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AB3" w:rsidRDefault="009B1AB3" w:rsidP="009B1AB3">
      <w:pPr>
        <w:ind w:left="6237" w:right="-5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Приложение </w:t>
      </w:r>
    </w:p>
    <w:p w:rsidR="009B1AB3" w:rsidRDefault="009B1AB3" w:rsidP="009B1AB3">
      <w:pPr>
        <w:ind w:left="6237" w:right="-5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 постановлению</w:t>
      </w:r>
      <w:r w:rsidRPr="00E57591">
        <w:rPr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Администрации </w:t>
      </w:r>
      <w:r w:rsidRPr="00E57591">
        <w:rPr>
          <w:rFonts w:eastAsia="Times New Roman"/>
          <w:sz w:val="24"/>
          <w:szCs w:val="24"/>
        </w:rPr>
        <w:t>муниципального образования «</w:t>
      </w:r>
      <w:r>
        <w:rPr>
          <w:rFonts w:eastAsia="Times New Roman"/>
          <w:sz w:val="24"/>
          <w:szCs w:val="24"/>
        </w:rPr>
        <w:t>Угранск</w:t>
      </w:r>
      <w:r w:rsidRPr="002345A5">
        <w:rPr>
          <w:rFonts w:eastAsia="Times New Roman"/>
          <w:szCs w:val="24"/>
        </w:rPr>
        <w:t xml:space="preserve">ий </w:t>
      </w:r>
      <w:r w:rsidRPr="002345A5">
        <w:rPr>
          <w:sz w:val="24"/>
          <w:szCs w:val="28"/>
        </w:rPr>
        <w:t>муниципальный округ</w:t>
      </w:r>
      <w:r w:rsidRPr="002345A5">
        <w:rPr>
          <w:rFonts w:eastAsia="Times New Roman"/>
          <w:szCs w:val="24"/>
        </w:rPr>
        <w:t>»</w:t>
      </w:r>
      <w:r w:rsidRPr="002345A5">
        <w:rPr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Смоленской области </w:t>
      </w:r>
    </w:p>
    <w:p w:rsidR="009B1AB3" w:rsidRPr="00E57591" w:rsidRDefault="009B1AB3" w:rsidP="009B1AB3">
      <w:pPr>
        <w:ind w:left="6237" w:right="-52"/>
        <w:jc w:val="both"/>
        <w:rPr>
          <w:rFonts w:eastAsia="Times New Roman"/>
          <w:sz w:val="24"/>
          <w:szCs w:val="24"/>
        </w:rPr>
      </w:pPr>
      <w:r w:rsidRPr="00E57591">
        <w:rPr>
          <w:rFonts w:eastAsia="Times New Roman"/>
          <w:sz w:val="24"/>
          <w:szCs w:val="24"/>
        </w:rPr>
        <w:t>от___</w:t>
      </w:r>
      <w:r>
        <w:rPr>
          <w:rFonts w:eastAsia="Times New Roman"/>
          <w:sz w:val="24"/>
          <w:szCs w:val="24"/>
        </w:rPr>
        <w:t>_______________№____</w:t>
      </w:r>
      <w:r w:rsidRPr="00E57591">
        <w:rPr>
          <w:rFonts w:eastAsia="Times New Roman"/>
          <w:sz w:val="24"/>
          <w:szCs w:val="24"/>
        </w:rPr>
        <w:t>_</w:t>
      </w:r>
      <w:r>
        <w:rPr>
          <w:rFonts w:eastAsia="Times New Roman"/>
          <w:sz w:val="24"/>
          <w:szCs w:val="24"/>
        </w:rPr>
        <w:t>__</w:t>
      </w:r>
    </w:p>
    <w:p w:rsidR="009B1AB3" w:rsidRPr="007F4499" w:rsidRDefault="009B1AB3" w:rsidP="009B1AB3">
      <w:pPr>
        <w:ind w:right="-52"/>
        <w:jc w:val="right"/>
        <w:rPr>
          <w:sz w:val="20"/>
          <w:szCs w:val="20"/>
        </w:rPr>
      </w:pPr>
    </w:p>
    <w:p w:rsidR="009B1AB3" w:rsidRPr="007F4499" w:rsidRDefault="009B1AB3" w:rsidP="009B1AB3">
      <w:pPr>
        <w:spacing w:line="200" w:lineRule="exact"/>
        <w:ind w:right="-52"/>
        <w:rPr>
          <w:sz w:val="20"/>
          <w:szCs w:val="20"/>
        </w:rPr>
      </w:pPr>
      <w:r w:rsidRPr="007F4499">
        <w:rPr>
          <w:rFonts w:eastAsia="Times New Roman"/>
          <w:sz w:val="28"/>
          <w:szCs w:val="28"/>
        </w:rPr>
        <w:t xml:space="preserve"> </w:t>
      </w:r>
    </w:p>
    <w:p w:rsidR="009B1AB3" w:rsidRPr="0066700F" w:rsidRDefault="009B1AB3" w:rsidP="009B1AB3">
      <w:pPr>
        <w:spacing w:line="200" w:lineRule="exact"/>
        <w:ind w:right="-52"/>
        <w:rPr>
          <w:b/>
          <w:sz w:val="28"/>
          <w:szCs w:val="20"/>
        </w:rPr>
      </w:pPr>
    </w:p>
    <w:p w:rsidR="009B1AB3" w:rsidRDefault="009B1AB3" w:rsidP="009B1AB3">
      <w:pPr>
        <w:rPr>
          <w:sz w:val="28"/>
          <w:szCs w:val="20"/>
        </w:rPr>
      </w:pPr>
    </w:p>
    <w:p w:rsidR="009B1AB3" w:rsidRPr="0020661B" w:rsidRDefault="009B1AB3" w:rsidP="009B1AB3">
      <w:pPr>
        <w:tabs>
          <w:tab w:val="left" w:pos="2400"/>
        </w:tabs>
        <w:jc w:val="center"/>
        <w:rPr>
          <w:rFonts w:eastAsia="Times New Roman"/>
          <w:b/>
          <w:sz w:val="28"/>
          <w:szCs w:val="28"/>
        </w:rPr>
      </w:pPr>
      <w:r w:rsidRPr="0020661B">
        <w:rPr>
          <w:rFonts w:eastAsia="Times New Roman"/>
          <w:b/>
          <w:sz w:val="28"/>
          <w:szCs w:val="28"/>
        </w:rPr>
        <w:t>ЛИСТ</w:t>
      </w:r>
    </w:p>
    <w:p w:rsidR="009B1AB3" w:rsidRDefault="009B1AB3" w:rsidP="009B1AB3">
      <w:pPr>
        <w:tabs>
          <w:tab w:val="left" w:pos="2400"/>
        </w:tabs>
        <w:jc w:val="center"/>
        <w:rPr>
          <w:rFonts w:eastAsia="Times New Roman"/>
          <w:b/>
          <w:sz w:val="28"/>
          <w:szCs w:val="28"/>
        </w:rPr>
      </w:pPr>
      <w:r w:rsidRPr="0020661B">
        <w:rPr>
          <w:rFonts w:eastAsia="Times New Roman"/>
          <w:b/>
          <w:sz w:val="28"/>
          <w:szCs w:val="28"/>
        </w:rPr>
        <w:t>для принятия предложения от граждан по выбору общественной территории для участия во Всероссийском конкурсе лучших проектов создания комфортной городской среды в категории «малые города»</w:t>
      </w:r>
    </w:p>
    <w:p w:rsidR="009B1AB3" w:rsidRDefault="009B1AB3" w:rsidP="009B1AB3">
      <w:pPr>
        <w:tabs>
          <w:tab w:val="left" w:pos="2400"/>
        </w:tabs>
        <w:jc w:val="center"/>
        <w:rPr>
          <w:rFonts w:eastAsia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73"/>
        <w:gridCol w:w="4806"/>
      </w:tblGrid>
      <w:tr w:rsidR="009B1AB3" w:rsidTr="00BE46AD">
        <w:tc>
          <w:tcPr>
            <w:tcW w:w="9905" w:type="dxa"/>
            <w:gridSpan w:val="2"/>
          </w:tcPr>
          <w:p w:rsidR="009B1AB3" w:rsidRDefault="009B1AB3" w:rsidP="00BE46AD">
            <w:pPr>
              <w:tabs>
                <w:tab w:val="left" w:pos="2400"/>
              </w:tabs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РАЗЪЯСНЕНИЯ О ПОРЯДКЕ ЗАПОЛНЕНИЯ ЛИСТА</w:t>
            </w:r>
          </w:p>
          <w:p w:rsidR="009B1AB3" w:rsidRPr="0020661B" w:rsidRDefault="009B1AB3" w:rsidP="00BE46AD">
            <w:pPr>
              <w:tabs>
                <w:tab w:val="left" w:pos="2400"/>
              </w:tabs>
              <w:jc w:val="center"/>
              <w:rPr>
                <w:sz w:val="28"/>
                <w:szCs w:val="20"/>
              </w:rPr>
            </w:pPr>
            <w:r w:rsidRPr="0020661B">
              <w:rPr>
                <w:sz w:val="28"/>
                <w:szCs w:val="20"/>
              </w:rPr>
              <w:t>Поставьте один любой знак в пустом квадрате справа от наименования общественной территории, в пользу которой сделан выбор.</w:t>
            </w:r>
          </w:p>
          <w:p w:rsidR="009B1AB3" w:rsidRDefault="009B1AB3" w:rsidP="00BE46AD">
            <w:pPr>
              <w:tabs>
                <w:tab w:val="left" w:pos="2400"/>
              </w:tabs>
              <w:jc w:val="center"/>
              <w:rPr>
                <w:b/>
                <w:sz w:val="28"/>
                <w:szCs w:val="20"/>
              </w:rPr>
            </w:pPr>
            <w:r w:rsidRPr="0020661B">
              <w:rPr>
                <w:sz w:val="28"/>
                <w:szCs w:val="20"/>
              </w:rPr>
              <w:t>Лист, в котором знак проставлен более чем в одном квадрате либо не проставлен ни в одном из них, считается недействительным.</w:t>
            </w:r>
          </w:p>
        </w:tc>
      </w:tr>
      <w:tr w:rsidR="009B1AB3" w:rsidRPr="0020661B" w:rsidTr="00BE46AD">
        <w:tc>
          <w:tcPr>
            <w:tcW w:w="4952" w:type="dxa"/>
          </w:tcPr>
          <w:p w:rsidR="009B1AB3" w:rsidRDefault="009B1AB3" w:rsidP="00BE46AD">
            <w:pPr>
              <w:tabs>
                <w:tab w:val="left" w:pos="2400"/>
              </w:tabs>
              <w:rPr>
                <w:sz w:val="28"/>
                <w:szCs w:val="20"/>
              </w:rPr>
            </w:pPr>
          </w:p>
          <w:p w:rsidR="009B1AB3" w:rsidRPr="0020661B" w:rsidRDefault="009B1AB3" w:rsidP="00BE46AD">
            <w:pPr>
              <w:tabs>
                <w:tab w:val="left" w:pos="2400"/>
              </w:tabs>
              <w:rPr>
                <w:sz w:val="28"/>
                <w:szCs w:val="20"/>
              </w:rPr>
            </w:pPr>
            <w:r w:rsidRPr="0020661B">
              <w:rPr>
                <w:sz w:val="28"/>
                <w:szCs w:val="20"/>
              </w:rPr>
              <w:t>Привокзальная площадь,</w:t>
            </w:r>
          </w:p>
          <w:p w:rsidR="009B1AB3" w:rsidRDefault="009B1AB3" w:rsidP="00BE46AD">
            <w:pPr>
              <w:tabs>
                <w:tab w:val="left" w:pos="2400"/>
              </w:tabs>
              <w:rPr>
                <w:sz w:val="28"/>
                <w:szCs w:val="20"/>
              </w:rPr>
            </w:pPr>
            <w:r w:rsidRPr="0020661B">
              <w:rPr>
                <w:sz w:val="28"/>
                <w:szCs w:val="20"/>
              </w:rPr>
              <w:t>с. Угра, ул. Железнодорожная</w:t>
            </w:r>
          </w:p>
          <w:p w:rsidR="009B1AB3" w:rsidRPr="0020661B" w:rsidRDefault="009B1AB3" w:rsidP="00BE46AD">
            <w:pPr>
              <w:tabs>
                <w:tab w:val="left" w:pos="2400"/>
              </w:tabs>
              <w:rPr>
                <w:sz w:val="28"/>
                <w:szCs w:val="20"/>
              </w:rPr>
            </w:pPr>
          </w:p>
        </w:tc>
        <w:tc>
          <w:tcPr>
            <w:tcW w:w="4953" w:type="dxa"/>
          </w:tcPr>
          <w:p w:rsidR="009B1AB3" w:rsidRPr="0020661B" w:rsidRDefault="009B1AB3" w:rsidP="00BE46AD">
            <w:pPr>
              <w:tabs>
                <w:tab w:val="left" w:pos="2400"/>
              </w:tabs>
              <w:jc w:val="center"/>
              <w:rPr>
                <w:sz w:val="28"/>
                <w:szCs w:val="20"/>
              </w:rPr>
            </w:pPr>
            <w:r>
              <w:rPr>
                <w:noProof/>
                <w:sz w:val="2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513C6B" wp14:editId="6C87C556">
                      <wp:simplePos x="0" y="0"/>
                      <wp:positionH relativeFrom="column">
                        <wp:posOffset>1193165</wp:posOffset>
                      </wp:positionH>
                      <wp:positionV relativeFrom="paragraph">
                        <wp:posOffset>186055</wp:posOffset>
                      </wp:positionV>
                      <wp:extent cx="695325" cy="419100"/>
                      <wp:effectExtent l="0" t="0" r="28575" b="1905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419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9A8029C" id="Прямоугольник 2" o:spid="_x0000_s1026" style="position:absolute;margin-left:93.95pt;margin-top:14.65pt;width:54.75pt;height:3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" fillcolor="white [3201]" strokecolor="black [3200]" strokeweight="1pt"/>
                  </w:pict>
                </mc:Fallback>
              </mc:AlternateContent>
            </w:r>
          </w:p>
        </w:tc>
      </w:tr>
      <w:tr w:rsidR="009B1AB3" w:rsidRPr="0020661B" w:rsidTr="00BE46AD">
        <w:tc>
          <w:tcPr>
            <w:tcW w:w="4952" w:type="dxa"/>
          </w:tcPr>
          <w:p w:rsidR="009B1AB3" w:rsidRDefault="009B1AB3" w:rsidP="00BE46AD">
            <w:pPr>
              <w:tabs>
                <w:tab w:val="left" w:pos="2400"/>
              </w:tabs>
              <w:rPr>
                <w:sz w:val="28"/>
                <w:szCs w:val="20"/>
              </w:rPr>
            </w:pPr>
          </w:p>
          <w:p w:rsidR="009B1AB3" w:rsidRDefault="009B1AB3" w:rsidP="00BE46AD">
            <w:pPr>
              <w:tabs>
                <w:tab w:val="left" w:pos="2400"/>
              </w:tabs>
              <w:rPr>
                <w:sz w:val="28"/>
                <w:szCs w:val="20"/>
              </w:rPr>
            </w:pPr>
            <w:r w:rsidRPr="00C51D1F">
              <w:rPr>
                <w:sz w:val="28"/>
                <w:szCs w:val="20"/>
              </w:rPr>
              <w:t>Благоустройство набережной Милицейского озера "Водный сад" в с. Угра Смоленской области</w:t>
            </w:r>
          </w:p>
          <w:p w:rsidR="009B1AB3" w:rsidRPr="0020661B" w:rsidRDefault="009B1AB3" w:rsidP="00BE46AD">
            <w:pPr>
              <w:tabs>
                <w:tab w:val="left" w:pos="2400"/>
              </w:tabs>
              <w:rPr>
                <w:sz w:val="28"/>
                <w:szCs w:val="20"/>
              </w:rPr>
            </w:pPr>
          </w:p>
        </w:tc>
        <w:tc>
          <w:tcPr>
            <w:tcW w:w="4953" w:type="dxa"/>
          </w:tcPr>
          <w:p w:rsidR="009B1AB3" w:rsidRPr="0020661B" w:rsidRDefault="009B1AB3" w:rsidP="00BE46AD">
            <w:pPr>
              <w:tabs>
                <w:tab w:val="left" w:pos="2400"/>
              </w:tabs>
              <w:jc w:val="center"/>
              <w:rPr>
                <w:sz w:val="28"/>
                <w:szCs w:val="20"/>
              </w:rPr>
            </w:pPr>
            <w:r>
              <w:rPr>
                <w:noProof/>
                <w:sz w:val="2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AA66BC" wp14:editId="373402C1">
                      <wp:simplePos x="0" y="0"/>
                      <wp:positionH relativeFrom="column">
                        <wp:posOffset>1193165</wp:posOffset>
                      </wp:positionH>
                      <wp:positionV relativeFrom="paragraph">
                        <wp:posOffset>309880</wp:posOffset>
                      </wp:positionV>
                      <wp:extent cx="695325" cy="419100"/>
                      <wp:effectExtent l="0" t="0" r="28575" b="19050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419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37B13FF" id="Прямоугольник 4" o:spid="_x0000_s1026" style="position:absolute;margin-left:93.95pt;margin-top:24.4pt;width:54.75pt;height:3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" fillcolor="white [3201]" strokecolor="black [3200]" strokeweight="1pt"/>
                  </w:pict>
                </mc:Fallback>
              </mc:AlternateContent>
            </w:r>
          </w:p>
        </w:tc>
      </w:tr>
      <w:tr w:rsidR="009B1AB3" w:rsidRPr="0020661B" w:rsidTr="00BE46AD">
        <w:tc>
          <w:tcPr>
            <w:tcW w:w="4952" w:type="dxa"/>
          </w:tcPr>
          <w:p w:rsidR="009B1AB3" w:rsidRDefault="009B1AB3" w:rsidP="00BE46AD">
            <w:pPr>
              <w:tabs>
                <w:tab w:val="left" w:pos="2400"/>
              </w:tabs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Прочие предложения</w:t>
            </w:r>
          </w:p>
          <w:p w:rsidR="009B1AB3" w:rsidRPr="0020661B" w:rsidRDefault="009B1AB3" w:rsidP="00BE46AD">
            <w:pPr>
              <w:tabs>
                <w:tab w:val="left" w:pos="2400"/>
              </w:tabs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(указать свой вариант общественной территории)</w:t>
            </w:r>
          </w:p>
        </w:tc>
        <w:tc>
          <w:tcPr>
            <w:tcW w:w="4953" w:type="dxa"/>
            <w:vMerge w:val="restart"/>
          </w:tcPr>
          <w:p w:rsidR="009B1AB3" w:rsidRPr="0020661B" w:rsidRDefault="009B1AB3" w:rsidP="00BE46AD">
            <w:pPr>
              <w:tabs>
                <w:tab w:val="left" w:pos="2400"/>
              </w:tabs>
              <w:jc w:val="center"/>
              <w:rPr>
                <w:sz w:val="28"/>
                <w:szCs w:val="20"/>
              </w:rPr>
            </w:pPr>
            <w:r>
              <w:rPr>
                <w:noProof/>
                <w:sz w:val="2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15A7263" wp14:editId="65E33CB8">
                      <wp:simplePos x="0" y="0"/>
                      <wp:positionH relativeFrom="column">
                        <wp:posOffset>1193165</wp:posOffset>
                      </wp:positionH>
                      <wp:positionV relativeFrom="paragraph">
                        <wp:posOffset>686435</wp:posOffset>
                      </wp:positionV>
                      <wp:extent cx="695325" cy="419100"/>
                      <wp:effectExtent l="0" t="0" r="28575" b="19050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419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C1872C" id="Прямоугольник 3" o:spid="_x0000_s1026" style="position:absolute;margin-left:93.95pt;margin-top:54.05pt;width:54.75pt;height:3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" fillcolor="white [3201]" strokecolor="black [3200]" strokeweight="1pt"/>
                  </w:pict>
                </mc:Fallback>
              </mc:AlternateContent>
            </w:r>
          </w:p>
        </w:tc>
      </w:tr>
      <w:tr w:rsidR="009B1AB3" w:rsidRPr="0020661B" w:rsidTr="00BE46AD">
        <w:tc>
          <w:tcPr>
            <w:tcW w:w="4952" w:type="dxa"/>
          </w:tcPr>
          <w:p w:rsidR="009B1AB3" w:rsidRDefault="009B1AB3" w:rsidP="00BE46AD">
            <w:pPr>
              <w:tabs>
                <w:tab w:val="left" w:pos="2400"/>
              </w:tabs>
              <w:rPr>
                <w:sz w:val="28"/>
                <w:szCs w:val="20"/>
              </w:rPr>
            </w:pPr>
          </w:p>
          <w:p w:rsidR="009B1AB3" w:rsidRDefault="009B1AB3" w:rsidP="00BE46AD">
            <w:pPr>
              <w:tabs>
                <w:tab w:val="left" w:pos="2400"/>
              </w:tabs>
              <w:rPr>
                <w:sz w:val="28"/>
                <w:szCs w:val="20"/>
              </w:rPr>
            </w:pPr>
          </w:p>
          <w:p w:rsidR="009B1AB3" w:rsidRDefault="009B1AB3" w:rsidP="00BE46AD">
            <w:pPr>
              <w:tabs>
                <w:tab w:val="left" w:pos="2400"/>
              </w:tabs>
              <w:rPr>
                <w:sz w:val="28"/>
                <w:szCs w:val="20"/>
              </w:rPr>
            </w:pPr>
          </w:p>
          <w:p w:rsidR="009B1AB3" w:rsidRDefault="009B1AB3" w:rsidP="00BE46AD">
            <w:pPr>
              <w:tabs>
                <w:tab w:val="left" w:pos="2400"/>
              </w:tabs>
              <w:rPr>
                <w:sz w:val="28"/>
                <w:szCs w:val="20"/>
              </w:rPr>
            </w:pPr>
          </w:p>
          <w:p w:rsidR="009B1AB3" w:rsidRDefault="009B1AB3" w:rsidP="00BE46AD">
            <w:pPr>
              <w:tabs>
                <w:tab w:val="left" w:pos="2400"/>
              </w:tabs>
              <w:rPr>
                <w:sz w:val="28"/>
                <w:szCs w:val="20"/>
              </w:rPr>
            </w:pPr>
          </w:p>
          <w:p w:rsidR="009B1AB3" w:rsidRDefault="009B1AB3" w:rsidP="00BE46AD">
            <w:pPr>
              <w:tabs>
                <w:tab w:val="left" w:pos="2400"/>
              </w:tabs>
              <w:rPr>
                <w:sz w:val="28"/>
                <w:szCs w:val="20"/>
              </w:rPr>
            </w:pPr>
          </w:p>
          <w:p w:rsidR="009B1AB3" w:rsidRDefault="009B1AB3" w:rsidP="00BE46AD">
            <w:pPr>
              <w:tabs>
                <w:tab w:val="left" w:pos="2400"/>
              </w:tabs>
              <w:rPr>
                <w:sz w:val="28"/>
                <w:szCs w:val="20"/>
              </w:rPr>
            </w:pPr>
          </w:p>
        </w:tc>
        <w:tc>
          <w:tcPr>
            <w:tcW w:w="4953" w:type="dxa"/>
            <w:vMerge/>
          </w:tcPr>
          <w:p w:rsidR="009B1AB3" w:rsidRPr="0020661B" w:rsidRDefault="009B1AB3" w:rsidP="00BE46AD">
            <w:pPr>
              <w:tabs>
                <w:tab w:val="left" w:pos="2400"/>
              </w:tabs>
              <w:jc w:val="center"/>
              <w:rPr>
                <w:sz w:val="28"/>
                <w:szCs w:val="20"/>
              </w:rPr>
            </w:pPr>
          </w:p>
        </w:tc>
      </w:tr>
    </w:tbl>
    <w:p w:rsidR="009B1AB3" w:rsidRPr="0020661B" w:rsidRDefault="009B1AB3" w:rsidP="009B1AB3">
      <w:pPr>
        <w:tabs>
          <w:tab w:val="left" w:pos="2400"/>
        </w:tabs>
        <w:jc w:val="center"/>
        <w:rPr>
          <w:b/>
          <w:sz w:val="28"/>
          <w:szCs w:val="20"/>
        </w:rPr>
      </w:pPr>
    </w:p>
    <w:p w:rsidR="00870264" w:rsidRDefault="00870264">
      <w:bookmarkStart w:id="0" w:name="_GoBack"/>
      <w:bookmarkEnd w:id="0"/>
    </w:p>
    <w:sectPr w:rsidR="00870264" w:rsidSect="00D600B1">
      <w:pgSz w:w="11900" w:h="16840"/>
      <w:pgMar w:top="1134" w:right="567" w:bottom="993" w:left="1134" w:header="227" w:footer="0" w:gutter="0"/>
      <w:cols w:space="720" w:equalWidth="0">
        <w:col w:w="9689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3EF"/>
    <w:rsid w:val="00870264"/>
    <w:rsid w:val="009B1AB3"/>
    <w:rsid w:val="00F24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E026CD-72EC-4A04-A82D-B9295C774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AB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1AB3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2025-10-31T13:16:00Z</dcterms:created>
  <dcterms:modified xsi:type="dcterms:W3CDTF">2025-10-31T13:16:00Z</dcterms:modified>
</cp:coreProperties>
</file>