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0A" w:rsidRPr="00D0770A" w:rsidRDefault="00D0770A" w:rsidP="0094198C">
      <w:pPr>
        <w:widowControl w:val="0"/>
        <w:shd w:val="clear" w:color="auto" w:fill="FFFFFF"/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СМОЛЕНСКАЯ ОБЛАСТЬ</w:t>
      </w:r>
    </w:p>
    <w:p w:rsidR="00D0770A" w:rsidRPr="00D0770A" w:rsidRDefault="00D0770A" w:rsidP="00D0770A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УГРАНСКИЙ ОКРУЖНОЙ СОВЕТ ДЕПУТАТОВ</w:t>
      </w:r>
    </w:p>
    <w:p w:rsidR="00D0770A" w:rsidRPr="00D0770A" w:rsidRDefault="00D0770A" w:rsidP="00D0770A">
      <w:pPr>
        <w:widowControl w:val="0"/>
        <w:shd w:val="clear" w:color="auto" w:fill="FFFFFF"/>
        <w:tabs>
          <w:tab w:val="left" w:leader="underscore" w:pos="1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770A" w:rsidRPr="00D0770A" w:rsidRDefault="00D0770A" w:rsidP="00D0770A">
      <w:pPr>
        <w:widowControl w:val="0"/>
        <w:shd w:val="clear" w:color="auto" w:fill="FFFFFF"/>
        <w:spacing w:before="139" w:after="120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</w:t>
      </w:r>
      <w:r w:rsidR="0094198C">
        <w:rPr>
          <w:rFonts w:ascii="Times New Roman" w:hAnsi="Times New Roman" w:cs="Times New Roman"/>
          <w:sz w:val="28"/>
          <w:szCs w:val="28"/>
        </w:rPr>
        <w:t>24</w:t>
      </w:r>
      <w:r w:rsidRPr="00D0770A">
        <w:rPr>
          <w:rFonts w:ascii="Times New Roman" w:hAnsi="Times New Roman" w:cs="Times New Roman"/>
          <w:sz w:val="28"/>
          <w:szCs w:val="28"/>
        </w:rPr>
        <w:t xml:space="preserve">» октября 2024 года                                                                                            № </w:t>
      </w:r>
      <w:r w:rsidR="0094198C">
        <w:rPr>
          <w:rFonts w:ascii="Times New Roman" w:hAnsi="Times New Roman" w:cs="Times New Roman"/>
          <w:sz w:val="28"/>
          <w:szCs w:val="28"/>
        </w:rPr>
        <w:t>21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D0770A">
      <w:pPr>
        <w:pStyle w:val="Title"/>
        <w:tabs>
          <w:tab w:val="left" w:pos="1276"/>
        </w:tabs>
        <w:spacing w:before="0" w:after="0"/>
        <w:ind w:right="609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bookmarkStart w:id="0" w:name="_GoBack"/>
      <w:bookmarkEnd w:id="0"/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D0770A">
        <w:rPr>
          <w:rFonts w:ascii="Times New Roman" w:hAnsi="Times New Roman" w:cs="Times New Roman"/>
          <w:b w:val="0"/>
          <w:sz w:val="28"/>
          <w:szCs w:val="28"/>
        </w:rPr>
        <w:t>Угранский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D0770A" w:rsidRDefault="00D0770A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D0770A" w:rsidRPr="00D0770A" w:rsidRDefault="00275B00" w:rsidP="00D0770A">
      <w:pPr>
        <w:tabs>
          <w:tab w:val="left" w:pos="59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Pr="00D077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 статьей 28 Федерального закона от 6 октября 2003 года </w:t>
      </w:r>
      <w:r w:rsidRPr="00D0770A">
        <w:rPr>
          <w:rFonts w:ascii="Times New Roman" w:hAnsi="Times New Roman" w:cs="Times New Roman"/>
          <w:iCs/>
          <w:color w:val="000000"/>
          <w:sz w:val="28"/>
          <w:szCs w:val="28"/>
        </w:rPr>
        <w:br/>
      </w:r>
      <w:r w:rsidRPr="00D0770A">
        <w:rPr>
          <w:rFonts w:ascii="Times New Roman" w:hAnsi="Times New Roman" w:cs="Times New Roman"/>
          <w:iCs/>
          <w:sz w:val="28"/>
          <w:szCs w:val="28"/>
        </w:rPr>
        <w:t>№ 131-ФЗ</w:t>
      </w:r>
      <w:r w:rsidRPr="00D0770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 окружной Совет депутатов</w:t>
      </w:r>
    </w:p>
    <w:p w:rsidR="00D0770A" w:rsidRDefault="00D0770A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D0770A" w:rsidRPr="00D0770A">
        <w:rPr>
          <w:rStyle w:val="21"/>
          <w:rFonts w:ascii="Times New Roman" w:hAnsi="Times New Roman"/>
        </w:rPr>
        <w:t>Угранский</w:t>
      </w:r>
      <w:r w:rsid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9D2265" w:rsidRDefault="00AC4366" w:rsidP="009D2265">
      <w:pPr>
        <w:pStyle w:val="ConsPlusNormal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>Искра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>
        <w:rPr>
          <w:rStyle w:val="21"/>
          <w:rFonts w:ascii="Times New Roman" w:hAnsi="Times New Roman" w:cs="Times New Roman"/>
        </w:rPr>
        <w:t xml:space="preserve">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9D2265">
        <w:rPr>
          <w:rFonts w:ascii="Times New Roman" w:eastAsia="PT Astra Serif" w:hAnsi="Times New Roman" w:cs="Times New Roman"/>
          <w:sz w:val="28"/>
          <w:szCs w:val="28"/>
        </w:rPr>
        <w:t>.</w:t>
      </w:r>
      <w:r w:rsidR="009D2265" w:rsidRPr="009E7392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FBD" w:rsidRDefault="00DF7FBD" w:rsidP="00F34B25">
      <w:pPr>
        <w:pStyle w:val="a3"/>
        <w:jc w:val="both"/>
        <w:rPr>
          <w:color w:val="000000"/>
          <w:sz w:val="28"/>
          <w:szCs w:val="28"/>
        </w:rPr>
      </w:pPr>
    </w:p>
    <w:p w:rsidR="00D0770A" w:rsidRPr="00D0770A" w:rsidRDefault="00D0770A" w:rsidP="00D07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sz w:val="28"/>
          <w:szCs w:val="28"/>
        </w:rPr>
        <w:t xml:space="preserve">     Председатель </w:t>
      </w:r>
      <w:proofErr w:type="spellStart"/>
      <w:r w:rsidRPr="00D0770A">
        <w:rPr>
          <w:rFonts w:ascii="Times New Roman" w:hAnsi="Times New Roman" w:cs="Times New Roman"/>
          <w:sz w:val="28"/>
          <w:szCs w:val="28"/>
        </w:rPr>
        <w:t>Угранского</w:t>
      </w:r>
      <w:proofErr w:type="spellEnd"/>
    </w:p>
    <w:p w:rsidR="00D0770A" w:rsidRPr="00D0770A" w:rsidRDefault="00D0770A" w:rsidP="00D077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sz w:val="28"/>
          <w:szCs w:val="28"/>
        </w:rPr>
        <w:t>«Угранский район» Смоленской области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770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0770A" w:rsidRPr="00D0770A" w:rsidRDefault="00D0770A" w:rsidP="00D0770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  <w:r w:rsidRPr="00D0770A">
        <w:rPr>
          <w:rFonts w:ascii="Times New Roman" w:hAnsi="Times New Roman" w:cs="Times New Roman"/>
          <w:b/>
          <w:sz w:val="28"/>
          <w:szCs w:val="28"/>
        </w:rPr>
        <w:softHyphen/>
      </w:r>
    </w:p>
    <w:p w:rsidR="00D0770A" w:rsidRPr="00D0770A" w:rsidRDefault="00D0770A" w:rsidP="00D077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0770A">
        <w:rPr>
          <w:rFonts w:ascii="Times New Roman" w:hAnsi="Times New Roman" w:cs="Times New Roman"/>
          <w:b/>
          <w:sz w:val="28"/>
          <w:szCs w:val="28"/>
        </w:rPr>
        <w:t xml:space="preserve">_____________        Н.С. </w:t>
      </w:r>
      <w:proofErr w:type="spellStart"/>
      <w:r w:rsidRPr="00D0770A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  <w:r w:rsidRPr="00D0770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19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0770A">
        <w:rPr>
          <w:rFonts w:ascii="Times New Roman" w:hAnsi="Times New Roman" w:cs="Times New Roman"/>
          <w:b/>
          <w:sz w:val="28"/>
          <w:szCs w:val="28"/>
        </w:rPr>
        <w:t xml:space="preserve">__________      </w:t>
      </w:r>
      <w:r w:rsidR="0094198C">
        <w:rPr>
          <w:rFonts w:ascii="Times New Roman" w:hAnsi="Times New Roman" w:cs="Times New Roman"/>
          <w:b/>
          <w:sz w:val="28"/>
          <w:szCs w:val="28"/>
        </w:rPr>
        <w:t xml:space="preserve">А.И. </w:t>
      </w:r>
      <w:proofErr w:type="spellStart"/>
      <w:r w:rsidR="0094198C">
        <w:rPr>
          <w:rFonts w:ascii="Times New Roman" w:hAnsi="Times New Roman" w:cs="Times New Roman"/>
          <w:b/>
          <w:sz w:val="28"/>
          <w:szCs w:val="28"/>
        </w:rPr>
        <w:t>Сыргий</w:t>
      </w:r>
      <w:proofErr w:type="spellEnd"/>
    </w:p>
    <w:p w:rsidR="00D0770A" w:rsidRDefault="00D0770A" w:rsidP="00D0770A">
      <w:pPr>
        <w:jc w:val="both"/>
        <w:rPr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AC4366" w:rsidRDefault="00AC4366" w:rsidP="00275B00">
      <w:pPr>
        <w:pStyle w:val="a3"/>
        <w:jc w:val="both"/>
        <w:rPr>
          <w:color w:val="000000"/>
          <w:sz w:val="28"/>
          <w:szCs w:val="28"/>
        </w:rPr>
      </w:pPr>
    </w:p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F34B25" w:rsidRDefault="00F34B25" w:rsidP="00275B00">
      <w:pPr>
        <w:pStyle w:val="a3"/>
        <w:jc w:val="both"/>
        <w:rPr>
          <w:color w:val="000000"/>
          <w:sz w:val="28"/>
          <w:szCs w:val="28"/>
        </w:rPr>
      </w:pPr>
    </w:p>
    <w:p w:rsidR="00D0770A" w:rsidRDefault="00D0770A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453C45" w:rsidRPr="00453C45" w:rsidRDefault="00275B00" w:rsidP="00D0770A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="00D0770A" w:rsidRPr="00D0770A">
        <w:rPr>
          <w:rStyle w:val="21"/>
          <w:rFonts w:ascii="Times New Roman" w:hAnsi="Times New Roman" w:cs="Times New Roman"/>
        </w:rPr>
        <w:t>Угранск</w:t>
      </w:r>
      <w:r w:rsidR="00D0770A">
        <w:rPr>
          <w:rStyle w:val="21"/>
          <w:rFonts w:ascii="Times New Roman" w:hAnsi="Times New Roman" w:cs="Times New Roman"/>
        </w:rPr>
        <w:t>ого</w:t>
      </w:r>
      <w:proofErr w:type="spellEnd"/>
      <w:r w:rsidR="00D0770A"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 окружно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0770A"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 Совет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770A"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</w:t>
      </w:r>
    </w:p>
    <w:p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4198C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>октября 2024 года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94198C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Pr="00D0770A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</w:rPr>
      </w:pPr>
      <w:r w:rsidRPr="00D0770A">
        <w:rPr>
          <w:rFonts w:ascii="Times New Roman" w:hAnsi="Times New Roman" w:cs="Times New Roman"/>
          <w:b w:val="0"/>
          <w:sz w:val="28"/>
        </w:rPr>
        <w:t xml:space="preserve">о порядке </w:t>
      </w:r>
      <w:r w:rsidR="00275B00" w:rsidRPr="00D0770A">
        <w:rPr>
          <w:rFonts w:ascii="Times New Roman" w:hAnsi="Times New Roman" w:cs="Times New Roman"/>
          <w:b w:val="0"/>
          <w:sz w:val="28"/>
        </w:rPr>
        <w:t>организации и проведения публичных слушаний</w:t>
      </w:r>
    </w:p>
    <w:p w:rsidR="00B9207F" w:rsidRPr="00D0770A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</w:rPr>
      </w:pPr>
      <w:r w:rsidRPr="00D0770A">
        <w:rPr>
          <w:rFonts w:ascii="Times New Roman" w:hAnsi="Times New Roman" w:cs="Times New Roman"/>
          <w:b w:val="0"/>
          <w:sz w:val="28"/>
          <w:szCs w:val="28"/>
        </w:rPr>
        <w:t>и общественных обсуждений</w:t>
      </w:r>
      <w:r w:rsidRPr="00D0770A">
        <w:rPr>
          <w:rFonts w:ascii="Times New Roman" w:hAnsi="Times New Roman" w:cs="Times New Roman"/>
          <w:b w:val="0"/>
          <w:sz w:val="28"/>
        </w:rPr>
        <w:t xml:space="preserve"> </w:t>
      </w:r>
      <w:r w:rsidR="00275B00" w:rsidRPr="00D0770A">
        <w:rPr>
          <w:rFonts w:ascii="Times New Roman" w:hAnsi="Times New Roman" w:cs="Times New Roman"/>
          <w:b w:val="0"/>
          <w:sz w:val="28"/>
        </w:rPr>
        <w:t xml:space="preserve">в </w:t>
      </w:r>
      <w:r w:rsidR="00C42934" w:rsidRPr="00D0770A">
        <w:rPr>
          <w:rFonts w:ascii="Times New Roman" w:hAnsi="Times New Roman" w:cs="Times New Roman"/>
          <w:b w:val="0"/>
          <w:sz w:val="28"/>
        </w:rPr>
        <w:t>муниципальном образовании</w:t>
      </w:r>
    </w:p>
    <w:p w:rsidR="00275B00" w:rsidRPr="00D0770A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8"/>
        </w:rPr>
      </w:pPr>
      <w:r w:rsidRPr="00D0770A">
        <w:rPr>
          <w:rFonts w:ascii="Times New Roman" w:hAnsi="Times New Roman" w:cs="Times New Roman"/>
          <w:b w:val="0"/>
          <w:sz w:val="28"/>
        </w:rPr>
        <w:t>«</w:t>
      </w:r>
      <w:r w:rsidR="00D0770A" w:rsidRPr="00D0770A">
        <w:rPr>
          <w:rStyle w:val="21"/>
          <w:rFonts w:ascii="Times New Roman" w:hAnsi="Times New Roman" w:cs="Times New Roman"/>
          <w:b w:val="0"/>
        </w:rPr>
        <w:t>Угранский</w:t>
      </w:r>
      <w:r w:rsidR="00F34B25" w:rsidRPr="00D0770A">
        <w:rPr>
          <w:rFonts w:ascii="Times New Roman" w:hAnsi="Times New Roman" w:cs="Times New Roman"/>
          <w:b w:val="0"/>
          <w:sz w:val="28"/>
        </w:rPr>
        <w:t xml:space="preserve"> </w:t>
      </w:r>
      <w:r w:rsidR="00F34B25" w:rsidRPr="00D0770A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D0770A">
        <w:rPr>
          <w:rFonts w:ascii="Times New Roman" w:hAnsi="Times New Roman" w:cs="Times New Roman"/>
          <w:b w:val="0"/>
          <w:sz w:val="28"/>
        </w:rPr>
        <w:t>»</w:t>
      </w:r>
      <w:r w:rsidR="00275B00" w:rsidRPr="00D0770A">
        <w:rPr>
          <w:rFonts w:ascii="Times New Roman" w:hAnsi="Times New Roman" w:cs="Times New Roman"/>
          <w:b w:val="0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 образовании </w:t>
      </w:r>
      <w:r w:rsidR="00C42934" w:rsidRPr="00D0770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F34B25" w:rsidRPr="00D0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проект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  <w:proofErr w:type="gramEnd"/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eastAsia="Calibri" w:hAnsi="Times New Roman" w:cs="Times New Roman"/>
          <w:sz w:val="28"/>
          <w:szCs w:val="28"/>
        </w:rPr>
        <w:t>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AB5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E3038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4E30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 w:rsidRPr="00B92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отклонение от предельных параметров разрешенного строительства, реконструкции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D0770A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0770A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D0770A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>Совет депутатов</w:t>
      </w:r>
      <w:r w:rsidR="00AB4799"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0770A" w:rsidRPr="00D0770A">
        <w:rPr>
          <w:rStyle w:val="21"/>
          <w:rFonts w:ascii="Times New Roman" w:hAnsi="Times New Roman" w:cs="Times New Roman"/>
        </w:rPr>
        <w:t>Угранский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D0770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0770A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>один 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proofErr w:type="spellStart"/>
      <w:r w:rsidR="00A21A28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A21A28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</w:t>
      </w:r>
      <w:proofErr w:type="gramEnd"/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21A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A21A28">
        <w:rPr>
          <w:rFonts w:ascii="Times New Roman" w:hAnsi="Times New Roman" w:cs="Times New Roman"/>
          <w:color w:val="000000"/>
          <w:sz w:val="28"/>
          <w:szCs w:val="28"/>
        </w:rPr>
        <w:t>Угранский окружной Совет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A21A2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A21A28">
        <w:rPr>
          <w:rFonts w:ascii="Times New Roman" w:hAnsi="Times New Roman" w:cs="Times New Roman"/>
          <w:color w:val="000000"/>
          <w:sz w:val="28"/>
          <w:szCs w:val="28"/>
        </w:rPr>
        <w:t>Угранский окружной Совет депутатов</w:t>
      </w:r>
      <w:r w:rsidR="004E3038">
        <w:rPr>
          <w:rFonts w:ascii="Times New Roman" w:hAnsi="Times New Roman" w:cs="Times New Roman"/>
          <w:color w:val="000000"/>
          <w:sz w:val="20"/>
          <w:szCs w:val="28"/>
        </w:rPr>
        <w:t xml:space="preserve"> 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A21A28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A21A2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A21A28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50520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отказывает в проведении публичных слушаний в случае, если выносимые на рассмотрение проекты правовых 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275B00" w:rsidRDefault="00275B00" w:rsidP="0050520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8F7F52" w:rsidRPr="00041382">
        <w:rPr>
          <w:rFonts w:ascii="Times New Roman" w:hAnsi="Times New Roman" w:cs="Times New Roman"/>
          <w:color w:val="000000"/>
          <w:sz w:val="20"/>
          <w:szCs w:val="28"/>
        </w:rPr>
        <w:t xml:space="preserve">            </w:t>
      </w:r>
      <w:r w:rsidR="00041382" w:rsidRPr="00041382">
        <w:rPr>
          <w:rFonts w:ascii="Times New Roman" w:hAnsi="Times New Roman" w:cs="Times New Roman"/>
          <w:color w:val="000000"/>
          <w:sz w:val="20"/>
          <w:szCs w:val="28"/>
        </w:rPr>
        <w:t xml:space="preserve">   </w:t>
      </w:r>
      <w:r w:rsidR="00053813"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041382" w:rsidRPr="00041382">
        <w:rPr>
          <w:rFonts w:ascii="Times New Roman" w:hAnsi="Times New Roman" w:cs="Times New Roman"/>
          <w:color w:val="000000"/>
          <w:sz w:val="20"/>
          <w:szCs w:val="28"/>
        </w:rPr>
        <w:t xml:space="preserve">  </w:t>
      </w:r>
      <w:r w:rsidR="008F7F52" w:rsidRPr="00041382">
        <w:rPr>
          <w:rFonts w:ascii="Times New Roman" w:hAnsi="Times New Roman" w:cs="Times New Roman"/>
          <w:color w:val="000000"/>
          <w:sz w:val="20"/>
          <w:szCs w:val="28"/>
        </w:rPr>
        <w:t xml:space="preserve">          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412D72" w:rsidRPr="00F34B25">
        <w:rPr>
          <w:rFonts w:ascii="Times New Roman" w:hAnsi="Times New Roman" w:cs="Times New Roman"/>
          <w:sz w:val="28"/>
          <w:szCs w:val="28"/>
        </w:rPr>
        <w:lastRenderedPageBreak/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Default="00275B00" w:rsidP="0050520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>Совету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>Угранский окружной Совет депутатов</w:t>
      </w:r>
      <w:r w:rsidR="0004138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275B00" w:rsidRDefault="00523B43" w:rsidP="00041382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7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826043">
        <w:rPr>
          <w:rFonts w:ascii="Times New Roman" w:hAnsi="Times New Roman" w:cs="Times New Roman"/>
          <w:sz w:val="28"/>
          <w:szCs w:val="28"/>
        </w:rPr>
        <w:t xml:space="preserve">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  <w:proofErr w:type="gramEnd"/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50520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proofErr w:type="spellStart"/>
      <w:r w:rsidR="00505201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052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</w:t>
      </w:r>
      <w:proofErr w:type="gramStart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1B2" w:rsidRDefault="002051B2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051B2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546676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676">
        <w:rPr>
          <w:rFonts w:ascii="Times New Roman" w:hAnsi="Times New Roman" w:cs="Times New Roman"/>
          <w:color w:val="000000"/>
          <w:sz w:val="28"/>
          <w:szCs w:val="28"/>
        </w:rPr>
        <w:t>собрания инициативной группы</w:t>
      </w:r>
    </w:p>
    <w:p w:rsidR="006F66FE" w:rsidRPr="00546676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357329" w:rsidRPr="0054667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 w:rsidRPr="005466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6676" w:rsidRP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54667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 w:rsidRPr="005466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F34B25">
        <w:rPr>
          <w:rFonts w:ascii="Times New Roman" w:hAnsi="Times New Roman" w:cs="Times New Roman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F34B25">
        <w:rPr>
          <w:rFonts w:ascii="Times New Roman" w:hAnsi="Times New Roman" w:cs="Times New Roman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Угранского</w:t>
      </w:r>
      <w:proofErr w:type="spellEnd"/>
      <w:r w:rsidR="00546676">
        <w:rPr>
          <w:rFonts w:ascii="Times New Roman" w:hAnsi="Times New Roman" w:cs="Times New Roman"/>
          <w:color w:val="000000"/>
          <w:sz w:val="28"/>
          <w:szCs w:val="28"/>
        </w:rPr>
        <w:t xml:space="preserve"> окружного 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5732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041382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</w:t>
      </w:r>
      <w:r w:rsidR="009F2927">
        <w:rPr>
          <w:rFonts w:ascii="Times New Roman" w:hAnsi="Times New Roman" w:cs="Times New Roman"/>
          <w:color w:val="000000"/>
          <w:sz w:val="2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="00275B00"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фамилия)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03BF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</w:t>
      </w:r>
      <w:r w:rsidR="007D4738">
        <w:rPr>
          <w:rFonts w:ascii="Times New Roman" w:hAnsi="Times New Roman" w:cs="Times New Roman"/>
          <w:color w:val="000000"/>
          <w:sz w:val="20"/>
          <w:szCs w:val="28"/>
        </w:rPr>
        <w:t xml:space="preserve">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(подпись)    </w:t>
      </w: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(подпись)      </w:t>
      </w:r>
      <w:r w:rsidR="002703BF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    </w:t>
      </w: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546676" w:rsidRDefault="00546676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>
        <w:rPr>
          <w:rFonts w:ascii="Times New Roman" w:hAnsi="Times New Roman" w:cs="Times New Roman"/>
          <w:color w:val="000000"/>
          <w:sz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Pr="00546676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46676">
      <w:pPr>
        <w:autoSpaceDE w:val="0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 окружной                   Совет депутатов</w:t>
      </w:r>
    </w:p>
    <w:p w:rsidR="0050290A" w:rsidRPr="00546676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546676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="008734C5"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 w:rsidRPr="00546676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 w:rsidRP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546676">
        <w:rPr>
          <w:rFonts w:ascii="Times New Roman" w:hAnsi="Times New Roman" w:cs="Times New Roman"/>
          <w:sz w:val="28"/>
          <w:szCs w:val="28"/>
        </w:rPr>
        <w:t xml:space="preserve"> </w:t>
      </w:r>
      <w:r w:rsidR="009F2927" w:rsidRPr="0054667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 w:rsidRPr="005466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546676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5466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3312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 xml:space="preserve">Угранский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B026F" w:rsidRDefault="00275B00" w:rsidP="002B026F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Pr="002B026F">
        <w:rPr>
          <w:rFonts w:ascii="Times New Roman" w:hAnsi="Times New Roman" w:cs="Times New Roman"/>
          <w:color w:val="000000"/>
        </w:rPr>
        <w:t>_____ ____________________________________________</w:t>
      </w:r>
    </w:p>
    <w:p w:rsidR="00275B00" w:rsidRPr="007D4738" w:rsidRDefault="00275B00" w:rsidP="002B026F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:rsidR="0050290A" w:rsidRDefault="00275B00" w:rsidP="002B026F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46676">
        <w:rPr>
          <w:rFonts w:ascii="Times New Roman" w:hAnsi="Times New Roman" w:cs="Times New Roman"/>
          <w:color w:val="000000"/>
          <w:sz w:val="28"/>
          <w:szCs w:val="28"/>
        </w:rPr>
        <w:t>Угранский</w:t>
      </w:r>
      <w:r w:rsidR="00546676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2B026F" w:rsidRDefault="0050290A" w:rsidP="002B026F">
      <w:pPr>
        <w:pStyle w:val="ConsPlusNonformat"/>
        <w:widowControl/>
        <w:ind w:right="-1"/>
        <w:rPr>
          <w:rFonts w:ascii="Times New Roman" w:hAnsi="Times New Roman" w:cs="Times New Roman"/>
          <w:color w:val="000000"/>
        </w:rPr>
      </w:pPr>
      <w:r w:rsidRPr="002B026F">
        <w:rPr>
          <w:rFonts w:ascii="Times New Roman" w:hAnsi="Times New Roman" w:cs="Times New Roman"/>
          <w:color w:val="000000"/>
        </w:rPr>
        <w:t>__</w:t>
      </w:r>
      <w:r w:rsidR="00275B00" w:rsidRPr="002B026F">
        <w:rPr>
          <w:rFonts w:ascii="Times New Roman" w:hAnsi="Times New Roman" w:cs="Times New Roman"/>
          <w:color w:val="000000"/>
        </w:rPr>
        <w:t>________ ________________________________</w:t>
      </w:r>
    </w:p>
    <w:p w:rsidR="00275B00" w:rsidRPr="007D4738" w:rsidRDefault="00275B00" w:rsidP="002B026F">
      <w:pPr>
        <w:pStyle w:val="ConsPlusNonformat"/>
        <w:widowControl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(подпись)  </w:t>
      </w:r>
      <w:r w:rsidR="002703BF">
        <w:rPr>
          <w:rFonts w:ascii="Times New Roman" w:hAnsi="Times New Roman" w:cs="Times New Roman"/>
          <w:color w:val="000000"/>
          <w:szCs w:val="28"/>
        </w:rPr>
        <w:t xml:space="preserve">                       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   (фамилия, имя, отчество)</w:t>
      </w:r>
    </w:p>
    <w:sectPr w:rsidR="00275B00" w:rsidRPr="007D4738" w:rsidSect="00D0770A">
      <w:headerReference w:type="default" r:id="rId10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8C3" w:rsidRDefault="006558C3" w:rsidP="00275B00">
      <w:pPr>
        <w:spacing w:after="0" w:line="240" w:lineRule="auto"/>
      </w:pPr>
      <w:r>
        <w:separator/>
      </w:r>
    </w:p>
  </w:endnote>
  <w:endnote w:type="continuationSeparator" w:id="0">
    <w:p w:rsidR="006558C3" w:rsidRDefault="006558C3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8C3" w:rsidRDefault="006558C3" w:rsidP="00275B00">
      <w:pPr>
        <w:spacing w:after="0" w:line="240" w:lineRule="auto"/>
      </w:pPr>
      <w:r>
        <w:separator/>
      </w:r>
    </w:p>
  </w:footnote>
  <w:footnote w:type="continuationSeparator" w:id="0">
    <w:p w:rsidR="006558C3" w:rsidRDefault="006558C3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B03587" w:rsidRDefault="00761172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94198C">
          <w:rPr>
            <w:noProof/>
            <w:sz w:val="20"/>
          </w:rPr>
          <w:t>13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41382"/>
    <w:rsid w:val="00046213"/>
    <w:rsid w:val="00053813"/>
    <w:rsid w:val="000D4DE3"/>
    <w:rsid w:val="000D6550"/>
    <w:rsid w:val="00105AE6"/>
    <w:rsid w:val="0012462E"/>
    <w:rsid w:val="001259B7"/>
    <w:rsid w:val="0013276A"/>
    <w:rsid w:val="00134EA0"/>
    <w:rsid w:val="00147ADE"/>
    <w:rsid w:val="001C0AC0"/>
    <w:rsid w:val="002051B2"/>
    <w:rsid w:val="002350A0"/>
    <w:rsid w:val="00260AC2"/>
    <w:rsid w:val="00263CDD"/>
    <w:rsid w:val="002703BF"/>
    <w:rsid w:val="00275B00"/>
    <w:rsid w:val="002B026F"/>
    <w:rsid w:val="002E0AB0"/>
    <w:rsid w:val="0033699E"/>
    <w:rsid w:val="00357329"/>
    <w:rsid w:val="003A7BB7"/>
    <w:rsid w:val="003B7BF3"/>
    <w:rsid w:val="00412D72"/>
    <w:rsid w:val="0042389A"/>
    <w:rsid w:val="004241B6"/>
    <w:rsid w:val="00453C45"/>
    <w:rsid w:val="004849D0"/>
    <w:rsid w:val="004D7A94"/>
    <w:rsid w:val="004E3038"/>
    <w:rsid w:val="0050290A"/>
    <w:rsid w:val="00505201"/>
    <w:rsid w:val="00523B43"/>
    <w:rsid w:val="00546676"/>
    <w:rsid w:val="00547726"/>
    <w:rsid w:val="005859A2"/>
    <w:rsid w:val="00587978"/>
    <w:rsid w:val="005B0248"/>
    <w:rsid w:val="00621C1C"/>
    <w:rsid w:val="006558C3"/>
    <w:rsid w:val="00696ABA"/>
    <w:rsid w:val="006B5E1F"/>
    <w:rsid w:val="006E5B9F"/>
    <w:rsid w:val="006F66FE"/>
    <w:rsid w:val="00761172"/>
    <w:rsid w:val="00776E01"/>
    <w:rsid w:val="007D3B7D"/>
    <w:rsid w:val="007D4738"/>
    <w:rsid w:val="007E0AC0"/>
    <w:rsid w:val="007E6B77"/>
    <w:rsid w:val="008000DB"/>
    <w:rsid w:val="00826043"/>
    <w:rsid w:val="00834A3D"/>
    <w:rsid w:val="008734C5"/>
    <w:rsid w:val="00894AED"/>
    <w:rsid w:val="008F6028"/>
    <w:rsid w:val="008F7F52"/>
    <w:rsid w:val="00920B4F"/>
    <w:rsid w:val="00933D47"/>
    <w:rsid w:val="0094198C"/>
    <w:rsid w:val="00954A06"/>
    <w:rsid w:val="00997A33"/>
    <w:rsid w:val="009D2265"/>
    <w:rsid w:val="009F2927"/>
    <w:rsid w:val="00A01288"/>
    <w:rsid w:val="00A07096"/>
    <w:rsid w:val="00A21A28"/>
    <w:rsid w:val="00AB4799"/>
    <w:rsid w:val="00AB5E2B"/>
    <w:rsid w:val="00AC2D6C"/>
    <w:rsid w:val="00AC4366"/>
    <w:rsid w:val="00AD327A"/>
    <w:rsid w:val="00B03587"/>
    <w:rsid w:val="00B11110"/>
    <w:rsid w:val="00B246E7"/>
    <w:rsid w:val="00B62071"/>
    <w:rsid w:val="00B6535A"/>
    <w:rsid w:val="00B9207F"/>
    <w:rsid w:val="00B9287D"/>
    <w:rsid w:val="00BF258B"/>
    <w:rsid w:val="00C10377"/>
    <w:rsid w:val="00C15B2B"/>
    <w:rsid w:val="00C15B58"/>
    <w:rsid w:val="00C32B2F"/>
    <w:rsid w:val="00C42934"/>
    <w:rsid w:val="00C5275C"/>
    <w:rsid w:val="00C950A7"/>
    <w:rsid w:val="00CB0A59"/>
    <w:rsid w:val="00CB1192"/>
    <w:rsid w:val="00CB1E23"/>
    <w:rsid w:val="00CF58AF"/>
    <w:rsid w:val="00CF6D47"/>
    <w:rsid w:val="00D0770A"/>
    <w:rsid w:val="00D16B8D"/>
    <w:rsid w:val="00D26432"/>
    <w:rsid w:val="00D51285"/>
    <w:rsid w:val="00D7767E"/>
    <w:rsid w:val="00D86412"/>
    <w:rsid w:val="00D86CA0"/>
    <w:rsid w:val="00DF7FBD"/>
    <w:rsid w:val="00E53312"/>
    <w:rsid w:val="00E65D7B"/>
    <w:rsid w:val="00E82232"/>
    <w:rsid w:val="00E9756A"/>
    <w:rsid w:val="00EA7DCB"/>
    <w:rsid w:val="00EE7E48"/>
    <w:rsid w:val="00F2560B"/>
    <w:rsid w:val="00F34B25"/>
    <w:rsid w:val="00F5405C"/>
    <w:rsid w:val="00F71D3A"/>
    <w:rsid w:val="00FB16D9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  <w:style w:type="character" w:customStyle="1" w:styleId="21">
    <w:name w:val="Основной текст (2)_"/>
    <w:link w:val="22"/>
    <w:locked/>
    <w:rsid w:val="00D0770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770A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F54C-8B31-4C33-A12E-7CED4A1A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4498</Words>
  <Characters>25641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SD</cp:lastModifiedBy>
  <cp:revision>10</cp:revision>
  <cp:lastPrinted>2024-10-25T06:19:00Z</cp:lastPrinted>
  <dcterms:created xsi:type="dcterms:W3CDTF">2024-06-26T07:50:00Z</dcterms:created>
  <dcterms:modified xsi:type="dcterms:W3CDTF">2024-10-25T06:19:00Z</dcterms:modified>
</cp:coreProperties>
</file>