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D6" w:rsidRDefault="00685AD6" w:rsidP="00685AD6">
      <w:pPr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D6" w:rsidRDefault="00685AD6" w:rsidP="00685AD6">
      <w:pPr>
        <w:ind w:left="0"/>
        <w:jc w:val="center"/>
        <w:rPr>
          <w:sz w:val="28"/>
          <w:szCs w:val="28"/>
        </w:rPr>
      </w:pPr>
    </w:p>
    <w:p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85AD6" w:rsidRDefault="00685AD6" w:rsidP="00685AD6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685AD6" w:rsidRDefault="00685AD6" w:rsidP="00685AD6">
      <w:pPr>
        <w:ind w:left="0"/>
        <w:jc w:val="center"/>
        <w:rPr>
          <w:b/>
          <w:sz w:val="28"/>
          <w:szCs w:val="28"/>
        </w:rPr>
      </w:pPr>
    </w:p>
    <w:p w:rsidR="00685AD6" w:rsidRDefault="00685AD6" w:rsidP="00685AD6">
      <w:pPr>
        <w:ind w:left="0"/>
        <w:rPr>
          <w:b/>
          <w:sz w:val="28"/>
          <w:szCs w:val="28"/>
        </w:rPr>
      </w:pPr>
    </w:p>
    <w:p w:rsidR="00685AD6" w:rsidRDefault="00685AD6" w:rsidP="00685AD6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685AD6" w:rsidRDefault="00685AD6" w:rsidP="00685AD6">
      <w:pPr>
        <w:ind w:left="0"/>
        <w:rPr>
          <w:b/>
          <w:sz w:val="28"/>
          <w:szCs w:val="28"/>
        </w:rPr>
      </w:pPr>
    </w:p>
    <w:p w:rsidR="00685AD6" w:rsidRDefault="00685AD6" w:rsidP="00685AD6">
      <w:pPr>
        <w:ind w:left="0"/>
        <w:rPr>
          <w:b/>
          <w:sz w:val="28"/>
          <w:szCs w:val="28"/>
        </w:rPr>
      </w:pPr>
    </w:p>
    <w:p w:rsidR="00685AD6" w:rsidRPr="004C47B6" w:rsidRDefault="00685AD6" w:rsidP="00685AD6">
      <w:pPr>
        <w:ind w:left="0"/>
        <w:jc w:val="left"/>
        <w:rPr>
          <w:sz w:val="28"/>
          <w:szCs w:val="28"/>
          <w:u w:val="single"/>
        </w:rPr>
      </w:pPr>
      <w:r w:rsidRPr="004C47B6">
        <w:rPr>
          <w:sz w:val="28"/>
          <w:szCs w:val="28"/>
          <w:u w:val="single"/>
        </w:rPr>
        <w:t xml:space="preserve">от  </w:t>
      </w:r>
      <w:r w:rsidR="008669CD">
        <w:rPr>
          <w:sz w:val="28"/>
          <w:szCs w:val="28"/>
          <w:u w:val="single"/>
        </w:rPr>
        <w:t>25.03.2024</w:t>
      </w:r>
      <w:r w:rsidRPr="004C47B6">
        <w:rPr>
          <w:sz w:val="28"/>
          <w:szCs w:val="28"/>
          <w:u w:val="single"/>
        </w:rPr>
        <w:t xml:space="preserve">   №   </w:t>
      </w:r>
      <w:r w:rsidR="008669CD">
        <w:rPr>
          <w:sz w:val="28"/>
          <w:szCs w:val="28"/>
          <w:u w:val="single"/>
        </w:rPr>
        <w:t>154</w:t>
      </w:r>
    </w:p>
    <w:p w:rsidR="00685AD6" w:rsidRDefault="00685AD6" w:rsidP="00685AD6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685AD6" w:rsidRPr="00E05C35" w:rsidTr="0066153F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85AD6" w:rsidRPr="00BA6DB9" w:rsidRDefault="00685AD6" w:rsidP="0066153F">
            <w:pPr>
              <w:ind w:left="0"/>
            </w:pPr>
            <w:r w:rsidRPr="00BA6DB9">
              <w:rPr>
                <w:sz w:val="28"/>
                <w:szCs w:val="28"/>
              </w:rPr>
              <w:t>О внесении изменений в муниципальную программу «Создание благоприятного предпринимательского и инвестиционного климата в муниципальном образовании «Угранский район» Смоленской области»</w:t>
            </w:r>
          </w:p>
        </w:tc>
      </w:tr>
    </w:tbl>
    <w:p w:rsidR="00685AD6" w:rsidRDefault="00685AD6" w:rsidP="00685AD6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179 Бюджетного кодекса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район» Смоленской области от 25.02.2022 года № 92 Администрация муниципального образования «Угранский район» Смоленской области</w:t>
      </w:r>
    </w:p>
    <w:p w:rsidR="00685AD6" w:rsidRDefault="00685AD6" w:rsidP="00685AD6">
      <w:pPr>
        <w:ind w:left="0"/>
        <w:rPr>
          <w:sz w:val="28"/>
          <w:szCs w:val="28"/>
        </w:rPr>
      </w:pPr>
    </w:p>
    <w:p w:rsidR="00685AD6" w:rsidRDefault="00685AD6" w:rsidP="00685AD6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5AD6" w:rsidRDefault="00685AD6" w:rsidP="00685AD6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</w:t>
      </w:r>
      <w:r w:rsidRPr="00963ED0">
        <w:rPr>
          <w:sz w:val="28"/>
          <w:szCs w:val="28"/>
        </w:rPr>
        <w:t>Создание благоприятного предпринимательского и инвестиционного климата в муниципальном образовании «Угранский район» Смоленской области</w:t>
      </w:r>
      <w:r>
        <w:rPr>
          <w:sz w:val="28"/>
          <w:szCs w:val="28"/>
        </w:rPr>
        <w:t xml:space="preserve">» (далее – Программа), утвержденную постановлением Администрации муниципального образования «Угранский район» Смоленской области 01.11.2013 № 487 (ред. от 28.06.2017 № 245, от 08.11.2017 № 422, от 29.12.2017 № 503, от 18.10.2018 № 400, от 14.05.2019 № 187, от 02.03.2020 № 97, от 19.01.2021г. № 46, от </w:t>
      </w:r>
      <w:r w:rsidRPr="00AB6074">
        <w:rPr>
          <w:sz w:val="28"/>
          <w:szCs w:val="28"/>
        </w:rPr>
        <w:t>31.01.2022</w:t>
      </w:r>
      <w:r>
        <w:rPr>
          <w:sz w:val="28"/>
          <w:szCs w:val="28"/>
        </w:rPr>
        <w:t>г. № 58</w:t>
      </w:r>
      <w:r w:rsidR="00485D5F">
        <w:rPr>
          <w:sz w:val="28"/>
          <w:szCs w:val="28"/>
        </w:rPr>
        <w:t>, от 19.12.2022 №631</w:t>
      </w:r>
      <w:proofErr w:type="gramEnd"/>
      <w:r w:rsidR="008669CD">
        <w:rPr>
          <w:sz w:val="28"/>
          <w:szCs w:val="28"/>
        </w:rPr>
        <w:t>,от 03.10.2023г. №388</w:t>
      </w:r>
      <w:r>
        <w:rPr>
          <w:sz w:val="28"/>
          <w:szCs w:val="28"/>
        </w:rPr>
        <w:t>), следующие изменения:</w:t>
      </w:r>
    </w:p>
    <w:p w:rsidR="00685AD6" w:rsidRPr="00DC35B1" w:rsidRDefault="00685AD6" w:rsidP="00685AD6">
      <w:pPr>
        <w:ind w:left="0" w:firstLine="669"/>
      </w:pPr>
      <w:r>
        <w:rPr>
          <w:sz w:val="28"/>
          <w:szCs w:val="28"/>
        </w:rPr>
        <w:t xml:space="preserve">1.1. </w:t>
      </w:r>
      <w:r w:rsidR="008669CD">
        <w:rPr>
          <w:sz w:val="28"/>
          <w:szCs w:val="28"/>
        </w:rPr>
        <w:t>В паспорте комплекса процессных мероприятий «Привлечение инвестиций в экономику муниципального образования «Угранский район» Смоленской области в разделе 4 «Сведения о финансирование структурных элементов муниципальной программы « изложить в новой редакции.</w:t>
      </w:r>
    </w:p>
    <w:p w:rsidR="00685AD6" w:rsidRDefault="00685AD6" w:rsidP="00685AD6">
      <w:pPr>
        <w:ind w:left="0"/>
        <w:rPr>
          <w:sz w:val="28"/>
          <w:szCs w:val="28"/>
        </w:rPr>
      </w:pPr>
    </w:p>
    <w:p w:rsidR="00685AD6" w:rsidRPr="00FB5216" w:rsidRDefault="00685AD6" w:rsidP="00685AD6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9CD">
        <w:rPr>
          <w:sz w:val="28"/>
          <w:szCs w:val="28"/>
        </w:rPr>
        <w:t>Г</w:t>
      </w:r>
      <w:r w:rsidRPr="00FB5216">
        <w:rPr>
          <w:sz w:val="28"/>
          <w:szCs w:val="28"/>
        </w:rPr>
        <w:t>лав</w:t>
      </w:r>
      <w:r w:rsidR="008669CD">
        <w:rPr>
          <w:sz w:val="28"/>
          <w:szCs w:val="28"/>
        </w:rPr>
        <w:t>а</w:t>
      </w:r>
      <w:r w:rsidRPr="00FB5216">
        <w:rPr>
          <w:sz w:val="28"/>
          <w:szCs w:val="28"/>
        </w:rPr>
        <w:t xml:space="preserve"> муниципального образования </w:t>
      </w:r>
    </w:p>
    <w:p w:rsidR="00685AD6" w:rsidRDefault="00685AD6" w:rsidP="00212C1E">
      <w:pPr>
        <w:ind w:left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«Угранский район» </w:t>
      </w:r>
      <w:r w:rsidRPr="00FB5216">
        <w:rPr>
          <w:sz w:val="28"/>
          <w:szCs w:val="28"/>
        </w:rPr>
        <w:t xml:space="preserve">Смоленской области                             </w:t>
      </w:r>
      <w:r>
        <w:rPr>
          <w:sz w:val="28"/>
          <w:szCs w:val="28"/>
        </w:rPr>
        <w:t xml:space="preserve">    </w:t>
      </w:r>
      <w:r w:rsidRPr="00FB5216">
        <w:rPr>
          <w:sz w:val="28"/>
          <w:szCs w:val="28"/>
        </w:rPr>
        <w:t xml:space="preserve">       </w:t>
      </w:r>
      <w:r w:rsidR="008669CD">
        <w:rPr>
          <w:b/>
          <w:sz w:val="28"/>
          <w:szCs w:val="28"/>
        </w:rPr>
        <w:t>Н.С.Шишигина</w:t>
      </w:r>
      <w:r>
        <w:rPr>
          <w:b/>
          <w:sz w:val="28"/>
          <w:szCs w:val="28"/>
        </w:rPr>
        <w:t xml:space="preserve"> </w:t>
      </w: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  <w:rPr>
          <w:b/>
          <w:sz w:val="28"/>
          <w:szCs w:val="28"/>
        </w:rPr>
      </w:pPr>
    </w:p>
    <w:p w:rsidR="00212C1E" w:rsidRDefault="00212C1E" w:rsidP="00212C1E">
      <w:pPr>
        <w:ind w:left="0"/>
        <w:jc w:val="left"/>
      </w:pPr>
    </w:p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p w:rsidR="00685AD6" w:rsidRDefault="00685AD6"/>
    <w:tbl>
      <w:tblPr>
        <w:tblpPr w:leftFromText="180" w:rightFromText="180" w:vertAnchor="page" w:horzAnchor="margin" w:tblpXSpec="center" w:tblpY="10621"/>
        <w:tblW w:w="1013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470"/>
        <w:gridCol w:w="6663"/>
      </w:tblGrid>
      <w:tr w:rsidR="008669CD" w:rsidTr="008669CD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Отп</w:t>
            </w:r>
            <w:proofErr w:type="spellEnd"/>
            <w:r>
              <w:rPr>
                <w:b w:val="0"/>
                <w:bCs w:val="0"/>
                <w:sz w:val="24"/>
              </w:rPr>
              <w:t>. 1 экз. – в дело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Исп. Фирсова Л.А.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______________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Тел. 4-15-44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«___»___________2024г.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ВИЗА: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Чупинин.О.В</w:t>
            </w:r>
            <w:proofErr w:type="spellEnd"/>
            <w:r>
              <w:rPr>
                <w:b w:val="0"/>
                <w:bCs w:val="0"/>
                <w:sz w:val="24"/>
              </w:rPr>
              <w:t>.            (заместитель Главы)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Разживина В.Ю.</w:t>
            </w:r>
          </w:p>
          <w:p w:rsidR="008669CD" w:rsidRDefault="008669CD" w:rsidP="008669CD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(начальник отдела экономики)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Баринова Н.В. </w:t>
            </w:r>
          </w:p>
          <w:p w:rsidR="008669CD" w:rsidRDefault="008669CD" w:rsidP="008669CD">
            <w:pPr>
              <w:pStyle w:val="a5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(управляющий делами)</w:t>
            </w:r>
          </w:p>
        </w:tc>
        <w:tc>
          <w:tcPr>
            <w:tcW w:w="6663" w:type="dxa"/>
            <w:tcBorders>
              <w:left w:val="nil"/>
            </w:tcBorders>
          </w:tcPr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Разослать: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финансовое управление;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экономики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_________________________ «____»_______________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_________________________ «____»_______________</w:t>
            </w: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669CD" w:rsidRDefault="008669CD" w:rsidP="008669CD">
            <w:pPr>
              <w:pStyle w:val="a5"/>
              <w:ind w:left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_________________________ «____» ________________</w:t>
            </w:r>
          </w:p>
        </w:tc>
      </w:tr>
    </w:tbl>
    <w:p w:rsidR="00685AD6" w:rsidRDefault="00685AD6"/>
    <w:p w:rsidR="00685AD6" w:rsidRDefault="00685AD6" w:rsidP="00685AD6">
      <w:pPr>
        <w:jc w:val="right"/>
      </w:pPr>
    </w:p>
    <w:p w:rsidR="00685AD6" w:rsidRDefault="00685AD6" w:rsidP="00685AD6">
      <w:pPr>
        <w:jc w:val="right"/>
      </w:pPr>
    </w:p>
    <w:p w:rsidR="00685AD6" w:rsidRDefault="00685AD6" w:rsidP="00685AD6">
      <w:pPr>
        <w:jc w:val="center"/>
        <w:rPr>
          <w:strike/>
        </w:rPr>
      </w:pPr>
    </w:p>
    <w:p w:rsidR="00685AD6" w:rsidRDefault="00685AD6" w:rsidP="00685AD6">
      <w:pPr>
        <w:jc w:val="center"/>
        <w:rPr>
          <w:strike/>
        </w:rPr>
      </w:pPr>
    </w:p>
    <w:p w:rsidR="00685AD6" w:rsidRPr="00350F9D" w:rsidRDefault="00685AD6" w:rsidP="00685AD6">
      <w:pPr>
        <w:ind w:left="0"/>
        <w:jc w:val="center"/>
        <w:rPr>
          <w:bCs/>
          <w:sz w:val="28"/>
          <w:szCs w:val="28"/>
        </w:rPr>
      </w:pPr>
      <w:r w:rsidRPr="00350F9D">
        <w:rPr>
          <w:bCs/>
          <w:sz w:val="28"/>
          <w:szCs w:val="28"/>
        </w:rPr>
        <w:lastRenderedPageBreak/>
        <w:t xml:space="preserve">Раздел </w:t>
      </w:r>
      <w:r w:rsidR="008669CD">
        <w:rPr>
          <w:bCs/>
          <w:sz w:val="28"/>
          <w:szCs w:val="28"/>
        </w:rPr>
        <w:t>4</w:t>
      </w:r>
      <w:r w:rsidRPr="00350F9D">
        <w:rPr>
          <w:bCs/>
          <w:sz w:val="28"/>
          <w:szCs w:val="28"/>
        </w:rPr>
        <w:t>.</w:t>
      </w:r>
      <w:r w:rsidRPr="00350F9D">
        <w:rPr>
          <w:b/>
          <w:bCs/>
          <w:sz w:val="28"/>
          <w:szCs w:val="28"/>
        </w:rPr>
        <w:t xml:space="preserve"> </w:t>
      </w:r>
      <w:r w:rsidRPr="00350F9D">
        <w:rPr>
          <w:bCs/>
          <w:sz w:val="28"/>
          <w:szCs w:val="28"/>
        </w:rPr>
        <w:t>СВЕДЕНИЯ О ФИНАНСИРОВАНИИ СТРУКТУРНЫХ ЭЛЕМЕНТОВ МУНИЦИПАЛЬНОЙ ПРОГРАММЫ</w:t>
      </w:r>
    </w:p>
    <w:p w:rsidR="00685AD6" w:rsidRDefault="00685AD6" w:rsidP="00685AD6">
      <w:pPr>
        <w:ind w:left="0"/>
        <w:jc w:val="center"/>
        <w:rPr>
          <w:bCs/>
          <w:sz w:val="23"/>
          <w:szCs w:val="23"/>
        </w:rPr>
      </w:pPr>
    </w:p>
    <w:p w:rsidR="00685AD6" w:rsidRPr="00350F9D" w:rsidRDefault="00685AD6" w:rsidP="00685AD6">
      <w:pPr>
        <w:ind w:left="0"/>
        <w:jc w:val="center"/>
        <w:rPr>
          <w:bCs/>
          <w:sz w:val="28"/>
          <w:szCs w:val="28"/>
        </w:rPr>
      </w:pPr>
      <w:r w:rsidRPr="00350F9D">
        <w:rPr>
          <w:bCs/>
          <w:sz w:val="28"/>
          <w:szCs w:val="28"/>
        </w:rPr>
        <w:t>Сведения о финансировании структурных элементов муниципальной программы «Создание благоприятного предпринимательского и инвестиционного климата в муниципальном образовании «Угранский район» Смоленской области»</w:t>
      </w:r>
    </w:p>
    <w:p w:rsidR="00685AD6" w:rsidRDefault="00685AD6" w:rsidP="00685AD6">
      <w:pPr>
        <w:ind w:left="0"/>
        <w:rPr>
          <w:sz w:val="28"/>
          <w:szCs w:val="28"/>
        </w:rPr>
      </w:pPr>
    </w:p>
    <w:tbl>
      <w:tblPr>
        <w:tblW w:w="1050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4"/>
        <w:gridCol w:w="13"/>
        <w:gridCol w:w="3261"/>
        <w:gridCol w:w="1700"/>
        <w:gridCol w:w="1135"/>
        <w:gridCol w:w="7"/>
        <w:gridCol w:w="1270"/>
        <w:gridCol w:w="7"/>
        <w:gridCol w:w="1262"/>
        <w:gridCol w:w="7"/>
        <w:gridCol w:w="1290"/>
      </w:tblGrid>
      <w:tr w:rsidR="00685AD6" w:rsidRPr="00EF1AD9" w:rsidTr="0066153F">
        <w:trPr>
          <w:trHeight w:val="118"/>
        </w:trPr>
        <w:tc>
          <w:tcPr>
            <w:tcW w:w="567" w:type="dxa"/>
            <w:gridSpan w:val="2"/>
            <w:vMerge w:val="restart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0" w:type="dxa"/>
            <w:vMerge w:val="restart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77" w:type="dxa"/>
            <w:gridSpan w:val="7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</w:t>
            </w:r>
            <w:proofErr w:type="gramStart"/>
            <w:r w:rsidRPr="00EF1AD9">
              <w:rPr>
                <w:sz w:val="24"/>
                <w:szCs w:val="24"/>
              </w:rPr>
              <w:t>д(</w:t>
            </w:r>
            <w:proofErr w:type="gramEnd"/>
            <w:r w:rsidRPr="00EF1AD9">
              <w:rPr>
                <w:sz w:val="24"/>
                <w:szCs w:val="24"/>
              </w:rPr>
              <w:t>по этапам реализации), тыс. рублей</w:t>
            </w: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  <w:vMerge/>
          </w:tcPr>
          <w:p w:rsidR="00685AD6" w:rsidRPr="00EF1AD9" w:rsidRDefault="00685AD6" w:rsidP="006615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85AD6" w:rsidRPr="00EF1AD9" w:rsidRDefault="00685AD6" w:rsidP="006615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85AD6" w:rsidRPr="00EF1AD9" w:rsidRDefault="00685AD6" w:rsidP="0066153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2024 год</w:t>
            </w: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2025 год</w:t>
            </w: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Комплекс процессных мероприятий «Оказание финансовой поддержки субъектам малого и среднего предпринимательства»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Субсидии субъектам малого и среднего предпринимательства в муниципальном образовании «Угранский район» Смоленской области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180,0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60,0</w:t>
            </w: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60,0</w:t>
            </w:r>
          </w:p>
        </w:tc>
      </w:tr>
      <w:tr w:rsidR="00B52AB5" w:rsidRPr="00EF1AD9" w:rsidTr="0066153F">
        <w:trPr>
          <w:trHeight w:val="118"/>
        </w:trPr>
        <w:tc>
          <w:tcPr>
            <w:tcW w:w="567" w:type="dxa"/>
            <w:gridSpan w:val="2"/>
          </w:tcPr>
          <w:p w:rsidR="00B52AB5" w:rsidRPr="00EF1AD9" w:rsidRDefault="00B52AB5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B52AB5" w:rsidRPr="00EF1AD9" w:rsidRDefault="00B52AB5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  <w:r>
              <w:rPr>
                <w:sz w:val="24"/>
                <w:szCs w:val="24"/>
              </w:rPr>
              <w:t xml:space="preserve"> образование «Угранский район» Смоленской </w:t>
            </w:r>
            <w:proofErr w:type="spellStart"/>
            <w:r>
              <w:rPr>
                <w:sz w:val="24"/>
                <w:szCs w:val="24"/>
              </w:rPr>
              <w:t>облати</w:t>
            </w:r>
            <w:proofErr w:type="spellEnd"/>
          </w:p>
        </w:tc>
        <w:tc>
          <w:tcPr>
            <w:tcW w:w="1700" w:type="dxa"/>
          </w:tcPr>
          <w:p w:rsidR="00B52AB5" w:rsidRPr="00EF1AD9" w:rsidRDefault="00B52AB5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5" w:type="dxa"/>
          </w:tcPr>
          <w:p w:rsidR="00B52AB5" w:rsidRPr="00EF1AD9" w:rsidRDefault="00B52AB5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7" w:type="dxa"/>
            <w:gridSpan w:val="2"/>
          </w:tcPr>
          <w:p w:rsidR="00B52AB5" w:rsidRPr="00EF1AD9" w:rsidRDefault="00B52AB5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76" w:type="dxa"/>
            <w:gridSpan w:val="3"/>
          </w:tcPr>
          <w:p w:rsidR="00B52AB5" w:rsidRPr="00EF1AD9" w:rsidRDefault="00B52AB5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B52AB5" w:rsidRPr="00EF1AD9" w:rsidRDefault="00B52AB5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1380,0</w:t>
            </w:r>
          </w:p>
        </w:tc>
        <w:tc>
          <w:tcPr>
            <w:tcW w:w="1277" w:type="dxa"/>
            <w:gridSpan w:val="2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1260,0</w:t>
            </w: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60,0</w:t>
            </w: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Комплекс процессных мероприятий «Привлечение инвестиций в экономику муниципального образования «Угранский район» Смоленской области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5AD6" w:rsidRPr="00EF1AD9" w:rsidTr="0066153F">
        <w:trPr>
          <w:trHeight w:val="118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Оформление бесхозяйных объектов в собственность Администрации муниципального образования с целью дальнейшего включения их в реестр инвестиционных площадок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135,0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45,0</w:t>
            </w: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45,0</w:t>
            </w:r>
          </w:p>
        </w:tc>
      </w:tr>
      <w:tr w:rsidR="00685AD6" w:rsidRPr="00EF1AD9" w:rsidTr="0066153F">
        <w:trPr>
          <w:trHeight w:val="517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1515,0</w:t>
            </w:r>
          </w:p>
        </w:tc>
        <w:tc>
          <w:tcPr>
            <w:tcW w:w="1277" w:type="dxa"/>
            <w:gridSpan w:val="2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1305,0</w:t>
            </w:r>
          </w:p>
        </w:tc>
        <w:tc>
          <w:tcPr>
            <w:tcW w:w="1276" w:type="dxa"/>
            <w:gridSpan w:val="3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90" w:type="dxa"/>
          </w:tcPr>
          <w:p w:rsidR="00685AD6" w:rsidRPr="00EF1AD9" w:rsidRDefault="00B52AB5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105,0</w:t>
            </w:r>
          </w:p>
        </w:tc>
      </w:tr>
      <w:tr w:rsidR="00685AD6" w:rsidRPr="00EF1AD9" w:rsidTr="0066153F">
        <w:trPr>
          <w:trHeight w:val="1584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Комплекс процессных мероприятий «Содействие развитию малого и среднего предпринимательства на муниципальном уровне»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85AD6" w:rsidRPr="00EF1AD9" w:rsidTr="0066153F">
        <w:trPr>
          <w:trHeight w:val="2640"/>
        </w:trPr>
        <w:tc>
          <w:tcPr>
            <w:tcW w:w="567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:rsidR="00685AD6" w:rsidRPr="00EF1AD9" w:rsidRDefault="00685AD6" w:rsidP="0066153F">
            <w:pPr>
              <w:pStyle w:val="ConsPlusNormal"/>
              <w:jc w:val="both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Оказание организационной помощи для участия в областных конкурсах по предоставлению субъектам малого предпринимательства субсидий за счет средств бюджета Смоленской области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</w:tr>
      <w:tr w:rsidR="00685AD6" w:rsidRPr="00EF1AD9" w:rsidTr="0066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/>
        </w:trPr>
        <w:tc>
          <w:tcPr>
            <w:tcW w:w="554" w:type="dxa"/>
          </w:tcPr>
          <w:p w:rsidR="00685AD6" w:rsidRPr="00EF1AD9" w:rsidRDefault="00685AD6" w:rsidP="0066153F">
            <w:pPr>
              <w:ind w:left="0"/>
            </w:pPr>
            <w:r w:rsidRPr="00EF1AD9">
              <w:t>3.2</w:t>
            </w:r>
          </w:p>
        </w:tc>
        <w:tc>
          <w:tcPr>
            <w:tcW w:w="3274" w:type="dxa"/>
            <w:gridSpan w:val="2"/>
          </w:tcPr>
          <w:p w:rsidR="00685AD6" w:rsidRPr="00EF1AD9" w:rsidRDefault="00685AD6" w:rsidP="0066153F">
            <w:pPr>
              <w:ind w:left="0"/>
            </w:pPr>
            <w:r w:rsidRPr="00EF1AD9">
              <w:t>Содействие участию субъектов малого и среднего предпринимательства в межрегиональных</w:t>
            </w:r>
            <w:proofErr w:type="gramStart"/>
            <w:r w:rsidRPr="00EF1AD9">
              <w:t>,о</w:t>
            </w:r>
            <w:proofErr w:type="gramEnd"/>
            <w:r w:rsidRPr="00EF1AD9">
              <w:t>бластных,областных,ярмарках,конкурсах,конференциях и семинарах.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ind w:left="0"/>
            </w:pPr>
            <w:r w:rsidRPr="00EF1AD9">
              <w:t>Местный бюджет</w:t>
            </w:r>
          </w:p>
        </w:tc>
        <w:tc>
          <w:tcPr>
            <w:tcW w:w="1142" w:type="dxa"/>
            <w:gridSpan w:val="2"/>
          </w:tcPr>
          <w:p w:rsidR="00685AD6" w:rsidRPr="00EF1AD9" w:rsidRDefault="00685AD6" w:rsidP="0066153F">
            <w:pPr>
              <w:ind w:left="0"/>
            </w:pPr>
            <w:r w:rsidRPr="00EF1AD9">
              <w:t>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ind w:left="0"/>
            </w:pPr>
            <w:r w:rsidRPr="00EF1AD9">
              <w:t>0</w:t>
            </w:r>
          </w:p>
        </w:tc>
        <w:tc>
          <w:tcPr>
            <w:tcW w:w="1262" w:type="dxa"/>
          </w:tcPr>
          <w:p w:rsidR="00685AD6" w:rsidRPr="00EF1AD9" w:rsidRDefault="00685AD6" w:rsidP="0066153F">
            <w:pPr>
              <w:ind w:left="0"/>
            </w:pPr>
            <w:r w:rsidRPr="00EF1AD9">
              <w:t>0</w:t>
            </w:r>
          </w:p>
        </w:tc>
        <w:tc>
          <w:tcPr>
            <w:tcW w:w="1297" w:type="dxa"/>
            <w:gridSpan w:val="2"/>
          </w:tcPr>
          <w:p w:rsidR="00685AD6" w:rsidRPr="00EF1AD9" w:rsidRDefault="00685AD6" w:rsidP="0066153F">
            <w:pPr>
              <w:ind w:left="0"/>
            </w:pPr>
            <w:r w:rsidRPr="00EF1AD9">
              <w:t>0</w:t>
            </w:r>
          </w:p>
        </w:tc>
      </w:tr>
      <w:tr w:rsidR="00685AD6" w:rsidRPr="00EF1AD9" w:rsidTr="0066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/>
        </w:trPr>
        <w:tc>
          <w:tcPr>
            <w:tcW w:w="554" w:type="dxa"/>
          </w:tcPr>
          <w:p w:rsidR="00685AD6" w:rsidRPr="00EF1AD9" w:rsidRDefault="00685AD6" w:rsidP="0066153F">
            <w:pPr>
              <w:ind w:left="0"/>
            </w:pPr>
            <w:r w:rsidRPr="00EF1AD9">
              <w:t>3.3</w:t>
            </w:r>
          </w:p>
        </w:tc>
        <w:tc>
          <w:tcPr>
            <w:tcW w:w="3274" w:type="dxa"/>
            <w:gridSpan w:val="2"/>
          </w:tcPr>
          <w:p w:rsidR="00685AD6" w:rsidRPr="00EF1AD9" w:rsidRDefault="00685AD6" w:rsidP="0066153F">
            <w:pPr>
              <w:ind w:left="0"/>
            </w:pPr>
            <w:r w:rsidRPr="00EF1AD9">
              <w:t>Оказание методического содействия субъектам малого и среднего предпринимательства для участия в конкурсах по размещению муниципальных законов на поставки товаров, выполнение работ, оказание услуг, согласно Федеральному закону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ind w:left="0"/>
            </w:pPr>
          </w:p>
        </w:tc>
        <w:tc>
          <w:tcPr>
            <w:tcW w:w="1142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  <w:tc>
          <w:tcPr>
            <w:tcW w:w="129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sz w:val="24"/>
                <w:szCs w:val="24"/>
              </w:rPr>
            </w:pPr>
            <w:r w:rsidRPr="00EF1AD9">
              <w:rPr>
                <w:sz w:val="24"/>
                <w:szCs w:val="24"/>
              </w:rPr>
              <w:t>0</w:t>
            </w:r>
          </w:p>
        </w:tc>
      </w:tr>
      <w:tr w:rsidR="00685AD6" w:rsidRPr="00EF1AD9" w:rsidTr="00661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/>
        </w:trPr>
        <w:tc>
          <w:tcPr>
            <w:tcW w:w="554" w:type="dxa"/>
          </w:tcPr>
          <w:p w:rsidR="00685AD6" w:rsidRPr="00EF1AD9" w:rsidRDefault="00685AD6" w:rsidP="0066153F">
            <w:pPr>
              <w:ind w:left="0"/>
            </w:pPr>
          </w:p>
        </w:tc>
        <w:tc>
          <w:tcPr>
            <w:tcW w:w="3274" w:type="dxa"/>
            <w:gridSpan w:val="2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Местный бюджет</w:t>
            </w:r>
          </w:p>
        </w:tc>
        <w:tc>
          <w:tcPr>
            <w:tcW w:w="1142" w:type="dxa"/>
            <w:gridSpan w:val="2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0</w:t>
            </w:r>
          </w:p>
        </w:tc>
        <w:tc>
          <w:tcPr>
            <w:tcW w:w="1262" w:type="dxa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0</w:t>
            </w:r>
          </w:p>
        </w:tc>
        <w:tc>
          <w:tcPr>
            <w:tcW w:w="1297" w:type="dxa"/>
            <w:gridSpan w:val="2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0</w:t>
            </w:r>
          </w:p>
        </w:tc>
      </w:tr>
      <w:tr w:rsidR="00685AD6" w:rsidRPr="00EF1AD9" w:rsidTr="00B5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/>
        </w:trPr>
        <w:tc>
          <w:tcPr>
            <w:tcW w:w="554" w:type="dxa"/>
          </w:tcPr>
          <w:p w:rsidR="00685AD6" w:rsidRPr="00EF1AD9" w:rsidRDefault="00685AD6" w:rsidP="0066153F">
            <w:pPr>
              <w:ind w:left="0"/>
            </w:pPr>
          </w:p>
        </w:tc>
        <w:tc>
          <w:tcPr>
            <w:tcW w:w="3274" w:type="dxa"/>
            <w:gridSpan w:val="2"/>
          </w:tcPr>
          <w:p w:rsidR="00685AD6" w:rsidRPr="00EF1AD9" w:rsidRDefault="00685AD6" w:rsidP="0066153F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 xml:space="preserve">Всего </w:t>
            </w:r>
          </w:p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по муниципальной программе</w:t>
            </w:r>
          </w:p>
        </w:tc>
        <w:tc>
          <w:tcPr>
            <w:tcW w:w="1700" w:type="dxa"/>
          </w:tcPr>
          <w:p w:rsidR="00685AD6" w:rsidRPr="00EF1AD9" w:rsidRDefault="00685AD6" w:rsidP="0066153F">
            <w:pPr>
              <w:ind w:left="0"/>
              <w:rPr>
                <w:b/>
              </w:rPr>
            </w:pPr>
            <w:r w:rsidRPr="00EF1AD9">
              <w:rPr>
                <w:b/>
              </w:rPr>
              <w:t>Местный бюджет</w:t>
            </w:r>
          </w:p>
        </w:tc>
        <w:tc>
          <w:tcPr>
            <w:tcW w:w="1142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315,0</w:t>
            </w:r>
          </w:p>
        </w:tc>
        <w:tc>
          <w:tcPr>
            <w:tcW w:w="127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62" w:type="dxa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1297" w:type="dxa"/>
            <w:gridSpan w:val="2"/>
          </w:tcPr>
          <w:p w:rsidR="00685AD6" w:rsidRPr="00EF1AD9" w:rsidRDefault="00685AD6" w:rsidP="0066153F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EF1AD9">
              <w:rPr>
                <w:b/>
                <w:sz w:val="24"/>
                <w:szCs w:val="24"/>
              </w:rPr>
              <w:t>105,0</w:t>
            </w:r>
          </w:p>
        </w:tc>
      </w:tr>
    </w:tbl>
    <w:p w:rsidR="00685AD6" w:rsidRPr="00685AD6" w:rsidRDefault="00685AD6" w:rsidP="00B52AB5">
      <w:pPr>
        <w:widowControl/>
        <w:autoSpaceDE/>
        <w:autoSpaceDN/>
        <w:adjustRightInd/>
        <w:spacing w:after="100" w:afterAutospacing="1"/>
        <w:ind w:left="142" w:right="147"/>
        <w:rPr>
          <w:sz w:val="28"/>
          <w:szCs w:val="28"/>
        </w:rPr>
      </w:pPr>
    </w:p>
    <w:sectPr w:rsidR="00685AD6" w:rsidRPr="00685AD6" w:rsidSect="000A419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5AD6"/>
    <w:rsid w:val="000A4197"/>
    <w:rsid w:val="00212C1E"/>
    <w:rsid w:val="00307A2D"/>
    <w:rsid w:val="003A2B15"/>
    <w:rsid w:val="00400074"/>
    <w:rsid w:val="004463EC"/>
    <w:rsid w:val="00485D5F"/>
    <w:rsid w:val="004C47B6"/>
    <w:rsid w:val="004D4A73"/>
    <w:rsid w:val="00627426"/>
    <w:rsid w:val="00685AD6"/>
    <w:rsid w:val="006E4D68"/>
    <w:rsid w:val="00743C3B"/>
    <w:rsid w:val="007B6CD9"/>
    <w:rsid w:val="008068BA"/>
    <w:rsid w:val="008669CD"/>
    <w:rsid w:val="008F46F5"/>
    <w:rsid w:val="00A900AC"/>
    <w:rsid w:val="00B52AB5"/>
    <w:rsid w:val="00C75FD5"/>
    <w:rsid w:val="00D74341"/>
    <w:rsid w:val="00E3147A"/>
    <w:rsid w:val="00E463F9"/>
    <w:rsid w:val="00E9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D6"/>
    <w:pPr>
      <w:widowControl w:val="0"/>
      <w:autoSpaceDE w:val="0"/>
      <w:autoSpaceDN w:val="0"/>
      <w:adjustRightInd w:val="0"/>
      <w:spacing w:after="0" w:afterAutospacing="0"/>
      <w:ind w:left="40" w:righ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AD6"/>
    <w:pPr>
      <w:autoSpaceDE w:val="0"/>
      <w:autoSpaceDN w:val="0"/>
      <w:adjustRightInd w:val="0"/>
      <w:spacing w:after="0" w:afterAutospacing="0"/>
      <w:ind w:left="0" w:right="0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A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685AD6"/>
    <w:pPr>
      <w:jc w:val="center"/>
    </w:pPr>
    <w:rPr>
      <w:b/>
      <w:bCs/>
      <w:sz w:val="36"/>
    </w:rPr>
  </w:style>
  <w:style w:type="character" w:customStyle="1" w:styleId="a6">
    <w:name w:val="Подзаголовок Знак"/>
    <w:basedOn w:val="a0"/>
    <w:link w:val="a5"/>
    <w:rsid w:val="00685AD6"/>
    <w:rPr>
      <w:rFonts w:eastAsia="Times New Roman"/>
      <w:b/>
      <w:bCs/>
      <w:sz w:val="36"/>
      <w:szCs w:val="24"/>
      <w:lang w:eastAsia="ru-RU"/>
    </w:rPr>
  </w:style>
  <w:style w:type="character" w:customStyle="1" w:styleId="markedcontent">
    <w:name w:val="markedcontent"/>
    <w:basedOn w:val="a0"/>
    <w:rsid w:val="00685AD6"/>
  </w:style>
  <w:style w:type="paragraph" w:customStyle="1" w:styleId="Default">
    <w:name w:val="Default"/>
    <w:rsid w:val="00685AD6"/>
    <w:pPr>
      <w:autoSpaceDE w:val="0"/>
      <w:autoSpaceDN w:val="0"/>
      <w:adjustRightInd w:val="0"/>
      <w:spacing w:after="0" w:afterAutospacing="0"/>
      <w:ind w:left="0" w:right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85AD6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685AD6"/>
    <w:rPr>
      <w:rFonts w:ascii="Calibri" w:eastAsia="Calibri" w:hAnsi="Calibri"/>
      <w:sz w:val="22"/>
      <w:szCs w:val="22"/>
    </w:rPr>
  </w:style>
  <w:style w:type="paragraph" w:styleId="a9">
    <w:name w:val="No Spacing"/>
    <w:uiPriority w:val="1"/>
    <w:qFormat/>
    <w:rsid w:val="00685AD6"/>
    <w:pPr>
      <w:spacing w:after="0" w:afterAutospacing="0"/>
      <w:ind w:left="0" w:right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685AD6"/>
    <w:pPr>
      <w:widowControl w:val="0"/>
      <w:autoSpaceDE w:val="0"/>
      <w:autoSpaceDN w:val="0"/>
      <w:spacing w:after="0" w:afterAutospacing="0"/>
      <w:ind w:left="0" w:right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Econom2</cp:lastModifiedBy>
  <cp:revision>2</cp:revision>
  <cp:lastPrinted>2023-10-05T07:37:00Z</cp:lastPrinted>
  <dcterms:created xsi:type="dcterms:W3CDTF">2024-06-27T11:56:00Z</dcterms:created>
  <dcterms:modified xsi:type="dcterms:W3CDTF">2024-06-27T11:56:00Z</dcterms:modified>
</cp:coreProperties>
</file>