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43B6" w14:textId="77777777" w:rsidR="00685AD6" w:rsidRDefault="00685AD6" w:rsidP="00685AD6">
      <w:pPr>
        <w:jc w:val="center"/>
      </w:pPr>
      <w:r>
        <w:rPr>
          <w:noProof/>
        </w:rPr>
        <w:drawing>
          <wp:inline distT="0" distB="0" distL="0" distR="0" wp14:anchorId="13BB17BE" wp14:editId="0B8A7DC3">
            <wp:extent cx="742950" cy="847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742950" cy="847725"/>
                    </a:xfrm>
                    <a:prstGeom prst="rect">
                      <a:avLst/>
                    </a:prstGeom>
                    <a:noFill/>
                    <a:ln w="9525">
                      <a:noFill/>
                      <a:miter lim="800000"/>
                      <a:headEnd/>
                      <a:tailEnd/>
                    </a:ln>
                  </pic:spPr>
                </pic:pic>
              </a:graphicData>
            </a:graphic>
          </wp:inline>
        </w:drawing>
      </w:r>
    </w:p>
    <w:p w14:paraId="2F5CA3C4" w14:textId="77777777" w:rsidR="00685AD6" w:rsidRDefault="00685AD6" w:rsidP="00685AD6">
      <w:pPr>
        <w:ind w:left="0"/>
        <w:jc w:val="center"/>
        <w:rPr>
          <w:sz w:val="28"/>
          <w:szCs w:val="28"/>
        </w:rPr>
      </w:pPr>
    </w:p>
    <w:p w14:paraId="1003596B" w14:textId="77777777" w:rsidR="00685AD6" w:rsidRDefault="00685AD6" w:rsidP="00685AD6">
      <w:pPr>
        <w:ind w:left="0"/>
        <w:jc w:val="center"/>
        <w:rPr>
          <w:b/>
          <w:sz w:val="28"/>
          <w:szCs w:val="28"/>
        </w:rPr>
      </w:pPr>
      <w:r>
        <w:rPr>
          <w:b/>
          <w:sz w:val="28"/>
          <w:szCs w:val="28"/>
        </w:rPr>
        <w:t>АДМИНИСТРАЦИЯ</w:t>
      </w:r>
    </w:p>
    <w:p w14:paraId="6B8A0EB9" w14:textId="77777777" w:rsidR="00685AD6" w:rsidRDefault="00685AD6" w:rsidP="00685AD6">
      <w:pPr>
        <w:ind w:left="0"/>
        <w:jc w:val="center"/>
        <w:rPr>
          <w:b/>
          <w:sz w:val="28"/>
          <w:szCs w:val="28"/>
        </w:rPr>
      </w:pPr>
      <w:r>
        <w:rPr>
          <w:b/>
          <w:sz w:val="28"/>
          <w:szCs w:val="28"/>
        </w:rPr>
        <w:t>МУНИЦИПАЛЬНОГО ОБРАЗОВАНИЯ</w:t>
      </w:r>
    </w:p>
    <w:p w14:paraId="2A63B988" w14:textId="77777777" w:rsidR="00685AD6" w:rsidRDefault="00685AD6" w:rsidP="00685AD6">
      <w:pPr>
        <w:ind w:left="0"/>
        <w:jc w:val="center"/>
        <w:rPr>
          <w:b/>
          <w:sz w:val="28"/>
          <w:szCs w:val="28"/>
        </w:rPr>
      </w:pPr>
      <w:r>
        <w:rPr>
          <w:b/>
          <w:sz w:val="28"/>
          <w:szCs w:val="28"/>
        </w:rPr>
        <w:t>«УГРАНСКИЙ  РАЙОН»  СМОЛЕНСКОЙ  ОБЛАСТИ</w:t>
      </w:r>
    </w:p>
    <w:p w14:paraId="4ED166A7" w14:textId="77777777" w:rsidR="00685AD6" w:rsidRDefault="00685AD6" w:rsidP="00685AD6">
      <w:pPr>
        <w:ind w:left="0"/>
        <w:jc w:val="center"/>
        <w:rPr>
          <w:b/>
          <w:sz w:val="28"/>
          <w:szCs w:val="28"/>
        </w:rPr>
      </w:pPr>
    </w:p>
    <w:p w14:paraId="525C031D" w14:textId="77777777" w:rsidR="00685AD6" w:rsidRDefault="00685AD6" w:rsidP="00685AD6">
      <w:pPr>
        <w:ind w:left="0"/>
        <w:rPr>
          <w:b/>
          <w:sz w:val="28"/>
          <w:szCs w:val="28"/>
        </w:rPr>
      </w:pPr>
    </w:p>
    <w:p w14:paraId="2EF03F56" w14:textId="77777777" w:rsidR="00685AD6" w:rsidRDefault="00685AD6" w:rsidP="00685AD6">
      <w:pPr>
        <w:ind w:left="0"/>
        <w:jc w:val="center"/>
        <w:rPr>
          <w:b/>
          <w:sz w:val="28"/>
          <w:szCs w:val="28"/>
        </w:rPr>
      </w:pPr>
      <w:r>
        <w:rPr>
          <w:b/>
          <w:sz w:val="36"/>
          <w:szCs w:val="36"/>
        </w:rPr>
        <w:t>П О С Т А Н О В Л Е Н И Е</w:t>
      </w:r>
    </w:p>
    <w:p w14:paraId="51BA8AE0" w14:textId="77777777" w:rsidR="00685AD6" w:rsidRDefault="00685AD6" w:rsidP="00685AD6">
      <w:pPr>
        <w:ind w:left="0"/>
        <w:rPr>
          <w:b/>
          <w:sz w:val="28"/>
          <w:szCs w:val="28"/>
        </w:rPr>
      </w:pPr>
    </w:p>
    <w:p w14:paraId="7C6E9BE6" w14:textId="77777777" w:rsidR="00685AD6" w:rsidRDefault="00685AD6" w:rsidP="00685AD6">
      <w:pPr>
        <w:ind w:left="0"/>
        <w:rPr>
          <w:b/>
          <w:sz w:val="28"/>
          <w:szCs w:val="28"/>
        </w:rPr>
      </w:pPr>
    </w:p>
    <w:p w14:paraId="3A5FAF4E" w14:textId="19DB63ED" w:rsidR="00685AD6" w:rsidRPr="004C47B6" w:rsidRDefault="00685AD6" w:rsidP="00685AD6">
      <w:pPr>
        <w:ind w:left="0"/>
        <w:jc w:val="left"/>
        <w:rPr>
          <w:sz w:val="28"/>
          <w:szCs w:val="28"/>
          <w:u w:val="single"/>
        </w:rPr>
      </w:pPr>
      <w:r w:rsidRPr="001B7004">
        <w:rPr>
          <w:sz w:val="28"/>
          <w:szCs w:val="28"/>
        </w:rPr>
        <w:t>от</w:t>
      </w:r>
      <w:r w:rsidRPr="004C47B6">
        <w:rPr>
          <w:sz w:val="28"/>
          <w:szCs w:val="28"/>
          <w:u w:val="single"/>
        </w:rPr>
        <w:t xml:space="preserve"> </w:t>
      </w:r>
      <w:r w:rsidR="00616CB0">
        <w:rPr>
          <w:sz w:val="28"/>
          <w:szCs w:val="28"/>
          <w:u w:val="single"/>
        </w:rPr>
        <w:t xml:space="preserve"> 20.09.2024 </w:t>
      </w:r>
      <w:r w:rsidRPr="001B7004">
        <w:rPr>
          <w:sz w:val="28"/>
          <w:szCs w:val="28"/>
        </w:rPr>
        <w:t xml:space="preserve"> №</w:t>
      </w:r>
      <w:r w:rsidRPr="004C47B6">
        <w:rPr>
          <w:sz w:val="28"/>
          <w:szCs w:val="28"/>
          <w:u w:val="single"/>
        </w:rPr>
        <w:t xml:space="preserve"> </w:t>
      </w:r>
      <w:r w:rsidR="00616CB0">
        <w:rPr>
          <w:sz w:val="28"/>
          <w:szCs w:val="28"/>
          <w:u w:val="single"/>
        </w:rPr>
        <w:t>492</w:t>
      </w:r>
      <w:r w:rsidR="00223205">
        <w:rPr>
          <w:sz w:val="28"/>
          <w:szCs w:val="28"/>
          <w:u w:val="single"/>
        </w:rPr>
        <w:t xml:space="preserve">                </w:t>
      </w:r>
    </w:p>
    <w:p w14:paraId="03D51AC8" w14:textId="77777777" w:rsidR="00685AD6" w:rsidRDefault="00685AD6" w:rsidP="00685AD6">
      <w:pPr>
        <w:ind w:left="0"/>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685AD6" w:rsidRPr="00E05C35" w14:paraId="26AEEEFE" w14:textId="77777777" w:rsidTr="001B7004">
        <w:trPr>
          <w:trHeight w:val="2393"/>
        </w:trPr>
        <w:tc>
          <w:tcPr>
            <w:tcW w:w="5920" w:type="dxa"/>
            <w:tcBorders>
              <w:top w:val="nil"/>
              <w:left w:val="nil"/>
              <w:bottom w:val="nil"/>
              <w:right w:val="nil"/>
            </w:tcBorders>
          </w:tcPr>
          <w:p w14:paraId="21711D29" w14:textId="77777777" w:rsidR="00223205" w:rsidRPr="00833337" w:rsidRDefault="00223205" w:rsidP="001B7004">
            <w:pPr>
              <w:pStyle w:val="ConsPlusTitle"/>
              <w:jc w:val="both"/>
              <w:rPr>
                <w:sz w:val="28"/>
                <w:szCs w:val="28"/>
              </w:rPr>
            </w:pPr>
            <w:r w:rsidRPr="00833337">
              <w:rPr>
                <w:rFonts w:ascii="Times New Roman" w:hAnsi="Times New Roman" w:cs="Times New Roman"/>
                <w:b w:val="0"/>
                <w:sz w:val="28"/>
                <w:szCs w:val="28"/>
              </w:rPr>
              <w:t>Об утверждении Регламента работы муниципальных заказчиков Угранского района ,осуществляющих закупки в соответствии с Федеральным законом « О контрактной системе в сфере закупок товаров, работ, услуг, для обеспечения государственных и муниципальных нужд» с использованием модуля «</w:t>
            </w:r>
            <w:r w:rsidR="00833337">
              <w:rPr>
                <w:rFonts w:ascii="Times New Roman" w:hAnsi="Times New Roman" w:cs="Times New Roman"/>
                <w:b w:val="0"/>
                <w:sz w:val="28"/>
                <w:szCs w:val="28"/>
              </w:rPr>
              <w:t>М</w:t>
            </w:r>
            <w:r w:rsidRPr="00833337">
              <w:rPr>
                <w:rFonts w:ascii="Times New Roman" w:hAnsi="Times New Roman" w:cs="Times New Roman"/>
                <w:b w:val="0"/>
                <w:sz w:val="28"/>
                <w:szCs w:val="28"/>
              </w:rPr>
              <w:t>алые закупки» автоматизированной информационной системы государственных закупок Смоленской области</w:t>
            </w:r>
          </w:p>
          <w:p w14:paraId="0B7871B5" w14:textId="77777777" w:rsidR="00685AD6" w:rsidRPr="00BA6DB9" w:rsidRDefault="00685AD6" w:rsidP="00223205">
            <w:pPr>
              <w:ind w:left="0"/>
              <w:jc w:val="left"/>
            </w:pPr>
          </w:p>
        </w:tc>
      </w:tr>
    </w:tbl>
    <w:p w14:paraId="20134FA1" w14:textId="77777777" w:rsidR="00685AD6" w:rsidRDefault="00685AD6" w:rsidP="00685AD6">
      <w:pPr>
        <w:ind w:left="0"/>
        <w:rPr>
          <w:sz w:val="28"/>
          <w:szCs w:val="28"/>
        </w:rPr>
      </w:pPr>
      <w:r>
        <w:rPr>
          <w:sz w:val="28"/>
          <w:szCs w:val="28"/>
        </w:rPr>
        <w:t xml:space="preserve">         </w:t>
      </w:r>
      <w:r w:rsidR="00223205" w:rsidRPr="00E56F1B">
        <w:rPr>
          <w:sz w:val="28"/>
          <w:szCs w:val="28"/>
        </w:rPr>
        <w:t xml:space="preserve">В </w:t>
      </w:r>
      <w:r w:rsidR="00223205">
        <w:rPr>
          <w:sz w:val="28"/>
          <w:szCs w:val="28"/>
        </w:rPr>
        <w:t>рамках</w:t>
      </w:r>
      <w:r w:rsidR="00223205" w:rsidRPr="00E56F1B">
        <w:rPr>
          <w:sz w:val="28"/>
          <w:szCs w:val="28"/>
        </w:rPr>
        <w:t xml:space="preserve"> исполнения поручения заместителя председателя Правительства Смоленской области А.А. Гусева</w:t>
      </w:r>
      <w:r w:rsidR="00223205">
        <w:rPr>
          <w:sz w:val="28"/>
          <w:szCs w:val="28"/>
        </w:rPr>
        <w:t>, Администрация муниципального образования «Угранский район» Смоленской области</w:t>
      </w:r>
    </w:p>
    <w:p w14:paraId="1FE2A6A9" w14:textId="77777777" w:rsidR="00223205" w:rsidRDefault="00223205" w:rsidP="00685AD6">
      <w:pPr>
        <w:ind w:left="0"/>
        <w:rPr>
          <w:sz w:val="28"/>
          <w:szCs w:val="28"/>
        </w:rPr>
      </w:pPr>
    </w:p>
    <w:p w14:paraId="55206CB2" w14:textId="77777777" w:rsidR="00685AD6" w:rsidRDefault="00685AD6" w:rsidP="00685AD6">
      <w:pPr>
        <w:ind w:left="0" w:firstLine="709"/>
        <w:rPr>
          <w:sz w:val="28"/>
          <w:szCs w:val="28"/>
        </w:rPr>
      </w:pPr>
      <w:r>
        <w:rPr>
          <w:sz w:val="28"/>
          <w:szCs w:val="28"/>
        </w:rPr>
        <w:t>ПОСТАНОВЛЯЕТ:</w:t>
      </w:r>
    </w:p>
    <w:p w14:paraId="57F6D78F" w14:textId="77777777" w:rsidR="00833337" w:rsidRDefault="00833337" w:rsidP="00685AD6">
      <w:pPr>
        <w:ind w:left="0" w:firstLine="709"/>
        <w:rPr>
          <w:sz w:val="28"/>
          <w:szCs w:val="28"/>
        </w:rPr>
      </w:pPr>
    </w:p>
    <w:p w14:paraId="33B85C32" w14:textId="77777777" w:rsidR="00223205" w:rsidRPr="00223205" w:rsidRDefault="00685AD6" w:rsidP="00833337">
      <w:pPr>
        <w:pStyle w:val="ConsPlusTitle"/>
        <w:ind w:firstLine="708"/>
        <w:jc w:val="both"/>
        <w:rPr>
          <w:sz w:val="24"/>
          <w:szCs w:val="24"/>
        </w:rPr>
      </w:pPr>
      <w:r w:rsidRPr="00223205">
        <w:rPr>
          <w:rFonts w:ascii="Times New Roman" w:hAnsi="Times New Roman" w:cs="Times New Roman"/>
          <w:b w:val="0"/>
          <w:sz w:val="28"/>
          <w:szCs w:val="28"/>
        </w:rPr>
        <w:t>1.</w:t>
      </w:r>
      <w:r>
        <w:rPr>
          <w:sz w:val="28"/>
          <w:szCs w:val="28"/>
        </w:rPr>
        <w:t xml:space="preserve"> </w:t>
      </w:r>
      <w:r w:rsidR="00223205" w:rsidRPr="00223205">
        <w:rPr>
          <w:rFonts w:ascii="Times New Roman" w:hAnsi="Times New Roman" w:cs="Times New Roman"/>
          <w:b w:val="0"/>
          <w:sz w:val="28"/>
          <w:szCs w:val="28"/>
        </w:rPr>
        <w:t>Утвердить Регламент работы муниципальных заказчиков Угранского района</w:t>
      </w:r>
      <w:r w:rsidR="00223205">
        <w:rPr>
          <w:rFonts w:ascii="Times New Roman" w:hAnsi="Times New Roman" w:cs="Times New Roman"/>
          <w:b w:val="0"/>
          <w:sz w:val="28"/>
          <w:szCs w:val="28"/>
        </w:rPr>
        <w:t xml:space="preserve">, </w:t>
      </w:r>
      <w:r w:rsidR="00223205" w:rsidRPr="00223205">
        <w:rPr>
          <w:rFonts w:ascii="Times New Roman" w:hAnsi="Times New Roman" w:cs="Times New Roman"/>
          <w:b w:val="0"/>
          <w:sz w:val="28"/>
          <w:szCs w:val="28"/>
        </w:rPr>
        <w:t>осуществляющих закупки в соответствии с Федеральным законом «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r w:rsidR="00D839DD">
        <w:rPr>
          <w:rFonts w:ascii="Times New Roman" w:hAnsi="Times New Roman" w:cs="Times New Roman"/>
          <w:b w:val="0"/>
          <w:sz w:val="28"/>
          <w:szCs w:val="28"/>
        </w:rPr>
        <w:t>.</w:t>
      </w:r>
    </w:p>
    <w:p w14:paraId="42B5BC6F" w14:textId="77777777" w:rsidR="00685AD6" w:rsidRDefault="00223205" w:rsidP="00833337">
      <w:pPr>
        <w:ind w:left="0" w:firstLine="708"/>
        <w:rPr>
          <w:sz w:val="28"/>
          <w:szCs w:val="28"/>
        </w:rPr>
      </w:pPr>
      <w:r>
        <w:rPr>
          <w:sz w:val="28"/>
          <w:szCs w:val="28"/>
        </w:rPr>
        <w:t>2.</w:t>
      </w:r>
      <w:r w:rsidR="00D839DD">
        <w:rPr>
          <w:sz w:val="28"/>
          <w:szCs w:val="28"/>
        </w:rPr>
        <w:t>Контроль за исполнением настоящего постановления возложить на заместителя Главы муниципального образования «Угранский район»</w:t>
      </w:r>
      <w:r w:rsidR="00833337">
        <w:rPr>
          <w:sz w:val="28"/>
          <w:szCs w:val="28"/>
        </w:rPr>
        <w:t xml:space="preserve"> Смоленской области О.В. Чупинина.</w:t>
      </w:r>
    </w:p>
    <w:p w14:paraId="510AD919" w14:textId="77777777" w:rsidR="00D839DD" w:rsidRDefault="00D839DD" w:rsidP="00223205">
      <w:pPr>
        <w:ind w:left="0"/>
        <w:rPr>
          <w:sz w:val="28"/>
          <w:szCs w:val="28"/>
        </w:rPr>
      </w:pPr>
    </w:p>
    <w:p w14:paraId="283767B4" w14:textId="77777777" w:rsidR="00685AD6" w:rsidRPr="00FB5216" w:rsidRDefault="00833337" w:rsidP="00685AD6">
      <w:pPr>
        <w:ind w:left="0"/>
        <w:jc w:val="left"/>
        <w:rPr>
          <w:sz w:val="28"/>
          <w:szCs w:val="28"/>
        </w:rPr>
      </w:pPr>
      <w:r>
        <w:rPr>
          <w:sz w:val="28"/>
          <w:szCs w:val="28"/>
        </w:rPr>
        <w:t>И.о г</w:t>
      </w:r>
      <w:r w:rsidR="00685AD6" w:rsidRPr="00FB5216">
        <w:rPr>
          <w:sz w:val="28"/>
          <w:szCs w:val="28"/>
        </w:rPr>
        <w:t>лав</w:t>
      </w:r>
      <w:r>
        <w:rPr>
          <w:sz w:val="28"/>
          <w:szCs w:val="28"/>
        </w:rPr>
        <w:t>ы</w:t>
      </w:r>
      <w:r w:rsidR="00685AD6" w:rsidRPr="00FB5216">
        <w:rPr>
          <w:sz w:val="28"/>
          <w:szCs w:val="28"/>
        </w:rPr>
        <w:t xml:space="preserve"> муниципального образования </w:t>
      </w:r>
    </w:p>
    <w:p w14:paraId="70923323" w14:textId="77777777" w:rsidR="00685AD6" w:rsidRDefault="00685AD6" w:rsidP="00212C1E">
      <w:pPr>
        <w:ind w:left="0"/>
        <w:jc w:val="left"/>
        <w:rPr>
          <w:b/>
          <w:sz w:val="28"/>
          <w:szCs w:val="28"/>
        </w:rPr>
      </w:pPr>
      <w:r>
        <w:rPr>
          <w:sz w:val="28"/>
          <w:szCs w:val="28"/>
        </w:rPr>
        <w:t xml:space="preserve">«Угранский район» </w:t>
      </w:r>
      <w:r w:rsidRPr="00FB5216">
        <w:rPr>
          <w:sz w:val="28"/>
          <w:szCs w:val="28"/>
        </w:rPr>
        <w:t xml:space="preserve">Смоленской области                             </w:t>
      </w:r>
      <w:r>
        <w:rPr>
          <w:sz w:val="28"/>
          <w:szCs w:val="28"/>
        </w:rPr>
        <w:t xml:space="preserve">    </w:t>
      </w:r>
      <w:r w:rsidRPr="00FB5216">
        <w:rPr>
          <w:sz w:val="28"/>
          <w:szCs w:val="28"/>
        </w:rPr>
        <w:t xml:space="preserve">       </w:t>
      </w:r>
      <w:proofErr w:type="spellStart"/>
      <w:r w:rsidR="00833337">
        <w:rPr>
          <w:b/>
          <w:sz w:val="28"/>
          <w:szCs w:val="28"/>
        </w:rPr>
        <w:t>О.В.Чупинин</w:t>
      </w:r>
      <w:proofErr w:type="spellEnd"/>
      <w:r>
        <w:rPr>
          <w:b/>
          <w:sz w:val="28"/>
          <w:szCs w:val="28"/>
        </w:rPr>
        <w:t xml:space="preserve"> </w:t>
      </w:r>
    </w:p>
    <w:p w14:paraId="33C0C23F" w14:textId="77777777" w:rsidR="00212C1E" w:rsidRDefault="00212C1E" w:rsidP="00212C1E">
      <w:pPr>
        <w:ind w:left="0"/>
        <w:jc w:val="left"/>
        <w:rPr>
          <w:b/>
          <w:sz w:val="28"/>
          <w:szCs w:val="28"/>
        </w:rPr>
      </w:pPr>
    </w:p>
    <w:p w14:paraId="04E8C089" w14:textId="77777777" w:rsidR="00212C1E" w:rsidRDefault="00212C1E" w:rsidP="00212C1E">
      <w:pPr>
        <w:ind w:left="0"/>
        <w:jc w:val="left"/>
        <w:rPr>
          <w:b/>
          <w:sz w:val="28"/>
          <w:szCs w:val="28"/>
        </w:rPr>
      </w:pPr>
    </w:p>
    <w:p w14:paraId="702EEC7B" w14:textId="77777777" w:rsidR="00212C1E" w:rsidRDefault="00212C1E" w:rsidP="00212C1E">
      <w:pPr>
        <w:ind w:left="0"/>
        <w:jc w:val="left"/>
        <w:rPr>
          <w:b/>
          <w:sz w:val="28"/>
          <w:szCs w:val="28"/>
        </w:rPr>
      </w:pPr>
    </w:p>
    <w:p w14:paraId="53332B09" w14:textId="77777777" w:rsidR="00212C1E" w:rsidRDefault="00212C1E" w:rsidP="00212C1E">
      <w:pPr>
        <w:ind w:left="0"/>
        <w:jc w:val="left"/>
        <w:rPr>
          <w:b/>
          <w:sz w:val="28"/>
          <w:szCs w:val="28"/>
        </w:rPr>
      </w:pPr>
    </w:p>
    <w:p w14:paraId="6D06D7F3" w14:textId="77777777" w:rsidR="00212C1E" w:rsidRDefault="00212C1E" w:rsidP="00212C1E">
      <w:pPr>
        <w:ind w:left="0"/>
        <w:jc w:val="left"/>
        <w:rPr>
          <w:b/>
          <w:sz w:val="28"/>
          <w:szCs w:val="28"/>
        </w:rPr>
      </w:pPr>
    </w:p>
    <w:p w14:paraId="3A9783C2" w14:textId="77777777" w:rsidR="00212C1E" w:rsidRDefault="00212C1E" w:rsidP="00212C1E">
      <w:pPr>
        <w:ind w:left="0"/>
        <w:jc w:val="left"/>
        <w:rPr>
          <w:b/>
          <w:sz w:val="28"/>
          <w:szCs w:val="28"/>
        </w:rPr>
      </w:pPr>
    </w:p>
    <w:p w14:paraId="61A67454" w14:textId="77777777" w:rsidR="00212C1E" w:rsidRDefault="00212C1E" w:rsidP="00212C1E">
      <w:pPr>
        <w:ind w:left="0"/>
        <w:jc w:val="left"/>
        <w:rPr>
          <w:b/>
          <w:sz w:val="28"/>
          <w:szCs w:val="28"/>
        </w:rPr>
      </w:pPr>
    </w:p>
    <w:p w14:paraId="49C9A5F6" w14:textId="77777777" w:rsidR="00212C1E" w:rsidRDefault="00212C1E" w:rsidP="00212C1E">
      <w:pPr>
        <w:ind w:left="0"/>
        <w:jc w:val="left"/>
      </w:pPr>
    </w:p>
    <w:p w14:paraId="57F0BA56" w14:textId="77777777" w:rsidR="00685AD6" w:rsidRDefault="00685AD6"/>
    <w:p w14:paraId="49296BA1" w14:textId="77777777" w:rsidR="00685AD6" w:rsidRDefault="00685AD6"/>
    <w:p w14:paraId="5512D907" w14:textId="77777777" w:rsidR="00685AD6" w:rsidRDefault="00685AD6"/>
    <w:p w14:paraId="4F1CBDB4" w14:textId="77777777" w:rsidR="00685AD6" w:rsidRDefault="00685AD6"/>
    <w:p w14:paraId="1CA68C44" w14:textId="77777777" w:rsidR="00685AD6" w:rsidRDefault="00685AD6"/>
    <w:p w14:paraId="3C5FD96E" w14:textId="77777777" w:rsidR="00685AD6" w:rsidRDefault="00685AD6"/>
    <w:p w14:paraId="44252ACD" w14:textId="77777777" w:rsidR="00685AD6" w:rsidRDefault="00685AD6"/>
    <w:p w14:paraId="60E7CC25" w14:textId="77777777" w:rsidR="00685AD6" w:rsidRDefault="00685AD6"/>
    <w:p w14:paraId="378F80D5" w14:textId="77777777" w:rsidR="00685AD6" w:rsidRDefault="00685AD6"/>
    <w:p w14:paraId="174E399B" w14:textId="77777777" w:rsidR="00685AD6" w:rsidRDefault="00685AD6"/>
    <w:p w14:paraId="2F04BB10" w14:textId="77777777" w:rsidR="00685AD6" w:rsidRDefault="00685AD6"/>
    <w:p w14:paraId="638920CA" w14:textId="77777777" w:rsidR="00685AD6" w:rsidRDefault="00685AD6"/>
    <w:p w14:paraId="1EBBC644" w14:textId="77777777" w:rsidR="00685AD6" w:rsidRDefault="00685AD6"/>
    <w:p w14:paraId="24B1F339" w14:textId="77777777" w:rsidR="00685AD6" w:rsidRDefault="00685AD6"/>
    <w:p w14:paraId="59CCA759" w14:textId="77777777" w:rsidR="00685AD6" w:rsidRDefault="00685AD6"/>
    <w:p w14:paraId="1B3CF2C7" w14:textId="77777777" w:rsidR="00685AD6" w:rsidRDefault="00685AD6"/>
    <w:p w14:paraId="0C3A6FEC" w14:textId="77777777" w:rsidR="00685AD6" w:rsidRDefault="00685AD6"/>
    <w:p w14:paraId="38E469FB" w14:textId="77777777" w:rsidR="00685AD6" w:rsidRDefault="00685AD6"/>
    <w:p w14:paraId="2DC29355" w14:textId="77777777" w:rsidR="00685AD6" w:rsidRDefault="00685AD6"/>
    <w:p w14:paraId="1C9AF2DB" w14:textId="77777777" w:rsidR="00685AD6" w:rsidRDefault="00685AD6"/>
    <w:p w14:paraId="7F638044" w14:textId="77777777" w:rsidR="00685AD6" w:rsidRDefault="00685AD6"/>
    <w:p w14:paraId="273CA033" w14:textId="77777777" w:rsidR="00685AD6" w:rsidRDefault="00685AD6"/>
    <w:p w14:paraId="5BDA82CB" w14:textId="77777777" w:rsidR="00685AD6" w:rsidRDefault="00685AD6"/>
    <w:tbl>
      <w:tblPr>
        <w:tblpPr w:leftFromText="180" w:rightFromText="180" w:vertAnchor="page" w:horzAnchor="margin" w:tblpXSpec="center" w:tblpY="10621"/>
        <w:tblW w:w="10133" w:type="dxa"/>
        <w:tblBorders>
          <w:insideH w:val="single" w:sz="4" w:space="0" w:color="auto"/>
          <w:insideV w:val="single" w:sz="4" w:space="0" w:color="auto"/>
        </w:tblBorders>
        <w:tblLook w:val="0000" w:firstRow="0" w:lastRow="0" w:firstColumn="0" w:lastColumn="0" w:noHBand="0" w:noVBand="0"/>
      </w:tblPr>
      <w:tblGrid>
        <w:gridCol w:w="3470"/>
        <w:gridCol w:w="6663"/>
      </w:tblGrid>
      <w:tr w:rsidR="008669CD" w14:paraId="7BCE6FA0" w14:textId="77777777" w:rsidTr="008669CD">
        <w:tc>
          <w:tcPr>
            <w:tcW w:w="3470" w:type="dxa"/>
            <w:tcBorders>
              <w:top w:val="nil"/>
              <w:left w:val="nil"/>
              <w:bottom w:val="nil"/>
              <w:right w:val="nil"/>
            </w:tcBorders>
          </w:tcPr>
          <w:p w14:paraId="68D87D69" w14:textId="77777777" w:rsidR="008669CD" w:rsidRDefault="008669CD" w:rsidP="008669CD">
            <w:pPr>
              <w:pStyle w:val="a5"/>
              <w:ind w:left="0"/>
              <w:jc w:val="both"/>
              <w:rPr>
                <w:b w:val="0"/>
                <w:bCs w:val="0"/>
                <w:sz w:val="24"/>
              </w:rPr>
            </w:pPr>
            <w:proofErr w:type="spellStart"/>
            <w:r>
              <w:rPr>
                <w:b w:val="0"/>
                <w:bCs w:val="0"/>
                <w:sz w:val="24"/>
              </w:rPr>
              <w:t>Отп</w:t>
            </w:r>
            <w:proofErr w:type="spellEnd"/>
            <w:r>
              <w:rPr>
                <w:b w:val="0"/>
                <w:bCs w:val="0"/>
                <w:sz w:val="24"/>
              </w:rPr>
              <w:t>. 1 экз. – в дело</w:t>
            </w:r>
          </w:p>
          <w:p w14:paraId="545012EA" w14:textId="77777777" w:rsidR="008669CD" w:rsidRDefault="008669CD" w:rsidP="008669CD">
            <w:pPr>
              <w:pStyle w:val="a5"/>
              <w:ind w:left="0"/>
              <w:jc w:val="both"/>
              <w:rPr>
                <w:b w:val="0"/>
                <w:bCs w:val="0"/>
                <w:sz w:val="24"/>
              </w:rPr>
            </w:pPr>
            <w:r>
              <w:rPr>
                <w:b w:val="0"/>
                <w:bCs w:val="0"/>
                <w:sz w:val="24"/>
              </w:rPr>
              <w:t>Исп. Фирсова Л.А.</w:t>
            </w:r>
          </w:p>
          <w:p w14:paraId="1EF278D2" w14:textId="77777777" w:rsidR="008669CD" w:rsidRDefault="008669CD" w:rsidP="008669CD">
            <w:pPr>
              <w:pStyle w:val="a5"/>
              <w:ind w:left="0"/>
              <w:jc w:val="both"/>
              <w:rPr>
                <w:b w:val="0"/>
                <w:bCs w:val="0"/>
                <w:sz w:val="24"/>
              </w:rPr>
            </w:pPr>
            <w:r>
              <w:rPr>
                <w:b w:val="0"/>
                <w:bCs w:val="0"/>
                <w:sz w:val="24"/>
              </w:rPr>
              <w:t>______________</w:t>
            </w:r>
          </w:p>
          <w:p w14:paraId="5711D3A6" w14:textId="77777777" w:rsidR="008669CD" w:rsidRDefault="008669CD" w:rsidP="008669CD">
            <w:pPr>
              <w:pStyle w:val="a5"/>
              <w:ind w:left="0"/>
              <w:jc w:val="both"/>
              <w:rPr>
                <w:b w:val="0"/>
                <w:bCs w:val="0"/>
                <w:sz w:val="24"/>
              </w:rPr>
            </w:pPr>
          </w:p>
          <w:p w14:paraId="61F16C75" w14:textId="77777777" w:rsidR="008669CD" w:rsidRDefault="008669CD" w:rsidP="008669CD">
            <w:pPr>
              <w:pStyle w:val="a5"/>
              <w:ind w:left="0"/>
              <w:jc w:val="both"/>
              <w:rPr>
                <w:b w:val="0"/>
                <w:bCs w:val="0"/>
                <w:sz w:val="24"/>
              </w:rPr>
            </w:pPr>
            <w:r>
              <w:rPr>
                <w:b w:val="0"/>
                <w:bCs w:val="0"/>
                <w:sz w:val="24"/>
              </w:rPr>
              <w:t>Тел. 4-15-44</w:t>
            </w:r>
          </w:p>
          <w:p w14:paraId="05DAA697" w14:textId="77777777" w:rsidR="008669CD" w:rsidRDefault="008669CD" w:rsidP="008669CD">
            <w:pPr>
              <w:pStyle w:val="a5"/>
              <w:ind w:left="0"/>
              <w:jc w:val="both"/>
              <w:rPr>
                <w:b w:val="0"/>
                <w:bCs w:val="0"/>
                <w:sz w:val="24"/>
              </w:rPr>
            </w:pPr>
            <w:r>
              <w:rPr>
                <w:b w:val="0"/>
                <w:bCs w:val="0"/>
                <w:sz w:val="24"/>
              </w:rPr>
              <w:t>«___»___________2024г.</w:t>
            </w:r>
          </w:p>
          <w:p w14:paraId="3035996B" w14:textId="77777777" w:rsidR="008669CD" w:rsidRDefault="008669CD" w:rsidP="008669CD">
            <w:pPr>
              <w:pStyle w:val="a5"/>
              <w:ind w:left="0"/>
              <w:jc w:val="both"/>
              <w:rPr>
                <w:b w:val="0"/>
                <w:bCs w:val="0"/>
                <w:sz w:val="24"/>
              </w:rPr>
            </w:pPr>
          </w:p>
          <w:p w14:paraId="134B57F2" w14:textId="77777777" w:rsidR="008669CD" w:rsidRDefault="008669CD" w:rsidP="008669CD">
            <w:pPr>
              <w:pStyle w:val="a5"/>
              <w:ind w:left="0"/>
              <w:jc w:val="both"/>
              <w:rPr>
                <w:b w:val="0"/>
                <w:bCs w:val="0"/>
                <w:sz w:val="24"/>
              </w:rPr>
            </w:pPr>
            <w:r>
              <w:rPr>
                <w:b w:val="0"/>
                <w:bCs w:val="0"/>
                <w:sz w:val="24"/>
              </w:rPr>
              <w:t>ВИЗА:</w:t>
            </w:r>
          </w:p>
          <w:p w14:paraId="4C79899F" w14:textId="77777777" w:rsidR="008669CD" w:rsidRDefault="008669CD" w:rsidP="008669CD">
            <w:pPr>
              <w:pStyle w:val="a5"/>
              <w:ind w:left="0"/>
              <w:jc w:val="both"/>
              <w:rPr>
                <w:b w:val="0"/>
                <w:bCs w:val="0"/>
                <w:sz w:val="24"/>
              </w:rPr>
            </w:pPr>
            <w:proofErr w:type="spellStart"/>
            <w:r>
              <w:rPr>
                <w:b w:val="0"/>
                <w:bCs w:val="0"/>
                <w:sz w:val="24"/>
              </w:rPr>
              <w:t>Чупинин.О.В</w:t>
            </w:r>
            <w:proofErr w:type="spellEnd"/>
            <w:r>
              <w:rPr>
                <w:b w:val="0"/>
                <w:bCs w:val="0"/>
                <w:sz w:val="24"/>
              </w:rPr>
              <w:t>.            (заместитель Главы)</w:t>
            </w:r>
          </w:p>
          <w:p w14:paraId="6DA18721" w14:textId="77777777" w:rsidR="008669CD" w:rsidRDefault="008669CD" w:rsidP="008669CD">
            <w:pPr>
              <w:pStyle w:val="a5"/>
              <w:ind w:left="0"/>
              <w:jc w:val="both"/>
              <w:rPr>
                <w:b w:val="0"/>
                <w:bCs w:val="0"/>
                <w:sz w:val="24"/>
              </w:rPr>
            </w:pPr>
          </w:p>
          <w:p w14:paraId="68C9EC2E" w14:textId="77777777" w:rsidR="008669CD" w:rsidRDefault="008669CD" w:rsidP="008669CD">
            <w:pPr>
              <w:pStyle w:val="a5"/>
              <w:ind w:left="0"/>
              <w:jc w:val="left"/>
              <w:rPr>
                <w:b w:val="0"/>
                <w:bCs w:val="0"/>
                <w:sz w:val="24"/>
              </w:rPr>
            </w:pPr>
            <w:r>
              <w:rPr>
                <w:b w:val="0"/>
                <w:bCs w:val="0"/>
                <w:sz w:val="24"/>
              </w:rPr>
              <w:t>Разживина В.Ю.</w:t>
            </w:r>
          </w:p>
          <w:p w14:paraId="25768FD5" w14:textId="77777777" w:rsidR="008669CD" w:rsidRDefault="008669CD" w:rsidP="008669CD">
            <w:pPr>
              <w:pStyle w:val="a5"/>
              <w:ind w:left="0"/>
              <w:jc w:val="left"/>
              <w:rPr>
                <w:b w:val="0"/>
                <w:bCs w:val="0"/>
                <w:sz w:val="24"/>
              </w:rPr>
            </w:pPr>
            <w:r>
              <w:rPr>
                <w:b w:val="0"/>
                <w:bCs w:val="0"/>
                <w:sz w:val="24"/>
              </w:rPr>
              <w:t>(начальник отдела экономики)</w:t>
            </w:r>
          </w:p>
          <w:p w14:paraId="5078A02A" w14:textId="77777777" w:rsidR="008669CD" w:rsidRDefault="008669CD" w:rsidP="008669CD">
            <w:pPr>
              <w:pStyle w:val="a5"/>
              <w:ind w:left="0"/>
              <w:jc w:val="both"/>
              <w:rPr>
                <w:b w:val="0"/>
                <w:bCs w:val="0"/>
                <w:sz w:val="24"/>
              </w:rPr>
            </w:pPr>
          </w:p>
          <w:p w14:paraId="3EA55788" w14:textId="77777777" w:rsidR="008669CD" w:rsidRDefault="008669CD" w:rsidP="008669CD">
            <w:pPr>
              <w:pStyle w:val="a5"/>
              <w:ind w:left="0"/>
              <w:jc w:val="both"/>
              <w:rPr>
                <w:b w:val="0"/>
                <w:bCs w:val="0"/>
                <w:sz w:val="24"/>
              </w:rPr>
            </w:pPr>
          </w:p>
          <w:p w14:paraId="681BC1F0" w14:textId="77777777" w:rsidR="008669CD" w:rsidRDefault="008669CD" w:rsidP="008669CD">
            <w:pPr>
              <w:pStyle w:val="a5"/>
              <w:ind w:left="0"/>
              <w:jc w:val="left"/>
              <w:rPr>
                <w:b w:val="0"/>
                <w:bCs w:val="0"/>
                <w:sz w:val="24"/>
              </w:rPr>
            </w:pPr>
            <w:r>
              <w:rPr>
                <w:b w:val="0"/>
                <w:bCs w:val="0"/>
                <w:sz w:val="24"/>
              </w:rPr>
              <w:t xml:space="preserve">Баринова Н.В. </w:t>
            </w:r>
          </w:p>
          <w:p w14:paraId="0BEC039C" w14:textId="77777777" w:rsidR="008669CD" w:rsidRDefault="008669CD" w:rsidP="008669CD">
            <w:pPr>
              <w:pStyle w:val="a5"/>
              <w:ind w:left="0"/>
              <w:jc w:val="left"/>
              <w:rPr>
                <w:b w:val="0"/>
                <w:bCs w:val="0"/>
                <w:sz w:val="24"/>
              </w:rPr>
            </w:pPr>
            <w:r>
              <w:rPr>
                <w:b w:val="0"/>
                <w:bCs w:val="0"/>
                <w:sz w:val="24"/>
              </w:rPr>
              <w:t>(управляющий делами)</w:t>
            </w:r>
          </w:p>
        </w:tc>
        <w:tc>
          <w:tcPr>
            <w:tcW w:w="6663" w:type="dxa"/>
            <w:tcBorders>
              <w:left w:val="nil"/>
            </w:tcBorders>
          </w:tcPr>
          <w:p w14:paraId="78532EF7" w14:textId="77777777" w:rsidR="008669CD" w:rsidRDefault="008669CD" w:rsidP="008669CD">
            <w:pPr>
              <w:pStyle w:val="a5"/>
              <w:ind w:left="0"/>
              <w:jc w:val="both"/>
              <w:rPr>
                <w:b w:val="0"/>
                <w:bCs w:val="0"/>
                <w:sz w:val="24"/>
              </w:rPr>
            </w:pPr>
            <w:r>
              <w:rPr>
                <w:b w:val="0"/>
                <w:bCs w:val="0"/>
                <w:sz w:val="24"/>
              </w:rPr>
              <w:t>Разослать:</w:t>
            </w:r>
          </w:p>
          <w:p w14:paraId="2A3DBBE2" w14:textId="77777777" w:rsidR="008669CD" w:rsidRDefault="008669CD" w:rsidP="008669CD">
            <w:pPr>
              <w:pStyle w:val="a5"/>
              <w:ind w:left="0"/>
              <w:jc w:val="both"/>
              <w:rPr>
                <w:b w:val="0"/>
                <w:bCs w:val="0"/>
                <w:sz w:val="24"/>
              </w:rPr>
            </w:pPr>
            <w:r>
              <w:rPr>
                <w:b w:val="0"/>
                <w:bCs w:val="0"/>
                <w:sz w:val="24"/>
              </w:rPr>
              <w:t>финансовое управление;</w:t>
            </w:r>
          </w:p>
          <w:p w14:paraId="1D5D9436" w14:textId="77777777" w:rsidR="008669CD" w:rsidRDefault="008669CD" w:rsidP="008669CD">
            <w:pPr>
              <w:pStyle w:val="a5"/>
              <w:ind w:left="0"/>
              <w:jc w:val="both"/>
              <w:rPr>
                <w:b w:val="0"/>
                <w:bCs w:val="0"/>
                <w:sz w:val="24"/>
              </w:rPr>
            </w:pPr>
            <w:r>
              <w:rPr>
                <w:b w:val="0"/>
                <w:bCs w:val="0"/>
                <w:sz w:val="24"/>
              </w:rPr>
              <w:t>Отдел экономики</w:t>
            </w:r>
          </w:p>
          <w:p w14:paraId="2A0B9D8E" w14:textId="77777777" w:rsidR="008669CD" w:rsidRDefault="008669CD" w:rsidP="008669CD">
            <w:pPr>
              <w:pStyle w:val="a5"/>
              <w:ind w:left="0"/>
              <w:jc w:val="both"/>
              <w:rPr>
                <w:b w:val="0"/>
                <w:bCs w:val="0"/>
                <w:sz w:val="24"/>
              </w:rPr>
            </w:pPr>
          </w:p>
          <w:p w14:paraId="1AA8246F" w14:textId="77777777" w:rsidR="008669CD" w:rsidRDefault="008669CD" w:rsidP="008669CD">
            <w:pPr>
              <w:pStyle w:val="a5"/>
              <w:ind w:left="0"/>
              <w:jc w:val="both"/>
              <w:rPr>
                <w:b w:val="0"/>
                <w:bCs w:val="0"/>
                <w:sz w:val="24"/>
              </w:rPr>
            </w:pPr>
          </w:p>
          <w:p w14:paraId="3F8A739E" w14:textId="77777777" w:rsidR="008669CD" w:rsidRDefault="008669CD" w:rsidP="008669CD">
            <w:pPr>
              <w:pStyle w:val="a5"/>
              <w:ind w:left="0"/>
              <w:jc w:val="both"/>
              <w:rPr>
                <w:b w:val="0"/>
                <w:bCs w:val="0"/>
                <w:sz w:val="24"/>
              </w:rPr>
            </w:pPr>
          </w:p>
          <w:p w14:paraId="3D823E34" w14:textId="77777777" w:rsidR="008669CD" w:rsidRDefault="008669CD" w:rsidP="008669CD">
            <w:pPr>
              <w:pStyle w:val="a5"/>
              <w:ind w:left="0"/>
              <w:jc w:val="both"/>
              <w:rPr>
                <w:b w:val="0"/>
                <w:bCs w:val="0"/>
                <w:sz w:val="24"/>
              </w:rPr>
            </w:pPr>
          </w:p>
          <w:p w14:paraId="48992782" w14:textId="77777777" w:rsidR="008669CD" w:rsidRDefault="008669CD" w:rsidP="008669CD">
            <w:pPr>
              <w:pStyle w:val="a5"/>
              <w:ind w:left="0"/>
              <w:jc w:val="both"/>
              <w:rPr>
                <w:b w:val="0"/>
                <w:bCs w:val="0"/>
                <w:sz w:val="24"/>
              </w:rPr>
            </w:pPr>
          </w:p>
          <w:p w14:paraId="368D7F2B" w14:textId="77777777" w:rsidR="008669CD" w:rsidRDefault="008669CD" w:rsidP="008669CD">
            <w:pPr>
              <w:pStyle w:val="a5"/>
              <w:ind w:left="0"/>
              <w:jc w:val="both"/>
              <w:rPr>
                <w:b w:val="0"/>
                <w:bCs w:val="0"/>
                <w:sz w:val="24"/>
              </w:rPr>
            </w:pPr>
          </w:p>
          <w:p w14:paraId="6D545F66" w14:textId="77777777" w:rsidR="008669CD" w:rsidRDefault="008669CD" w:rsidP="008669CD">
            <w:pPr>
              <w:pStyle w:val="a5"/>
              <w:ind w:left="0"/>
              <w:jc w:val="both"/>
              <w:rPr>
                <w:b w:val="0"/>
                <w:bCs w:val="0"/>
                <w:sz w:val="24"/>
              </w:rPr>
            </w:pPr>
            <w:r>
              <w:rPr>
                <w:b w:val="0"/>
                <w:bCs w:val="0"/>
                <w:sz w:val="24"/>
              </w:rPr>
              <w:t>_________________________ «____»_______________</w:t>
            </w:r>
          </w:p>
          <w:p w14:paraId="58DCB088" w14:textId="77777777" w:rsidR="008669CD" w:rsidRDefault="008669CD" w:rsidP="008669CD">
            <w:pPr>
              <w:pStyle w:val="a5"/>
              <w:ind w:left="0"/>
              <w:jc w:val="both"/>
              <w:rPr>
                <w:b w:val="0"/>
                <w:bCs w:val="0"/>
                <w:sz w:val="24"/>
              </w:rPr>
            </w:pPr>
          </w:p>
          <w:p w14:paraId="256D4193" w14:textId="77777777" w:rsidR="008669CD" w:rsidRDefault="008669CD" w:rsidP="008669CD">
            <w:pPr>
              <w:pStyle w:val="a5"/>
              <w:ind w:left="0"/>
              <w:jc w:val="both"/>
              <w:rPr>
                <w:b w:val="0"/>
                <w:bCs w:val="0"/>
                <w:sz w:val="24"/>
              </w:rPr>
            </w:pPr>
          </w:p>
          <w:p w14:paraId="6B797B04" w14:textId="77777777" w:rsidR="008669CD" w:rsidRDefault="008669CD" w:rsidP="008669CD">
            <w:pPr>
              <w:pStyle w:val="a5"/>
              <w:ind w:left="0"/>
              <w:jc w:val="both"/>
              <w:rPr>
                <w:b w:val="0"/>
                <w:bCs w:val="0"/>
                <w:sz w:val="24"/>
              </w:rPr>
            </w:pPr>
            <w:r>
              <w:rPr>
                <w:b w:val="0"/>
                <w:bCs w:val="0"/>
                <w:sz w:val="24"/>
              </w:rPr>
              <w:t>_________________________ «____»_______________</w:t>
            </w:r>
          </w:p>
          <w:p w14:paraId="2E7147C2" w14:textId="77777777" w:rsidR="008669CD" w:rsidRDefault="008669CD" w:rsidP="008669CD">
            <w:pPr>
              <w:pStyle w:val="a5"/>
              <w:ind w:left="0"/>
              <w:jc w:val="both"/>
              <w:rPr>
                <w:b w:val="0"/>
                <w:bCs w:val="0"/>
                <w:sz w:val="24"/>
              </w:rPr>
            </w:pPr>
          </w:p>
          <w:p w14:paraId="4ADAA854" w14:textId="77777777" w:rsidR="008669CD" w:rsidRDefault="008669CD" w:rsidP="008669CD">
            <w:pPr>
              <w:pStyle w:val="a5"/>
              <w:ind w:left="0"/>
              <w:jc w:val="both"/>
              <w:rPr>
                <w:b w:val="0"/>
                <w:bCs w:val="0"/>
                <w:sz w:val="24"/>
              </w:rPr>
            </w:pPr>
          </w:p>
          <w:p w14:paraId="417889F7" w14:textId="77777777" w:rsidR="008669CD" w:rsidRDefault="008669CD" w:rsidP="008669CD">
            <w:pPr>
              <w:pStyle w:val="a5"/>
              <w:ind w:left="0"/>
              <w:jc w:val="both"/>
              <w:rPr>
                <w:b w:val="0"/>
                <w:bCs w:val="0"/>
                <w:sz w:val="24"/>
              </w:rPr>
            </w:pPr>
          </w:p>
          <w:p w14:paraId="48518E57" w14:textId="77777777" w:rsidR="008669CD" w:rsidRDefault="008669CD" w:rsidP="008669CD">
            <w:pPr>
              <w:pStyle w:val="a5"/>
              <w:ind w:left="0"/>
              <w:jc w:val="both"/>
              <w:rPr>
                <w:b w:val="0"/>
                <w:bCs w:val="0"/>
                <w:sz w:val="24"/>
              </w:rPr>
            </w:pPr>
            <w:r>
              <w:rPr>
                <w:b w:val="0"/>
                <w:bCs w:val="0"/>
                <w:sz w:val="24"/>
              </w:rPr>
              <w:t>_________________________ «____» ________________</w:t>
            </w:r>
          </w:p>
        </w:tc>
      </w:tr>
    </w:tbl>
    <w:p w14:paraId="399D4D07" w14:textId="77777777" w:rsidR="00685AD6" w:rsidRDefault="00685AD6"/>
    <w:p w14:paraId="62A0E1C7" w14:textId="77777777" w:rsidR="00685AD6" w:rsidRDefault="00685AD6" w:rsidP="00685AD6">
      <w:pPr>
        <w:jc w:val="right"/>
      </w:pPr>
    </w:p>
    <w:p w14:paraId="51028022" w14:textId="77777777" w:rsidR="00685AD6" w:rsidRDefault="00685AD6" w:rsidP="00685AD6">
      <w:pPr>
        <w:jc w:val="right"/>
      </w:pPr>
    </w:p>
    <w:p w14:paraId="67FA8751" w14:textId="77777777" w:rsidR="00685AD6" w:rsidRDefault="00685AD6" w:rsidP="00685AD6">
      <w:pPr>
        <w:jc w:val="center"/>
        <w:rPr>
          <w:strike/>
        </w:rPr>
      </w:pPr>
    </w:p>
    <w:p w14:paraId="11262F02" w14:textId="77777777" w:rsidR="00685AD6" w:rsidRDefault="00685AD6" w:rsidP="00685AD6">
      <w:pPr>
        <w:ind w:left="0"/>
        <w:rPr>
          <w:sz w:val="28"/>
          <w:szCs w:val="28"/>
        </w:rPr>
      </w:pPr>
    </w:p>
    <w:p w14:paraId="00E60785" w14:textId="498B6A2B" w:rsidR="00685AD6" w:rsidRDefault="00685AD6" w:rsidP="00833337">
      <w:pPr>
        <w:widowControl/>
        <w:autoSpaceDE/>
        <w:autoSpaceDN/>
        <w:adjustRightInd/>
        <w:spacing w:after="100" w:afterAutospacing="1"/>
        <w:ind w:right="147"/>
        <w:rPr>
          <w:sz w:val="28"/>
          <w:szCs w:val="28"/>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F97A5F" w14:paraId="3F292C38" w14:textId="77777777" w:rsidTr="00F97A5F">
        <w:trPr>
          <w:trHeight w:val="1420"/>
        </w:trPr>
        <w:tc>
          <w:tcPr>
            <w:tcW w:w="5210" w:type="dxa"/>
          </w:tcPr>
          <w:p w14:paraId="0AF24BDC" w14:textId="77777777" w:rsidR="00F97A5F" w:rsidRDefault="00F97A5F">
            <w:pPr>
              <w:pStyle w:val="ConsPlusNormal"/>
              <w:jc w:val="both"/>
              <w:rPr>
                <w:rFonts w:ascii="Times New Roman" w:hAnsi="Times New Roman" w:cs="Times New Roman"/>
                <w:lang w:eastAsia="en-US"/>
              </w:rPr>
            </w:pPr>
          </w:p>
        </w:tc>
        <w:tc>
          <w:tcPr>
            <w:tcW w:w="5211" w:type="dxa"/>
            <w:hideMark/>
          </w:tcPr>
          <w:p w14:paraId="0C5500CE" w14:textId="77777777" w:rsidR="00F97A5F" w:rsidRDefault="00F97A5F">
            <w:pPr>
              <w:pStyle w:val="ConsPlusNormal"/>
              <w:jc w:val="both"/>
              <w:rPr>
                <w:rFonts w:ascii="Times New Roman" w:hAnsi="Times New Roman" w:cs="Times New Roman"/>
                <w:lang w:eastAsia="en-US"/>
              </w:rPr>
            </w:pPr>
            <w:r>
              <w:rPr>
                <w:rFonts w:ascii="Times New Roman" w:hAnsi="Times New Roman" w:cs="Times New Roman"/>
                <w:lang w:eastAsia="en-US"/>
              </w:rPr>
              <w:t>Утвержден</w:t>
            </w:r>
          </w:p>
          <w:p w14:paraId="340C960F" w14:textId="77777777" w:rsidR="00F97A5F" w:rsidRDefault="00F97A5F">
            <w:pPr>
              <w:pStyle w:val="ConsPlusNormal"/>
              <w:jc w:val="both"/>
              <w:rPr>
                <w:rFonts w:ascii="Times New Roman" w:hAnsi="Times New Roman" w:cs="Times New Roman"/>
                <w:lang w:eastAsia="en-US"/>
              </w:rPr>
            </w:pPr>
            <w:r>
              <w:rPr>
                <w:rFonts w:ascii="Times New Roman" w:hAnsi="Times New Roman" w:cs="Times New Roman"/>
                <w:lang w:eastAsia="en-US"/>
              </w:rPr>
              <w:t xml:space="preserve">постановлением Администрации муниципального образования «Угранский район» Смоленской области </w:t>
            </w:r>
          </w:p>
          <w:p w14:paraId="61E59244" w14:textId="77777777" w:rsidR="00F97A5F" w:rsidRDefault="00F97A5F">
            <w:pPr>
              <w:pStyle w:val="ConsPlusNormal"/>
              <w:jc w:val="both"/>
              <w:rPr>
                <w:rFonts w:ascii="Times New Roman" w:hAnsi="Times New Roman" w:cs="Times New Roman"/>
                <w:lang w:eastAsia="en-US"/>
              </w:rPr>
            </w:pPr>
            <w:r>
              <w:rPr>
                <w:rFonts w:ascii="Times New Roman" w:hAnsi="Times New Roman" w:cs="Times New Roman"/>
                <w:lang w:eastAsia="en-US"/>
              </w:rPr>
              <w:t>от ____________________ № _____</w:t>
            </w:r>
          </w:p>
        </w:tc>
      </w:tr>
    </w:tbl>
    <w:p w14:paraId="2992414D" w14:textId="77777777" w:rsidR="00F97A5F" w:rsidRDefault="00F97A5F" w:rsidP="00F97A5F">
      <w:pPr>
        <w:pStyle w:val="ConsPlusNormal"/>
        <w:jc w:val="both"/>
        <w:rPr>
          <w:sz w:val="22"/>
          <w:szCs w:val="22"/>
        </w:rPr>
      </w:pPr>
    </w:p>
    <w:p w14:paraId="6AE00275" w14:textId="77777777" w:rsidR="00F97A5F" w:rsidRDefault="00F97A5F" w:rsidP="00F97A5F">
      <w:pPr>
        <w:pStyle w:val="ConsPlusTitle"/>
        <w:jc w:val="center"/>
        <w:rPr>
          <w:rFonts w:ascii="Times New Roman" w:hAnsi="Times New Roman" w:cs="Times New Roman"/>
        </w:rPr>
      </w:pPr>
      <w:bookmarkStart w:id="0" w:name="P50"/>
      <w:bookmarkEnd w:id="0"/>
      <w:r>
        <w:rPr>
          <w:rFonts w:ascii="Times New Roman" w:hAnsi="Times New Roman" w:cs="Times New Roman"/>
        </w:rPr>
        <w:t>РЕГЛАМЕНТ</w:t>
      </w:r>
    </w:p>
    <w:p w14:paraId="2ECB3A64"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РАБОТЫ МУНИЦИПАЛЬНЫХ ЗАКАЗЧИКОВ УГРАНСКОГО РАЙОНА, ОСУЩЕСТВЛЯЮЩИХ</w:t>
      </w:r>
    </w:p>
    <w:p w14:paraId="458BD9C8"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ЗАКУПКИ В СООТВЕТСТВИИ С ФЕДЕРАЛЬНЫМ ЗАКОНОМ «О КОНТРАКТНОЙ</w:t>
      </w:r>
    </w:p>
    <w:p w14:paraId="212EA420"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СИСТЕМЕ В СФЕРЕ ЗАКУПОК ТОВАРОВ, РАБОТ, УСЛУГ</w:t>
      </w:r>
    </w:p>
    <w:p w14:paraId="155B2AA2"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ДЛЯ ОБЕСПЕЧЕНИЯ ГОСУДАРСТВЕННЫХ И МУНИЦИПАЛЬНЫХ НУЖД»</w:t>
      </w:r>
    </w:p>
    <w:p w14:paraId="657F3582"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С ИСПОЛЬЗОВАНИЕМ МОДУЛЯ «МАЛЫЕ ЗАКУПКИ» АВТОМАТИЗИРОВАННОЙ</w:t>
      </w:r>
    </w:p>
    <w:p w14:paraId="5C349FF4"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ИНФОРМАЦИОННОЙ СИСТЕМЫ ГОСУДАРСТВЕННЫХ ЗАКУПОК</w:t>
      </w:r>
    </w:p>
    <w:p w14:paraId="69E94AC6"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СМОЛЕНСКОЙ ОБЛАСТИ</w:t>
      </w:r>
    </w:p>
    <w:p w14:paraId="35E686CA" w14:textId="77777777" w:rsidR="00F97A5F" w:rsidRDefault="00F97A5F" w:rsidP="00F97A5F">
      <w:pPr>
        <w:pStyle w:val="ConsPlusNormal"/>
        <w:spacing w:after="1"/>
      </w:pPr>
    </w:p>
    <w:p w14:paraId="67CDCCB2" w14:textId="77777777" w:rsidR="00F97A5F" w:rsidRDefault="00F97A5F" w:rsidP="00F97A5F">
      <w:pPr>
        <w:pStyle w:val="ConsPlusNormal"/>
        <w:jc w:val="both"/>
      </w:pPr>
    </w:p>
    <w:p w14:paraId="5D32B648" w14:textId="77777777" w:rsidR="00F97A5F" w:rsidRDefault="00F97A5F" w:rsidP="00F97A5F">
      <w:pPr>
        <w:pStyle w:val="ConsPlusTitle"/>
        <w:jc w:val="center"/>
        <w:outlineLvl w:val="1"/>
        <w:rPr>
          <w:rFonts w:ascii="Times New Roman" w:hAnsi="Times New Roman" w:cs="Times New Roman"/>
        </w:rPr>
      </w:pPr>
      <w:r>
        <w:rPr>
          <w:rFonts w:ascii="Times New Roman" w:hAnsi="Times New Roman" w:cs="Times New Roman"/>
        </w:rPr>
        <w:t>1. Общие положения</w:t>
      </w:r>
    </w:p>
    <w:p w14:paraId="7D87DE64" w14:textId="77777777" w:rsidR="00F97A5F" w:rsidRDefault="00F97A5F" w:rsidP="00F97A5F">
      <w:pPr>
        <w:pStyle w:val="ConsPlusNormal"/>
        <w:jc w:val="both"/>
      </w:pPr>
    </w:p>
    <w:p w14:paraId="606B944B" w14:textId="77777777" w:rsidR="00F97A5F" w:rsidRDefault="00F97A5F" w:rsidP="00F97A5F">
      <w:pPr>
        <w:pStyle w:val="ConsPlusNormal"/>
        <w:ind w:firstLine="540"/>
        <w:jc w:val="both"/>
        <w:rPr>
          <w:color w:val="000000" w:themeColor="text1"/>
        </w:rPr>
      </w:pPr>
      <w:r>
        <w:rPr>
          <w:color w:val="000000" w:themeColor="text1"/>
        </w:rPr>
        <w:t xml:space="preserve">Настоящий Регламент устанавливает порядок действий, выполняемых муниципальными  заказчиками Угранского района в модуле «Малые закупки» автоматизированной информационной системы государственных закупок Смоленской области в процессе осуществления закупок товаров, работ, услуг в соответствии с </w:t>
      </w:r>
      <w:hyperlink r:id="rId5" w:history="1">
        <w:r>
          <w:rPr>
            <w:rStyle w:val="aa"/>
            <w:color w:val="000000" w:themeColor="text1"/>
          </w:rPr>
          <w:t>пунктами 4</w:t>
        </w:r>
      </w:hyperlink>
      <w:r>
        <w:rPr>
          <w:color w:val="000000" w:themeColor="text1"/>
        </w:rPr>
        <w:t xml:space="preserve">, </w:t>
      </w:r>
      <w:hyperlink r:id="rId6" w:history="1">
        <w:r>
          <w:rPr>
            <w:rStyle w:val="aa"/>
            <w:color w:val="000000" w:themeColor="text1"/>
          </w:rPr>
          <w:t>5 части 1 статьи 93</w:t>
        </w:r>
      </w:hyperlink>
      <w:r>
        <w:rPr>
          <w:color w:val="000000" w:themeColor="text1"/>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закупок товаров, работ, услуг, сведения о которых составляют государственную тайну.</w:t>
      </w:r>
    </w:p>
    <w:p w14:paraId="1A24E5BA" w14:textId="77777777" w:rsidR="00F97A5F" w:rsidRDefault="00F97A5F" w:rsidP="00F97A5F">
      <w:pPr>
        <w:pStyle w:val="ConsPlusTitle"/>
        <w:jc w:val="center"/>
        <w:outlineLvl w:val="1"/>
        <w:rPr>
          <w:rFonts w:ascii="Times New Roman" w:hAnsi="Times New Roman" w:cs="Times New Roman"/>
          <w:color w:val="000000" w:themeColor="text1"/>
        </w:rPr>
      </w:pPr>
      <w:r>
        <w:rPr>
          <w:rFonts w:ascii="Times New Roman" w:hAnsi="Times New Roman" w:cs="Times New Roman"/>
          <w:color w:val="000000" w:themeColor="text1"/>
        </w:rPr>
        <w:t>2. Основные термины и определения</w:t>
      </w:r>
    </w:p>
    <w:p w14:paraId="148DDA4D" w14:textId="77777777" w:rsidR="00F97A5F" w:rsidRDefault="00F97A5F" w:rsidP="00F97A5F">
      <w:pPr>
        <w:pStyle w:val="ConsPlusNormal"/>
        <w:ind w:firstLine="540"/>
        <w:jc w:val="both"/>
        <w:rPr>
          <w:color w:val="000000" w:themeColor="text1"/>
        </w:rPr>
      </w:pPr>
      <w:r>
        <w:rPr>
          <w:color w:val="000000" w:themeColor="text1"/>
        </w:rPr>
        <w:t>Для целей настоящего Регламента используются следующие термины и определения:</w:t>
      </w:r>
    </w:p>
    <w:p w14:paraId="20FC8BA0" w14:textId="77777777" w:rsidR="00F97A5F" w:rsidRDefault="00F97A5F" w:rsidP="00F97A5F">
      <w:pPr>
        <w:pStyle w:val="ConsPlusNormal"/>
        <w:spacing w:before="220"/>
        <w:ind w:firstLine="540"/>
        <w:jc w:val="both"/>
        <w:rPr>
          <w:color w:val="000000" w:themeColor="text1"/>
        </w:rPr>
      </w:pPr>
      <w:r>
        <w:rPr>
          <w:color w:val="000000" w:themeColor="text1"/>
        </w:rPr>
        <w:t>1) АИС ГЗ - региональная автоматизированная информационная система в сфере закупок товаров, работ, услуг для обеспечения государственных нужд Смоленской области;</w:t>
      </w:r>
    </w:p>
    <w:p w14:paraId="13852FD3" w14:textId="77777777" w:rsidR="00F97A5F" w:rsidRDefault="00F97A5F" w:rsidP="00F97A5F">
      <w:pPr>
        <w:pStyle w:val="ConsPlusNormal"/>
        <w:spacing w:before="220"/>
        <w:ind w:firstLine="540"/>
        <w:jc w:val="both"/>
        <w:rPr>
          <w:color w:val="000000" w:themeColor="text1"/>
        </w:rPr>
      </w:pPr>
      <w:r>
        <w:rPr>
          <w:color w:val="000000" w:themeColor="text1"/>
        </w:rPr>
        <w:t xml:space="preserve">2) модуль - созданный на базе АИС ГЗ модуль «Малые закупки», предназначенный для автоматизации процессов осуществления закупок товаров, работ, услуг в соответствии с </w:t>
      </w:r>
      <w:hyperlink r:id="rId7" w:history="1">
        <w:r>
          <w:rPr>
            <w:rStyle w:val="aa"/>
            <w:color w:val="000000" w:themeColor="text1"/>
          </w:rPr>
          <w:t>пунктами 4</w:t>
        </w:r>
      </w:hyperlink>
      <w:r>
        <w:rPr>
          <w:color w:val="000000" w:themeColor="text1"/>
        </w:rPr>
        <w:t xml:space="preserve">, </w:t>
      </w:r>
      <w:hyperlink r:id="rId8" w:history="1">
        <w:r>
          <w:rPr>
            <w:rStyle w:val="aa"/>
            <w:color w:val="000000" w:themeColor="text1"/>
          </w:rPr>
          <w:t>5 части 1 статьи 93</w:t>
        </w:r>
      </w:hyperlink>
      <w:r>
        <w:rPr>
          <w:color w:val="000000" w:themeColor="text1"/>
        </w:rPr>
        <w:t xml:space="preserve"> Федерального закона;</w:t>
      </w:r>
    </w:p>
    <w:p w14:paraId="77887C0E" w14:textId="77777777" w:rsidR="00F97A5F" w:rsidRDefault="00F97A5F" w:rsidP="00F97A5F">
      <w:pPr>
        <w:pStyle w:val="ConsPlusNormal"/>
        <w:spacing w:before="220"/>
        <w:ind w:firstLine="540"/>
        <w:jc w:val="both"/>
      </w:pPr>
      <w:r>
        <w:t>3) администратор - смоленское областное государственное автономное учреждение «Центр информационных технологий», осуществляющее эксплуатацию АИС ГЗ;</w:t>
      </w:r>
    </w:p>
    <w:p w14:paraId="4A0C0D16" w14:textId="77777777" w:rsidR="00F97A5F" w:rsidRDefault="00F97A5F" w:rsidP="00F97A5F">
      <w:pPr>
        <w:pStyle w:val="ConsPlusNormal"/>
        <w:spacing w:before="220"/>
        <w:ind w:firstLine="540"/>
        <w:jc w:val="both"/>
      </w:pPr>
      <w:r>
        <w:t>4) инструкция по работе в модуле - документ, разработанный администратором, содержащий правила, устанавливающие порядок работы в модуле;</w:t>
      </w:r>
    </w:p>
    <w:p w14:paraId="4B5EE354" w14:textId="77777777" w:rsidR="00F97A5F" w:rsidRDefault="00F97A5F" w:rsidP="00F97A5F">
      <w:pPr>
        <w:pStyle w:val="ConsPlusNormal"/>
        <w:spacing w:before="220"/>
        <w:ind w:firstLine="540"/>
        <w:jc w:val="both"/>
        <w:rPr>
          <w:color w:val="000000" w:themeColor="text1"/>
        </w:rPr>
      </w:pPr>
      <w:r>
        <w:rPr>
          <w:color w:val="000000" w:themeColor="text1"/>
        </w:rPr>
        <w:t xml:space="preserve">5) малая закупка - совокупность действий по закупке товара, работы, услуги, осуществляемых муниципальными заказчиками Угранского района в соответствии с </w:t>
      </w:r>
      <w:hyperlink r:id="rId9" w:history="1">
        <w:r>
          <w:rPr>
            <w:rStyle w:val="aa"/>
            <w:color w:val="000000" w:themeColor="text1"/>
          </w:rPr>
          <w:t>пунктами 4</w:t>
        </w:r>
      </w:hyperlink>
      <w:r>
        <w:rPr>
          <w:color w:val="000000" w:themeColor="text1"/>
        </w:rPr>
        <w:t xml:space="preserve">, </w:t>
      </w:r>
      <w:hyperlink r:id="rId10" w:history="1">
        <w:r>
          <w:rPr>
            <w:rStyle w:val="aa"/>
            <w:color w:val="000000" w:themeColor="text1"/>
          </w:rPr>
          <w:t>5 части 1 статьи 93</w:t>
        </w:r>
      </w:hyperlink>
      <w:r>
        <w:rPr>
          <w:color w:val="000000" w:themeColor="text1"/>
        </w:rPr>
        <w:t xml:space="preserve"> Федерального закона в установленном настоящим Регламентом порядке и направленных на обеспечение муниципальных нужд;</w:t>
      </w:r>
    </w:p>
    <w:p w14:paraId="1243DB4B" w14:textId="77777777" w:rsidR="00F97A5F" w:rsidRDefault="00F97A5F" w:rsidP="00F97A5F">
      <w:pPr>
        <w:pStyle w:val="ConsPlusNormal"/>
        <w:spacing w:before="220"/>
        <w:ind w:firstLine="540"/>
        <w:jc w:val="both"/>
        <w:rPr>
          <w:i/>
        </w:rPr>
      </w:pPr>
      <w:r>
        <w:lastRenderedPageBreak/>
        <w:t xml:space="preserve">6) муниципальный заказчик - </w:t>
      </w:r>
      <w:r>
        <w:rPr>
          <w:color w:val="000000" w:themeColor="text1"/>
        </w:rPr>
        <w:t>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бюджетное учреждение, муниципальное унитарное предприятие (далее – заказчик);</w:t>
      </w:r>
    </w:p>
    <w:p w14:paraId="5040948D" w14:textId="77777777" w:rsidR="00F97A5F" w:rsidRDefault="00F97A5F" w:rsidP="00F97A5F">
      <w:pPr>
        <w:pStyle w:val="ConsPlusNormal"/>
        <w:spacing w:before="220"/>
        <w:ind w:firstLine="540"/>
        <w:jc w:val="both"/>
        <w:rPr>
          <w:color w:val="000000" w:themeColor="text1"/>
        </w:rPr>
      </w:pPr>
      <w:r>
        <w:rPr>
          <w:color w:val="000000" w:themeColor="text1"/>
        </w:rPr>
        <w:t xml:space="preserve">7) извещение о малой закупке - документ, формируемый с помощью функционала модуля, содержащий сведения о закупаемых в соответствии с </w:t>
      </w:r>
      <w:hyperlink r:id="rId11" w:history="1">
        <w:r>
          <w:rPr>
            <w:rStyle w:val="aa"/>
            <w:color w:val="000000" w:themeColor="text1"/>
          </w:rPr>
          <w:t>пунктами 4</w:t>
        </w:r>
      </w:hyperlink>
      <w:r>
        <w:rPr>
          <w:color w:val="000000" w:themeColor="text1"/>
        </w:rPr>
        <w:t xml:space="preserve">, </w:t>
      </w:r>
      <w:hyperlink r:id="rId12" w:history="1">
        <w:r>
          <w:rPr>
            <w:rStyle w:val="aa"/>
            <w:color w:val="000000" w:themeColor="text1"/>
          </w:rPr>
          <w:t>5 части 1 статьи 93</w:t>
        </w:r>
      </w:hyperlink>
      <w:r>
        <w:rPr>
          <w:color w:val="000000" w:themeColor="text1"/>
        </w:rPr>
        <w:t xml:space="preserve"> Федерального закона товарах, работах, услугах и порядок проведения малой закупки;</w:t>
      </w:r>
    </w:p>
    <w:p w14:paraId="588FC9ED" w14:textId="77777777" w:rsidR="00F97A5F" w:rsidRDefault="00F97A5F" w:rsidP="00F97A5F">
      <w:pPr>
        <w:pStyle w:val="ConsPlusNormal"/>
        <w:spacing w:before="220"/>
        <w:ind w:firstLine="540"/>
        <w:jc w:val="both"/>
        <w:rPr>
          <w:color w:val="000000" w:themeColor="text1"/>
        </w:rPr>
      </w:pPr>
      <w:r>
        <w:rPr>
          <w:color w:val="000000" w:themeColor="text1"/>
        </w:rPr>
        <w:t xml:space="preserve">8) сайт - портал для размещения информации о закупках товаров, работ, услуг в информационно-телекоммуникационной сети «Интернет» по адресу: </w:t>
      </w:r>
      <w:hyperlink r:id="rId13" w:history="1">
        <w:r>
          <w:rPr>
            <w:rStyle w:val="aa"/>
            <w:color w:val="000000" w:themeColor="text1"/>
          </w:rPr>
          <w:t>http://goszakupki.admin-smolensk.ru</w:t>
        </w:r>
      </w:hyperlink>
      <w:r>
        <w:rPr>
          <w:color w:val="000000" w:themeColor="text1"/>
        </w:rPr>
        <w:t>;</w:t>
      </w:r>
    </w:p>
    <w:p w14:paraId="1F4267BC" w14:textId="77777777" w:rsidR="00F97A5F" w:rsidRDefault="00F97A5F" w:rsidP="00F97A5F">
      <w:pPr>
        <w:pStyle w:val="ConsPlusNormal"/>
        <w:spacing w:before="220"/>
        <w:ind w:firstLine="540"/>
        <w:jc w:val="both"/>
        <w:rPr>
          <w:color w:val="000000" w:themeColor="text1"/>
        </w:rPr>
      </w:pPr>
      <w:r>
        <w:rPr>
          <w:color w:val="000000" w:themeColor="text1"/>
        </w:rPr>
        <w:t xml:space="preserve">9) участник малой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4" w:history="1">
        <w:r>
          <w:rPr>
            <w:rStyle w:val="aa"/>
            <w:color w:val="000000" w:themeColor="text1"/>
          </w:rPr>
          <w:t>подпунктом 1 пункта 3 статьи 284</w:t>
        </w:r>
      </w:hyperlink>
      <w:r>
        <w:rPr>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принимающие участие в малой закупке;</w:t>
      </w:r>
    </w:p>
    <w:p w14:paraId="51925A95" w14:textId="77777777" w:rsidR="00F97A5F" w:rsidRDefault="00F97A5F" w:rsidP="00F97A5F">
      <w:pPr>
        <w:pStyle w:val="ConsPlusNormal"/>
        <w:spacing w:before="220"/>
        <w:ind w:firstLine="540"/>
        <w:jc w:val="both"/>
        <w:rPr>
          <w:color w:val="000000" w:themeColor="text1"/>
        </w:rPr>
      </w:pPr>
      <w:r>
        <w:rPr>
          <w:color w:val="000000" w:themeColor="text1"/>
        </w:rPr>
        <w:t xml:space="preserve">10) заявитель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5" w:history="1">
        <w:r>
          <w:rPr>
            <w:rStyle w:val="aa"/>
            <w:color w:val="000000" w:themeColor="text1"/>
          </w:rPr>
          <w:t>подпунктом 1 пункта 3 статьи 284</w:t>
        </w:r>
      </w:hyperlink>
      <w:r>
        <w:rPr>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направившее администратору заявку на регистрацию для работы в модуле (далее - заявка на регистрацию);</w:t>
      </w:r>
    </w:p>
    <w:p w14:paraId="76A9E450" w14:textId="77777777" w:rsidR="00F97A5F" w:rsidRDefault="00F97A5F" w:rsidP="00F97A5F">
      <w:pPr>
        <w:pStyle w:val="ConsPlusNormal"/>
        <w:spacing w:before="220"/>
        <w:ind w:firstLine="540"/>
        <w:jc w:val="both"/>
        <w:rPr>
          <w:color w:val="000000" w:themeColor="text1"/>
        </w:rPr>
      </w:pPr>
      <w:r>
        <w:rPr>
          <w:color w:val="000000" w:themeColor="text1"/>
        </w:rPr>
        <w:t>11) протокол - документ, формируемый с помощью функционала модуля, содержащий сведения о результатах рассмотрения заявок на участие в малой закупке и определения победителя;</w:t>
      </w:r>
    </w:p>
    <w:p w14:paraId="6EA8B743" w14:textId="77777777" w:rsidR="00F97A5F" w:rsidRDefault="00F97A5F" w:rsidP="00F97A5F">
      <w:pPr>
        <w:pStyle w:val="ConsPlusNormal"/>
        <w:spacing w:before="220"/>
        <w:ind w:firstLine="540"/>
        <w:jc w:val="both"/>
        <w:rPr>
          <w:color w:val="000000" w:themeColor="text1"/>
        </w:rPr>
      </w:pPr>
      <w:r>
        <w:rPr>
          <w:color w:val="000000" w:themeColor="text1"/>
        </w:rPr>
        <w:t>12) контракт - заключаемый заказчиком муниципальный контракт (гражданско-правовой договор), предметом которого является поставка товара (выполнение работы, оказание услуги), в том числе приобретение недвижимого имущества или аренда имущества;</w:t>
      </w:r>
    </w:p>
    <w:p w14:paraId="598B7C40" w14:textId="77777777" w:rsidR="00F97A5F" w:rsidRDefault="00F97A5F" w:rsidP="00F97A5F">
      <w:pPr>
        <w:pStyle w:val="ConsPlusNormal"/>
        <w:spacing w:before="220"/>
        <w:ind w:firstLine="540"/>
        <w:jc w:val="both"/>
        <w:rPr>
          <w:color w:val="000000" w:themeColor="text1"/>
        </w:rPr>
      </w:pPr>
      <w:r>
        <w:rPr>
          <w:color w:val="000000" w:themeColor="text1"/>
        </w:rPr>
        <w:lastRenderedPageBreak/>
        <w:t>13) реестр малых закупок - совокупность сведений, содержащих информацию о заключенных заказчиками контрактах по результатам осуществления малых закупок;</w:t>
      </w:r>
    </w:p>
    <w:p w14:paraId="572A8747" w14:textId="77777777" w:rsidR="00F97A5F" w:rsidRDefault="00F97A5F" w:rsidP="00F97A5F">
      <w:pPr>
        <w:pStyle w:val="ConsPlusNormal"/>
        <w:spacing w:before="220"/>
        <w:ind w:firstLine="540"/>
        <w:jc w:val="both"/>
        <w:rPr>
          <w:color w:val="000000" w:themeColor="text1"/>
        </w:rPr>
      </w:pPr>
      <w:r>
        <w:rPr>
          <w:color w:val="000000" w:themeColor="text1"/>
        </w:rPr>
        <w:t xml:space="preserve">14) электронная подпись - усиленная квалифицированная электронная подпись, квалифицированный сертификат ключа проверки которой создается удостоверяющим центром, аккредитованным Министерством цифрового развития, связи и массовых коммуникаций Российской Федерации в соответствии с требованиями Федерального </w:t>
      </w:r>
      <w:hyperlink r:id="rId16" w:history="1">
        <w:r>
          <w:rPr>
            <w:rStyle w:val="aa"/>
            <w:color w:val="000000" w:themeColor="text1"/>
          </w:rPr>
          <w:t>закона</w:t>
        </w:r>
      </w:hyperlink>
      <w:r>
        <w:rPr>
          <w:color w:val="000000" w:themeColor="text1"/>
        </w:rPr>
        <w:t xml:space="preserve"> «Об электронной подписи».</w:t>
      </w:r>
    </w:p>
    <w:p w14:paraId="15949B71" w14:textId="77777777" w:rsidR="00F97A5F" w:rsidRDefault="00F97A5F" w:rsidP="00F97A5F">
      <w:pPr>
        <w:pStyle w:val="ConsPlusNormal"/>
        <w:spacing w:before="220"/>
        <w:ind w:firstLine="540"/>
        <w:jc w:val="both"/>
        <w:rPr>
          <w:color w:val="000000" w:themeColor="text1"/>
        </w:rPr>
      </w:pPr>
      <w:r>
        <w:rPr>
          <w:color w:val="000000" w:themeColor="text1"/>
        </w:rPr>
        <w:t xml:space="preserve">Иные понятия и термины, используемые в настоящем Регламенте, применяются в значениях, определенных Гражданским </w:t>
      </w:r>
      <w:hyperlink r:id="rId17" w:history="1">
        <w:r>
          <w:rPr>
            <w:rStyle w:val="aa"/>
            <w:color w:val="000000" w:themeColor="text1"/>
          </w:rPr>
          <w:t>кодексом</w:t>
        </w:r>
      </w:hyperlink>
      <w:r>
        <w:rPr>
          <w:color w:val="000000" w:themeColor="text1"/>
        </w:rPr>
        <w:t xml:space="preserve"> Российской Федерации, Бюджетным </w:t>
      </w:r>
      <w:hyperlink r:id="rId18" w:history="1">
        <w:r>
          <w:rPr>
            <w:rStyle w:val="aa"/>
            <w:color w:val="000000" w:themeColor="text1"/>
          </w:rPr>
          <w:t>кодексом</w:t>
        </w:r>
      </w:hyperlink>
      <w:r>
        <w:rPr>
          <w:color w:val="000000" w:themeColor="text1"/>
        </w:rPr>
        <w:t xml:space="preserve"> Российской Федерации, Федеральным законом.</w:t>
      </w:r>
    </w:p>
    <w:p w14:paraId="011C0011" w14:textId="77777777" w:rsidR="00F97A5F" w:rsidRDefault="00F97A5F" w:rsidP="00F97A5F">
      <w:pPr>
        <w:pStyle w:val="ConsPlusNormal"/>
        <w:jc w:val="both"/>
        <w:rPr>
          <w:rFonts w:ascii="Calibri" w:hAnsi="Calibri" w:cs="Calibri"/>
          <w:color w:val="000000" w:themeColor="text1"/>
        </w:rPr>
      </w:pPr>
    </w:p>
    <w:p w14:paraId="2A3B40A1" w14:textId="77777777" w:rsidR="00F97A5F" w:rsidRDefault="00F97A5F" w:rsidP="00F97A5F">
      <w:pPr>
        <w:pStyle w:val="ConsPlusTitle"/>
        <w:jc w:val="center"/>
        <w:outlineLvl w:val="1"/>
        <w:rPr>
          <w:rFonts w:ascii="Times New Roman" w:hAnsi="Times New Roman" w:cs="Times New Roman"/>
        </w:rPr>
      </w:pPr>
      <w:r>
        <w:rPr>
          <w:rFonts w:ascii="Times New Roman" w:hAnsi="Times New Roman" w:cs="Times New Roman"/>
        </w:rPr>
        <w:t>3. Субъекты модуля</w:t>
      </w:r>
    </w:p>
    <w:p w14:paraId="3E2B19A9" w14:textId="77777777" w:rsidR="00F97A5F" w:rsidRDefault="00F97A5F" w:rsidP="00F97A5F">
      <w:pPr>
        <w:pStyle w:val="ConsPlusNormal"/>
        <w:jc w:val="both"/>
      </w:pPr>
    </w:p>
    <w:p w14:paraId="16843E14" w14:textId="77777777" w:rsidR="00F97A5F" w:rsidRDefault="00F97A5F" w:rsidP="00F97A5F">
      <w:pPr>
        <w:pStyle w:val="ConsPlusNormal"/>
        <w:ind w:firstLine="540"/>
        <w:jc w:val="both"/>
      </w:pPr>
      <w:r>
        <w:t>3.1. Субъектами модуля являются:</w:t>
      </w:r>
    </w:p>
    <w:p w14:paraId="6A4E409B" w14:textId="77777777" w:rsidR="00F97A5F" w:rsidRDefault="00F97A5F" w:rsidP="00F97A5F">
      <w:pPr>
        <w:pStyle w:val="ConsPlusNormal"/>
        <w:spacing w:before="220"/>
        <w:ind w:firstLine="540"/>
        <w:jc w:val="both"/>
      </w:pPr>
      <w:r>
        <w:t>- заявитель;</w:t>
      </w:r>
    </w:p>
    <w:p w14:paraId="5711751D" w14:textId="77777777" w:rsidR="00F97A5F" w:rsidRDefault="00F97A5F" w:rsidP="00F97A5F">
      <w:pPr>
        <w:pStyle w:val="ConsPlusNormal"/>
        <w:spacing w:before="220"/>
        <w:ind w:firstLine="540"/>
        <w:jc w:val="both"/>
      </w:pPr>
      <w:r>
        <w:t>- заказчик;</w:t>
      </w:r>
    </w:p>
    <w:p w14:paraId="53C6CE92" w14:textId="77777777" w:rsidR="00F97A5F" w:rsidRDefault="00F97A5F" w:rsidP="00F97A5F">
      <w:pPr>
        <w:pStyle w:val="ConsPlusNormal"/>
        <w:spacing w:before="220"/>
        <w:ind w:firstLine="540"/>
        <w:jc w:val="both"/>
      </w:pPr>
      <w:r>
        <w:t>- участник малой закупки;</w:t>
      </w:r>
    </w:p>
    <w:p w14:paraId="0CEFAC9B" w14:textId="77777777" w:rsidR="00F97A5F" w:rsidRDefault="00F97A5F" w:rsidP="00F97A5F">
      <w:pPr>
        <w:pStyle w:val="ConsPlusNormal"/>
        <w:spacing w:before="220"/>
        <w:ind w:firstLine="540"/>
        <w:jc w:val="both"/>
      </w:pPr>
      <w:r>
        <w:t>- администратор.</w:t>
      </w:r>
    </w:p>
    <w:p w14:paraId="61BD698F" w14:textId="77777777" w:rsidR="00F97A5F" w:rsidRDefault="00F97A5F" w:rsidP="00F97A5F">
      <w:pPr>
        <w:pStyle w:val="ConsPlusNormal"/>
        <w:spacing w:before="220"/>
        <w:ind w:firstLine="540"/>
        <w:jc w:val="both"/>
      </w:pPr>
      <w:r>
        <w:t>3.2. Субъекты модуля осуществляют работу в модуле в соответствии с инструкцией по работе в модуле и настоящим Регламентом.</w:t>
      </w:r>
    </w:p>
    <w:p w14:paraId="3A877614" w14:textId="77777777" w:rsidR="00F97A5F" w:rsidRDefault="00F97A5F" w:rsidP="00F97A5F">
      <w:pPr>
        <w:pStyle w:val="ConsPlusNormal"/>
        <w:jc w:val="both"/>
        <w:rPr>
          <w:rFonts w:ascii="Calibri" w:hAnsi="Calibri" w:cs="Calibri"/>
        </w:rPr>
      </w:pPr>
    </w:p>
    <w:p w14:paraId="79C9C304" w14:textId="77777777" w:rsidR="00F97A5F" w:rsidRDefault="00F97A5F" w:rsidP="00F97A5F">
      <w:pPr>
        <w:pStyle w:val="ConsPlusTitle"/>
        <w:jc w:val="center"/>
        <w:outlineLvl w:val="1"/>
        <w:rPr>
          <w:rFonts w:ascii="Times New Roman" w:hAnsi="Times New Roman" w:cs="Times New Roman"/>
        </w:rPr>
      </w:pPr>
      <w:r>
        <w:rPr>
          <w:rFonts w:ascii="Times New Roman" w:hAnsi="Times New Roman" w:cs="Times New Roman"/>
        </w:rPr>
        <w:t>4. Структура модуля</w:t>
      </w:r>
    </w:p>
    <w:p w14:paraId="4C4B63EB" w14:textId="77777777" w:rsidR="00F97A5F" w:rsidRDefault="00F97A5F" w:rsidP="00F97A5F">
      <w:pPr>
        <w:pStyle w:val="ConsPlusNormal"/>
        <w:jc w:val="both"/>
      </w:pPr>
    </w:p>
    <w:p w14:paraId="034504C4" w14:textId="77777777" w:rsidR="00F97A5F" w:rsidRDefault="00F97A5F" w:rsidP="00F97A5F">
      <w:pPr>
        <w:pStyle w:val="ConsPlusNormal"/>
        <w:ind w:firstLine="540"/>
        <w:jc w:val="both"/>
      </w:pPr>
      <w:r>
        <w:t>4.1. Гостевая зона (открытая часть) модуля предназначена для просмотра на сайте информации об объявленных, текущих и завершенных малых закупках (доступна любым пользователям информационно-телекоммуникационной сети «Интернет»).</w:t>
      </w:r>
    </w:p>
    <w:p w14:paraId="09D4973E" w14:textId="77777777" w:rsidR="00F97A5F" w:rsidRDefault="00F97A5F" w:rsidP="00F97A5F">
      <w:pPr>
        <w:pStyle w:val="ConsPlusNormal"/>
        <w:spacing w:before="220"/>
        <w:ind w:firstLine="540"/>
        <w:jc w:val="both"/>
      </w:pPr>
      <w:r>
        <w:t>4.2. Рабочая зона заказчика (закрытая часть) модуля предназначена для подготовки в личном кабинете заказчика информации о малой закупке (доступна только авторизованным пользователям заказчика).</w:t>
      </w:r>
    </w:p>
    <w:p w14:paraId="3BBAD64E" w14:textId="77777777" w:rsidR="00F97A5F" w:rsidRDefault="00F97A5F" w:rsidP="00F97A5F">
      <w:pPr>
        <w:pStyle w:val="ConsPlusNormal"/>
        <w:spacing w:before="220"/>
        <w:ind w:firstLine="540"/>
        <w:jc w:val="both"/>
      </w:pPr>
      <w:r>
        <w:t>4.3. Рабочая зона участника малой закупки (закрытая часть) модуля предназначена для подготовки в личном кабинете участника малой закупки заявки на участие в малой закупке (доступна только авторизованным пользователям участника малой закупки).</w:t>
      </w:r>
    </w:p>
    <w:p w14:paraId="09BC4253" w14:textId="77777777" w:rsidR="00F97A5F" w:rsidRDefault="00F97A5F" w:rsidP="00F97A5F">
      <w:pPr>
        <w:pStyle w:val="ConsPlusNormal"/>
        <w:jc w:val="both"/>
      </w:pPr>
    </w:p>
    <w:p w14:paraId="16492619" w14:textId="77777777" w:rsidR="00F97A5F" w:rsidRDefault="00F97A5F" w:rsidP="00F97A5F">
      <w:pPr>
        <w:pStyle w:val="ConsPlusTitle"/>
        <w:jc w:val="center"/>
        <w:outlineLvl w:val="1"/>
        <w:rPr>
          <w:rFonts w:ascii="Times New Roman" w:hAnsi="Times New Roman" w:cs="Times New Roman"/>
          <w:color w:val="000000" w:themeColor="text1"/>
        </w:rPr>
      </w:pPr>
      <w:bookmarkStart w:id="1" w:name="P110"/>
      <w:bookmarkEnd w:id="1"/>
      <w:r>
        <w:rPr>
          <w:rFonts w:ascii="Times New Roman" w:hAnsi="Times New Roman" w:cs="Times New Roman"/>
          <w:color w:val="000000" w:themeColor="text1"/>
        </w:rPr>
        <w:t>5. Порядок регистрации для работы в модуле</w:t>
      </w:r>
    </w:p>
    <w:p w14:paraId="0F474C8D" w14:textId="77777777" w:rsidR="00F97A5F" w:rsidRDefault="00F97A5F" w:rsidP="00F97A5F">
      <w:pPr>
        <w:pStyle w:val="ConsPlusNormal"/>
        <w:jc w:val="both"/>
        <w:rPr>
          <w:color w:val="000000" w:themeColor="text1"/>
        </w:rPr>
      </w:pPr>
    </w:p>
    <w:p w14:paraId="3D506AEE" w14:textId="77777777" w:rsidR="00F97A5F" w:rsidRDefault="00F97A5F" w:rsidP="00F97A5F">
      <w:pPr>
        <w:pStyle w:val="ConsPlusNormal"/>
        <w:ind w:firstLine="540"/>
        <w:jc w:val="both"/>
        <w:rPr>
          <w:color w:val="000000" w:themeColor="text1"/>
        </w:rPr>
      </w:pPr>
      <w:r>
        <w:rPr>
          <w:color w:val="000000" w:themeColor="text1"/>
        </w:rPr>
        <w:t>5.1. Заказчикам, являющимся пользователями АИС ГЗ, дополнительная регистрация в модуле не требуется.</w:t>
      </w:r>
    </w:p>
    <w:p w14:paraId="5122FEA8" w14:textId="77777777" w:rsidR="00F97A5F" w:rsidRDefault="00F97A5F" w:rsidP="00F97A5F">
      <w:pPr>
        <w:pStyle w:val="ConsPlusNormal"/>
        <w:spacing w:before="220"/>
        <w:ind w:firstLine="540"/>
        <w:jc w:val="both"/>
        <w:rPr>
          <w:color w:val="000000" w:themeColor="text1"/>
        </w:rPr>
      </w:pPr>
      <w:r>
        <w:rPr>
          <w:color w:val="000000" w:themeColor="text1"/>
        </w:rPr>
        <w:lastRenderedPageBreak/>
        <w:t>5.2. Регистрация заявителя осуществляется в следующем порядке:</w:t>
      </w:r>
    </w:p>
    <w:p w14:paraId="469056D6" w14:textId="77777777" w:rsidR="00F97A5F" w:rsidRDefault="00F97A5F" w:rsidP="00F97A5F">
      <w:pPr>
        <w:pStyle w:val="ConsPlusNormal"/>
        <w:spacing w:before="220"/>
        <w:ind w:firstLine="540"/>
        <w:jc w:val="both"/>
        <w:rPr>
          <w:color w:val="000000" w:themeColor="text1"/>
        </w:rPr>
      </w:pPr>
      <w:r>
        <w:rPr>
          <w:color w:val="000000" w:themeColor="text1"/>
        </w:rPr>
        <w:t>- заявитель заполняет на сайте заявку на регистрацию по форме, установленной в инструкции по работе в модуле, и направляет ее администратору;</w:t>
      </w:r>
    </w:p>
    <w:p w14:paraId="2A60277C" w14:textId="77777777" w:rsidR="00F97A5F" w:rsidRDefault="00F97A5F" w:rsidP="00F97A5F">
      <w:pPr>
        <w:pStyle w:val="ConsPlusNormal"/>
        <w:spacing w:before="220"/>
        <w:ind w:firstLine="540"/>
        <w:jc w:val="both"/>
        <w:rPr>
          <w:color w:val="000000" w:themeColor="text1"/>
        </w:rPr>
      </w:pPr>
      <w:r>
        <w:rPr>
          <w:color w:val="000000" w:themeColor="text1"/>
        </w:rPr>
        <w:t>-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 При принятии решения о регистрации заявителя администратор направляет на электронный адрес заявителя, указанный в заявке на регистрацию, уведомление о регистрации логина для работы в закрытой части модуля. В случае отклонения заявки на регистрацию администратор направляет на электронный адрес заявителя, указанный в заявке на регистрацию, уведомление об отказе в регистрации с указанием причины отказа.</w:t>
      </w:r>
    </w:p>
    <w:p w14:paraId="45D78E6C" w14:textId="77777777" w:rsidR="00F97A5F" w:rsidRDefault="00F97A5F" w:rsidP="00F97A5F">
      <w:pPr>
        <w:pStyle w:val="ConsPlusNormal"/>
        <w:spacing w:before="280"/>
        <w:ind w:firstLine="540"/>
        <w:jc w:val="both"/>
        <w:rPr>
          <w:color w:val="000000" w:themeColor="text1"/>
        </w:rPr>
      </w:pPr>
      <w:bookmarkStart w:id="2" w:name="P117"/>
      <w:bookmarkEnd w:id="2"/>
      <w:r>
        <w:rPr>
          <w:color w:val="000000" w:themeColor="text1"/>
        </w:rPr>
        <w:t>Заявитель до подачи заявки на участие в малой закупке в личном кабинете подтверждает, что изучил условия работы на сайте и инструкцию по работе в модуле и согласен с ними и подписывает согласие электронной подписью.</w:t>
      </w:r>
    </w:p>
    <w:p w14:paraId="797F9EEC" w14:textId="77777777" w:rsidR="00F97A5F" w:rsidRDefault="00F97A5F" w:rsidP="00F97A5F">
      <w:pPr>
        <w:pStyle w:val="ConsPlusNormal"/>
        <w:spacing w:before="220"/>
        <w:ind w:firstLine="540"/>
        <w:jc w:val="both"/>
        <w:rPr>
          <w:color w:val="000000" w:themeColor="text1"/>
        </w:rPr>
      </w:pPr>
      <w:r>
        <w:rPr>
          <w:color w:val="000000" w:themeColor="text1"/>
        </w:rPr>
        <w:t>5.3. Заявки на регистрацию отклоняются в случаях, если:</w:t>
      </w:r>
    </w:p>
    <w:p w14:paraId="3000ADD6" w14:textId="77777777" w:rsidR="00F97A5F" w:rsidRDefault="00F97A5F" w:rsidP="00F97A5F">
      <w:pPr>
        <w:pStyle w:val="ConsPlusNormal"/>
        <w:spacing w:before="220"/>
        <w:ind w:firstLine="540"/>
        <w:jc w:val="both"/>
        <w:rPr>
          <w:color w:val="000000" w:themeColor="text1"/>
        </w:rPr>
      </w:pPr>
      <w:r>
        <w:rPr>
          <w:color w:val="000000" w:themeColor="text1"/>
        </w:rPr>
        <w:t>- форма заявки на регистрацию содержит незаполненные поля;</w:t>
      </w:r>
    </w:p>
    <w:p w14:paraId="2519A603" w14:textId="77777777" w:rsidR="00F97A5F" w:rsidRDefault="00F97A5F" w:rsidP="00F97A5F">
      <w:pPr>
        <w:pStyle w:val="ConsPlusNormal"/>
        <w:spacing w:before="220"/>
        <w:ind w:firstLine="540"/>
        <w:jc w:val="both"/>
        <w:rPr>
          <w:color w:val="000000" w:themeColor="text1"/>
        </w:rPr>
      </w:pPr>
      <w:r>
        <w:rPr>
          <w:color w:val="000000" w:themeColor="text1"/>
        </w:rPr>
        <w:t>- информация о заявителе содержится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14:paraId="64028E90" w14:textId="77777777" w:rsidR="00F97A5F" w:rsidRDefault="00F97A5F" w:rsidP="00F97A5F">
      <w:pPr>
        <w:pStyle w:val="ConsPlusNormal"/>
        <w:spacing w:before="220"/>
        <w:ind w:firstLine="540"/>
        <w:jc w:val="both"/>
        <w:rPr>
          <w:color w:val="000000" w:themeColor="text1"/>
        </w:rPr>
      </w:pPr>
      <w:r>
        <w:rPr>
          <w:color w:val="000000" w:themeColor="text1"/>
        </w:rPr>
        <w:t>-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w:t>
      </w:r>
    </w:p>
    <w:p w14:paraId="51242379" w14:textId="77777777" w:rsidR="00F97A5F" w:rsidRDefault="00F97A5F" w:rsidP="00F97A5F">
      <w:pPr>
        <w:pStyle w:val="ConsPlusNormal"/>
        <w:spacing w:before="220"/>
        <w:ind w:firstLine="540"/>
        <w:jc w:val="both"/>
        <w:rPr>
          <w:color w:val="000000" w:themeColor="text1"/>
        </w:rPr>
      </w:pPr>
      <w:r>
        <w:rPr>
          <w:color w:val="000000" w:themeColor="text1"/>
        </w:rPr>
        <w:t>Отклонение заявки на регистрацию по иным основаниям не допускается.</w:t>
      </w:r>
    </w:p>
    <w:p w14:paraId="7271A7C7" w14:textId="77777777" w:rsidR="00F97A5F" w:rsidRDefault="00F97A5F" w:rsidP="00F97A5F">
      <w:pPr>
        <w:pStyle w:val="ConsPlusNormal"/>
        <w:jc w:val="both"/>
        <w:rPr>
          <w:rFonts w:ascii="Calibri" w:hAnsi="Calibri" w:cs="Calibri"/>
        </w:rPr>
      </w:pPr>
    </w:p>
    <w:p w14:paraId="0D3E80CC" w14:textId="77777777" w:rsidR="00F97A5F" w:rsidRDefault="00F97A5F" w:rsidP="00F97A5F">
      <w:pPr>
        <w:pStyle w:val="ConsPlusTitle"/>
        <w:jc w:val="center"/>
        <w:outlineLvl w:val="1"/>
        <w:rPr>
          <w:rFonts w:ascii="Times New Roman" w:hAnsi="Times New Roman" w:cs="Times New Roman"/>
          <w:color w:val="000000" w:themeColor="text1"/>
        </w:rPr>
      </w:pPr>
      <w:bookmarkStart w:id="3" w:name="P124"/>
      <w:bookmarkEnd w:id="3"/>
      <w:r>
        <w:rPr>
          <w:rFonts w:ascii="Times New Roman" w:hAnsi="Times New Roman" w:cs="Times New Roman"/>
          <w:color w:val="000000" w:themeColor="text1"/>
        </w:rPr>
        <w:t>6. Осуществление малой закупки с размещением на сайте</w:t>
      </w:r>
    </w:p>
    <w:p w14:paraId="31DFBD32" w14:textId="77777777" w:rsidR="00F97A5F" w:rsidRDefault="00F97A5F" w:rsidP="00F97A5F">
      <w:pPr>
        <w:pStyle w:val="ConsPlusTitle"/>
        <w:jc w:val="center"/>
        <w:rPr>
          <w:rFonts w:ascii="Times New Roman" w:hAnsi="Times New Roman" w:cs="Times New Roman"/>
          <w:color w:val="000000" w:themeColor="text1"/>
        </w:rPr>
      </w:pPr>
      <w:r>
        <w:rPr>
          <w:rFonts w:ascii="Times New Roman" w:hAnsi="Times New Roman" w:cs="Times New Roman"/>
          <w:color w:val="000000" w:themeColor="text1"/>
        </w:rPr>
        <w:t>извещения о малой закупке</w:t>
      </w:r>
    </w:p>
    <w:p w14:paraId="6F69EBA5" w14:textId="77777777" w:rsidR="00F97A5F" w:rsidRDefault="00F97A5F" w:rsidP="00F97A5F">
      <w:pPr>
        <w:pStyle w:val="ConsPlusNormal"/>
        <w:jc w:val="both"/>
        <w:rPr>
          <w:color w:val="000000" w:themeColor="text1"/>
        </w:rPr>
      </w:pPr>
    </w:p>
    <w:p w14:paraId="4D8219E4" w14:textId="77777777" w:rsidR="00F97A5F" w:rsidRDefault="00F97A5F" w:rsidP="00F97A5F">
      <w:pPr>
        <w:pStyle w:val="ConsPlusNormal"/>
        <w:ind w:firstLine="540"/>
        <w:jc w:val="both"/>
        <w:rPr>
          <w:color w:val="000000" w:themeColor="text1"/>
        </w:rPr>
      </w:pPr>
      <w:r>
        <w:rPr>
          <w:color w:val="000000" w:themeColor="text1"/>
        </w:rPr>
        <w:t xml:space="preserve">6.1. При осуществлении малой закупки заказчик размещает на сайте сформированное в закрытой части модуля извещение о малой закупке, за исключением малых закупок, предметом которых являются товары, работы, услуги, указанные в </w:t>
      </w:r>
      <w:hyperlink r:id="rId19" w:anchor="P293" w:history="1">
        <w:r>
          <w:rPr>
            <w:rStyle w:val="aa"/>
            <w:color w:val="000000" w:themeColor="text1"/>
          </w:rPr>
          <w:t>приложении № 1</w:t>
        </w:r>
      </w:hyperlink>
      <w:r>
        <w:rPr>
          <w:color w:val="000000" w:themeColor="text1"/>
        </w:rPr>
        <w:t xml:space="preserve"> к настоящему Регламенту.</w:t>
      </w:r>
    </w:p>
    <w:p w14:paraId="132830E6" w14:textId="77777777" w:rsidR="00F97A5F" w:rsidRDefault="00F97A5F" w:rsidP="00F97A5F">
      <w:pPr>
        <w:pStyle w:val="ConsPlusNormal"/>
        <w:spacing w:before="220"/>
        <w:ind w:firstLine="540"/>
        <w:jc w:val="both"/>
        <w:rPr>
          <w:color w:val="000000" w:themeColor="text1"/>
        </w:rPr>
      </w:pPr>
      <w:r>
        <w:rPr>
          <w:color w:val="000000" w:themeColor="text1"/>
        </w:rPr>
        <w:t xml:space="preserve">6.1.1. Объектом одной малой закупки не могут быть товары, включенные в перечни, указанные в </w:t>
      </w:r>
      <w:hyperlink r:id="rId20" w:anchor="P408" w:history="1">
        <w:r>
          <w:rPr>
            <w:rStyle w:val="aa"/>
            <w:color w:val="000000" w:themeColor="text1"/>
          </w:rPr>
          <w:t>приложениях № 2</w:t>
        </w:r>
      </w:hyperlink>
      <w:r>
        <w:rPr>
          <w:color w:val="000000" w:themeColor="text1"/>
        </w:rPr>
        <w:t xml:space="preserve"> и </w:t>
      </w:r>
      <w:hyperlink r:id="rId21" w:anchor="P532" w:history="1">
        <w:r>
          <w:rPr>
            <w:rStyle w:val="aa"/>
            <w:color w:val="000000" w:themeColor="text1"/>
          </w:rPr>
          <w:t>3</w:t>
        </w:r>
      </w:hyperlink>
      <w:r>
        <w:rPr>
          <w:color w:val="000000" w:themeColor="text1"/>
        </w:rPr>
        <w:t xml:space="preserve"> к настоящему Регламенту, и не включенные в них. При этом товары, включенные в </w:t>
      </w:r>
      <w:hyperlink r:id="rId22" w:anchor="P408" w:history="1">
        <w:r>
          <w:rPr>
            <w:rStyle w:val="aa"/>
            <w:color w:val="000000" w:themeColor="text1"/>
          </w:rPr>
          <w:t>перечень</w:t>
        </w:r>
      </w:hyperlink>
      <w:r>
        <w:rPr>
          <w:color w:val="000000" w:themeColor="text1"/>
        </w:rPr>
        <w:t xml:space="preserve">, указанный в приложении № 2 к настоящему Регламенту, не могут быть объектом одной малой закупки с товарами, включенными в </w:t>
      </w:r>
      <w:hyperlink r:id="rId23" w:anchor="P532" w:history="1">
        <w:r>
          <w:rPr>
            <w:rStyle w:val="aa"/>
            <w:color w:val="000000" w:themeColor="text1"/>
          </w:rPr>
          <w:t>перечень</w:t>
        </w:r>
      </w:hyperlink>
      <w:r>
        <w:rPr>
          <w:color w:val="000000" w:themeColor="text1"/>
        </w:rPr>
        <w:t>, указанный в приложении № 3 к настоящему Регламенту.</w:t>
      </w:r>
    </w:p>
    <w:p w14:paraId="07E89EB5" w14:textId="77777777" w:rsidR="00F97A5F" w:rsidRDefault="00F97A5F" w:rsidP="00F97A5F">
      <w:pPr>
        <w:pStyle w:val="ConsPlusNormal"/>
        <w:spacing w:before="220"/>
        <w:ind w:firstLine="540"/>
        <w:jc w:val="both"/>
        <w:rPr>
          <w:color w:val="000000" w:themeColor="text1"/>
        </w:rPr>
      </w:pPr>
      <w:r>
        <w:rPr>
          <w:color w:val="000000" w:themeColor="text1"/>
        </w:rPr>
        <w:t>6.2. Извещение о малой закупке формируется с помощью функционала модуля на основании плана-графика закупок на текущий финансовый год.</w:t>
      </w:r>
    </w:p>
    <w:p w14:paraId="021D2D3F" w14:textId="77777777" w:rsidR="00F97A5F" w:rsidRDefault="00F97A5F" w:rsidP="00F97A5F">
      <w:pPr>
        <w:pStyle w:val="ConsPlusNormal"/>
        <w:spacing w:before="220"/>
        <w:ind w:firstLine="540"/>
        <w:jc w:val="both"/>
        <w:rPr>
          <w:color w:val="000000" w:themeColor="text1"/>
        </w:rPr>
      </w:pPr>
      <w:r>
        <w:rPr>
          <w:color w:val="000000" w:themeColor="text1"/>
        </w:rPr>
        <w:lastRenderedPageBreak/>
        <w:t>6.3. Функционалом модуля присваивается извещению о малой закупке уникальный идентификационный номер.</w:t>
      </w:r>
    </w:p>
    <w:p w14:paraId="345D72CC" w14:textId="77777777" w:rsidR="00F97A5F" w:rsidRDefault="00F97A5F" w:rsidP="00F97A5F">
      <w:pPr>
        <w:pStyle w:val="ConsPlusNormal"/>
        <w:spacing w:before="220"/>
        <w:ind w:firstLine="540"/>
        <w:jc w:val="both"/>
        <w:rPr>
          <w:color w:val="000000" w:themeColor="text1"/>
        </w:rPr>
      </w:pPr>
      <w:bookmarkStart w:id="4" w:name="P133"/>
      <w:bookmarkEnd w:id="4"/>
      <w:r>
        <w:rPr>
          <w:color w:val="000000" w:themeColor="text1"/>
        </w:rPr>
        <w:t>6.4. Извещение о малой закупке заполняется заказчиком в соответствии с инструкцией по работе в модуле.</w:t>
      </w:r>
    </w:p>
    <w:p w14:paraId="0009DCB3" w14:textId="77777777" w:rsidR="00F97A5F" w:rsidRDefault="00F97A5F" w:rsidP="00F97A5F">
      <w:pPr>
        <w:pStyle w:val="ConsPlusNormal"/>
        <w:spacing w:before="220"/>
        <w:ind w:firstLine="540"/>
        <w:jc w:val="both"/>
        <w:rPr>
          <w:color w:val="000000" w:themeColor="text1"/>
        </w:rPr>
      </w:pPr>
      <w:r>
        <w:rPr>
          <w:color w:val="000000" w:themeColor="text1"/>
        </w:rPr>
        <w:t>Извещение о малой закупке должно содержать:</w:t>
      </w:r>
    </w:p>
    <w:p w14:paraId="15646851" w14:textId="77777777" w:rsidR="00F97A5F" w:rsidRDefault="00F97A5F" w:rsidP="00F97A5F">
      <w:pPr>
        <w:pStyle w:val="ConsPlusNormal"/>
        <w:spacing w:before="220"/>
        <w:ind w:firstLine="540"/>
        <w:jc w:val="both"/>
        <w:rPr>
          <w:color w:val="000000" w:themeColor="text1"/>
        </w:rPr>
      </w:pPr>
      <w:bookmarkStart w:id="5" w:name="P135"/>
      <w:bookmarkEnd w:id="5"/>
      <w:r>
        <w:rPr>
          <w:color w:val="000000" w:themeColor="text1"/>
        </w:rPr>
        <w:t>- наименование и описание объекта малой закупки. В описании объекта малой закупки допускается использование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802A220" w14:textId="77777777" w:rsidR="00F97A5F" w:rsidRDefault="00F97A5F" w:rsidP="00F97A5F">
      <w:pPr>
        <w:pStyle w:val="ConsPlusNormal"/>
        <w:spacing w:before="220"/>
        <w:ind w:firstLine="540"/>
        <w:jc w:val="both"/>
        <w:rPr>
          <w:color w:val="000000" w:themeColor="text1"/>
        </w:rPr>
      </w:pPr>
      <w:r>
        <w:rPr>
          <w:color w:val="000000" w:themeColor="text1"/>
        </w:rPr>
        <w:t>- краткое изложение условий контракта;</w:t>
      </w:r>
    </w:p>
    <w:p w14:paraId="28127DB0" w14:textId="77777777" w:rsidR="00F97A5F" w:rsidRDefault="00F97A5F" w:rsidP="00F97A5F">
      <w:pPr>
        <w:pStyle w:val="ConsPlusNormal"/>
        <w:spacing w:before="220"/>
        <w:ind w:firstLine="540"/>
        <w:jc w:val="both"/>
        <w:rPr>
          <w:color w:val="000000" w:themeColor="text1"/>
        </w:rPr>
      </w:pPr>
      <w:r>
        <w:rPr>
          <w:color w:val="000000" w:themeColor="text1"/>
        </w:rPr>
        <w:t>- информацию о количестве и месте доставки товара, месте выполнения работы или оказания услуги;</w:t>
      </w:r>
    </w:p>
    <w:p w14:paraId="686C84F4" w14:textId="77777777" w:rsidR="00F97A5F" w:rsidRDefault="00F97A5F" w:rsidP="00F97A5F">
      <w:pPr>
        <w:pStyle w:val="ConsPlusNormal"/>
        <w:spacing w:before="220"/>
        <w:ind w:firstLine="540"/>
        <w:jc w:val="both"/>
        <w:rPr>
          <w:color w:val="000000" w:themeColor="text1"/>
        </w:rPr>
      </w:pPr>
      <w:r>
        <w:rPr>
          <w:color w:val="000000" w:themeColor="text1"/>
        </w:rPr>
        <w:t>- информацию о сроках поставки товара, выполнения работы (оказания услуги) либо график выполнения работ (оказания услуг);</w:t>
      </w:r>
    </w:p>
    <w:p w14:paraId="26357170" w14:textId="77777777" w:rsidR="00F97A5F" w:rsidRDefault="00F97A5F" w:rsidP="00F97A5F">
      <w:pPr>
        <w:pStyle w:val="ConsPlusNormal"/>
        <w:spacing w:before="220"/>
        <w:ind w:firstLine="540"/>
        <w:jc w:val="both"/>
        <w:rPr>
          <w:color w:val="000000" w:themeColor="text1"/>
        </w:rPr>
      </w:pPr>
      <w:r>
        <w:rPr>
          <w:color w:val="000000" w:themeColor="text1"/>
        </w:rPr>
        <w:t>- начальную цену контракта;</w:t>
      </w:r>
    </w:p>
    <w:p w14:paraId="6B4DA5A2" w14:textId="77777777" w:rsidR="00F97A5F" w:rsidRDefault="00F97A5F" w:rsidP="00F97A5F">
      <w:pPr>
        <w:pStyle w:val="ConsPlusNormal"/>
        <w:spacing w:before="220"/>
        <w:ind w:firstLine="540"/>
        <w:jc w:val="both"/>
        <w:rPr>
          <w:color w:val="000000" w:themeColor="text1"/>
        </w:rPr>
      </w:pPr>
      <w:r>
        <w:rPr>
          <w:color w:val="000000" w:themeColor="text1"/>
        </w:rPr>
        <w:t>- информацию о дате и времени окончания срока подачи заявок на участие в малой закупке;</w:t>
      </w:r>
    </w:p>
    <w:p w14:paraId="1CD830CA" w14:textId="77777777" w:rsidR="00F97A5F" w:rsidRDefault="00F97A5F" w:rsidP="00F97A5F">
      <w:pPr>
        <w:pStyle w:val="ConsPlusNormal"/>
        <w:spacing w:before="220"/>
        <w:ind w:firstLine="540"/>
        <w:jc w:val="both"/>
        <w:rPr>
          <w:color w:val="000000" w:themeColor="text1"/>
        </w:rPr>
      </w:pPr>
      <w:r>
        <w:rPr>
          <w:color w:val="000000" w:themeColor="text1"/>
        </w:rPr>
        <w:t xml:space="preserve">- требования, предъявляемые к участникам малой закупки в соответствии с </w:t>
      </w:r>
      <w:hyperlink r:id="rId24" w:history="1">
        <w:r>
          <w:rPr>
            <w:rStyle w:val="aa"/>
            <w:color w:val="000000" w:themeColor="text1"/>
          </w:rPr>
          <w:t>пунктом 1 части 1 статьи 31</w:t>
        </w:r>
      </w:hyperlink>
      <w:r>
        <w:rPr>
          <w:color w:val="000000" w:themeColor="text1"/>
        </w:rPr>
        <w:t xml:space="preserve"> Федерального закона, и исчерпывающий перечень документов, подтверждающих соответствие участника малой закупки таким требованиям;</w:t>
      </w:r>
    </w:p>
    <w:p w14:paraId="2CD46F74" w14:textId="77777777" w:rsidR="00F97A5F" w:rsidRDefault="00F97A5F" w:rsidP="00F97A5F">
      <w:pPr>
        <w:pStyle w:val="ConsPlusNormal"/>
        <w:spacing w:before="220"/>
        <w:ind w:firstLine="540"/>
        <w:jc w:val="both"/>
        <w:rPr>
          <w:color w:val="000000" w:themeColor="text1"/>
        </w:rPr>
      </w:pPr>
      <w:r>
        <w:rPr>
          <w:color w:val="000000" w:themeColor="text1"/>
        </w:rPr>
        <w:t>- требования о необходимости представления участником малой закупки в составе заявки на участие в малой закупке иной информации и (или) документов в отношении объекта закупки (при необходимости).</w:t>
      </w:r>
    </w:p>
    <w:p w14:paraId="6CC48636" w14:textId="77777777" w:rsidR="00F97A5F" w:rsidRDefault="00F97A5F" w:rsidP="00F97A5F">
      <w:pPr>
        <w:pStyle w:val="ConsPlusNormal"/>
        <w:spacing w:before="220"/>
        <w:ind w:firstLine="540"/>
        <w:jc w:val="both"/>
        <w:rPr>
          <w:color w:val="000000" w:themeColor="text1"/>
        </w:rPr>
      </w:pPr>
      <w:r>
        <w:rPr>
          <w:color w:val="000000" w:themeColor="text1"/>
        </w:rPr>
        <w:t>К извещению о малой закупке прилагается проект контракта.</w:t>
      </w:r>
    </w:p>
    <w:p w14:paraId="4A5DB3FC" w14:textId="77777777" w:rsidR="00F97A5F" w:rsidRDefault="00F97A5F" w:rsidP="00F97A5F">
      <w:pPr>
        <w:pStyle w:val="ConsPlusNormal"/>
        <w:spacing w:before="220"/>
        <w:ind w:firstLine="540"/>
        <w:jc w:val="both"/>
        <w:rPr>
          <w:color w:val="000000" w:themeColor="text1"/>
        </w:rPr>
      </w:pPr>
      <w:bookmarkStart w:id="6" w:name="P146"/>
      <w:bookmarkEnd w:id="6"/>
      <w:r>
        <w:rPr>
          <w:color w:val="000000" w:themeColor="text1"/>
        </w:rPr>
        <w:t xml:space="preserve">6.4.1. При осуществлении малой закупки товаров, включенных в </w:t>
      </w:r>
      <w:hyperlink r:id="rId25" w:anchor="P408" w:history="1">
        <w:r>
          <w:rPr>
            <w:rStyle w:val="aa"/>
            <w:color w:val="000000" w:themeColor="text1"/>
          </w:rPr>
          <w:t>перечень</w:t>
        </w:r>
      </w:hyperlink>
      <w:r>
        <w:rPr>
          <w:color w:val="000000" w:themeColor="text1"/>
        </w:rPr>
        <w:t xml:space="preserve">, указанный в приложении № 2 к настоящему Регламенту, извещение о малой закупке должно содержать помимо информации, указанной в </w:t>
      </w:r>
      <w:hyperlink r:id="rId26" w:anchor="P133" w:history="1">
        <w:r>
          <w:rPr>
            <w:rStyle w:val="aa"/>
            <w:color w:val="000000" w:themeColor="text1"/>
          </w:rPr>
          <w:t>пункте 6.4</w:t>
        </w:r>
      </w:hyperlink>
      <w:r>
        <w:rPr>
          <w:color w:val="000000" w:themeColor="text1"/>
        </w:rPr>
        <w:t xml:space="preserve"> настоящего Регламента, требование о необходимости представления участником малой закупки информации о принадлежности участника малой закупки к сельскохозяйственным предприятиям и индивидуальным предпринимателям, зарегистрированным и осуществляющим переработку молока на территории Смоленской области, имеющим указанный в выписке из Единого государственного реестра юридических лиц или из Единого государственного реестра индивидуальных предпринимателей </w:t>
      </w:r>
      <w:r>
        <w:rPr>
          <w:color w:val="000000" w:themeColor="text1"/>
        </w:rPr>
        <w:lastRenderedPageBreak/>
        <w:t xml:space="preserve">основной или дополнительный вид экономической деятельности, входящий в </w:t>
      </w:r>
      <w:hyperlink r:id="rId27" w:history="1">
        <w:r>
          <w:rPr>
            <w:rStyle w:val="aa"/>
            <w:color w:val="000000" w:themeColor="text1"/>
          </w:rPr>
          <w:t>раздел 10.5</w:t>
        </w:r>
      </w:hyperlink>
      <w:r>
        <w:rPr>
          <w:color w:val="000000" w:themeColor="text1"/>
        </w:rPr>
        <w:t xml:space="preserve"> «Производство молочной продукции» Общероссийского классификатора видов экономической деятельности (ОКВЭД 2) (при наличии).</w:t>
      </w:r>
    </w:p>
    <w:p w14:paraId="07CEB9D2" w14:textId="77777777" w:rsidR="00F97A5F" w:rsidRDefault="00F97A5F" w:rsidP="00F97A5F">
      <w:pPr>
        <w:pStyle w:val="ConsPlusNormal"/>
        <w:spacing w:before="220"/>
        <w:ind w:firstLine="540"/>
        <w:jc w:val="both"/>
        <w:rPr>
          <w:color w:val="000000" w:themeColor="text1"/>
        </w:rPr>
      </w:pPr>
      <w:bookmarkStart w:id="7" w:name="P148"/>
      <w:bookmarkEnd w:id="7"/>
      <w:r>
        <w:rPr>
          <w:color w:val="000000" w:themeColor="text1"/>
        </w:rPr>
        <w:t xml:space="preserve">6.4.2. При осуществлении малой закупки товаров, включенных в </w:t>
      </w:r>
      <w:hyperlink r:id="rId28" w:anchor="P532" w:history="1">
        <w:r>
          <w:rPr>
            <w:rStyle w:val="aa"/>
            <w:color w:val="000000" w:themeColor="text1"/>
          </w:rPr>
          <w:t>перечень</w:t>
        </w:r>
      </w:hyperlink>
      <w:r>
        <w:rPr>
          <w:color w:val="000000" w:themeColor="text1"/>
        </w:rPr>
        <w:t xml:space="preserve">, указанный в приложении № 3 к настоящему Регламенту, извещение о малой закупке должно содержать помимо информации, указанной в </w:t>
      </w:r>
      <w:hyperlink r:id="rId29" w:anchor="P133" w:history="1">
        <w:r>
          <w:rPr>
            <w:rStyle w:val="aa"/>
            <w:color w:val="000000" w:themeColor="text1"/>
          </w:rPr>
          <w:t>пункте 6.4</w:t>
        </w:r>
      </w:hyperlink>
      <w:r>
        <w:rPr>
          <w:color w:val="000000" w:themeColor="text1"/>
        </w:rPr>
        <w:t xml:space="preserve"> настоящего Регламента, требование о необходимости представления участником малой закупки:</w:t>
      </w:r>
    </w:p>
    <w:p w14:paraId="20BB56A7" w14:textId="77777777" w:rsidR="00F97A5F" w:rsidRDefault="00F97A5F" w:rsidP="00F97A5F">
      <w:pPr>
        <w:pStyle w:val="ConsPlusNormal"/>
        <w:spacing w:before="220"/>
        <w:ind w:firstLine="540"/>
        <w:jc w:val="both"/>
        <w:rPr>
          <w:color w:val="000000" w:themeColor="text1"/>
        </w:rPr>
      </w:pPr>
      <w:r>
        <w:rPr>
          <w:color w:val="000000" w:themeColor="text1"/>
        </w:rPr>
        <w:t>- информации о принадлежности участника малой закупки к крестьянским (фермерским) хозяйствам и индивидуальным предпринимателям, реализующим сельскохозяйственную продукцию собственного производства, включенным в перечень сельскохозяйственных производителей Смоленской области, утвержденный правовым актом Министерства сельского хозяйства и продовольствия Смоленской области (при наличии);</w:t>
      </w:r>
    </w:p>
    <w:p w14:paraId="4DF80255" w14:textId="77777777" w:rsidR="00F97A5F" w:rsidRDefault="00F97A5F" w:rsidP="00F97A5F">
      <w:pPr>
        <w:pStyle w:val="ConsPlusNormal"/>
        <w:spacing w:before="220"/>
        <w:ind w:firstLine="540"/>
        <w:jc w:val="both"/>
        <w:rPr>
          <w:color w:val="000000" w:themeColor="text1"/>
        </w:rPr>
      </w:pPr>
      <w:r>
        <w:rPr>
          <w:color w:val="000000" w:themeColor="text1"/>
        </w:rPr>
        <w:t xml:space="preserve">- выписки из </w:t>
      </w:r>
      <w:proofErr w:type="spellStart"/>
      <w:r>
        <w:rPr>
          <w:color w:val="000000" w:themeColor="text1"/>
        </w:rPr>
        <w:t>похозяйственной</w:t>
      </w:r>
      <w:proofErr w:type="spellEnd"/>
      <w:r>
        <w:rPr>
          <w:color w:val="000000" w:themeColor="text1"/>
        </w:rPr>
        <w:t xml:space="preserve"> книги и справки органа местного самоуправления муниципального образования Смоленской области, подтверждающих факт производства картофеля и овощей длительного хранения (для граждан, ведущих личное подсобное хозяйство, реализующих сельскохозяйственную продукцию собственного производства) (при наличии).</w:t>
      </w:r>
    </w:p>
    <w:p w14:paraId="3E7E6386" w14:textId="77777777" w:rsidR="00F97A5F" w:rsidRDefault="00F97A5F" w:rsidP="00F97A5F">
      <w:pPr>
        <w:pStyle w:val="ConsPlusNormal"/>
        <w:spacing w:before="220"/>
        <w:ind w:firstLine="540"/>
        <w:jc w:val="both"/>
        <w:rPr>
          <w:color w:val="000000" w:themeColor="text1"/>
        </w:rPr>
      </w:pPr>
      <w:r>
        <w:rPr>
          <w:color w:val="000000" w:themeColor="text1"/>
        </w:rPr>
        <w:t>6.5. Извещение о малой закупке размещается заказчиком на сайте не менее чем за 3 рабочих дня до даты окончания срока подачи заявок на участие в малой закупке.</w:t>
      </w:r>
    </w:p>
    <w:p w14:paraId="11BCF40F" w14:textId="77777777" w:rsidR="00F97A5F" w:rsidRDefault="00F97A5F" w:rsidP="00F97A5F">
      <w:pPr>
        <w:pStyle w:val="ConsPlusNormal"/>
        <w:spacing w:before="220"/>
        <w:ind w:firstLine="540"/>
        <w:jc w:val="both"/>
        <w:rPr>
          <w:color w:val="000000" w:themeColor="text1"/>
        </w:rPr>
      </w:pPr>
      <w:r>
        <w:rPr>
          <w:color w:val="000000" w:themeColor="text1"/>
        </w:rPr>
        <w:t>6.6. Внесение изменений в опубликованное на сайте извещение о малой закупке не допускается.</w:t>
      </w:r>
    </w:p>
    <w:p w14:paraId="18EB97E7" w14:textId="77777777" w:rsidR="00F97A5F" w:rsidRDefault="00F97A5F" w:rsidP="00F97A5F">
      <w:pPr>
        <w:pStyle w:val="ConsPlusNormal"/>
        <w:spacing w:before="220"/>
        <w:ind w:firstLine="540"/>
        <w:jc w:val="both"/>
        <w:rPr>
          <w:color w:val="000000" w:themeColor="text1"/>
        </w:rPr>
      </w:pPr>
      <w:r>
        <w:rPr>
          <w:color w:val="000000" w:themeColor="text1"/>
        </w:rPr>
        <w:t>6.7. Заказчик вправе отменить малую закупку не позднее даты окончания срока подачи заявок на участие в малой закупке, указанной в извещении о малой закупке.</w:t>
      </w:r>
    </w:p>
    <w:p w14:paraId="212F3217" w14:textId="77777777" w:rsidR="00F97A5F" w:rsidRDefault="00F97A5F" w:rsidP="00F97A5F">
      <w:pPr>
        <w:pStyle w:val="ConsPlusNormal"/>
        <w:spacing w:before="280"/>
        <w:ind w:firstLine="540"/>
        <w:jc w:val="both"/>
        <w:rPr>
          <w:color w:val="000000" w:themeColor="text1"/>
        </w:rPr>
      </w:pPr>
      <w:bookmarkStart w:id="8" w:name="P157"/>
      <w:bookmarkEnd w:id="8"/>
      <w:r>
        <w:rPr>
          <w:color w:val="000000" w:themeColor="text1"/>
        </w:rPr>
        <w:t>6.8. Извещение о малой закупке подписывается электронной подписью.</w:t>
      </w:r>
    </w:p>
    <w:p w14:paraId="2AA16689" w14:textId="77777777" w:rsidR="00F97A5F" w:rsidRDefault="00F97A5F" w:rsidP="00F97A5F">
      <w:pPr>
        <w:pStyle w:val="ConsPlusNormal"/>
        <w:jc w:val="both"/>
        <w:rPr>
          <w:color w:val="000000" w:themeColor="text1"/>
        </w:rPr>
      </w:pPr>
    </w:p>
    <w:p w14:paraId="0CE768DE" w14:textId="77777777" w:rsidR="00F97A5F" w:rsidRDefault="00F97A5F" w:rsidP="00F97A5F">
      <w:pPr>
        <w:pStyle w:val="ConsPlusTitle"/>
        <w:jc w:val="center"/>
        <w:outlineLvl w:val="1"/>
        <w:rPr>
          <w:rFonts w:ascii="Times New Roman" w:hAnsi="Times New Roman" w:cs="Times New Roman"/>
          <w:color w:val="000000" w:themeColor="text1"/>
        </w:rPr>
      </w:pPr>
      <w:r>
        <w:rPr>
          <w:rFonts w:ascii="Times New Roman" w:hAnsi="Times New Roman" w:cs="Times New Roman"/>
          <w:color w:val="000000" w:themeColor="text1"/>
        </w:rPr>
        <w:t>7. Подача заявки на участие в малой закупке</w:t>
      </w:r>
    </w:p>
    <w:p w14:paraId="24AED0FC" w14:textId="77777777" w:rsidR="00F97A5F" w:rsidRDefault="00F97A5F" w:rsidP="00F97A5F">
      <w:pPr>
        <w:pStyle w:val="ConsPlusNormal"/>
        <w:jc w:val="both"/>
        <w:rPr>
          <w:color w:val="000000" w:themeColor="text1"/>
        </w:rPr>
      </w:pPr>
    </w:p>
    <w:p w14:paraId="61942032" w14:textId="77777777" w:rsidR="00F97A5F" w:rsidRDefault="00F97A5F" w:rsidP="00F97A5F">
      <w:pPr>
        <w:pStyle w:val="ConsPlusNormal"/>
        <w:ind w:firstLine="540"/>
        <w:jc w:val="both"/>
        <w:rPr>
          <w:color w:val="000000" w:themeColor="text1"/>
        </w:rPr>
      </w:pPr>
      <w:r>
        <w:rPr>
          <w:color w:val="000000" w:themeColor="text1"/>
        </w:rPr>
        <w:t>7.1. Заявку на участие в малой закупке вправе подать любой участник малой закупки, зарегистрированный для работы в модуле.</w:t>
      </w:r>
    </w:p>
    <w:p w14:paraId="0AA41767" w14:textId="77777777" w:rsidR="00F97A5F" w:rsidRDefault="00F97A5F" w:rsidP="00F97A5F">
      <w:pPr>
        <w:pStyle w:val="ConsPlusNormal"/>
        <w:spacing w:before="220"/>
        <w:ind w:firstLine="540"/>
        <w:jc w:val="both"/>
        <w:rPr>
          <w:color w:val="000000" w:themeColor="text1"/>
        </w:rPr>
      </w:pPr>
      <w:r>
        <w:rPr>
          <w:color w:val="000000" w:themeColor="text1"/>
        </w:rPr>
        <w:t>7.2. В закрытой части модуля участник малой закупки:</w:t>
      </w:r>
    </w:p>
    <w:p w14:paraId="542279D9" w14:textId="77777777" w:rsidR="00F97A5F" w:rsidRDefault="00F97A5F" w:rsidP="00F97A5F">
      <w:pPr>
        <w:pStyle w:val="ConsPlusNormal"/>
        <w:spacing w:before="220"/>
        <w:ind w:firstLine="540"/>
        <w:jc w:val="both"/>
        <w:rPr>
          <w:color w:val="000000" w:themeColor="text1"/>
        </w:rPr>
      </w:pPr>
      <w:r>
        <w:rPr>
          <w:color w:val="000000" w:themeColor="text1"/>
        </w:rPr>
        <w:t>- формирует и подает заявку на участие в малой закупке;</w:t>
      </w:r>
    </w:p>
    <w:p w14:paraId="49A952D9" w14:textId="77777777" w:rsidR="00F97A5F" w:rsidRDefault="00F97A5F" w:rsidP="00F97A5F">
      <w:pPr>
        <w:pStyle w:val="ConsPlusNormal"/>
        <w:spacing w:before="220"/>
        <w:ind w:firstLine="540"/>
        <w:jc w:val="both"/>
        <w:rPr>
          <w:color w:val="000000" w:themeColor="text1"/>
        </w:rPr>
      </w:pPr>
      <w:r>
        <w:rPr>
          <w:color w:val="000000" w:themeColor="text1"/>
        </w:rPr>
        <w:t>- при необходимости отзывает поданную заявку до даты окончания срока подачи заявок на участие в малой закупке, указанной в извещении о малой закупке.</w:t>
      </w:r>
    </w:p>
    <w:p w14:paraId="7FDC2093" w14:textId="77777777" w:rsidR="00F97A5F" w:rsidRDefault="00F97A5F" w:rsidP="00F97A5F">
      <w:pPr>
        <w:pStyle w:val="ConsPlusNormal"/>
        <w:spacing w:before="280"/>
        <w:ind w:firstLine="540"/>
        <w:jc w:val="both"/>
        <w:rPr>
          <w:color w:val="000000" w:themeColor="text1"/>
        </w:rPr>
      </w:pPr>
      <w:bookmarkStart w:id="9" w:name="P166"/>
      <w:bookmarkEnd w:id="9"/>
      <w:r>
        <w:rPr>
          <w:color w:val="000000" w:themeColor="text1"/>
        </w:rPr>
        <w:t>7.3. Участник малой закупки подписывает заявку на участие в малой закупке электронной подписью, заявке присваивается уникальный идентификационный номер.</w:t>
      </w:r>
    </w:p>
    <w:p w14:paraId="3ADAAE20" w14:textId="77777777" w:rsidR="00F97A5F" w:rsidRDefault="00F97A5F" w:rsidP="00F97A5F">
      <w:pPr>
        <w:pStyle w:val="ConsPlusNormal"/>
        <w:spacing w:before="220"/>
        <w:ind w:firstLine="540"/>
        <w:jc w:val="both"/>
        <w:rPr>
          <w:color w:val="000000" w:themeColor="text1"/>
        </w:rPr>
      </w:pPr>
      <w:r>
        <w:rPr>
          <w:color w:val="000000" w:themeColor="text1"/>
        </w:rPr>
        <w:lastRenderedPageBreak/>
        <w:t>7.4. Внесение изменений в поданную заявку на участие в малой закупке не допускается.</w:t>
      </w:r>
    </w:p>
    <w:p w14:paraId="7256CBE0" w14:textId="77777777" w:rsidR="00F97A5F" w:rsidRDefault="00F97A5F" w:rsidP="00F97A5F">
      <w:pPr>
        <w:pStyle w:val="ConsPlusNormal"/>
        <w:spacing w:before="220"/>
        <w:ind w:firstLine="540"/>
        <w:jc w:val="both"/>
        <w:rPr>
          <w:color w:val="000000" w:themeColor="text1"/>
        </w:rPr>
      </w:pPr>
      <w:r>
        <w:rPr>
          <w:color w:val="000000" w:themeColor="text1"/>
        </w:rPr>
        <w:t>7.5. Участник малой закупки вправе отозвать ранее поданную заявку и подать новую заявку до даты окончания срока подачи заявок на участие в малой закупке, указанного в извещении о малой закупке.</w:t>
      </w:r>
    </w:p>
    <w:p w14:paraId="06D850CE" w14:textId="77777777" w:rsidR="00F97A5F" w:rsidRDefault="00F97A5F" w:rsidP="00F97A5F">
      <w:pPr>
        <w:pStyle w:val="ConsPlusNormal"/>
        <w:spacing w:before="220"/>
        <w:ind w:firstLine="540"/>
        <w:jc w:val="both"/>
        <w:rPr>
          <w:color w:val="000000" w:themeColor="text1"/>
        </w:rPr>
      </w:pPr>
      <w:r>
        <w:rPr>
          <w:color w:val="000000" w:themeColor="text1"/>
        </w:rPr>
        <w:t>7.6. Участник малой закупки вправе подать только одну заявку на участие в малой закупке. В случае подачи более одной заявки на участие в малой закупке все заявки такого участника малой закупки отклоняются.</w:t>
      </w:r>
    </w:p>
    <w:p w14:paraId="33A0AF33" w14:textId="77777777" w:rsidR="00F97A5F" w:rsidRDefault="00F97A5F" w:rsidP="00F97A5F">
      <w:pPr>
        <w:pStyle w:val="ConsPlusNormal"/>
        <w:spacing w:before="220"/>
        <w:ind w:firstLine="540"/>
        <w:jc w:val="both"/>
        <w:rPr>
          <w:color w:val="000000" w:themeColor="text1"/>
        </w:rPr>
      </w:pPr>
      <w:bookmarkStart w:id="10" w:name="P170"/>
      <w:bookmarkEnd w:id="10"/>
      <w:r>
        <w:rPr>
          <w:color w:val="000000" w:themeColor="text1"/>
        </w:rPr>
        <w:t>7.7. Заявка на участие в малой закупке должна содержать:</w:t>
      </w:r>
    </w:p>
    <w:p w14:paraId="366E127E" w14:textId="77777777" w:rsidR="00F97A5F" w:rsidRDefault="00F97A5F" w:rsidP="00F97A5F">
      <w:pPr>
        <w:pStyle w:val="ConsPlusNormal"/>
        <w:spacing w:before="220"/>
        <w:ind w:firstLine="540"/>
        <w:jc w:val="both"/>
        <w:rPr>
          <w:color w:val="000000" w:themeColor="text1"/>
        </w:rPr>
      </w:pPr>
      <w:r>
        <w:rPr>
          <w:color w:val="000000" w:themeColor="text1"/>
        </w:rPr>
        <w:t>- предложение участника малой закупки о цене товара (работы, услуги);</w:t>
      </w:r>
    </w:p>
    <w:p w14:paraId="37C832E2" w14:textId="77777777" w:rsidR="00F97A5F" w:rsidRDefault="00F97A5F" w:rsidP="00F97A5F">
      <w:pPr>
        <w:pStyle w:val="ConsPlusNormal"/>
        <w:spacing w:before="220"/>
        <w:ind w:firstLine="540"/>
        <w:jc w:val="both"/>
        <w:rPr>
          <w:color w:val="000000" w:themeColor="text1"/>
        </w:rPr>
      </w:pPr>
      <w:r>
        <w:rPr>
          <w:color w:val="000000" w:themeColor="text1"/>
        </w:rPr>
        <w:t>- согласие участника малой закупки на поставку товара (выполнение работ, оказание услуг), указанных в извещении о малой закупке, на условиях, предусмотренных проектом контракта;</w:t>
      </w:r>
    </w:p>
    <w:p w14:paraId="1654CA0B" w14:textId="77777777" w:rsidR="00F97A5F" w:rsidRDefault="00F97A5F" w:rsidP="00F97A5F">
      <w:pPr>
        <w:pStyle w:val="ConsPlusNormal"/>
        <w:spacing w:before="220"/>
        <w:ind w:firstLine="540"/>
        <w:jc w:val="both"/>
        <w:rPr>
          <w:color w:val="000000" w:themeColor="text1"/>
        </w:rPr>
      </w:pPr>
      <w:r>
        <w:rPr>
          <w:color w:val="000000" w:themeColor="text1"/>
        </w:rPr>
        <w:t xml:space="preserve">- сведения о наименовании товара с обязательным указанием модели и товарного знака (при наличии), наименовании производителя и конкретных показателей, позволяющих идентифицировать товар в качестве эквивалента,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в соответствии с </w:t>
      </w:r>
      <w:hyperlink r:id="rId30" w:anchor="P135" w:history="1">
        <w:r>
          <w:rPr>
            <w:rStyle w:val="aa"/>
            <w:color w:val="000000" w:themeColor="text1"/>
          </w:rPr>
          <w:t>абзацем третьим пункта 6.4</w:t>
        </w:r>
      </w:hyperlink>
      <w:r>
        <w:rPr>
          <w:color w:val="000000" w:themeColor="text1"/>
        </w:rPr>
        <w:t xml:space="preserve"> настоящего Регламента допускается поставка эквивалентного товара и участником малой закупки предлагается поставить эквивалентный товар);</w:t>
      </w:r>
    </w:p>
    <w:p w14:paraId="4DD7B57A" w14:textId="77777777" w:rsidR="00F97A5F" w:rsidRDefault="00F97A5F" w:rsidP="00F97A5F">
      <w:pPr>
        <w:pStyle w:val="ConsPlusNormal"/>
        <w:spacing w:before="220"/>
        <w:ind w:firstLine="540"/>
        <w:jc w:val="both"/>
        <w:rPr>
          <w:color w:val="000000" w:themeColor="text1"/>
        </w:rPr>
      </w:pPr>
      <w:r>
        <w:rPr>
          <w:color w:val="000000" w:themeColor="text1"/>
        </w:rPr>
        <w:t>- сведения о наименовании товара с обязательным указанием модели и товарного знака (при наличии), наименовании производителя, конкретные показатели товара, соответствующие конкретным показателям, указанным в извещении о малой закупке,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не содержится указание на товарный знак);</w:t>
      </w:r>
    </w:p>
    <w:p w14:paraId="6759ECF9" w14:textId="77777777" w:rsidR="00F97A5F" w:rsidRDefault="00F97A5F" w:rsidP="00F97A5F">
      <w:pPr>
        <w:pStyle w:val="ConsPlusNormal"/>
        <w:spacing w:before="220"/>
        <w:ind w:firstLine="540"/>
        <w:jc w:val="both"/>
        <w:rPr>
          <w:color w:val="000000" w:themeColor="text1"/>
        </w:rPr>
      </w:pPr>
      <w:r>
        <w:rPr>
          <w:color w:val="000000" w:themeColor="text1"/>
        </w:rPr>
        <w:t xml:space="preserve">- документы, подтверждающие соответствие участника малой закупки требованиям, установленным </w:t>
      </w:r>
      <w:hyperlink r:id="rId31" w:history="1">
        <w:r>
          <w:rPr>
            <w:rStyle w:val="aa"/>
            <w:color w:val="000000" w:themeColor="text1"/>
          </w:rPr>
          <w:t>пунктом 1 части 1 статьи 31</w:t>
        </w:r>
      </w:hyperlink>
      <w:r>
        <w:rPr>
          <w:color w:val="000000" w:themeColor="text1"/>
        </w:rPr>
        <w:t xml:space="preserve"> Федерального закона;</w:t>
      </w:r>
    </w:p>
    <w:p w14:paraId="7FE4FC9F" w14:textId="77777777" w:rsidR="00F97A5F" w:rsidRDefault="00F97A5F" w:rsidP="00F97A5F">
      <w:pPr>
        <w:pStyle w:val="ConsPlusNormal"/>
        <w:spacing w:before="220"/>
        <w:ind w:firstLine="540"/>
        <w:jc w:val="both"/>
        <w:rPr>
          <w:color w:val="000000" w:themeColor="text1"/>
        </w:rPr>
      </w:pPr>
      <w:r>
        <w:rPr>
          <w:color w:val="000000" w:themeColor="text1"/>
        </w:rPr>
        <w:t xml:space="preserve">- декларацию о соответствии участника малой закупки требованиям, установленным </w:t>
      </w:r>
      <w:hyperlink r:id="rId32" w:history="1">
        <w:r>
          <w:rPr>
            <w:rStyle w:val="aa"/>
            <w:color w:val="000000" w:themeColor="text1"/>
          </w:rPr>
          <w:t>пунктами 3</w:t>
        </w:r>
      </w:hyperlink>
      <w:r>
        <w:rPr>
          <w:color w:val="000000" w:themeColor="text1"/>
        </w:rPr>
        <w:t xml:space="preserve"> - </w:t>
      </w:r>
      <w:hyperlink r:id="rId33" w:history="1">
        <w:r>
          <w:rPr>
            <w:rStyle w:val="aa"/>
            <w:color w:val="000000" w:themeColor="text1"/>
          </w:rPr>
          <w:t>5</w:t>
        </w:r>
      </w:hyperlink>
      <w:r>
        <w:rPr>
          <w:color w:val="000000" w:themeColor="text1"/>
        </w:rPr>
        <w:t xml:space="preserve">, </w:t>
      </w:r>
      <w:hyperlink r:id="rId34" w:history="1">
        <w:r>
          <w:rPr>
            <w:rStyle w:val="aa"/>
            <w:color w:val="000000" w:themeColor="text1"/>
          </w:rPr>
          <w:t>7</w:t>
        </w:r>
      </w:hyperlink>
      <w:r>
        <w:rPr>
          <w:color w:val="000000" w:themeColor="text1"/>
        </w:rPr>
        <w:t xml:space="preserve"> - </w:t>
      </w:r>
      <w:hyperlink r:id="rId35" w:history="1">
        <w:r>
          <w:rPr>
            <w:rStyle w:val="aa"/>
            <w:color w:val="000000" w:themeColor="text1"/>
          </w:rPr>
          <w:t>11 части 1 статьи 31</w:t>
        </w:r>
      </w:hyperlink>
      <w:r>
        <w:rPr>
          <w:color w:val="000000" w:themeColor="text1"/>
        </w:rPr>
        <w:t xml:space="preserve"> Федерального закона;</w:t>
      </w:r>
    </w:p>
    <w:p w14:paraId="0EBC5CBF" w14:textId="77777777" w:rsidR="00F97A5F" w:rsidRDefault="00F97A5F" w:rsidP="00F97A5F">
      <w:pPr>
        <w:pStyle w:val="ConsPlusNormal"/>
        <w:spacing w:before="220"/>
        <w:ind w:firstLine="540"/>
        <w:jc w:val="both"/>
        <w:rPr>
          <w:color w:val="000000" w:themeColor="text1"/>
        </w:rPr>
      </w:pPr>
      <w:r>
        <w:rPr>
          <w:color w:val="000000" w:themeColor="text1"/>
        </w:rPr>
        <w:t>- иную информацию и (или) документы в случае, если в извещении о малой закупке содержится требование о необходимости предоставления такой информации и (или) документов.</w:t>
      </w:r>
    </w:p>
    <w:p w14:paraId="6B3EBDF6" w14:textId="77777777" w:rsidR="00F97A5F" w:rsidRDefault="00F97A5F" w:rsidP="00F97A5F">
      <w:pPr>
        <w:pStyle w:val="ConsPlusNormal"/>
        <w:jc w:val="both"/>
        <w:rPr>
          <w:color w:val="000000" w:themeColor="text1"/>
        </w:rPr>
      </w:pPr>
    </w:p>
    <w:p w14:paraId="781C9B39" w14:textId="77777777" w:rsidR="00F97A5F" w:rsidRDefault="00F97A5F" w:rsidP="00F97A5F">
      <w:pPr>
        <w:pStyle w:val="ConsPlusTitle"/>
        <w:jc w:val="center"/>
        <w:outlineLvl w:val="1"/>
        <w:rPr>
          <w:rFonts w:ascii="Times New Roman" w:hAnsi="Times New Roman" w:cs="Times New Roman"/>
          <w:color w:val="000000" w:themeColor="text1"/>
        </w:rPr>
      </w:pPr>
      <w:r>
        <w:rPr>
          <w:rFonts w:ascii="Times New Roman" w:hAnsi="Times New Roman" w:cs="Times New Roman"/>
          <w:color w:val="000000" w:themeColor="text1"/>
        </w:rPr>
        <w:t>8. Рассмотрение заявок на участие в малой закупке</w:t>
      </w:r>
    </w:p>
    <w:p w14:paraId="7C7BC779" w14:textId="77777777" w:rsidR="00F97A5F" w:rsidRDefault="00F97A5F" w:rsidP="00F97A5F">
      <w:pPr>
        <w:pStyle w:val="ConsPlusTitle"/>
        <w:jc w:val="center"/>
        <w:rPr>
          <w:rFonts w:ascii="Times New Roman" w:hAnsi="Times New Roman" w:cs="Times New Roman"/>
          <w:color w:val="000000" w:themeColor="text1"/>
        </w:rPr>
      </w:pPr>
      <w:r>
        <w:rPr>
          <w:rFonts w:ascii="Times New Roman" w:hAnsi="Times New Roman" w:cs="Times New Roman"/>
          <w:color w:val="000000" w:themeColor="text1"/>
        </w:rPr>
        <w:t>и определение победителя</w:t>
      </w:r>
    </w:p>
    <w:p w14:paraId="33A07135" w14:textId="77777777" w:rsidR="00F97A5F" w:rsidRDefault="00F97A5F" w:rsidP="00F97A5F">
      <w:pPr>
        <w:pStyle w:val="ConsPlusNormal"/>
        <w:jc w:val="both"/>
        <w:rPr>
          <w:color w:val="000000" w:themeColor="text1"/>
        </w:rPr>
      </w:pPr>
    </w:p>
    <w:p w14:paraId="2D23C8A9" w14:textId="77777777" w:rsidR="00F97A5F" w:rsidRDefault="00F97A5F" w:rsidP="00F97A5F">
      <w:pPr>
        <w:pStyle w:val="ConsPlusNormal"/>
        <w:ind w:firstLine="540"/>
        <w:jc w:val="both"/>
        <w:rPr>
          <w:color w:val="000000" w:themeColor="text1"/>
        </w:rPr>
      </w:pPr>
      <w:r>
        <w:rPr>
          <w:color w:val="000000" w:themeColor="text1"/>
        </w:rPr>
        <w:lastRenderedPageBreak/>
        <w:t>8.1. По истечении срока подачи заявок на участие в малой закупке функционалом модуля заказчику предоставляется доступ к заявкам, поданным участниками малой закупки.</w:t>
      </w:r>
    </w:p>
    <w:p w14:paraId="50D5BD08" w14:textId="77777777" w:rsidR="00F97A5F" w:rsidRDefault="00F97A5F" w:rsidP="00F97A5F">
      <w:pPr>
        <w:pStyle w:val="ConsPlusNormal"/>
        <w:spacing w:before="220"/>
        <w:ind w:firstLine="540"/>
        <w:jc w:val="both"/>
        <w:rPr>
          <w:color w:val="000000" w:themeColor="text1"/>
        </w:rPr>
      </w:pPr>
      <w:r>
        <w:rPr>
          <w:color w:val="000000" w:themeColor="text1"/>
        </w:rPr>
        <w:t>8.2. Заказчик рассматривает поданные заявки на участие в малой закупке и определяет победителя.</w:t>
      </w:r>
    </w:p>
    <w:p w14:paraId="32C1BA3E" w14:textId="77777777" w:rsidR="00F97A5F" w:rsidRDefault="00F97A5F" w:rsidP="00F97A5F">
      <w:pPr>
        <w:pStyle w:val="ConsPlusNormal"/>
        <w:spacing w:before="220"/>
        <w:ind w:firstLine="540"/>
        <w:jc w:val="both"/>
        <w:rPr>
          <w:color w:val="000000" w:themeColor="text1"/>
        </w:rPr>
      </w:pPr>
      <w:r>
        <w:rPr>
          <w:color w:val="000000" w:themeColor="text1"/>
        </w:rPr>
        <w:t>8.3. Срок рассмотрения заявок на участие в малой закупке и определения победителя не может превышать 5 рабочих дней с даты окончания срока подачи указанных заявок.</w:t>
      </w:r>
    </w:p>
    <w:p w14:paraId="4D12AA4C" w14:textId="77777777" w:rsidR="00F97A5F" w:rsidRDefault="00F97A5F" w:rsidP="00F97A5F">
      <w:pPr>
        <w:pStyle w:val="ConsPlusNormal"/>
        <w:spacing w:before="220"/>
        <w:ind w:firstLine="540"/>
        <w:jc w:val="both"/>
        <w:rPr>
          <w:color w:val="000000" w:themeColor="text1"/>
        </w:rPr>
      </w:pPr>
      <w:r>
        <w:rPr>
          <w:color w:val="000000" w:themeColor="text1"/>
        </w:rPr>
        <w:t>8.4. Заказчик отклоняет заявку на участие в малой закупке в случаях, если:</w:t>
      </w:r>
    </w:p>
    <w:p w14:paraId="601C1447" w14:textId="77777777" w:rsidR="00F97A5F" w:rsidRDefault="00F97A5F" w:rsidP="00F97A5F">
      <w:pPr>
        <w:pStyle w:val="ConsPlusNormal"/>
        <w:spacing w:before="220"/>
        <w:ind w:firstLine="540"/>
        <w:jc w:val="both"/>
        <w:rPr>
          <w:color w:val="000000" w:themeColor="text1"/>
        </w:rPr>
      </w:pPr>
      <w:r>
        <w:rPr>
          <w:color w:val="000000" w:themeColor="text1"/>
        </w:rPr>
        <w:t xml:space="preserve">- заявка не соответствует требованиям </w:t>
      </w:r>
      <w:hyperlink r:id="rId36" w:anchor="P170" w:history="1">
        <w:r>
          <w:rPr>
            <w:rStyle w:val="aa"/>
            <w:color w:val="000000" w:themeColor="text1"/>
          </w:rPr>
          <w:t>пункта 7.7</w:t>
        </w:r>
      </w:hyperlink>
      <w:r>
        <w:rPr>
          <w:color w:val="000000" w:themeColor="text1"/>
        </w:rPr>
        <w:t xml:space="preserve"> настоящего Регламента либо информация, указанная в заявке, не соответствует требованиям, указанным в извещении о малой закупке;</w:t>
      </w:r>
    </w:p>
    <w:p w14:paraId="3042CC7F" w14:textId="77777777" w:rsidR="00F97A5F" w:rsidRDefault="00F97A5F" w:rsidP="00F97A5F">
      <w:pPr>
        <w:pStyle w:val="ConsPlusNormal"/>
        <w:spacing w:before="220"/>
        <w:ind w:firstLine="540"/>
        <w:jc w:val="both"/>
        <w:rPr>
          <w:color w:val="000000" w:themeColor="text1"/>
        </w:rPr>
      </w:pPr>
      <w:r>
        <w:rPr>
          <w:color w:val="000000" w:themeColor="text1"/>
        </w:rPr>
        <w:t>- предложенная в заявке цена товара (работы, услуги) превышает начальную цену контракта, указанную в извещении о малой закупке;</w:t>
      </w:r>
    </w:p>
    <w:p w14:paraId="0DAC02C6" w14:textId="77777777" w:rsidR="00F97A5F" w:rsidRDefault="00F97A5F" w:rsidP="00F97A5F">
      <w:pPr>
        <w:pStyle w:val="ConsPlusNormal"/>
        <w:spacing w:before="220"/>
        <w:ind w:firstLine="540"/>
        <w:jc w:val="both"/>
        <w:rPr>
          <w:color w:val="000000" w:themeColor="text1"/>
        </w:rPr>
      </w:pPr>
      <w:r>
        <w:rPr>
          <w:color w:val="000000" w:themeColor="text1"/>
        </w:rPr>
        <w:t>- участником малой закупки подано более одной заявки на закупку.</w:t>
      </w:r>
    </w:p>
    <w:p w14:paraId="1AF32938" w14:textId="77777777" w:rsidR="00F97A5F" w:rsidRDefault="00F97A5F" w:rsidP="00F97A5F">
      <w:pPr>
        <w:pStyle w:val="ConsPlusNormal"/>
        <w:spacing w:before="220"/>
        <w:ind w:firstLine="540"/>
        <w:jc w:val="both"/>
        <w:rPr>
          <w:color w:val="000000" w:themeColor="text1"/>
        </w:rPr>
      </w:pPr>
      <w:r>
        <w:rPr>
          <w:color w:val="000000" w:themeColor="text1"/>
        </w:rPr>
        <w:t xml:space="preserve">При осуществлении малой закупки товаров, включенных в перечни, указанные в </w:t>
      </w:r>
      <w:hyperlink r:id="rId37" w:anchor="P408" w:history="1">
        <w:r>
          <w:rPr>
            <w:rStyle w:val="aa"/>
            <w:color w:val="000000" w:themeColor="text1"/>
          </w:rPr>
          <w:t>приложениях № 2</w:t>
        </w:r>
      </w:hyperlink>
      <w:r>
        <w:rPr>
          <w:color w:val="000000" w:themeColor="text1"/>
        </w:rPr>
        <w:t xml:space="preserve"> и </w:t>
      </w:r>
      <w:hyperlink r:id="rId38" w:anchor="P532" w:history="1">
        <w:r>
          <w:rPr>
            <w:rStyle w:val="aa"/>
            <w:color w:val="000000" w:themeColor="text1"/>
          </w:rPr>
          <w:t>3</w:t>
        </w:r>
      </w:hyperlink>
      <w:r>
        <w:rPr>
          <w:color w:val="000000" w:themeColor="text1"/>
        </w:rPr>
        <w:t xml:space="preserve"> к настоящему Регламенту, заказчик отклоняет заявки, которые не содержат информации, указанной в </w:t>
      </w:r>
      <w:hyperlink r:id="rId39" w:anchor="P146" w:history="1">
        <w:r>
          <w:rPr>
            <w:rStyle w:val="aa"/>
            <w:color w:val="000000" w:themeColor="text1"/>
          </w:rPr>
          <w:t>пункте 6.4.1</w:t>
        </w:r>
      </w:hyperlink>
      <w:r>
        <w:rPr>
          <w:color w:val="000000" w:themeColor="text1"/>
        </w:rPr>
        <w:t xml:space="preserve"> или </w:t>
      </w:r>
      <w:hyperlink r:id="rId40" w:anchor="P148" w:history="1">
        <w:r>
          <w:rPr>
            <w:rStyle w:val="aa"/>
            <w:color w:val="000000" w:themeColor="text1"/>
          </w:rPr>
          <w:t>пункте 6.4.2</w:t>
        </w:r>
      </w:hyperlink>
      <w:r>
        <w:rPr>
          <w:color w:val="000000" w:themeColor="text1"/>
        </w:rPr>
        <w:t xml:space="preserve"> настоящего Регламента, при условии, что на участие в малой закупке подано не менее одной заявки, соответствующей требованиям извещения о малой закупке, которая одновременно:</w:t>
      </w:r>
    </w:p>
    <w:p w14:paraId="7D810129" w14:textId="77777777" w:rsidR="00F97A5F" w:rsidRDefault="00F97A5F" w:rsidP="00F97A5F">
      <w:pPr>
        <w:pStyle w:val="ConsPlusNormal"/>
        <w:spacing w:before="220"/>
        <w:ind w:firstLine="540"/>
        <w:jc w:val="both"/>
        <w:rPr>
          <w:color w:val="000000" w:themeColor="text1"/>
        </w:rPr>
      </w:pPr>
      <w:r>
        <w:rPr>
          <w:color w:val="000000" w:themeColor="text1"/>
        </w:rPr>
        <w:t xml:space="preserve">- содержит информацию, указанную в </w:t>
      </w:r>
      <w:hyperlink r:id="rId41" w:anchor="P146" w:history="1">
        <w:r>
          <w:rPr>
            <w:rStyle w:val="aa"/>
            <w:color w:val="000000" w:themeColor="text1"/>
          </w:rPr>
          <w:t>пункте 6.4.1</w:t>
        </w:r>
      </w:hyperlink>
      <w:r>
        <w:rPr>
          <w:color w:val="000000" w:themeColor="text1"/>
        </w:rPr>
        <w:t xml:space="preserve"> или </w:t>
      </w:r>
      <w:hyperlink r:id="rId42" w:anchor="P148" w:history="1">
        <w:r>
          <w:rPr>
            <w:rStyle w:val="aa"/>
            <w:color w:val="000000" w:themeColor="text1"/>
          </w:rPr>
          <w:t>пункте 6.4.2</w:t>
        </w:r>
      </w:hyperlink>
      <w:r>
        <w:rPr>
          <w:color w:val="000000" w:themeColor="text1"/>
        </w:rPr>
        <w:t xml:space="preserve"> настоящего Регламента;</w:t>
      </w:r>
    </w:p>
    <w:p w14:paraId="59168E75" w14:textId="77777777" w:rsidR="00F97A5F" w:rsidRDefault="00F97A5F" w:rsidP="00F97A5F">
      <w:pPr>
        <w:pStyle w:val="ConsPlusNormal"/>
        <w:spacing w:before="220"/>
        <w:ind w:firstLine="540"/>
        <w:jc w:val="both"/>
        <w:rPr>
          <w:color w:val="000000" w:themeColor="text1"/>
        </w:rPr>
      </w:pPr>
      <w:r>
        <w:rPr>
          <w:color w:val="000000" w:themeColor="text1"/>
        </w:rPr>
        <w:t xml:space="preserve">- содержит предложение цены товара, не превышающую максимального значения розничных цен на продукты питания, размещаемых на официальном сайте Министерства промышленности и торговли Смоленской области в информационно-телекоммуникационной сети «Интернет» по адресу: </w:t>
      </w:r>
      <w:hyperlink r:id="rId43" w:history="1">
        <w:r>
          <w:rPr>
            <w:rStyle w:val="aa"/>
            <w:color w:val="000000" w:themeColor="text1"/>
          </w:rPr>
          <w:t>http://dpt.admin-smolensk.ru/</w:t>
        </w:r>
      </w:hyperlink>
      <w:r>
        <w:rPr>
          <w:color w:val="000000" w:themeColor="text1"/>
        </w:rPr>
        <w:t>, на 1-е число текущего месяца (в случае если срок подачи заявок на участие в малой закупке истекает до 15-го числа указанного месяца) или на 15-е число текущего месяца (в случае если срок подачи заявок на участие в малой закупке истекает до 1-го числа следующего месяца).</w:t>
      </w:r>
    </w:p>
    <w:p w14:paraId="5164156A" w14:textId="77777777" w:rsidR="00F97A5F" w:rsidRDefault="00F97A5F" w:rsidP="00F97A5F">
      <w:pPr>
        <w:pStyle w:val="ConsPlusNormal"/>
        <w:spacing w:before="220"/>
        <w:ind w:firstLine="540"/>
        <w:jc w:val="both"/>
        <w:rPr>
          <w:color w:val="000000" w:themeColor="text1"/>
        </w:rPr>
      </w:pPr>
      <w:r>
        <w:rPr>
          <w:color w:val="000000" w:themeColor="text1"/>
        </w:rPr>
        <w:t>Отклонение заявок на участие в малой закупке по иным основаниям не допускается. Причины отклонения заявок на участие в малой закупке указываются заказчиком в протоколе.</w:t>
      </w:r>
    </w:p>
    <w:p w14:paraId="07966777" w14:textId="77777777" w:rsidR="00F97A5F" w:rsidRDefault="00F97A5F" w:rsidP="00F97A5F">
      <w:pPr>
        <w:pStyle w:val="ConsPlusNormal"/>
        <w:spacing w:before="220"/>
        <w:ind w:firstLine="540"/>
        <w:jc w:val="both"/>
        <w:rPr>
          <w:color w:val="000000" w:themeColor="text1"/>
        </w:rPr>
      </w:pPr>
      <w:bookmarkStart w:id="11" w:name="P200"/>
      <w:bookmarkEnd w:id="11"/>
      <w:r>
        <w:rPr>
          <w:color w:val="000000" w:themeColor="text1"/>
        </w:rPr>
        <w:t xml:space="preserve">8.5. Победителем признается участник малой закупки, подавший заявку на участие в малой закупке, которая соответствует требованиям </w:t>
      </w:r>
      <w:hyperlink r:id="rId44" w:anchor="P170" w:history="1">
        <w:r>
          <w:rPr>
            <w:rStyle w:val="aa"/>
            <w:color w:val="000000" w:themeColor="text1"/>
          </w:rPr>
          <w:t>пункта 7.7</w:t>
        </w:r>
      </w:hyperlink>
      <w:r>
        <w:rPr>
          <w:color w:val="000000" w:themeColor="text1"/>
        </w:rPr>
        <w:t xml:space="preserve"> настоящего Регламента, а также всем требованиям, установленным в извещении о малой закупке, и содержит предложение о поставке товара (выполнении работы, оказании </w:t>
      </w:r>
      <w:r>
        <w:rPr>
          <w:color w:val="000000" w:themeColor="text1"/>
        </w:rPr>
        <w:lastRenderedPageBreak/>
        <w:t>услуги) с наилучшими функциональными, техническими характеристиками и потребительскими свойствами, исходя из наименьшей цены.</w:t>
      </w:r>
    </w:p>
    <w:p w14:paraId="300BFF8C" w14:textId="77777777" w:rsidR="00F97A5F" w:rsidRDefault="00F97A5F" w:rsidP="00F97A5F">
      <w:pPr>
        <w:pStyle w:val="ConsPlusNormal"/>
        <w:spacing w:before="220"/>
        <w:ind w:firstLine="540"/>
        <w:jc w:val="both"/>
        <w:rPr>
          <w:color w:val="000000" w:themeColor="text1"/>
        </w:rPr>
      </w:pPr>
      <w:r>
        <w:rPr>
          <w:color w:val="000000" w:themeColor="text1"/>
        </w:rPr>
        <w:t>При предложении одинаковой наименьшей цены несколькими участниками малой закупки победителем признается участник, заявка на участие в малой закупке которого поступила ранее других заявок, в которых предложена такая же цена.</w:t>
      </w:r>
    </w:p>
    <w:p w14:paraId="575763FE" w14:textId="77777777" w:rsidR="00F97A5F" w:rsidRDefault="00F97A5F" w:rsidP="00F97A5F">
      <w:pPr>
        <w:pStyle w:val="ConsPlusNormal"/>
        <w:spacing w:before="220"/>
        <w:ind w:firstLine="540"/>
        <w:jc w:val="both"/>
        <w:rPr>
          <w:color w:val="000000" w:themeColor="text1"/>
        </w:rPr>
      </w:pPr>
      <w:r>
        <w:rPr>
          <w:color w:val="000000" w:themeColor="text1"/>
        </w:rPr>
        <w:t>8.6. Результаты рассмотрения заявок на участие в малой закупке и определение победителя оформляются протоколом.</w:t>
      </w:r>
    </w:p>
    <w:p w14:paraId="4EA3E1B6" w14:textId="77777777" w:rsidR="00F97A5F" w:rsidRDefault="00F97A5F" w:rsidP="00F97A5F">
      <w:pPr>
        <w:pStyle w:val="ConsPlusNormal"/>
        <w:spacing w:before="280"/>
        <w:ind w:firstLine="540"/>
        <w:jc w:val="both"/>
        <w:rPr>
          <w:color w:val="000000" w:themeColor="text1"/>
        </w:rPr>
      </w:pPr>
      <w:bookmarkStart w:id="12" w:name="P205"/>
      <w:bookmarkEnd w:id="12"/>
      <w:r>
        <w:rPr>
          <w:color w:val="000000" w:themeColor="text1"/>
        </w:rPr>
        <w:t>8.7. Протокол подписывается электронной подписью заказчика.</w:t>
      </w:r>
    </w:p>
    <w:p w14:paraId="0016E62D" w14:textId="77777777" w:rsidR="00F97A5F" w:rsidRDefault="00F97A5F" w:rsidP="00F97A5F">
      <w:pPr>
        <w:pStyle w:val="ConsPlusNormal"/>
        <w:spacing w:before="220"/>
        <w:ind w:firstLine="540"/>
        <w:jc w:val="both"/>
        <w:rPr>
          <w:color w:val="000000" w:themeColor="text1"/>
        </w:rPr>
      </w:pPr>
      <w:r>
        <w:rPr>
          <w:color w:val="000000" w:themeColor="text1"/>
        </w:rPr>
        <w:t>8.8. Протокол размещается заказчиком на сайте в день окончания срока рассмотрения заявок на участие в малой закупке.</w:t>
      </w:r>
    </w:p>
    <w:p w14:paraId="098904C6" w14:textId="77777777" w:rsidR="00F97A5F" w:rsidRDefault="00F97A5F" w:rsidP="00F97A5F">
      <w:pPr>
        <w:pStyle w:val="ConsPlusNormal"/>
        <w:spacing w:before="220"/>
        <w:ind w:firstLine="540"/>
        <w:jc w:val="both"/>
        <w:rPr>
          <w:color w:val="000000" w:themeColor="text1"/>
        </w:rPr>
      </w:pPr>
      <w:r>
        <w:rPr>
          <w:color w:val="000000" w:themeColor="text1"/>
        </w:rPr>
        <w:t>8.9. Протокол должен содержать:</w:t>
      </w:r>
    </w:p>
    <w:p w14:paraId="6888CACA" w14:textId="77777777" w:rsidR="00F97A5F" w:rsidRDefault="00F97A5F" w:rsidP="00F97A5F">
      <w:pPr>
        <w:pStyle w:val="ConsPlusNormal"/>
        <w:spacing w:before="220"/>
        <w:ind w:firstLine="540"/>
        <w:jc w:val="both"/>
        <w:rPr>
          <w:color w:val="000000" w:themeColor="text1"/>
        </w:rPr>
      </w:pPr>
      <w:r>
        <w:rPr>
          <w:color w:val="000000" w:themeColor="text1"/>
        </w:rPr>
        <w:t>- уникальный идентификационный номер малой закупки;</w:t>
      </w:r>
    </w:p>
    <w:p w14:paraId="62D88AFB" w14:textId="77777777" w:rsidR="00F97A5F" w:rsidRDefault="00F97A5F" w:rsidP="00F97A5F">
      <w:pPr>
        <w:pStyle w:val="ConsPlusNormal"/>
        <w:spacing w:before="220"/>
        <w:ind w:firstLine="540"/>
        <w:jc w:val="both"/>
        <w:rPr>
          <w:color w:val="000000" w:themeColor="text1"/>
        </w:rPr>
      </w:pPr>
      <w:r>
        <w:rPr>
          <w:color w:val="000000" w:themeColor="text1"/>
        </w:rPr>
        <w:t>- информацию о порядковых номерах заявок на участие в малой закупке;</w:t>
      </w:r>
    </w:p>
    <w:p w14:paraId="2858A084" w14:textId="77777777" w:rsidR="00F97A5F" w:rsidRDefault="00F97A5F" w:rsidP="00F97A5F">
      <w:pPr>
        <w:pStyle w:val="ConsPlusNormal"/>
        <w:spacing w:before="220"/>
        <w:ind w:firstLine="540"/>
        <w:jc w:val="both"/>
        <w:rPr>
          <w:color w:val="000000" w:themeColor="text1"/>
        </w:rPr>
      </w:pPr>
      <w:r>
        <w:rPr>
          <w:color w:val="000000" w:themeColor="text1"/>
        </w:rPr>
        <w:t>- предложения о цене контракта, сделанные участниками малой закупки, ранжированные по мере убывания с указанием порядковых номеров, присвоенных заявкам на участие в малой закупке;</w:t>
      </w:r>
    </w:p>
    <w:p w14:paraId="6B12BFEB" w14:textId="77777777" w:rsidR="00F97A5F" w:rsidRDefault="00F97A5F" w:rsidP="00F97A5F">
      <w:pPr>
        <w:pStyle w:val="ConsPlusNormal"/>
        <w:spacing w:before="220"/>
        <w:ind w:firstLine="540"/>
        <w:jc w:val="both"/>
        <w:rPr>
          <w:color w:val="000000" w:themeColor="text1"/>
        </w:rPr>
      </w:pPr>
      <w:r>
        <w:rPr>
          <w:color w:val="000000" w:themeColor="text1"/>
        </w:rPr>
        <w:t>- время и дату поступления заявки на участие в малой закупке;</w:t>
      </w:r>
    </w:p>
    <w:p w14:paraId="49597DA7" w14:textId="77777777" w:rsidR="00F97A5F" w:rsidRDefault="00F97A5F" w:rsidP="00F97A5F">
      <w:pPr>
        <w:pStyle w:val="ConsPlusNormal"/>
        <w:spacing w:before="220"/>
        <w:ind w:firstLine="540"/>
        <w:jc w:val="both"/>
        <w:rPr>
          <w:color w:val="000000" w:themeColor="text1"/>
        </w:rPr>
      </w:pPr>
      <w:r>
        <w:rPr>
          <w:color w:val="000000" w:themeColor="text1"/>
        </w:rPr>
        <w:t xml:space="preserve">- решение о соответствии (несоответствии) заявки на участие в малой закупке требованиям </w:t>
      </w:r>
      <w:hyperlink r:id="rId45" w:anchor="P170" w:history="1">
        <w:r>
          <w:rPr>
            <w:rStyle w:val="aa"/>
            <w:color w:val="000000" w:themeColor="text1"/>
          </w:rPr>
          <w:t>пункта 7.7</w:t>
        </w:r>
      </w:hyperlink>
      <w:r>
        <w:rPr>
          <w:color w:val="000000" w:themeColor="text1"/>
        </w:rPr>
        <w:t xml:space="preserve"> настоящего Регламента, а также всем требованиям, установленным в извещении о малой закупке;</w:t>
      </w:r>
    </w:p>
    <w:p w14:paraId="09363D13" w14:textId="77777777" w:rsidR="00F97A5F" w:rsidRDefault="00F97A5F" w:rsidP="00F97A5F">
      <w:pPr>
        <w:pStyle w:val="ConsPlusNormal"/>
        <w:spacing w:before="220"/>
        <w:ind w:firstLine="540"/>
        <w:jc w:val="both"/>
        <w:rPr>
          <w:color w:val="000000" w:themeColor="text1"/>
        </w:rPr>
      </w:pPr>
      <w:r>
        <w:rPr>
          <w:color w:val="000000" w:themeColor="text1"/>
        </w:rPr>
        <w:t>- информацию об участнике малой закупки, с которым должен быть заключен контракт.</w:t>
      </w:r>
    </w:p>
    <w:p w14:paraId="00D1A75F" w14:textId="77777777" w:rsidR="00F97A5F" w:rsidRDefault="00F97A5F" w:rsidP="00F97A5F">
      <w:pPr>
        <w:pStyle w:val="ConsPlusNormal"/>
        <w:jc w:val="both"/>
        <w:rPr>
          <w:color w:val="000000" w:themeColor="text1"/>
        </w:rPr>
      </w:pPr>
    </w:p>
    <w:p w14:paraId="060E9419" w14:textId="77777777" w:rsidR="00F97A5F" w:rsidRDefault="00F97A5F" w:rsidP="00F97A5F">
      <w:pPr>
        <w:pStyle w:val="ConsPlusTitle"/>
        <w:jc w:val="center"/>
        <w:outlineLvl w:val="1"/>
        <w:rPr>
          <w:rFonts w:ascii="Times New Roman" w:hAnsi="Times New Roman" w:cs="Times New Roman"/>
          <w:color w:val="000000" w:themeColor="text1"/>
        </w:rPr>
      </w:pPr>
      <w:r>
        <w:rPr>
          <w:rFonts w:ascii="Times New Roman" w:hAnsi="Times New Roman" w:cs="Times New Roman"/>
          <w:color w:val="000000" w:themeColor="text1"/>
        </w:rPr>
        <w:t>9. Последствия признания малой закупки несостоявшейся</w:t>
      </w:r>
    </w:p>
    <w:p w14:paraId="7854397A" w14:textId="77777777" w:rsidR="00F97A5F" w:rsidRDefault="00F97A5F" w:rsidP="00F97A5F">
      <w:pPr>
        <w:pStyle w:val="ConsPlusNormal"/>
        <w:jc w:val="both"/>
        <w:rPr>
          <w:color w:val="000000" w:themeColor="text1"/>
        </w:rPr>
      </w:pPr>
    </w:p>
    <w:p w14:paraId="522E0413" w14:textId="77777777" w:rsidR="00F97A5F" w:rsidRDefault="00F97A5F" w:rsidP="00F97A5F">
      <w:pPr>
        <w:pStyle w:val="ConsPlusNormal"/>
        <w:ind w:firstLine="540"/>
        <w:jc w:val="both"/>
        <w:rPr>
          <w:color w:val="000000" w:themeColor="text1"/>
        </w:rPr>
      </w:pPr>
      <w:r>
        <w:rPr>
          <w:color w:val="000000" w:themeColor="text1"/>
        </w:rPr>
        <w:t>9.1.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 малая закупка признается несостоявшейся.</w:t>
      </w:r>
    </w:p>
    <w:p w14:paraId="4A5F2624" w14:textId="77777777" w:rsidR="00F97A5F" w:rsidRDefault="00F97A5F" w:rsidP="00F97A5F">
      <w:pPr>
        <w:pStyle w:val="ConsPlusNormal"/>
        <w:spacing w:before="220"/>
        <w:ind w:firstLine="540"/>
        <w:jc w:val="both"/>
        <w:rPr>
          <w:color w:val="000000" w:themeColor="text1"/>
        </w:rPr>
      </w:pPr>
      <w:r>
        <w:rPr>
          <w:color w:val="000000" w:themeColor="text1"/>
        </w:rPr>
        <w:t>9.2. Результаты признания малой закупки несостоявшейся оформляются протоколом.</w:t>
      </w:r>
    </w:p>
    <w:p w14:paraId="3F4719BB" w14:textId="77777777" w:rsidR="00F97A5F" w:rsidRDefault="00F97A5F" w:rsidP="00F97A5F">
      <w:pPr>
        <w:pStyle w:val="ConsPlusNormal"/>
        <w:spacing w:before="280"/>
        <w:ind w:firstLine="540"/>
        <w:jc w:val="both"/>
        <w:rPr>
          <w:color w:val="000000" w:themeColor="text1"/>
        </w:rPr>
      </w:pPr>
      <w:bookmarkStart w:id="13" w:name="P221"/>
      <w:bookmarkEnd w:id="13"/>
      <w:r>
        <w:rPr>
          <w:color w:val="000000" w:themeColor="text1"/>
        </w:rPr>
        <w:t>9.3. Протокол признания малой закупки несостоявшейся подписывается электронной подписью заказчика.</w:t>
      </w:r>
    </w:p>
    <w:p w14:paraId="25B2EEEE" w14:textId="77777777" w:rsidR="00F97A5F" w:rsidRDefault="00F97A5F" w:rsidP="00F97A5F">
      <w:pPr>
        <w:pStyle w:val="ConsPlusNormal"/>
        <w:spacing w:before="220"/>
        <w:ind w:firstLine="540"/>
        <w:jc w:val="both"/>
        <w:rPr>
          <w:color w:val="000000" w:themeColor="text1"/>
        </w:rPr>
      </w:pPr>
      <w:r>
        <w:rPr>
          <w:color w:val="000000" w:themeColor="text1"/>
        </w:rPr>
        <w:t xml:space="preserve">9.4. В случае признания малой закупки несостоявшейся заказчик повторно размещает на сайте извещение о малой закупке в соответствии с </w:t>
      </w:r>
      <w:hyperlink r:id="rId46" w:anchor="P124" w:history="1">
        <w:r>
          <w:rPr>
            <w:rStyle w:val="aa"/>
            <w:color w:val="000000" w:themeColor="text1"/>
          </w:rPr>
          <w:t>разделом 6</w:t>
        </w:r>
      </w:hyperlink>
      <w:r>
        <w:rPr>
          <w:color w:val="000000" w:themeColor="text1"/>
        </w:rPr>
        <w:t xml:space="preserve"> настоящего Регламента и повторно осуществляет малую закупку. При этом </w:t>
      </w:r>
      <w:r>
        <w:rPr>
          <w:color w:val="000000" w:themeColor="text1"/>
        </w:rPr>
        <w:lastRenderedPageBreak/>
        <w:t>начальная цена контракта, условия поставки товаров, выполнения работ, оказания услуг и иные условия малой закупки могут быть изменены.</w:t>
      </w:r>
    </w:p>
    <w:p w14:paraId="5C84EBB0" w14:textId="77777777" w:rsidR="00F97A5F" w:rsidRDefault="00F97A5F" w:rsidP="00F97A5F">
      <w:pPr>
        <w:pStyle w:val="ConsPlusNormal"/>
        <w:jc w:val="both"/>
        <w:rPr>
          <w:rFonts w:ascii="Calibri" w:hAnsi="Calibri" w:cs="Calibri"/>
        </w:rPr>
      </w:pPr>
    </w:p>
    <w:p w14:paraId="7252A6DC" w14:textId="77777777" w:rsidR="00F97A5F" w:rsidRDefault="00F97A5F" w:rsidP="00F97A5F">
      <w:pPr>
        <w:pStyle w:val="ConsPlusTitle"/>
        <w:jc w:val="center"/>
        <w:outlineLvl w:val="1"/>
        <w:rPr>
          <w:rFonts w:ascii="Times New Roman" w:hAnsi="Times New Roman" w:cs="Times New Roman"/>
          <w:color w:val="000000" w:themeColor="text1"/>
        </w:rPr>
      </w:pPr>
      <w:r>
        <w:rPr>
          <w:rFonts w:ascii="Times New Roman" w:hAnsi="Times New Roman" w:cs="Times New Roman"/>
          <w:color w:val="000000" w:themeColor="text1"/>
        </w:rPr>
        <w:t>10. Заключение контракта</w:t>
      </w:r>
    </w:p>
    <w:p w14:paraId="67D843A6" w14:textId="77777777" w:rsidR="00F97A5F" w:rsidRDefault="00F97A5F" w:rsidP="00F97A5F">
      <w:pPr>
        <w:pStyle w:val="ConsPlusNormal"/>
        <w:jc w:val="both"/>
        <w:rPr>
          <w:color w:val="000000" w:themeColor="text1"/>
        </w:rPr>
      </w:pPr>
    </w:p>
    <w:p w14:paraId="6EA82FB6" w14:textId="77777777" w:rsidR="00F97A5F" w:rsidRDefault="00F97A5F" w:rsidP="00F97A5F">
      <w:pPr>
        <w:pStyle w:val="ConsPlusNormal"/>
        <w:ind w:firstLine="540"/>
        <w:jc w:val="both"/>
        <w:rPr>
          <w:color w:val="000000" w:themeColor="text1"/>
        </w:rPr>
      </w:pPr>
      <w:r>
        <w:rPr>
          <w:color w:val="000000" w:themeColor="text1"/>
        </w:rPr>
        <w:t>10.1. Контракт заключается на условиях, содержащихся в извещении о малой закупке, по цене, предложенной победителем малой закупки в заявке на участие в малой закупке, в следующем порядке:</w:t>
      </w:r>
    </w:p>
    <w:p w14:paraId="453B5559" w14:textId="77777777" w:rsidR="00F97A5F" w:rsidRDefault="00F97A5F" w:rsidP="00F97A5F">
      <w:pPr>
        <w:pStyle w:val="ConsPlusNormal"/>
        <w:spacing w:before="220"/>
        <w:ind w:firstLine="540"/>
        <w:jc w:val="both"/>
        <w:rPr>
          <w:color w:val="000000" w:themeColor="text1"/>
        </w:rPr>
      </w:pPr>
      <w:r>
        <w:rPr>
          <w:color w:val="000000" w:themeColor="text1"/>
        </w:rPr>
        <w:t>- заказчик в течение рабочего дня со дня подписания протокола направляет (передает) победителю малой закупки проект контракта, подписанный со своей стороны;</w:t>
      </w:r>
    </w:p>
    <w:p w14:paraId="10461778" w14:textId="77777777" w:rsidR="00F97A5F" w:rsidRDefault="00F97A5F" w:rsidP="00F97A5F">
      <w:pPr>
        <w:pStyle w:val="ConsPlusNormal"/>
        <w:spacing w:before="220"/>
        <w:ind w:firstLine="540"/>
        <w:jc w:val="both"/>
        <w:rPr>
          <w:color w:val="000000" w:themeColor="text1"/>
        </w:rPr>
      </w:pPr>
      <w:r>
        <w:rPr>
          <w:color w:val="000000" w:themeColor="text1"/>
        </w:rPr>
        <w:t>- победитель малой закупки в течение 3 рабочих дней со дня получения проекта контракта подписывает его и направляет (передает) заказчику;</w:t>
      </w:r>
    </w:p>
    <w:p w14:paraId="6BFF0BCA" w14:textId="77777777" w:rsidR="00F97A5F" w:rsidRDefault="00F97A5F" w:rsidP="00F97A5F">
      <w:pPr>
        <w:pStyle w:val="ConsPlusNormal"/>
        <w:spacing w:before="220"/>
        <w:ind w:firstLine="540"/>
        <w:jc w:val="both"/>
        <w:rPr>
          <w:color w:val="000000" w:themeColor="text1"/>
        </w:rPr>
      </w:pPr>
      <w:r>
        <w:rPr>
          <w:color w:val="000000" w:themeColor="text1"/>
        </w:rPr>
        <w:t>- после подписания контракту присваивается реестровый номер, который указывается при формировании платежных поручений для оплаты по данному контракту.</w:t>
      </w:r>
    </w:p>
    <w:p w14:paraId="3274433D" w14:textId="77777777" w:rsidR="00F97A5F" w:rsidRDefault="00F97A5F" w:rsidP="00F97A5F">
      <w:pPr>
        <w:pStyle w:val="ConsPlusNormal"/>
        <w:spacing w:before="220"/>
        <w:ind w:firstLine="540"/>
        <w:jc w:val="both"/>
        <w:rPr>
          <w:color w:val="000000" w:themeColor="text1"/>
        </w:rPr>
      </w:pPr>
      <w:r>
        <w:rPr>
          <w:color w:val="000000" w:themeColor="text1"/>
        </w:rPr>
        <w:t>10.2.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p>
    <w:p w14:paraId="31444291" w14:textId="77777777" w:rsidR="00F97A5F" w:rsidRDefault="00F97A5F" w:rsidP="00F97A5F">
      <w:pPr>
        <w:pStyle w:val="ConsPlusNormal"/>
        <w:spacing w:before="280"/>
        <w:ind w:firstLine="540"/>
        <w:jc w:val="both"/>
        <w:rPr>
          <w:color w:val="000000" w:themeColor="text1"/>
        </w:rPr>
      </w:pPr>
      <w:bookmarkStart w:id="14" w:name="P232"/>
      <w:bookmarkEnd w:id="14"/>
      <w:r>
        <w:rPr>
          <w:color w:val="000000" w:themeColor="text1"/>
        </w:rPr>
        <w:t>10.3. Контракт подписывается электронной подписью участника малой закупки и заказчика.</w:t>
      </w:r>
    </w:p>
    <w:p w14:paraId="22BA927D" w14:textId="77777777" w:rsidR="00F97A5F" w:rsidRDefault="00F97A5F" w:rsidP="00F97A5F">
      <w:pPr>
        <w:pStyle w:val="ConsPlusNormal"/>
        <w:spacing w:before="220"/>
        <w:ind w:firstLine="540"/>
        <w:jc w:val="both"/>
        <w:rPr>
          <w:color w:val="000000" w:themeColor="text1"/>
        </w:rPr>
      </w:pPr>
      <w:r>
        <w:rPr>
          <w:color w:val="000000" w:themeColor="text1"/>
        </w:rPr>
        <w:t xml:space="preserve">10.4. В случае если участник малой закупки, признанный победителем в соответствии с </w:t>
      </w:r>
      <w:hyperlink r:id="rId47" w:anchor="P200" w:history="1">
        <w:r>
          <w:rPr>
            <w:rStyle w:val="aa"/>
            <w:color w:val="000000" w:themeColor="text1"/>
          </w:rPr>
          <w:t>пунктом 8.5</w:t>
        </w:r>
      </w:hyperlink>
      <w:r>
        <w:rPr>
          <w:color w:val="000000" w:themeColor="text1"/>
        </w:rPr>
        <w:t xml:space="preserve"> настоящего Регламента, уклоняется от заключения контракта, заказчик вправе заключить контракт с участником малой закупки, предложившим такую же, как и победитель малой закупки, цену контракта или предложение о цене контракта которого содержит условия по цене контракта, следующие после условий, предложенных участником малой закупки, уклонившимся от подписания контракта.</w:t>
      </w:r>
    </w:p>
    <w:p w14:paraId="6A9288C5" w14:textId="77777777" w:rsidR="00F97A5F" w:rsidRDefault="00F97A5F" w:rsidP="00F97A5F">
      <w:pPr>
        <w:pStyle w:val="ConsPlusNormal"/>
        <w:spacing w:before="220"/>
        <w:ind w:firstLine="540"/>
        <w:jc w:val="both"/>
        <w:rPr>
          <w:color w:val="000000" w:themeColor="text1"/>
        </w:rPr>
      </w:pPr>
      <w:bookmarkStart w:id="15" w:name="P234"/>
      <w:bookmarkEnd w:id="15"/>
      <w:r>
        <w:rPr>
          <w:color w:val="000000" w:themeColor="text1"/>
        </w:rPr>
        <w:t>10.5. Информация об участнике малой закупки, уклонившемся от заключения контракта, направляется заказчиком администратору для аннулирования его регистрации.</w:t>
      </w:r>
    </w:p>
    <w:p w14:paraId="1295D2B9" w14:textId="77777777" w:rsidR="00F97A5F" w:rsidRDefault="00F97A5F" w:rsidP="00F97A5F">
      <w:pPr>
        <w:pStyle w:val="ConsPlusNormal"/>
        <w:spacing w:before="220"/>
        <w:ind w:firstLine="540"/>
        <w:jc w:val="both"/>
        <w:rPr>
          <w:color w:val="000000" w:themeColor="text1"/>
        </w:rPr>
      </w:pPr>
      <w:r>
        <w:rPr>
          <w:color w:val="000000" w:themeColor="text1"/>
        </w:rPr>
        <w:t xml:space="preserve">Заказчик принимает решение не направлять информацию об участнике малой закупки, уклонившемся от заключения контракта, администратору для аннулирования его регистрации в модуле в случае, если уклонение от заключения контракта возникло вследствие обстоятельств непреодолимой силы, в том числе в связи с частичной мобилизацией в Российской Федерации,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w:t>
      </w:r>
      <w:r>
        <w:rPr>
          <w:color w:val="000000" w:themeColor="text1"/>
        </w:rPr>
        <w:lastRenderedPageBreak/>
        <w:t>государств или государственных объединений и (или) союзов мер ограничительного характера. Предусмотренное настоящим абзацем решение принимается на основании письменного обращения участника малой закупки с приложением информации и документов, обосновывающих обстоятельства уклонения от подписания контракта.</w:t>
      </w:r>
    </w:p>
    <w:p w14:paraId="18C1BEED" w14:textId="77777777" w:rsidR="00F97A5F" w:rsidRDefault="00F97A5F" w:rsidP="00F97A5F">
      <w:pPr>
        <w:pStyle w:val="ConsPlusNormal"/>
        <w:spacing w:before="220"/>
        <w:ind w:firstLine="540"/>
        <w:jc w:val="both"/>
        <w:rPr>
          <w:color w:val="000000" w:themeColor="text1"/>
        </w:rPr>
      </w:pPr>
      <w:r>
        <w:rPr>
          <w:color w:val="000000" w:themeColor="text1"/>
        </w:rPr>
        <w:t>В течение 3 рабочих дней со дня, следующего за днем поступления обращения, указанного в абзаце втором настоящего пункта, заказчик уведомляет участника малой закупки о принятом по результатам рассмотрения указанного обращения решении.</w:t>
      </w:r>
    </w:p>
    <w:p w14:paraId="5BC65B05" w14:textId="77777777" w:rsidR="00F97A5F" w:rsidRDefault="00F97A5F" w:rsidP="00F97A5F">
      <w:pPr>
        <w:pStyle w:val="ConsPlusNormal"/>
        <w:spacing w:before="220"/>
        <w:ind w:firstLine="540"/>
        <w:jc w:val="both"/>
        <w:rPr>
          <w:color w:val="000000" w:themeColor="text1"/>
        </w:rPr>
      </w:pPr>
      <w:r>
        <w:rPr>
          <w:color w:val="000000" w:themeColor="text1"/>
        </w:rPr>
        <w:t xml:space="preserve">10.6. Участник малой закупки, регистрация которого аннулирована в связи с уклонением от заключения контракта, вправе направить новую, заявку на регистрацию в порядке, установленном </w:t>
      </w:r>
      <w:hyperlink r:id="rId48" w:anchor="P110" w:history="1">
        <w:r>
          <w:rPr>
            <w:rStyle w:val="aa"/>
            <w:color w:val="000000" w:themeColor="text1"/>
          </w:rPr>
          <w:t>разделом 5</w:t>
        </w:r>
      </w:hyperlink>
      <w:r>
        <w:rPr>
          <w:color w:val="000000" w:themeColor="text1"/>
        </w:rPr>
        <w:t xml:space="preserve"> настоящего Регламента, по истечении года со дня аннулирования его регистрации.</w:t>
      </w:r>
    </w:p>
    <w:p w14:paraId="639EAF3F" w14:textId="77777777" w:rsidR="00F97A5F" w:rsidRDefault="00F97A5F" w:rsidP="00F97A5F">
      <w:pPr>
        <w:pStyle w:val="ConsPlusNormal"/>
        <w:spacing w:before="220"/>
        <w:ind w:firstLine="540"/>
        <w:jc w:val="both"/>
        <w:rPr>
          <w:color w:val="000000" w:themeColor="text1"/>
        </w:rPr>
      </w:pPr>
      <w:r>
        <w:rPr>
          <w:color w:val="000000" w:themeColor="text1"/>
        </w:rPr>
        <w:t xml:space="preserve">10.7. Участник малой закупки, регистрация которого в модуле аннулирована в 2022 году, вправе направить заказчику обращение о восстановлении регистрации до истечения срока, указанного в пункте 10.6 настоящего раздела, в случае если уклонение от заключения контракта возникло в связи с обстоятельствами, указанными в </w:t>
      </w:r>
      <w:hyperlink r:id="rId49" w:anchor="P234" w:history="1">
        <w:r>
          <w:rPr>
            <w:rStyle w:val="aa"/>
            <w:color w:val="000000" w:themeColor="text1"/>
          </w:rPr>
          <w:t>пункте 10.5</w:t>
        </w:r>
      </w:hyperlink>
      <w:r>
        <w:rPr>
          <w:color w:val="000000" w:themeColor="text1"/>
        </w:rPr>
        <w:t xml:space="preserve"> настоящего раздела.</w:t>
      </w:r>
    </w:p>
    <w:p w14:paraId="59B5FB52" w14:textId="77777777" w:rsidR="00F97A5F" w:rsidRDefault="00F97A5F" w:rsidP="00F97A5F">
      <w:pPr>
        <w:pStyle w:val="ConsPlusNormal"/>
        <w:spacing w:before="220"/>
        <w:ind w:firstLine="540"/>
        <w:jc w:val="both"/>
        <w:rPr>
          <w:color w:val="000000" w:themeColor="text1"/>
        </w:rPr>
      </w:pPr>
      <w:r>
        <w:rPr>
          <w:color w:val="000000" w:themeColor="text1"/>
        </w:rPr>
        <w:t>В течение 3 рабочих дней со дня, следующего за днем поступления обращения, указанного в абзаце первом настоящего пункта, заказчик уведомляет участника малой закупки о принятом по результатам рассмотрения указанного обращения решении, а также направляет администратору информацию о восстановлении регистрации участника малой закупки в модуле.</w:t>
      </w:r>
    </w:p>
    <w:p w14:paraId="35776729" w14:textId="77777777" w:rsidR="00F97A5F" w:rsidRDefault="00F97A5F" w:rsidP="00F97A5F">
      <w:pPr>
        <w:pStyle w:val="ConsPlusNormal"/>
        <w:jc w:val="both"/>
        <w:rPr>
          <w:color w:val="000000" w:themeColor="text1"/>
        </w:rPr>
      </w:pPr>
    </w:p>
    <w:p w14:paraId="40BD58BA" w14:textId="77777777" w:rsidR="00F97A5F" w:rsidRDefault="00F97A5F" w:rsidP="00F97A5F">
      <w:pPr>
        <w:pStyle w:val="ConsPlusTitle"/>
        <w:jc w:val="center"/>
        <w:outlineLvl w:val="1"/>
        <w:rPr>
          <w:rFonts w:ascii="Times New Roman" w:hAnsi="Times New Roman" w:cs="Times New Roman"/>
          <w:color w:val="000000" w:themeColor="text1"/>
        </w:rPr>
      </w:pPr>
      <w:bookmarkStart w:id="16" w:name="P244"/>
      <w:bookmarkEnd w:id="16"/>
      <w:r>
        <w:rPr>
          <w:rFonts w:ascii="Times New Roman" w:hAnsi="Times New Roman" w:cs="Times New Roman"/>
          <w:color w:val="000000" w:themeColor="text1"/>
        </w:rPr>
        <w:t>11. Особенности заключения контракта без размещения на сайте</w:t>
      </w:r>
    </w:p>
    <w:p w14:paraId="3B01A054" w14:textId="77777777" w:rsidR="00F97A5F" w:rsidRDefault="00F97A5F" w:rsidP="00F97A5F">
      <w:pPr>
        <w:pStyle w:val="ConsPlusTitle"/>
        <w:jc w:val="center"/>
        <w:rPr>
          <w:rFonts w:ascii="Times New Roman" w:hAnsi="Times New Roman" w:cs="Times New Roman"/>
          <w:color w:val="000000" w:themeColor="text1"/>
        </w:rPr>
      </w:pPr>
      <w:r>
        <w:rPr>
          <w:rFonts w:ascii="Times New Roman" w:hAnsi="Times New Roman" w:cs="Times New Roman"/>
          <w:color w:val="000000" w:themeColor="text1"/>
        </w:rPr>
        <w:t>извещения о малой закупке</w:t>
      </w:r>
    </w:p>
    <w:p w14:paraId="4870784D" w14:textId="77777777" w:rsidR="00F97A5F" w:rsidRDefault="00F97A5F" w:rsidP="00F97A5F">
      <w:pPr>
        <w:pStyle w:val="ConsPlusNormal"/>
        <w:jc w:val="both"/>
        <w:rPr>
          <w:color w:val="000000" w:themeColor="text1"/>
        </w:rPr>
      </w:pPr>
    </w:p>
    <w:p w14:paraId="1DC40E3F" w14:textId="77777777" w:rsidR="00F97A5F" w:rsidRDefault="00F97A5F" w:rsidP="00F97A5F">
      <w:pPr>
        <w:pStyle w:val="ConsPlusNormal"/>
        <w:ind w:firstLine="540"/>
        <w:jc w:val="both"/>
        <w:rPr>
          <w:color w:val="000000" w:themeColor="text1"/>
        </w:rPr>
      </w:pPr>
      <w:bookmarkStart w:id="17" w:name="P247"/>
      <w:bookmarkEnd w:id="17"/>
      <w:r>
        <w:rPr>
          <w:color w:val="000000" w:themeColor="text1"/>
        </w:rPr>
        <w:t xml:space="preserve">11.1. Заказчик вправе осуществлять малую закупку без размещения на сайте извещения о малой закупке в случае, если предметом малой закупки являются товары, работы, услуги, указанные в </w:t>
      </w:r>
      <w:hyperlink r:id="rId50" w:anchor="P293" w:history="1">
        <w:r>
          <w:rPr>
            <w:rStyle w:val="aa"/>
            <w:color w:val="000000" w:themeColor="text1"/>
          </w:rPr>
          <w:t>приложении № 1</w:t>
        </w:r>
      </w:hyperlink>
      <w:r>
        <w:rPr>
          <w:color w:val="000000" w:themeColor="text1"/>
        </w:rPr>
        <w:t xml:space="preserve"> к настоящему Регламенту.</w:t>
      </w:r>
    </w:p>
    <w:p w14:paraId="05634C6D" w14:textId="77777777" w:rsidR="00F97A5F" w:rsidRDefault="00F97A5F" w:rsidP="00F97A5F">
      <w:pPr>
        <w:pStyle w:val="ConsPlusNormal"/>
        <w:spacing w:before="220"/>
        <w:ind w:firstLine="540"/>
        <w:jc w:val="both"/>
        <w:rPr>
          <w:color w:val="000000" w:themeColor="text1"/>
        </w:rPr>
      </w:pPr>
      <w:bookmarkStart w:id="18" w:name="P249"/>
      <w:bookmarkEnd w:id="18"/>
      <w:r>
        <w:rPr>
          <w:color w:val="000000" w:themeColor="text1"/>
        </w:rPr>
        <w:t xml:space="preserve">11.2. В случае осуществления малой закупки в соответствии с </w:t>
      </w:r>
      <w:hyperlink r:id="rId51" w:anchor="P247" w:history="1">
        <w:r>
          <w:rPr>
            <w:rStyle w:val="aa"/>
            <w:color w:val="000000" w:themeColor="text1"/>
          </w:rPr>
          <w:t>пунктом 11.1</w:t>
        </w:r>
      </w:hyperlink>
      <w:r>
        <w:rPr>
          <w:color w:val="000000" w:themeColor="text1"/>
        </w:rPr>
        <w:t xml:space="preserve"> настоящего Регламента извещение о малой закупке формируется заказчиком в закрытой части модуля на основании плана-графика закупок на текущий финансовый год.</w:t>
      </w:r>
    </w:p>
    <w:p w14:paraId="4D77944A" w14:textId="77777777" w:rsidR="00F97A5F" w:rsidRDefault="00F97A5F" w:rsidP="00F97A5F">
      <w:pPr>
        <w:pStyle w:val="ConsPlusNormal"/>
        <w:spacing w:before="220"/>
        <w:ind w:firstLine="540"/>
        <w:jc w:val="both"/>
        <w:rPr>
          <w:color w:val="000000" w:themeColor="text1"/>
        </w:rPr>
      </w:pPr>
      <w:r>
        <w:rPr>
          <w:color w:val="000000" w:themeColor="text1"/>
        </w:rPr>
        <w:t>Извещение о малой закупке должно содержать:</w:t>
      </w:r>
    </w:p>
    <w:p w14:paraId="7F80B88A" w14:textId="77777777" w:rsidR="00F97A5F" w:rsidRDefault="00F97A5F" w:rsidP="00F97A5F">
      <w:pPr>
        <w:pStyle w:val="ConsPlusNormal"/>
        <w:spacing w:before="220"/>
        <w:ind w:firstLine="540"/>
        <w:jc w:val="both"/>
        <w:rPr>
          <w:color w:val="000000" w:themeColor="text1"/>
        </w:rPr>
      </w:pPr>
      <w:r>
        <w:rPr>
          <w:color w:val="000000" w:themeColor="text1"/>
        </w:rPr>
        <w:t xml:space="preserve">- наименование товара, работы, услуги в соответствии с </w:t>
      </w:r>
      <w:hyperlink r:id="rId52" w:anchor="P293" w:history="1">
        <w:r>
          <w:rPr>
            <w:rStyle w:val="aa"/>
            <w:color w:val="000000" w:themeColor="text1"/>
          </w:rPr>
          <w:t>приложением № 1</w:t>
        </w:r>
      </w:hyperlink>
      <w:r>
        <w:rPr>
          <w:color w:val="000000" w:themeColor="text1"/>
        </w:rPr>
        <w:t xml:space="preserve"> к настоящему Регламенту;</w:t>
      </w:r>
    </w:p>
    <w:p w14:paraId="08348849" w14:textId="77777777" w:rsidR="00F97A5F" w:rsidRDefault="00F97A5F" w:rsidP="00F97A5F">
      <w:pPr>
        <w:pStyle w:val="ConsPlusNormal"/>
        <w:spacing w:before="220"/>
        <w:ind w:firstLine="540"/>
        <w:jc w:val="both"/>
        <w:rPr>
          <w:color w:val="000000" w:themeColor="text1"/>
        </w:rPr>
      </w:pPr>
      <w:r>
        <w:rPr>
          <w:color w:val="000000" w:themeColor="text1"/>
        </w:rPr>
        <w:t>- краткое изложение условий контракта;</w:t>
      </w:r>
    </w:p>
    <w:p w14:paraId="625D1FA0" w14:textId="77777777" w:rsidR="00F97A5F" w:rsidRDefault="00F97A5F" w:rsidP="00F97A5F">
      <w:pPr>
        <w:pStyle w:val="ConsPlusNormal"/>
        <w:spacing w:before="220"/>
        <w:ind w:firstLine="540"/>
        <w:jc w:val="both"/>
        <w:rPr>
          <w:color w:val="000000" w:themeColor="text1"/>
        </w:rPr>
      </w:pPr>
      <w:r>
        <w:rPr>
          <w:color w:val="000000" w:themeColor="text1"/>
        </w:rPr>
        <w:t>- информацию о количестве и месте доставки товара, месте выполнения работы или оказания услуги;</w:t>
      </w:r>
    </w:p>
    <w:p w14:paraId="2993256D" w14:textId="77777777" w:rsidR="00F97A5F" w:rsidRDefault="00F97A5F" w:rsidP="00F97A5F">
      <w:pPr>
        <w:pStyle w:val="ConsPlusNormal"/>
        <w:spacing w:before="220"/>
        <w:ind w:firstLine="540"/>
        <w:jc w:val="both"/>
        <w:rPr>
          <w:color w:val="000000" w:themeColor="text1"/>
        </w:rPr>
      </w:pPr>
      <w:r>
        <w:rPr>
          <w:color w:val="000000" w:themeColor="text1"/>
        </w:rPr>
        <w:lastRenderedPageBreak/>
        <w:t>- информацию о сроках поставки товара, выполнения работы (оказания услуги) либо график выполнения работ (оказания услуг);</w:t>
      </w:r>
    </w:p>
    <w:p w14:paraId="0D0F9A72" w14:textId="77777777" w:rsidR="00F97A5F" w:rsidRDefault="00F97A5F" w:rsidP="00F97A5F">
      <w:pPr>
        <w:pStyle w:val="ConsPlusNormal"/>
        <w:spacing w:before="220"/>
        <w:ind w:firstLine="540"/>
        <w:jc w:val="both"/>
        <w:rPr>
          <w:color w:val="000000" w:themeColor="text1"/>
        </w:rPr>
      </w:pPr>
      <w:r>
        <w:rPr>
          <w:color w:val="000000" w:themeColor="text1"/>
        </w:rPr>
        <w:t>- цену контракта;</w:t>
      </w:r>
    </w:p>
    <w:p w14:paraId="2AA4C4B5" w14:textId="77777777" w:rsidR="00F97A5F" w:rsidRDefault="00F97A5F" w:rsidP="00F97A5F">
      <w:pPr>
        <w:pStyle w:val="ConsPlusNormal"/>
        <w:spacing w:before="220"/>
        <w:ind w:firstLine="540"/>
        <w:jc w:val="both"/>
        <w:rPr>
          <w:color w:val="000000" w:themeColor="text1"/>
        </w:rPr>
      </w:pPr>
      <w:r>
        <w:rPr>
          <w:color w:val="000000" w:themeColor="text1"/>
        </w:rPr>
        <w:t>- наименование поставщика (исполнителя, подрядчика) по контракту.</w:t>
      </w:r>
    </w:p>
    <w:p w14:paraId="0E1B1D90" w14:textId="77777777" w:rsidR="00F97A5F" w:rsidRDefault="00F97A5F" w:rsidP="00F97A5F">
      <w:pPr>
        <w:pStyle w:val="ConsPlusNormal"/>
        <w:jc w:val="both"/>
        <w:rPr>
          <w:i/>
          <w:color w:val="000000" w:themeColor="text1"/>
          <w:vertAlign w:val="superscript"/>
        </w:rPr>
      </w:pPr>
      <w:bookmarkStart w:id="19" w:name="P258"/>
      <w:bookmarkEnd w:id="19"/>
    </w:p>
    <w:p w14:paraId="4149CD91" w14:textId="77777777" w:rsidR="00F97A5F" w:rsidRDefault="00F97A5F" w:rsidP="00F97A5F">
      <w:pPr>
        <w:pStyle w:val="ConsPlusNormal"/>
        <w:jc w:val="both"/>
        <w:rPr>
          <w:rFonts w:ascii="Calibri" w:hAnsi="Calibri" w:cs="Calibri"/>
        </w:rPr>
      </w:pPr>
    </w:p>
    <w:p w14:paraId="47600C9E" w14:textId="77777777" w:rsidR="00F97A5F" w:rsidRDefault="00F97A5F" w:rsidP="00F97A5F">
      <w:pPr>
        <w:pStyle w:val="ConsPlusTitle"/>
        <w:jc w:val="center"/>
        <w:outlineLvl w:val="1"/>
        <w:rPr>
          <w:rFonts w:ascii="Times New Roman" w:hAnsi="Times New Roman" w:cs="Times New Roman"/>
          <w:color w:val="000000" w:themeColor="text1"/>
        </w:rPr>
      </w:pPr>
      <w:r>
        <w:rPr>
          <w:rFonts w:ascii="Times New Roman" w:hAnsi="Times New Roman" w:cs="Times New Roman"/>
          <w:color w:val="000000" w:themeColor="text1"/>
        </w:rPr>
        <w:t>12. Ведение реестра малых закупок</w:t>
      </w:r>
    </w:p>
    <w:p w14:paraId="4AD0D42D" w14:textId="77777777" w:rsidR="00F97A5F" w:rsidRDefault="00F97A5F" w:rsidP="00F97A5F">
      <w:pPr>
        <w:pStyle w:val="ConsPlusNormal"/>
        <w:spacing w:before="280"/>
        <w:ind w:firstLine="540"/>
        <w:jc w:val="both"/>
        <w:rPr>
          <w:color w:val="000000" w:themeColor="text1"/>
        </w:rPr>
      </w:pPr>
      <w:bookmarkStart w:id="20" w:name="P268"/>
      <w:bookmarkEnd w:id="20"/>
      <w:r>
        <w:rPr>
          <w:color w:val="000000" w:themeColor="text1"/>
        </w:rPr>
        <w:t>12.1. В течение 3 рабочих дней с даты заключения контракта заказчик с помощью функционала модуля формирует и подписывает электронной подписью сведения о заключенном контракте, которые включаются в реестр малых закупок по форме, установленной в инструкции по работе в модуле, и публикуются на сайте.</w:t>
      </w:r>
    </w:p>
    <w:p w14:paraId="4868A6D4" w14:textId="77777777" w:rsidR="00F97A5F" w:rsidRDefault="00F97A5F" w:rsidP="00F97A5F">
      <w:pPr>
        <w:pStyle w:val="ConsPlusNormal"/>
        <w:spacing w:before="220"/>
        <w:ind w:firstLine="540"/>
        <w:jc w:val="both"/>
        <w:rPr>
          <w:color w:val="000000" w:themeColor="text1"/>
        </w:rPr>
      </w:pPr>
      <w:r>
        <w:rPr>
          <w:color w:val="000000" w:themeColor="text1"/>
        </w:rPr>
        <w:t xml:space="preserve">12.2. В случае заключения контракта в соответствии с </w:t>
      </w:r>
      <w:hyperlink r:id="rId53" w:anchor="P244" w:history="1">
        <w:r>
          <w:rPr>
            <w:rStyle w:val="aa"/>
            <w:color w:val="000000" w:themeColor="text1"/>
          </w:rPr>
          <w:t>разделом 11</w:t>
        </w:r>
      </w:hyperlink>
      <w:r>
        <w:rPr>
          <w:color w:val="000000" w:themeColor="text1"/>
        </w:rPr>
        <w:t xml:space="preserve"> настоящего Регламента к сведениям о заключенном контракте прилагается сканированная копия заключенного контракта.</w:t>
      </w:r>
    </w:p>
    <w:p w14:paraId="71D4DCBE" w14:textId="77777777" w:rsidR="00F97A5F" w:rsidRDefault="00F97A5F" w:rsidP="00F97A5F">
      <w:pPr>
        <w:pStyle w:val="ConsPlusNormal"/>
        <w:spacing w:before="220"/>
        <w:ind w:firstLine="540"/>
        <w:jc w:val="both"/>
        <w:rPr>
          <w:color w:val="000000" w:themeColor="text1"/>
        </w:rPr>
      </w:pPr>
      <w:r>
        <w:rPr>
          <w:color w:val="000000" w:themeColor="text1"/>
        </w:rPr>
        <w:t>12.3. Реестр малых закупок используется для получения реестрового номера контракта при формировании платежных поручений для оплаты по данному контракту.</w:t>
      </w:r>
    </w:p>
    <w:p w14:paraId="0E255B0A" w14:textId="77777777" w:rsidR="00F97A5F" w:rsidRDefault="00F97A5F" w:rsidP="00F97A5F">
      <w:pPr>
        <w:pStyle w:val="ConsPlusNormal"/>
        <w:jc w:val="both"/>
        <w:rPr>
          <w:rFonts w:ascii="Calibri" w:hAnsi="Calibri" w:cs="Calibri"/>
        </w:rPr>
      </w:pPr>
    </w:p>
    <w:p w14:paraId="4A224568" w14:textId="77777777" w:rsidR="00F97A5F" w:rsidRDefault="00F97A5F" w:rsidP="00F97A5F">
      <w:pPr>
        <w:pStyle w:val="ConsPlusNormal"/>
        <w:jc w:val="right"/>
        <w:outlineLvl w:val="1"/>
      </w:pPr>
    </w:p>
    <w:p w14:paraId="1FCD7828" w14:textId="77777777" w:rsidR="00F97A5F" w:rsidRDefault="00F97A5F" w:rsidP="00F97A5F">
      <w:pPr>
        <w:pStyle w:val="ConsPlusNormal"/>
        <w:jc w:val="right"/>
        <w:outlineLvl w:val="1"/>
      </w:pPr>
    </w:p>
    <w:p w14:paraId="2887540D" w14:textId="77777777" w:rsidR="00F97A5F" w:rsidRDefault="00F97A5F" w:rsidP="00F97A5F">
      <w:pPr>
        <w:pStyle w:val="ConsPlusNormal"/>
        <w:jc w:val="right"/>
        <w:outlineLvl w:val="1"/>
      </w:pPr>
    </w:p>
    <w:p w14:paraId="6AB02F11" w14:textId="77777777" w:rsidR="00F97A5F" w:rsidRDefault="00F97A5F" w:rsidP="00F97A5F">
      <w:pPr>
        <w:pStyle w:val="ConsPlusNormal"/>
        <w:jc w:val="right"/>
        <w:outlineLvl w:val="1"/>
      </w:pPr>
    </w:p>
    <w:p w14:paraId="040A8FCC" w14:textId="77777777" w:rsidR="00F97A5F" w:rsidRDefault="00F97A5F" w:rsidP="00F97A5F">
      <w:pPr>
        <w:pStyle w:val="ConsPlusNormal"/>
        <w:jc w:val="right"/>
        <w:outlineLvl w:val="1"/>
      </w:pPr>
    </w:p>
    <w:p w14:paraId="243B38D0" w14:textId="77777777" w:rsidR="00F97A5F" w:rsidRDefault="00F97A5F" w:rsidP="00F97A5F">
      <w:pPr>
        <w:pStyle w:val="ConsPlusNormal"/>
        <w:jc w:val="right"/>
        <w:outlineLvl w:val="1"/>
      </w:pPr>
    </w:p>
    <w:p w14:paraId="0EFF43C8" w14:textId="77777777" w:rsidR="00F97A5F" w:rsidRDefault="00F97A5F" w:rsidP="00F97A5F">
      <w:pPr>
        <w:pStyle w:val="ConsPlusNormal"/>
        <w:jc w:val="right"/>
        <w:outlineLvl w:val="1"/>
      </w:pPr>
    </w:p>
    <w:p w14:paraId="71D7F651" w14:textId="77777777" w:rsidR="00F97A5F" w:rsidRDefault="00F97A5F" w:rsidP="00F97A5F">
      <w:pPr>
        <w:pStyle w:val="ConsPlusNormal"/>
        <w:jc w:val="right"/>
        <w:outlineLvl w:val="1"/>
      </w:pPr>
    </w:p>
    <w:p w14:paraId="05117724" w14:textId="77777777" w:rsidR="00F97A5F" w:rsidRDefault="00F97A5F" w:rsidP="00F97A5F">
      <w:pPr>
        <w:pStyle w:val="ConsPlusNormal"/>
        <w:jc w:val="right"/>
        <w:outlineLvl w:val="1"/>
      </w:pPr>
    </w:p>
    <w:p w14:paraId="0A146158" w14:textId="77777777" w:rsidR="00F97A5F" w:rsidRDefault="00F97A5F" w:rsidP="00F97A5F">
      <w:pPr>
        <w:pStyle w:val="ConsPlusNormal"/>
        <w:jc w:val="right"/>
        <w:outlineLvl w:val="1"/>
      </w:pPr>
    </w:p>
    <w:p w14:paraId="4AE72876" w14:textId="77777777" w:rsidR="00F97A5F" w:rsidRDefault="00F97A5F" w:rsidP="00F97A5F">
      <w:pPr>
        <w:pStyle w:val="ConsPlusNormal"/>
        <w:jc w:val="right"/>
        <w:outlineLvl w:val="1"/>
      </w:pPr>
    </w:p>
    <w:p w14:paraId="21081940" w14:textId="77777777" w:rsidR="00F97A5F" w:rsidRDefault="00F97A5F" w:rsidP="00F97A5F">
      <w:pPr>
        <w:pStyle w:val="ConsPlusNormal"/>
        <w:jc w:val="right"/>
        <w:outlineLvl w:val="1"/>
      </w:pPr>
    </w:p>
    <w:p w14:paraId="4EBD72AF" w14:textId="77777777" w:rsidR="00F97A5F" w:rsidRDefault="00F97A5F" w:rsidP="00F97A5F">
      <w:pPr>
        <w:pStyle w:val="ConsPlusNormal"/>
        <w:jc w:val="right"/>
        <w:outlineLvl w:val="1"/>
      </w:pPr>
    </w:p>
    <w:p w14:paraId="54E57386" w14:textId="77777777" w:rsidR="00F97A5F" w:rsidRDefault="00F97A5F" w:rsidP="00F97A5F">
      <w:pPr>
        <w:pStyle w:val="ConsPlusNormal"/>
        <w:jc w:val="right"/>
        <w:outlineLvl w:val="1"/>
      </w:pPr>
    </w:p>
    <w:p w14:paraId="018DAE41" w14:textId="77777777" w:rsidR="00F97A5F" w:rsidRDefault="00F97A5F" w:rsidP="00F97A5F">
      <w:pPr>
        <w:pStyle w:val="ConsPlusNormal"/>
        <w:jc w:val="right"/>
        <w:outlineLvl w:val="1"/>
      </w:pPr>
    </w:p>
    <w:p w14:paraId="3362AD89" w14:textId="77777777" w:rsidR="00F97A5F" w:rsidRDefault="00F97A5F" w:rsidP="00F97A5F">
      <w:pPr>
        <w:pStyle w:val="ConsPlusNormal"/>
        <w:jc w:val="right"/>
        <w:outlineLvl w:val="1"/>
      </w:pPr>
    </w:p>
    <w:p w14:paraId="6BA823E7" w14:textId="77777777" w:rsidR="00F97A5F" w:rsidRDefault="00F97A5F" w:rsidP="00F97A5F">
      <w:pPr>
        <w:pStyle w:val="ConsPlusNormal"/>
        <w:jc w:val="right"/>
        <w:outlineLvl w:val="1"/>
      </w:pPr>
    </w:p>
    <w:p w14:paraId="2C765708" w14:textId="77777777" w:rsidR="00F97A5F" w:rsidRDefault="00F97A5F" w:rsidP="00F97A5F">
      <w:pPr>
        <w:pStyle w:val="ConsPlusNormal"/>
        <w:jc w:val="right"/>
        <w:outlineLvl w:val="1"/>
      </w:pPr>
    </w:p>
    <w:p w14:paraId="52F5A4BF" w14:textId="77777777" w:rsidR="00F97A5F" w:rsidRDefault="00F97A5F" w:rsidP="00F97A5F">
      <w:pPr>
        <w:pStyle w:val="ConsPlusNormal"/>
        <w:jc w:val="right"/>
        <w:outlineLvl w:val="1"/>
      </w:pPr>
    </w:p>
    <w:p w14:paraId="34BE213C" w14:textId="77777777" w:rsidR="00F97A5F" w:rsidRDefault="00F97A5F" w:rsidP="00F97A5F">
      <w:pPr>
        <w:pStyle w:val="ConsPlusNormal"/>
        <w:jc w:val="right"/>
        <w:outlineLvl w:val="1"/>
      </w:pPr>
    </w:p>
    <w:p w14:paraId="7D0DB935" w14:textId="77777777" w:rsidR="00F97A5F" w:rsidRDefault="00F97A5F" w:rsidP="00F97A5F">
      <w:pPr>
        <w:pStyle w:val="ConsPlusNormal"/>
        <w:jc w:val="right"/>
        <w:outlineLvl w:val="1"/>
      </w:pPr>
    </w:p>
    <w:p w14:paraId="12873239" w14:textId="77777777" w:rsidR="00F97A5F" w:rsidRDefault="00F97A5F" w:rsidP="00F97A5F">
      <w:pPr>
        <w:pStyle w:val="ConsPlusNormal"/>
        <w:jc w:val="right"/>
        <w:outlineLvl w:val="1"/>
      </w:pPr>
    </w:p>
    <w:p w14:paraId="679E73DF" w14:textId="77777777" w:rsidR="00F97A5F" w:rsidRDefault="00F97A5F" w:rsidP="00F97A5F">
      <w:pPr>
        <w:pStyle w:val="ConsPlusNormal"/>
        <w:jc w:val="right"/>
        <w:outlineLvl w:val="1"/>
      </w:pPr>
    </w:p>
    <w:p w14:paraId="44D01092" w14:textId="77777777" w:rsidR="00F97A5F" w:rsidRDefault="00F97A5F" w:rsidP="00F97A5F">
      <w:pPr>
        <w:pStyle w:val="ConsPlusNormal"/>
        <w:jc w:val="right"/>
        <w:outlineLvl w:val="1"/>
      </w:pPr>
    </w:p>
    <w:p w14:paraId="7D1893B7" w14:textId="77777777" w:rsidR="00F97A5F" w:rsidRDefault="00F97A5F" w:rsidP="00F97A5F">
      <w:pPr>
        <w:pStyle w:val="ConsPlusNormal"/>
        <w:jc w:val="right"/>
        <w:outlineLvl w:val="1"/>
      </w:pPr>
    </w:p>
    <w:p w14:paraId="12E05FA2" w14:textId="77777777" w:rsidR="00F97A5F" w:rsidRDefault="00F97A5F" w:rsidP="00F97A5F">
      <w:pPr>
        <w:pStyle w:val="ConsPlusNormal"/>
        <w:jc w:val="right"/>
        <w:outlineLvl w:val="1"/>
        <w:rPr>
          <w:color w:val="000000" w:themeColor="text1"/>
        </w:rPr>
      </w:pPr>
      <w:hyperlink r:id="rId54" w:history="1">
        <w:r>
          <w:rPr>
            <w:rStyle w:val="aa"/>
            <w:color w:val="000000" w:themeColor="text1"/>
          </w:rPr>
          <w:t>Приложение № 1</w:t>
        </w:r>
      </w:hyperlink>
    </w:p>
    <w:p w14:paraId="44C19275" w14:textId="77777777" w:rsidR="00F97A5F" w:rsidRDefault="00F97A5F" w:rsidP="00F97A5F">
      <w:pPr>
        <w:pStyle w:val="ConsPlusNormal"/>
        <w:jc w:val="right"/>
        <w:rPr>
          <w:color w:val="000000" w:themeColor="text1"/>
        </w:rPr>
      </w:pPr>
      <w:r>
        <w:rPr>
          <w:color w:val="000000" w:themeColor="text1"/>
        </w:rPr>
        <w:t>к Регламенту</w:t>
      </w:r>
    </w:p>
    <w:p w14:paraId="511C6CB8" w14:textId="77777777" w:rsidR="00F97A5F" w:rsidRDefault="00F97A5F" w:rsidP="00F97A5F">
      <w:pPr>
        <w:pStyle w:val="ConsPlusNormal"/>
        <w:jc w:val="right"/>
      </w:pPr>
    </w:p>
    <w:p w14:paraId="4A839CFE" w14:textId="77777777" w:rsidR="00F97A5F" w:rsidRDefault="00F97A5F" w:rsidP="00F97A5F">
      <w:pPr>
        <w:pStyle w:val="ConsPlusNormal"/>
        <w:jc w:val="both"/>
        <w:rPr>
          <w:b/>
        </w:rPr>
      </w:pPr>
    </w:p>
    <w:p w14:paraId="362AA76C" w14:textId="77777777" w:rsidR="00F97A5F" w:rsidRDefault="00F97A5F" w:rsidP="00F97A5F">
      <w:pPr>
        <w:pStyle w:val="ConsPlusTitle"/>
        <w:jc w:val="center"/>
        <w:rPr>
          <w:rFonts w:ascii="Times New Roman" w:hAnsi="Times New Roman" w:cs="Times New Roman"/>
        </w:rPr>
      </w:pPr>
      <w:bookmarkStart w:id="21" w:name="P293"/>
      <w:bookmarkEnd w:id="21"/>
      <w:r>
        <w:rPr>
          <w:rFonts w:ascii="Times New Roman" w:hAnsi="Times New Roman" w:cs="Times New Roman"/>
        </w:rPr>
        <w:t>ПЕРЕЧЕНЬ</w:t>
      </w:r>
    </w:p>
    <w:p w14:paraId="1D65AA56"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МАЛЫХ ЗАКУПОК, КОТОРЫЕ ЗАКАЗЧИК ВПРАВЕ ОСУЩЕСТВЛЯТЬ</w:t>
      </w:r>
    </w:p>
    <w:p w14:paraId="60445F63"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БЕЗ РАЗМЕЩЕНИЯ НА САЙТЕ ИЗВЕЩЕНИЯ О МАЛОЙ ЗАКУПКЕ</w:t>
      </w:r>
    </w:p>
    <w:p w14:paraId="3A0C3102" w14:textId="77777777" w:rsidR="00F97A5F" w:rsidRDefault="00F97A5F" w:rsidP="00F97A5F">
      <w:pPr>
        <w:pStyle w:val="ConsPlusNormal"/>
        <w:spacing w:after="1"/>
        <w:rPr>
          <w:rFonts w:ascii="Calibri" w:hAnsi="Calibri" w:cs="Calibri"/>
        </w:rPr>
      </w:pPr>
    </w:p>
    <w:p w14:paraId="00C0DD9E" w14:textId="77777777" w:rsidR="00F97A5F" w:rsidRDefault="00F97A5F" w:rsidP="00F97A5F">
      <w:pPr>
        <w:pStyle w:val="ConsPlusNormal"/>
        <w:ind w:firstLine="708"/>
        <w:jc w:val="both"/>
      </w:pPr>
      <w:r>
        <w:t>1. Закупка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превышать 30 процентов от общей суммы, запланированной в соответствии с планом-графиком закупок на соответствующий финансовый год на заключение контрактов в соответствии с пунктами 4 и 5 части 1 статьи 93 Федерального закона.</w:t>
      </w:r>
    </w:p>
    <w:p w14:paraId="0202993F" w14:textId="77777777" w:rsidR="00F97A5F" w:rsidRDefault="00F97A5F" w:rsidP="00F97A5F">
      <w:pPr>
        <w:pStyle w:val="ConsPlusNormal"/>
        <w:ind w:firstLine="708"/>
        <w:jc w:val="both"/>
      </w:pPr>
      <w:r>
        <w:t>2. Закупка услуг водоснабжения, водоотведения, теплоснабжения, газоснабжения, электроснабжения, капитального ремонта, содержания и текущего ремонта общего имущества в многоквартирном доме, подключения (технологического присоединения) к сетям инженерно-технического обеспечения, услуг по обращению с твердыми коммунальными отходами, вывоза жидких бытовых отходов.</w:t>
      </w:r>
    </w:p>
    <w:p w14:paraId="38BDA4C2" w14:textId="77777777" w:rsidR="00F97A5F" w:rsidRDefault="00F97A5F" w:rsidP="00F97A5F">
      <w:pPr>
        <w:pStyle w:val="ConsPlusNormal"/>
        <w:ind w:firstLine="708"/>
        <w:jc w:val="both"/>
      </w:pPr>
      <w:r>
        <w:t>3. Закупка услуг, оказываемых нотариальными конторами, адвокатами, федеральным государственным бюджетным учреждением «Российская государственная библиотека», областным государственным казенным учреждением «Государственный архив Смоленской области», областным государственным казенным учреждением «Государственный архив новейшей истории Смоленской области», областным государственным автономным учреждением «Управление государственной экспертизы по Смоленской области», Федеральной службой войск национальной гвардии Российской Федерации, федеральным государственным унитарным предприятием «Главный радиочастотный центр», ФГБУЗ МСЧ №135 ФМБА России, смоленским областным государственным бюджетным учреждением «Управление областных автомобильных дорог», федеральным бюджетным учреждением здравоохранения «Центр гигиены и эпидемиологии в Смоленской области», федеральным государственным унитарным предприятием «Смоленский областной центр дезинфекции госсанэпиднадзора в Смоленской области, г. Смоленск», Российской ассоциацией территориальных органов управления автомобильными дорогами «РАДОР», публично-правовой компанией «</w:t>
      </w:r>
      <w:proofErr w:type="spellStart"/>
      <w:r>
        <w:t>Роскадастр</w:t>
      </w:r>
      <w:proofErr w:type="spellEnd"/>
      <w:r>
        <w:t>», филиалом публично-правовой компании «</w:t>
      </w:r>
      <w:proofErr w:type="spellStart"/>
      <w:r>
        <w:t>Роскадастр</w:t>
      </w:r>
      <w:proofErr w:type="spellEnd"/>
      <w:r>
        <w:t xml:space="preserve">» по Смоленской области, закупка товаров (услуг), поставляемых (оказываемых) смоленским областным государственным автономным учреждением «Центр информационных технологий», федеральным государственным бюджетным учреждением «Главное бассейновое управление по рыболовству и сохранению водных биологических ресурсов», областным государственным бюджетным учреждением ветеринарии «Государственная ветеринарная служба Смоленской области», а также закупка товаров (работ, услуг), поставляемых (выполняемых, оказываемых) областным специализированным государственным бюджетным учреждением «Фонд государственного имущества Смоленской области», областным государственным бюджетным учреждением «Смоленское областное бюро </w:t>
      </w:r>
      <w:r>
        <w:lastRenderedPageBreak/>
        <w:t>технической инвентаризации», обществом с ограниченной ответственностью «Смоленское агентство регионального развития», акционерным обществом «Гознак», филиалом «Российская книжная палата» федерального государственного унитарного предприятия «Информационное телеграфное агентство России (ИТАР-ТАСС)».</w:t>
      </w:r>
    </w:p>
    <w:p w14:paraId="5E668585" w14:textId="77777777" w:rsidR="00F97A5F" w:rsidRDefault="00F97A5F" w:rsidP="00F97A5F">
      <w:pPr>
        <w:pStyle w:val="ConsPlusNormal"/>
        <w:ind w:firstLine="708"/>
        <w:jc w:val="both"/>
      </w:pPr>
      <w:r>
        <w:t>4. Закупка товаров, работ, услуг, связанных с обучением, организацией, проведением и участием в культурно-массовых мероприятиях, официальных приемах, соревнованиях, семинарах, форумах, конкурсах, конференциях, социальных исследованиях и иных подобных мероприятиях (обслуживание представителей делегаций, транспортное обеспечение, экскурсионное обслуживание, услуги переводчиков, обеспечение питания, аренда помещений, предоставление помещений для организации образовательного, учебно-тренировочного процесса, наем  помещения в рамках конкретного мероприятия и т.д.).</w:t>
      </w:r>
    </w:p>
    <w:p w14:paraId="1E1D2525" w14:textId="77777777" w:rsidR="00F97A5F" w:rsidRDefault="00F97A5F" w:rsidP="00F97A5F">
      <w:pPr>
        <w:pStyle w:val="ConsPlusNormal"/>
        <w:ind w:firstLine="708"/>
        <w:jc w:val="both"/>
      </w:pPr>
      <w:r>
        <w:t>5. Закупка определенных товаров, работ, услуг, обусловленная дорожно-транспортным происшествием, поломкой, препятствующей дальнейшей эксплуатации автотранспортного средства.</w:t>
      </w:r>
    </w:p>
    <w:p w14:paraId="5F26D082" w14:textId="77777777" w:rsidR="00F97A5F" w:rsidRDefault="00F97A5F" w:rsidP="00F97A5F">
      <w:pPr>
        <w:pStyle w:val="ConsPlusNormal"/>
        <w:ind w:firstLine="708"/>
        <w:jc w:val="both"/>
      </w:pPr>
      <w:r>
        <w:t>6. Закупка услуг по техническому обслуживанию автотранспортных средств, тракторов и специализированной техники, находящихся на гарантийном обслуживании, у официального дилера.</w:t>
      </w:r>
    </w:p>
    <w:p w14:paraId="6F1A03C9" w14:textId="77777777" w:rsidR="00F97A5F" w:rsidRDefault="00F97A5F" w:rsidP="00F97A5F">
      <w:pPr>
        <w:pStyle w:val="ConsPlusNormal"/>
        <w:ind w:firstLine="708"/>
        <w:jc w:val="both"/>
      </w:pPr>
      <w:r>
        <w:t>7. Закупка услуг по предоставлению выписок, справок, технических паспортов, иных документов из федеральных, региональных, отраслевых и т.д. реестров, фондов, регистров.</w:t>
      </w:r>
    </w:p>
    <w:p w14:paraId="541019D3" w14:textId="77777777" w:rsidR="00F97A5F" w:rsidRDefault="00F97A5F" w:rsidP="00F97A5F">
      <w:pPr>
        <w:pStyle w:val="ConsPlusNormal"/>
        <w:ind w:firstLine="708"/>
        <w:jc w:val="both"/>
      </w:pPr>
      <w:r>
        <w:t>8. Закупка услуг по доработке, сопровождению, обновлению специализированных информационных, справочно-правовых, бухгалтерских, управленческих, экономических и других систем, установленных у заказчика.</w:t>
      </w:r>
    </w:p>
    <w:p w14:paraId="08BB8B66" w14:textId="77777777" w:rsidR="00F97A5F" w:rsidRDefault="00F97A5F" w:rsidP="00F97A5F">
      <w:pPr>
        <w:pStyle w:val="ConsPlusNormal"/>
        <w:ind w:firstLine="708"/>
        <w:jc w:val="both"/>
      </w:pPr>
      <w:r>
        <w:t>9.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w:t>
      </w:r>
    </w:p>
    <w:p w14:paraId="1DDF7012" w14:textId="77777777" w:rsidR="00F97A5F" w:rsidRDefault="00F97A5F" w:rsidP="00F97A5F">
      <w:pPr>
        <w:pStyle w:val="ConsPlusNormal"/>
        <w:ind w:firstLine="708"/>
        <w:jc w:val="both"/>
      </w:pPr>
      <w:r>
        <w:t>10. Закупка почтовых марок и почтовых конвертов, а также услуг по доставке грузов и почтовых отправлений.</w:t>
      </w:r>
    </w:p>
    <w:p w14:paraId="1FDB15DE" w14:textId="77777777" w:rsidR="00F97A5F" w:rsidRDefault="00F97A5F" w:rsidP="00F97A5F">
      <w:pPr>
        <w:pStyle w:val="ConsPlusNormal"/>
        <w:ind w:firstLine="708"/>
        <w:jc w:val="both"/>
      </w:pPr>
      <w:r>
        <w:t>11.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14:paraId="32E2A962" w14:textId="77777777" w:rsidR="00F97A5F" w:rsidRDefault="00F97A5F" w:rsidP="00F97A5F">
      <w:pPr>
        <w:pStyle w:val="ConsPlusNormal"/>
        <w:ind w:firstLine="708"/>
        <w:jc w:val="both"/>
      </w:pPr>
      <w:r>
        <w:t>12. Закупка услуг по размещению информации в официальных печатных изданиях, определенных нормативными правовыми актами.</w:t>
      </w:r>
    </w:p>
    <w:p w14:paraId="3C88F63C" w14:textId="77777777" w:rsidR="00F97A5F" w:rsidRDefault="00F97A5F" w:rsidP="00F97A5F">
      <w:pPr>
        <w:pStyle w:val="ConsPlusNormal"/>
        <w:ind w:firstLine="708"/>
        <w:jc w:val="both"/>
      </w:pPr>
      <w:r>
        <w:t>13. Закупка услуг по размещению в печатных и электронных средствах массовой информации материалов, направленных на освещение государственной политики в различных сферах деятельности.</w:t>
      </w:r>
    </w:p>
    <w:p w14:paraId="6D5B2945" w14:textId="77777777" w:rsidR="00F97A5F" w:rsidRDefault="00F97A5F" w:rsidP="00F97A5F">
      <w:pPr>
        <w:pStyle w:val="ConsPlusNormal"/>
        <w:ind w:firstLine="708"/>
        <w:jc w:val="both"/>
      </w:pPr>
      <w:r>
        <w:t>14.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 работ по ремонту и техническому обслуживанию систем оповещения и видеонаблюдения.</w:t>
      </w:r>
    </w:p>
    <w:p w14:paraId="5D4B3539" w14:textId="77777777" w:rsidR="00F97A5F" w:rsidRDefault="00F97A5F" w:rsidP="00F97A5F">
      <w:pPr>
        <w:pStyle w:val="ConsPlusNormal"/>
        <w:ind w:firstLine="708"/>
        <w:jc w:val="both"/>
      </w:pPr>
      <w:r>
        <w:lastRenderedPageBreak/>
        <w:t>15. Закупка горюче-смазочных материалов.</w:t>
      </w:r>
    </w:p>
    <w:p w14:paraId="2945C0F9" w14:textId="77777777" w:rsidR="00F97A5F" w:rsidRDefault="00F97A5F" w:rsidP="00F97A5F">
      <w:pPr>
        <w:pStyle w:val="ConsPlusNormal"/>
        <w:ind w:firstLine="708"/>
        <w:jc w:val="both"/>
      </w:pPr>
      <w:r>
        <w:t>16. Закупка молока и молочной продукции у сельскохозяйственных предприятий и индивидуальных предпринимателей, зарегистрированных и осуществляющих переработку молока на территории Смоленской области,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входящий в раздел 10.5 «Производство молочной продукции» Общероссийского классификатора видов экономической деятельности (ОКВЭД 2), и сертификаты соответствия на выпускаемую продукцию.</w:t>
      </w:r>
    </w:p>
    <w:p w14:paraId="7408CE32" w14:textId="77777777" w:rsidR="00F97A5F" w:rsidRDefault="00F97A5F" w:rsidP="00F97A5F">
      <w:pPr>
        <w:pStyle w:val="ConsPlusNormal"/>
        <w:ind w:firstLine="708"/>
        <w:jc w:val="both"/>
      </w:pPr>
      <w:r>
        <w:t>17. Закупка картофеля и овощей длительного хранения:</w:t>
      </w:r>
    </w:p>
    <w:p w14:paraId="10DB47C8" w14:textId="77777777" w:rsidR="00F97A5F" w:rsidRDefault="00F97A5F" w:rsidP="00F97A5F">
      <w:pPr>
        <w:pStyle w:val="ConsPlusNormal"/>
        <w:ind w:firstLine="708"/>
        <w:jc w:val="both"/>
      </w:pPr>
      <w:r>
        <w:t xml:space="preserve">- в крестьянских (фермерских) хозяйствах, у индивидуальных предпринимателей, реализующих сельскохозяйственную продукцию собственного производства, включенных в перечень сельскохозяйственных товаропроизводителей Смоленской области, утвержденный правовым актом Министерства сельского хозяйства и продовольствия Смоленской области;                                                                                                                                                                                                                  </w:t>
      </w:r>
    </w:p>
    <w:p w14:paraId="475D819F" w14:textId="77777777" w:rsidR="00F97A5F" w:rsidRDefault="00F97A5F" w:rsidP="00F97A5F">
      <w:pPr>
        <w:pStyle w:val="ConsPlusNormal"/>
        <w:ind w:firstLine="708"/>
        <w:jc w:val="both"/>
      </w:pPr>
      <w:r>
        <w:t xml:space="preserve">- у граждан, ведущих личное подсобное хозяйство, реализующих сельскохозяйственную продукцию собственного производства и представивших заказчику выписку из </w:t>
      </w:r>
      <w:proofErr w:type="spellStart"/>
      <w:r>
        <w:t>похозяйственной</w:t>
      </w:r>
      <w:proofErr w:type="spellEnd"/>
      <w:r>
        <w:t xml:space="preserve"> книги и справку органа местного самоуправления муниципального образования Смоленской области, подтверждающую факт производства картофеля и овощей длительного хранения.</w:t>
      </w:r>
    </w:p>
    <w:p w14:paraId="694292EA" w14:textId="77777777" w:rsidR="00F97A5F" w:rsidRDefault="00F97A5F" w:rsidP="00F97A5F">
      <w:pPr>
        <w:pStyle w:val="ConsPlusNormal"/>
        <w:ind w:firstLine="708"/>
        <w:jc w:val="both"/>
      </w:pPr>
      <w:r>
        <w:t>18. Закупка услуг по обслуживанию номеров сотовой (мобильной) связи, имеющихся у заказчика, услуг связи по предоставлению доступа к информационно-телекоммуникационной сети «Интернет».</w:t>
      </w:r>
    </w:p>
    <w:p w14:paraId="3A0B1943" w14:textId="77777777" w:rsidR="00F97A5F" w:rsidRDefault="00F97A5F" w:rsidP="00F97A5F">
      <w:pPr>
        <w:pStyle w:val="ConsPlusNormal"/>
        <w:ind w:firstLine="708"/>
        <w:jc w:val="both"/>
      </w:pPr>
      <w:r>
        <w:t>19. Закупка работ и услуг по поверке, испытанию,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w:t>
      </w:r>
    </w:p>
    <w:p w14:paraId="56D4FBA7" w14:textId="77777777" w:rsidR="00F97A5F" w:rsidRDefault="00F97A5F" w:rsidP="00F97A5F">
      <w:pPr>
        <w:pStyle w:val="ConsPlusNormal"/>
        <w:ind w:firstLine="708"/>
        <w:jc w:val="both"/>
      </w:pPr>
      <w:r>
        <w:t>20. Закупка услуг, оказываемых областными государственными учреждениями здравоохранения.</w:t>
      </w:r>
    </w:p>
    <w:p w14:paraId="43C7071D" w14:textId="77777777" w:rsidR="00F97A5F" w:rsidRDefault="00F97A5F" w:rsidP="00F97A5F">
      <w:pPr>
        <w:pStyle w:val="ConsPlusNormal"/>
        <w:ind w:firstLine="708"/>
        <w:jc w:val="both"/>
      </w:pPr>
      <w:r>
        <w:t>21. Закупка муниципальными учреждениями социального обслуживания населения, муниципальными образовательными организациями услуг по проведению экстренных (аварийных) ремонтов медицинского, холодильного оборудования, а также оборудования, предназначенного для приготовления или подогрева пищи, на сумму, не превышающую пятидесяти тысяч рублей.</w:t>
      </w:r>
    </w:p>
    <w:p w14:paraId="4568CE62" w14:textId="77777777" w:rsidR="00F97A5F" w:rsidRDefault="00F97A5F" w:rsidP="00F97A5F">
      <w:pPr>
        <w:pStyle w:val="ConsPlusNormal"/>
        <w:ind w:firstLine="708"/>
        <w:jc w:val="both"/>
      </w:pPr>
      <w:r>
        <w:t>22. Закупка услуг местной, внутризоновой, междугородной и международной телефонной связи.</w:t>
      </w:r>
    </w:p>
    <w:p w14:paraId="60C26030" w14:textId="77777777" w:rsidR="00F97A5F" w:rsidRDefault="00F97A5F" w:rsidP="00F97A5F">
      <w:pPr>
        <w:pStyle w:val="ConsPlusNormal"/>
        <w:ind w:firstLine="708"/>
        <w:jc w:val="both"/>
      </w:pPr>
      <w:r>
        <w:t>23. Закупка работы (услуги), выполняемой (оказываемой) физическим лицом, на сумму, не превышающую тридцати тысяч рублей.</w:t>
      </w:r>
    </w:p>
    <w:p w14:paraId="1BF1026F" w14:textId="77777777" w:rsidR="00F97A5F" w:rsidRDefault="00F97A5F" w:rsidP="00F97A5F">
      <w:pPr>
        <w:pStyle w:val="ConsPlusNormal"/>
        <w:ind w:firstLine="708"/>
        <w:jc w:val="both"/>
      </w:pPr>
      <w:r>
        <w:t>24. Закупка услуг по проведению санитарно-эпидемиологической экспертизы, расследования, обследования, исследования, испытания и иных видов оценок соблюдения санитарно-эпидемиологических и гигиенических требований.</w:t>
      </w:r>
    </w:p>
    <w:p w14:paraId="07F70C82" w14:textId="77777777" w:rsidR="00F97A5F" w:rsidRDefault="00F97A5F" w:rsidP="00F97A5F">
      <w:pPr>
        <w:pStyle w:val="ConsPlusNormal"/>
        <w:ind w:firstLine="708"/>
        <w:jc w:val="both"/>
      </w:pPr>
      <w:r>
        <w:t>25. Закупка услуг по техническому обслуживанию и ремонту сетей инженерно-технического обеспечения у поставщиков энергетических ресурсов.</w:t>
      </w:r>
    </w:p>
    <w:p w14:paraId="2BA782D6" w14:textId="77777777" w:rsidR="00F97A5F" w:rsidRDefault="00F97A5F" w:rsidP="00F97A5F">
      <w:pPr>
        <w:pStyle w:val="ConsPlusNormal"/>
        <w:ind w:firstLine="708"/>
        <w:jc w:val="both"/>
      </w:pPr>
      <w:r>
        <w:t>26. Закупка услуг по проведению комплекса технических мероприятий по подтверждению соответствия объекта требованиям стандартов или иных нормативно-технических документов по безопасности информации, утвержденных федеральным органом по сертификации и аттестации.</w:t>
      </w:r>
    </w:p>
    <w:p w14:paraId="54531AA4" w14:textId="77777777" w:rsidR="00F97A5F" w:rsidRDefault="00F97A5F" w:rsidP="00F97A5F">
      <w:pPr>
        <w:pStyle w:val="ConsPlusNormal"/>
        <w:ind w:firstLine="708"/>
        <w:jc w:val="both"/>
      </w:pPr>
      <w:r>
        <w:lastRenderedPageBreak/>
        <w:t xml:space="preserve">27. Закупка услуг по эквайрингу, инкассаторских услуг, услуг по пересчету выручки от реализации товаров (работ, услуг), а также услуг, оказываемых финансовыми организациями (банками) по зачислению сумм денежных средств на счета юридических лиц в соответствии с реестрами. </w:t>
      </w:r>
    </w:p>
    <w:p w14:paraId="1331E9AF" w14:textId="77777777" w:rsidR="00F97A5F" w:rsidRDefault="00F97A5F" w:rsidP="00F97A5F">
      <w:pPr>
        <w:pStyle w:val="ConsPlusNormal"/>
        <w:ind w:firstLine="708"/>
        <w:jc w:val="both"/>
      </w:pPr>
      <w:r>
        <w:t>28. Закупка прав на публичное исполнение произведений, включенных в спектакль.</w:t>
      </w:r>
    </w:p>
    <w:p w14:paraId="7CDEABD2" w14:textId="77777777" w:rsidR="00F97A5F" w:rsidRDefault="00F97A5F" w:rsidP="00F97A5F">
      <w:pPr>
        <w:pStyle w:val="ConsPlusNormal"/>
        <w:ind w:firstLine="708"/>
        <w:jc w:val="both"/>
      </w:pPr>
      <w:r>
        <w:t>29. Закупка услуг, оказываемых областным государственным бюджетным учреждением «Управление капитального строительства Смоленской области» по осуществлению строительного контроля.</w:t>
      </w:r>
    </w:p>
    <w:p w14:paraId="0572A1E9" w14:textId="77777777" w:rsidR="00F97A5F" w:rsidRDefault="00F97A5F" w:rsidP="00F97A5F">
      <w:pPr>
        <w:pStyle w:val="ConsPlusNormal"/>
        <w:ind w:firstLine="708"/>
        <w:jc w:val="both"/>
      </w:pPr>
      <w:r>
        <w:t>30. Закупка услуг по обязательному страхованию гражданской ответственности владельцев транспортных средств,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14:paraId="19BA1C9F" w14:textId="77777777" w:rsidR="00F97A5F" w:rsidRDefault="00F97A5F" w:rsidP="00F97A5F">
      <w:pPr>
        <w:pStyle w:val="ConsPlusNormal"/>
        <w:ind w:firstLine="708"/>
        <w:jc w:val="both"/>
      </w:pPr>
      <w:r>
        <w:t>31. Закупка транспортных услуг по перевозке детей группами, а также транспортных услуг по перевозке творческих коллективов для участия во всероссийских, международных, областных и региональных фестивалях, конкурсах и т.п.</w:t>
      </w:r>
    </w:p>
    <w:p w14:paraId="13E8C35A" w14:textId="77777777" w:rsidR="00F97A5F" w:rsidRDefault="00F97A5F" w:rsidP="00F97A5F">
      <w:pPr>
        <w:pStyle w:val="ConsPlusNormal"/>
        <w:ind w:firstLine="708"/>
        <w:jc w:val="both"/>
      </w:pPr>
      <w:r>
        <w:t>32. Закупка рассады цветов однолетников, многолетников, саженцев деревьев и кустарников, рулонного газона, а также цветочной продукции (букеты, композиции из живых цветов), услуг по борьбе с инвазивными видами растений, в том числе с борщевиком Сосновского.</w:t>
      </w:r>
    </w:p>
    <w:p w14:paraId="639B0106" w14:textId="77777777" w:rsidR="00F97A5F" w:rsidRDefault="00F97A5F" w:rsidP="00F97A5F">
      <w:pPr>
        <w:pStyle w:val="ConsPlusNormal"/>
        <w:ind w:firstLine="708"/>
        <w:jc w:val="both"/>
      </w:pPr>
      <w:r>
        <w:t>33. Закупка хлеба и хлебобулочных изделий у физических, юридических лиц и индивидуальных предпринимателей, зарегистрированных на территории Смоленской области и реализующих продукцию собственного производства и (или)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входящих в раздел 10.71 «Производство хлеба и мучных кондитерских изделий, тортов и пирожных недлительного хранения» Общероссийского классификатора видов экономической деятельности (ОКВЭД 2).</w:t>
      </w:r>
    </w:p>
    <w:p w14:paraId="4C833F43" w14:textId="77777777" w:rsidR="00F97A5F" w:rsidRDefault="00F97A5F" w:rsidP="00F97A5F">
      <w:pPr>
        <w:pStyle w:val="ConsPlusNormal"/>
        <w:ind w:firstLine="708"/>
        <w:jc w:val="both"/>
      </w:pPr>
      <w:r>
        <w:t xml:space="preserve">34. Закупка услуг аренды контрольно-кассовой техники (с предоставлением услуги по обеспечению </w:t>
      </w:r>
      <w:proofErr w:type="spellStart"/>
      <w:r>
        <w:t>фискализации</w:t>
      </w:r>
      <w:proofErr w:type="spellEnd"/>
      <w:r>
        <w:t xml:space="preserve"> данных).</w:t>
      </w:r>
    </w:p>
    <w:p w14:paraId="621EBF62" w14:textId="77777777" w:rsidR="00F97A5F" w:rsidRDefault="00F97A5F" w:rsidP="00F97A5F">
      <w:pPr>
        <w:pStyle w:val="ConsPlusNormal"/>
        <w:ind w:firstLine="708"/>
        <w:jc w:val="both"/>
      </w:pPr>
      <w:r>
        <w:t>35. Закупка услуг по проведению аттестации рабочих мест.</w:t>
      </w:r>
    </w:p>
    <w:p w14:paraId="50A10ED5" w14:textId="77777777" w:rsidR="00F97A5F" w:rsidRDefault="00F97A5F" w:rsidP="00F97A5F">
      <w:pPr>
        <w:pStyle w:val="ConsPlusNormal"/>
        <w:ind w:firstLine="708"/>
        <w:jc w:val="both"/>
      </w:pPr>
      <w:r>
        <w:t>36. Закупка ритуальных товаров, работ, услуг, а также работ, услуг по содержанию мест захоронений.</w:t>
      </w:r>
    </w:p>
    <w:p w14:paraId="4DC2E15D" w14:textId="77777777" w:rsidR="00F97A5F" w:rsidRDefault="00F97A5F" w:rsidP="00F97A5F">
      <w:pPr>
        <w:pStyle w:val="ConsPlusNormal"/>
        <w:ind w:firstLine="708"/>
        <w:jc w:val="both"/>
      </w:pPr>
      <w:r>
        <w:t xml:space="preserve">37. Закупка услуг по установке, наладке и обслуживанию средств криптографической защиты информации, а также продление и получение электронных подписей. </w:t>
      </w:r>
    </w:p>
    <w:p w14:paraId="484C7A69" w14:textId="77777777" w:rsidR="00F97A5F" w:rsidRDefault="00F97A5F" w:rsidP="00F97A5F">
      <w:pPr>
        <w:pStyle w:val="ConsPlusNormal"/>
        <w:ind w:firstLine="708"/>
        <w:jc w:val="both"/>
      </w:pPr>
      <w:r>
        <w:t>38. Закупка услуг по организации горячего питания и обеспечению горячим питанием учащихся дошкольных и общеобразовательных организаций.</w:t>
      </w:r>
    </w:p>
    <w:p w14:paraId="3900EEE1" w14:textId="77777777" w:rsidR="00F97A5F" w:rsidRDefault="00F97A5F" w:rsidP="00F97A5F">
      <w:pPr>
        <w:pStyle w:val="ConsPlusNormal"/>
        <w:ind w:firstLine="708"/>
        <w:jc w:val="both"/>
      </w:pPr>
      <w:r>
        <w:t>39. Закупка типографских услуг по изготовлению печатной продукции для служебного использования (книги учета, журналы регистрации, библиотечные карточки, карточки личного учета, классные журналы и т.п.), закупка рекламной, полиграфической, печатной, сувенирной продукции и атрибутики, продукции прикладников народного творчества, а также работ, услуг по их изготовлению.</w:t>
      </w:r>
    </w:p>
    <w:p w14:paraId="73D8F451" w14:textId="77777777" w:rsidR="00F97A5F" w:rsidRDefault="00F97A5F" w:rsidP="00F97A5F">
      <w:pPr>
        <w:pStyle w:val="ConsPlusNormal"/>
        <w:ind w:firstLine="708"/>
        <w:jc w:val="both"/>
      </w:pPr>
      <w:r>
        <w:t>40. Закупка услуг по аренде дорожно-строительной, дорожно-эксплуатационной техники, а также средств малой механизации.</w:t>
      </w:r>
    </w:p>
    <w:p w14:paraId="6521CBAC" w14:textId="77777777" w:rsidR="00F97A5F" w:rsidRDefault="00F97A5F" w:rsidP="00F97A5F">
      <w:pPr>
        <w:pStyle w:val="ConsPlusNormal"/>
        <w:ind w:firstLine="708"/>
        <w:jc w:val="both"/>
      </w:pPr>
      <w:r>
        <w:lastRenderedPageBreak/>
        <w:t>41. Закупка оборудования системы контроля и управления доступом в муниципальные образовательные учреждения, включая монтаж и пусконаладочные работы в рамках обеспечения антитеррористической защищенности и безопасности.</w:t>
      </w:r>
    </w:p>
    <w:p w14:paraId="5C8F7640" w14:textId="77777777" w:rsidR="00F97A5F" w:rsidRDefault="00F97A5F" w:rsidP="00F97A5F">
      <w:pPr>
        <w:pStyle w:val="ConsPlusNormal"/>
        <w:ind w:firstLine="708"/>
        <w:jc w:val="both"/>
      </w:pPr>
      <w:r>
        <w:t xml:space="preserve">42. Закупка работ, услуг по механизированной снегоочистке, расчистке автомобильных дорог местного значения в границах соответствующего муниципального округа, внутриквартальных проездов, не отнесенных к общему имуществу собственников помещений в многоквартирных домах от снежных заносов, борьбе с зимней скользкостью, уборке снежных валов с обочин, профилированию и уплотнению снежного покрова на проезжей части автомобильных дорог местного значения с переходным или грунтовым покрытием, погрузке и вывозу снега, в том числе его утилизации, распределению противогололедных материалов, регулярной очистке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 очистке от снега и льда элементов мостового полотна, а также зон сопряжения с насыпью, </w:t>
      </w:r>
      <w:proofErr w:type="spellStart"/>
      <w:r>
        <w:t>подферменных</w:t>
      </w:r>
      <w:proofErr w:type="spellEnd"/>
      <w:r>
        <w:t xml:space="preserve"> площадок, опорных частей, пролетных строений, опор, конусов и регуляционных сооружений, подходов и лестничных сходов, прохожей части, пандусов и элементов остекления надземных пешеходных переходов, борьбе с наледями на автомобильных дорогах местного значения, в том числе у искусственных сооружений.</w:t>
      </w:r>
    </w:p>
    <w:p w14:paraId="06B85D41" w14:textId="77777777" w:rsidR="00F97A5F" w:rsidRDefault="00F97A5F" w:rsidP="00F97A5F">
      <w:pPr>
        <w:pStyle w:val="ConsPlusNormal"/>
        <w:ind w:firstLine="708"/>
        <w:jc w:val="both"/>
      </w:pPr>
      <w:r>
        <w:t>43. Закупка работ по разработке проектной документации, смет и инженерных изысканий.</w:t>
      </w:r>
    </w:p>
    <w:p w14:paraId="69DE3E95" w14:textId="77777777" w:rsidR="00F97A5F" w:rsidRDefault="00F97A5F" w:rsidP="00F97A5F">
      <w:pPr>
        <w:pStyle w:val="ConsPlusNormal"/>
        <w:ind w:firstLine="708"/>
        <w:jc w:val="both"/>
      </w:pPr>
      <w:r>
        <w:t>44. Закупка услуг по специальной оценке условий труда.</w:t>
      </w:r>
    </w:p>
    <w:p w14:paraId="0E13CE45" w14:textId="77777777" w:rsidR="00F97A5F" w:rsidRDefault="00F97A5F" w:rsidP="00F97A5F">
      <w:pPr>
        <w:pStyle w:val="ConsPlusNormal"/>
        <w:ind w:firstLine="708"/>
        <w:jc w:val="both"/>
      </w:pPr>
      <w:r>
        <w:t>45. Закупка товаров, работ, услуг, связанных с установкой дорожных знаков, светофоров, нанесением разметки.</w:t>
      </w:r>
    </w:p>
    <w:p w14:paraId="28DCF560" w14:textId="77777777" w:rsidR="00F97A5F" w:rsidRDefault="00F97A5F" w:rsidP="00F97A5F">
      <w:pPr>
        <w:pStyle w:val="ConsPlusNormal"/>
        <w:ind w:firstLine="708"/>
        <w:jc w:val="both"/>
      </w:pPr>
      <w:r>
        <w:t>46. Закупка услуг, оказываемых экспертными организациями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w:t>
      </w:r>
    </w:p>
    <w:p w14:paraId="3FBE2237" w14:textId="77777777" w:rsidR="00F97A5F" w:rsidRDefault="00F97A5F" w:rsidP="00F97A5F">
      <w:pPr>
        <w:pStyle w:val="ConsPlusNormal"/>
        <w:ind w:firstLine="708"/>
        <w:jc w:val="both"/>
      </w:pPr>
      <w:r>
        <w:t>47. Закупка услуг по строительно-технической экспертизе объектов недвижимости.</w:t>
      </w:r>
    </w:p>
    <w:p w14:paraId="7C33769D" w14:textId="77777777" w:rsidR="00F97A5F" w:rsidRDefault="00F97A5F" w:rsidP="00F97A5F">
      <w:pPr>
        <w:pStyle w:val="ConsPlusNormal"/>
        <w:ind w:firstLine="708"/>
        <w:jc w:val="both"/>
      </w:pPr>
      <w:r>
        <w:t>48. Закупка работ, услуг по техническому обслуживанию инженерных систем серверного помещения.</w:t>
      </w:r>
    </w:p>
    <w:p w14:paraId="5D5A4EAF" w14:textId="77777777" w:rsidR="00F97A5F" w:rsidRDefault="00F97A5F" w:rsidP="00F97A5F">
      <w:pPr>
        <w:pStyle w:val="ConsPlusNormal"/>
        <w:ind w:firstLine="708"/>
        <w:jc w:val="both"/>
      </w:pPr>
      <w:r>
        <w:t xml:space="preserve">49. Закупка работ, услуг по разработке схемы теплоснабжения, водоснабжения и водоотведения. </w:t>
      </w:r>
    </w:p>
    <w:p w14:paraId="6C896DE8" w14:textId="77777777" w:rsidR="00F97A5F" w:rsidRDefault="00F97A5F" w:rsidP="00F97A5F">
      <w:pPr>
        <w:pStyle w:val="ConsPlusNormal"/>
        <w:ind w:firstLine="708"/>
        <w:jc w:val="both"/>
      </w:pPr>
      <w:r>
        <w:t>50. Закупка услуг по осуществлению лабораторных испытаний строительных материалов.</w:t>
      </w:r>
    </w:p>
    <w:p w14:paraId="6F4A516B" w14:textId="77777777" w:rsidR="00F97A5F" w:rsidRDefault="00F97A5F" w:rsidP="00F97A5F">
      <w:pPr>
        <w:pStyle w:val="ConsPlusNormal"/>
        <w:ind w:firstLine="708"/>
        <w:jc w:val="both"/>
      </w:pPr>
      <w:r>
        <w:t>51. Закупка услуг по обеспечению электронного документооборота.</w:t>
      </w:r>
    </w:p>
    <w:p w14:paraId="112264B1" w14:textId="77777777" w:rsidR="00F97A5F" w:rsidRDefault="00F97A5F" w:rsidP="00F97A5F">
      <w:pPr>
        <w:pStyle w:val="ConsPlusNormal"/>
        <w:ind w:firstLine="708"/>
        <w:jc w:val="both"/>
      </w:pPr>
      <w:r>
        <w:t xml:space="preserve">52. Закупка услуг по оценке рыночной стоимости земельных участков и объектов недвижимости, услуг по изготовлению технических, межевых планов объектов недвижимого имущества, кадастровых работ. </w:t>
      </w:r>
    </w:p>
    <w:p w14:paraId="6F7DA6A6" w14:textId="77777777" w:rsidR="00F97A5F" w:rsidRDefault="00F97A5F" w:rsidP="00F97A5F">
      <w:pPr>
        <w:pStyle w:val="ConsPlusNormal"/>
        <w:ind w:firstLine="708"/>
        <w:jc w:val="both"/>
      </w:pPr>
      <w:r>
        <w:t>53. Закупка работ, услуг по обследованию и мониторингу технического состояния зданий и сооружений (включая инженерные сети и оборудование).</w:t>
      </w:r>
    </w:p>
    <w:p w14:paraId="426F3207" w14:textId="77777777" w:rsidR="00F97A5F" w:rsidRDefault="00F97A5F" w:rsidP="00F97A5F">
      <w:pPr>
        <w:pStyle w:val="ConsPlusNormal"/>
        <w:ind w:firstLine="708"/>
        <w:jc w:val="both"/>
      </w:pPr>
      <w:r>
        <w:t xml:space="preserve">54. Закупка работ по опрессовке внутренних сетей отопления, а также выполнение работ по ремонту водоснабжения, системы отопления и канализации. </w:t>
      </w:r>
    </w:p>
    <w:p w14:paraId="3EDF1CF8" w14:textId="77777777" w:rsidR="00F97A5F" w:rsidRDefault="00F97A5F" w:rsidP="00F97A5F">
      <w:pPr>
        <w:pStyle w:val="ConsPlusNormal"/>
        <w:ind w:firstLine="708"/>
        <w:jc w:val="both"/>
      </w:pPr>
      <w:r>
        <w:t>55. Закупка работ, услуг, связанных с содержанием и уходом за животными, приобретение животных и кормов для животных.</w:t>
      </w:r>
    </w:p>
    <w:p w14:paraId="10673B8D" w14:textId="77777777" w:rsidR="00F97A5F" w:rsidRDefault="00F97A5F" w:rsidP="00F97A5F">
      <w:pPr>
        <w:pStyle w:val="ConsPlusNormal"/>
        <w:ind w:firstLine="708"/>
        <w:jc w:val="both"/>
      </w:pPr>
      <w:r>
        <w:lastRenderedPageBreak/>
        <w:t>56. Закупка услуг, связанных с осуществлением регулярных пассажирских перевозок по регулируемым тарифам автомобильным транспортом и электротранспортом общего пользования по муниципальным маршрутам.</w:t>
      </w:r>
    </w:p>
    <w:p w14:paraId="63644173" w14:textId="77777777" w:rsidR="00F97A5F" w:rsidRDefault="00F97A5F" w:rsidP="00F97A5F">
      <w:pPr>
        <w:pStyle w:val="ConsPlusNormal"/>
        <w:ind w:firstLine="708"/>
        <w:jc w:val="both"/>
      </w:pPr>
      <w:r>
        <w:t>57.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182FBF95" w14:textId="77777777" w:rsidR="00F97A5F" w:rsidRDefault="00F97A5F" w:rsidP="00F97A5F">
      <w:pPr>
        <w:pStyle w:val="ConsPlusNormal"/>
        <w:ind w:firstLine="708"/>
        <w:jc w:val="both"/>
      </w:pPr>
      <w:r>
        <w:t>58. Закупка услуг по ремонту электродвигателей.</w:t>
      </w:r>
    </w:p>
    <w:p w14:paraId="7AD572B2" w14:textId="77777777" w:rsidR="00F97A5F" w:rsidRDefault="00F97A5F" w:rsidP="00F97A5F">
      <w:pPr>
        <w:pStyle w:val="ConsPlusNormal"/>
        <w:ind w:firstLine="708"/>
        <w:jc w:val="both"/>
      </w:pPr>
      <w:r>
        <w:t>59. Закупка работ, услуг по содержанию, ремонту, техническому и диагностическому обслуживанию средств малой механизации.</w:t>
      </w:r>
    </w:p>
    <w:p w14:paraId="699E0003" w14:textId="77777777" w:rsidR="00F97A5F" w:rsidRDefault="00F97A5F" w:rsidP="00F97A5F">
      <w:pPr>
        <w:pStyle w:val="ConsPlusNormal"/>
        <w:ind w:firstLine="708"/>
        <w:jc w:val="both"/>
      </w:pPr>
      <w:r>
        <w:t>60. Закупка товаров, работ, услуг, непосредственно связанных с обеспечение выполнения мероприятий по ликвидации последствий аварий, стихийный бедствий, чрезвычайных ситуаций, выполнением аварийно-спасательных работ, а также исполнение решений судов, представлений и предписаний надзорных и правоохранительных органов, носящих срочный характер.</w:t>
      </w:r>
    </w:p>
    <w:p w14:paraId="6D735BE9" w14:textId="77777777" w:rsidR="00F97A5F" w:rsidRDefault="00F97A5F" w:rsidP="00F97A5F">
      <w:pPr>
        <w:pStyle w:val="ConsPlusNormal"/>
        <w:ind w:firstLine="708"/>
        <w:jc w:val="both"/>
      </w:pPr>
      <w:r>
        <w:t xml:space="preserve">61. Закупка услуг по оценке акций организаций, держателем которых является орган местного самоуправления. </w:t>
      </w:r>
    </w:p>
    <w:p w14:paraId="7D99FE44" w14:textId="77777777" w:rsidR="00F97A5F" w:rsidRDefault="00F97A5F" w:rsidP="00F97A5F">
      <w:pPr>
        <w:pStyle w:val="ConsPlusNormal"/>
        <w:ind w:firstLine="708"/>
        <w:jc w:val="both"/>
      </w:pPr>
      <w:r>
        <w:t>62. Закупка товаров, работ, услуг в области защиты государственной тайны.</w:t>
      </w:r>
    </w:p>
    <w:p w14:paraId="17BC6407" w14:textId="77777777" w:rsidR="00F97A5F" w:rsidRDefault="00F97A5F" w:rsidP="00F97A5F">
      <w:pPr>
        <w:pStyle w:val="ConsPlusNormal"/>
        <w:ind w:firstLine="708"/>
        <w:jc w:val="both"/>
      </w:pPr>
      <w:r>
        <w:t>63. Закупка авторских прав для создания театральных постановок.</w:t>
      </w:r>
    </w:p>
    <w:p w14:paraId="3156149F" w14:textId="77777777" w:rsidR="00F97A5F" w:rsidRDefault="00F97A5F" w:rsidP="00F97A5F">
      <w:pPr>
        <w:pStyle w:val="ConsPlusNormal"/>
        <w:ind w:firstLine="708"/>
        <w:jc w:val="both"/>
      </w:pPr>
      <w:r>
        <w:t>64. Закупка на условиях простой (неисключительной) лицензии прав использования обнародованных произведений, входящих в репертуар РАО, способом их публичного исполнения как в живом исполнении, так и с использованием технических средств.</w:t>
      </w:r>
    </w:p>
    <w:p w14:paraId="4E61D474" w14:textId="77777777" w:rsidR="00F97A5F" w:rsidRDefault="00F97A5F" w:rsidP="00F97A5F">
      <w:pPr>
        <w:pStyle w:val="ConsPlusNormal"/>
        <w:ind w:firstLine="708"/>
        <w:jc w:val="both"/>
      </w:pPr>
      <w:r>
        <w:t>65. Закупка товаров, работ, услуг за счет денежных средств, выделенных из резервного фонда Администрации муниципального образования.</w:t>
      </w:r>
    </w:p>
    <w:p w14:paraId="1A2044ED" w14:textId="77777777" w:rsidR="00F97A5F" w:rsidRDefault="00F97A5F" w:rsidP="00F97A5F">
      <w:pPr>
        <w:pStyle w:val="ConsPlusNormal"/>
        <w:jc w:val="both"/>
        <w:rPr>
          <w:rFonts w:ascii="Calibri" w:hAnsi="Calibri" w:cs="Calibri"/>
        </w:rPr>
      </w:pPr>
    </w:p>
    <w:p w14:paraId="63010951" w14:textId="77777777" w:rsidR="00F97A5F" w:rsidRDefault="00F97A5F" w:rsidP="00F97A5F">
      <w:pPr>
        <w:pStyle w:val="ConsPlusNormal"/>
        <w:jc w:val="both"/>
      </w:pPr>
    </w:p>
    <w:p w14:paraId="39CF64BC" w14:textId="77777777" w:rsidR="00F97A5F" w:rsidRDefault="00F97A5F" w:rsidP="00F97A5F">
      <w:pPr>
        <w:pStyle w:val="ConsPlusNormal"/>
        <w:jc w:val="both"/>
      </w:pPr>
    </w:p>
    <w:p w14:paraId="645840E2" w14:textId="77777777" w:rsidR="00F97A5F" w:rsidRDefault="00F97A5F" w:rsidP="00F97A5F">
      <w:pPr>
        <w:pStyle w:val="ConsPlusNormal"/>
        <w:jc w:val="both"/>
      </w:pPr>
    </w:p>
    <w:p w14:paraId="28BE0DF9" w14:textId="77777777" w:rsidR="00F97A5F" w:rsidRDefault="00F97A5F" w:rsidP="00F97A5F">
      <w:pPr>
        <w:pStyle w:val="ConsPlusNormal"/>
        <w:jc w:val="both"/>
      </w:pPr>
    </w:p>
    <w:p w14:paraId="1E2AC434" w14:textId="77777777" w:rsidR="00F97A5F" w:rsidRDefault="00F97A5F" w:rsidP="00F97A5F">
      <w:pPr>
        <w:pStyle w:val="ConsPlusNormal"/>
        <w:jc w:val="both"/>
      </w:pPr>
    </w:p>
    <w:p w14:paraId="69B5C1F3" w14:textId="77777777" w:rsidR="00F97A5F" w:rsidRDefault="00F97A5F" w:rsidP="00F97A5F">
      <w:pPr>
        <w:pStyle w:val="ConsPlusNormal"/>
        <w:jc w:val="both"/>
      </w:pPr>
    </w:p>
    <w:p w14:paraId="7CDE76EB" w14:textId="77777777" w:rsidR="00F97A5F" w:rsidRDefault="00F97A5F" w:rsidP="00F97A5F">
      <w:pPr>
        <w:pStyle w:val="ConsPlusNormal"/>
        <w:jc w:val="both"/>
      </w:pPr>
    </w:p>
    <w:p w14:paraId="7D8507EF" w14:textId="77777777" w:rsidR="00F97A5F" w:rsidRDefault="00F97A5F" w:rsidP="00F97A5F">
      <w:pPr>
        <w:pStyle w:val="ConsPlusNormal"/>
        <w:jc w:val="both"/>
      </w:pPr>
    </w:p>
    <w:p w14:paraId="738E51AF" w14:textId="77777777" w:rsidR="00F97A5F" w:rsidRDefault="00F97A5F" w:rsidP="00F97A5F">
      <w:pPr>
        <w:pStyle w:val="ConsPlusNormal"/>
        <w:jc w:val="both"/>
      </w:pPr>
    </w:p>
    <w:p w14:paraId="35E09C23" w14:textId="77777777" w:rsidR="00F97A5F" w:rsidRDefault="00F97A5F" w:rsidP="00F97A5F">
      <w:pPr>
        <w:pStyle w:val="ConsPlusNormal"/>
        <w:jc w:val="both"/>
      </w:pPr>
    </w:p>
    <w:p w14:paraId="04D2C468" w14:textId="77777777" w:rsidR="00F97A5F" w:rsidRDefault="00F97A5F" w:rsidP="00F97A5F">
      <w:pPr>
        <w:pStyle w:val="ConsPlusNormal"/>
        <w:jc w:val="both"/>
      </w:pPr>
    </w:p>
    <w:p w14:paraId="24C58D85" w14:textId="77777777" w:rsidR="00F97A5F" w:rsidRDefault="00F97A5F" w:rsidP="00F97A5F">
      <w:pPr>
        <w:pStyle w:val="ConsPlusNormal"/>
        <w:jc w:val="both"/>
      </w:pPr>
    </w:p>
    <w:p w14:paraId="49D2E296" w14:textId="77777777" w:rsidR="00F97A5F" w:rsidRDefault="00F97A5F" w:rsidP="00F97A5F">
      <w:pPr>
        <w:pStyle w:val="ConsPlusNormal"/>
        <w:jc w:val="both"/>
      </w:pPr>
    </w:p>
    <w:p w14:paraId="3A4B61F8" w14:textId="77777777" w:rsidR="00F97A5F" w:rsidRDefault="00F97A5F" w:rsidP="00F97A5F">
      <w:pPr>
        <w:pStyle w:val="ConsPlusNormal"/>
        <w:jc w:val="both"/>
      </w:pPr>
    </w:p>
    <w:p w14:paraId="78FA39E3" w14:textId="77777777" w:rsidR="00F97A5F" w:rsidRDefault="00F97A5F" w:rsidP="00F97A5F">
      <w:pPr>
        <w:pStyle w:val="ConsPlusNormal"/>
        <w:jc w:val="both"/>
      </w:pPr>
    </w:p>
    <w:p w14:paraId="328BAEA7" w14:textId="77777777" w:rsidR="00F97A5F" w:rsidRDefault="00F97A5F" w:rsidP="00F97A5F">
      <w:pPr>
        <w:pStyle w:val="ConsPlusNormal"/>
        <w:jc w:val="both"/>
      </w:pPr>
    </w:p>
    <w:p w14:paraId="33B819CE" w14:textId="77777777" w:rsidR="00F97A5F" w:rsidRDefault="00F97A5F" w:rsidP="00F97A5F">
      <w:pPr>
        <w:pStyle w:val="ConsPlusNormal"/>
        <w:jc w:val="both"/>
      </w:pPr>
    </w:p>
    <w:p w14:paraId="38C2C535" w14:textId="77777777" w:rsidR="00F97A5F" w:rsidRDefault="00F97A5F" w:rsidP="00F97A5F">
      <w:pPr>
        <w:pStyle w:val="ConsPlusNormal"/>
        <w:jc w:val="right"/>
        <w:outlineLvl w:val="1"/>
      </w:pPr>
    </w:p>
    <w:p w14:paraId="23146623" w14:textId="77777777" w:rsidR="00F97A5F" w:rsidRDefault="00F97A5F" w:rsidP="00F97A5F">
      <w:pPr>
        <w:pStyle w:val="ConsPlusNormal"/>
        <w:jc w:val="right"/>
        <w:outlineLvl w:val="1"/>
      </w:pPr>
      <w:r>
        <w:t>Приложение № 2</w:t>
      </w:r>
    </w:p>
    <w:p w14:paraId="609F050F" w14:textId="77777777" w:rsidR="00F97A5F" w:rsidRDefault="00F97A5F" w:rsidP="00F97A5F">
      <w:pPr>
        <w:pStyle w:val="ConsPlusNormal"/>
        <w:jc w:val="right"/>
      </w:pPr>
      <w:r>
        <w:t>к Регламенту</w:t>
      </w:r>
    </w:p>
    <w:p w14:paraId="4F920111" w14:textId="77777777" w:rsidR="00F97A5F" w:rsidRDefault="00F97A5F" w:rsidP="00F97A5F">
      <w:pPr>
        <w:pStyle w:val="ConsPlusNormal"/>
        <w:jc w:val="both"/>
      </w:pPr>
    </w:p>
    <w:p w14:paraId="2F3FC33E" w14:textId="77777777" w:rsidR="00F97A5F" w:rsidRDefault="00F97A5F" w:rsidP="00F97A5F">
      <w:pPr>
        <w:pStyle w:val="ConsPlusTitle"/>
        <w:jc w:val="center"/>
        <w:rPr>
          <w:rFonts w:ascii="Times New Roman" w:hAnsi="Times New Roman" w:cs="Times New Roman"/>
        </w:rPr>
      </w:pPr>
      <w:bookmarkStart w:id="22" w:name="P408"/>
      <w:bookmarkEnd w:id="22"/>
      <w:r>
        <w:rPr>
          <w:rFonts w:ascii="Times New Roman" w:hAnsi="Times New Roman" w:cs="Times New Roman"/>
        </w:rPr>
        <w:t>ПЕРЕЧЕНЬ</w:t>
      </w:r>
    </w:p>
    <w:p w14:paraId="3C31E1BD"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ТОВАРОВ (МОЛОКО И МОЛОЧНАЯ ПРОДУКЦИЯ), МАЛЫЕ ЗАКУПКИ КОТОРЫХ</w:t>
      </w:r>
    </w:p>
    <w:p w14:paraId="60ADDCAF"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ОСУЩЕСТВЛЯЮТСЯ С ПРЕДОСТАВЛЕНИЕМ ПРЕИМУЩЕСТВ</w:t>
      </w:r>
    </w:p>
    <w:p w14:paraId="08F81B4A"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СЕЛЬСКОХОЗЯЙСТВЕННЫМ ТОВАРОПРОИЗВОДИТЕЛЯМ,</w:t>
      </w:r>
    </w:p>
    <w:p w14:paraId="313BA712"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ЗАРЕГИСТРИРОВАННЫМ И ОСУЩЕСТВЛЯЮЩИМ ПЕРЕРАБОТКУ МОЛОКА</w:t>
      </w:r>
    </w:p>
    <w:p w14:paraId="5885386D"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НА ТЕРРИТОРИИ СМОЛЕНСКОЙ ОБЛАСТИ</w:t>
      </w:r>
    </w:p>
    <w:p w14:paraId="09D2941A" w14:textId="77777777" w:rsidR="00F97A5F" w:rsidRDefault="00F97A5F" w:rsidP="00F97A5F">
      <w:pPr>
        <w:pStyle w:val="ConsPlusNormal"/>
        <w:spacing w:after="1"/>
        <w:rPr>
          <w:rFonts w:ascii="Calibri" w:hAnsi="Calibri" w:cs="Calibri"/>
        </w:rPr>
      </w:pPr>
    </w:p>
    <w:p w14:paraId="6E886F80" w14:textId="77777777" w:rsidR="00F97A5F" w:rsidRDefault="00F97A5F" w:rsidP="00F97A5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204"/>
        <w:gridCol w:w="1559"/>
        <w:gridCol w:w="1843"/>
      </w:tblGrid>
      <w:tr w:rsidR="00F97A5F" w14:paraId="175B34FE"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032A7B56" w14:textId="77777777" w:rsidR="00F97A5F" w:rsidRDefault="00F97A5F">
            <w:pPr>
              <w:pStyle w:val="ConsPlusNormal"/>
              <w:spacing w:line="256" w:lineRule="auto"/>
              <w:jc w:val="center"/>
              <w:rPr>
                <w:lang w:eastAsia="en-US"/>
              </w:rPr>
            </w:pPr>
            <w:r>
              <w:rPr>
                <w:lang w:eastAsia="en-US"/>
              </w:rPr>
              <w:t>№ п/п</w:t>
            </w:r>
          </w:p>
        </w:tc>
        <w:tc>
          <w:tcPr>
            <w:tcW w:w="6204" w:type="dxa"/>
            <w:tcBorders>
              <w:top w:val="single" w:sz="4" w:space="0" w:color="auto"/>
              <w:left w:val="single" w:sz="4" w:space="0" w:color="auto"/>
              <w:bottom w:val="single" w:sz="4" w:space="0" w:color="auto"/>
              <w:right w:val="single" w:sz="4" w:space="0" w:color="auto"/>
            </w:tcBorders>
            <w:hideMark/>
          </w:tcPr>
          <w:p w14:paraId="0FCA5335" w14:textId="77777777" w:rsidR="00F97A5F" w:rsidRDefault="00F97A5F">
            <w:pPr>
              <w:pStyle w:val="ConsPlusNormal"/>
              <w:spacing w:line="256" w:lineRule="auto"/>
              <w:jc w:val="center"/>
              <w:rPr>
                <w:lang w:eastAsia="en-US"/>
              </w:rPr>
            </w:pPr>
            <w:r>
              <w:rPr>
                <w:lang w:eastAsia="en-US"/>
              </w:rPr>
              <w:t>Наименование, характеристики, фасовка товара</w:t>
            </w:r>
          </w:p>
        </w:tc>
        <w:tc>
          <w:tcPr>
            <w:tcW w:w="1559" w:type="dxa"/>
            <w:tcBorders>
              <w:top w:val="single" w:sz="4" w:space="0" w:color="auto"/>
              <w:left w:val="single" w:sz="4" w:space="0" w:color="auto"/>
              <w:bottom w:val="single" w:sz="4" w:space="0" w:color="auto"/>
              <w:right w:val="single" w:sz="4" w:space="0" w:color="auto"/>
            </w:tcBorders>
            <w:hideMark/>
          </w:tcPr>
          <w:p w14:paraId="5FE6DE3D" w14:textId="77777777" w:rsidR="00F97A5F" w:rsidRDefault="00F97A5F">
            <w:pPr>
              <w:pStyle w:val="ConsPlusNormal"/>
              <w:spacing w:line="256" w:lineRule="auto"/>
              <w:jc w:val="center"/>
              <w:rPr>
                <w:lang w:eastAsia="en-US"/>
              </w:rPr>
            </w:pPr>
            <w:r>
              <w:rPr>
                <w:lang w:eastAsia="en-US"/>
              </w:rPr>
              <w:t>Единица измерения</w:t>
            </w:r>
          </w:p>
        </w:tc>
        <w:tc>
          <w:tcPr>
            <w:tcW w:w="1843" w:type="dxa"/>
            <w:tcBorders>
              <w:top w:val="single" w:sz="4" w:space="0" w:color="auto"/>
              <w:left w:val="single" w:sz="4" w:space="0" w:color="auto"/>
              <w:bottom w:val="single" w:sz="4" w:space="0" w:color="auto"/>
              <w:right w:val="single" w:sz="4" w:space="0" w:color="auto"/>
            </w:tcBorders>
            <w:hideMark/>
          </w:tcPr>
          <w:p w14:paraId="36E8ADAA" w14:textId="77777777" w:rsidR="00F97A5F" w:rsidRDefault="00F97A5F">
            <w:pPr>
              <w:pStyle w:val="ConsPlusNormal"/>
              <w:spacing w:line="256" w:lineRule="auto"/>
              <w:jc w:val="center"/>
              <w:rPr>
                <w:lang w:eastAsia="en-US"/>
              </w:rPr>
            </w:pPr>
            <w:r>
              <w:rPr>
                <w:lang w:eastAsia="en-US"/>
              </w:rPr>
              <w:t xml:space="preserve">Код </w:t>
            </w:r>
            <w:hyperlink r:id="rId55" w:history="1">
              <w:r>
                <w:rPr>
                  <w:rStyle w:val="aa"/>
                  <w:color w:val="0000FF"/>
                  <w:lang w:eastAsia="en-US"/>
                </w:rPr>
                <w:t>ОКПД2</w:t>
              </w:r>
            </w:hyperlink>
          </w:p>
        </w:tc>
      </w:tr>
      <w:tr w:rsidR="00F97A5F" w14:paraId="473FE02C"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210CACC6" w14:textId="77777777" w:rsidR="00F97A5F" w:rsidRDefault="00F97A5F">
            <w:pPr>
              <w:pStyle w:val="ConsPlusNormal"/>
              <w:spacing w:line="256" w:lineRule="auto"/>
              <w:jc w:val="center"/>
              <w:rPr>
                <w:lang w:eastAsia="en-US"/>
              </w:rPr>
            </w:pPr>
            <w:r>
              <w:rPr>
                <w:lang w:eastAsia="en-US"/>
              </w:rPr>
              <w:t>1</w:t>
            </w:r>
          </w:p>
        </w:tc>
        <w:tc>
          <w:tcPr>
            <w:tcW w:w="6204" w:type="dxa"/>
            <w:tcBorders>
              <w:top w:val="single" w:sz="4" w:space="0" w:color="auto"/>
              <w:left w:val="single" w:sz="4" w:space="0" w:color="auto"/>
              <w:bottom w:val="single" w:sz="4" w:space="0" w:color="auto"/>
              <w:right w:val="single" w:sz="4" w:space="0" w:color="auto"/>
            </w:tcBorders>
            <w:hideMark/>
          </w:tcPr>
          <w:p w14:paraId="7E4CD9C1" w14:textId="77777777" w:rsidR="00F97A5F" w:rsidRDefault="00F97A5F">
            <w:pPr>
              <w:pStyle w:val="ConsPlusNormal"/>
              <w:spacing w:line="256" w:lineRule="auto"/>
              <w:jc w:val="center"/>
              <w:rPr>
                <w:lang w:eastAsia="en-US"/>
              </w:rPr>
            </w:pPr>
            <w:r>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654AB94C" w14:textId="77777777" w:rsidR="00F97A5F" w:rsidRDefault="00F97A5F">
            <w:pPr>
              <w:pStyle w:val="ConsPlusNormal"/>
              <w:spacing w:line="256" w:lineRule="auto"/>
              <w:jc w:val="center"/>
              <w:rPr>
                <w:lang w:eastAsia="en-US"/>
              </w:rPr>
            </w:pPr>
            <w:r>
              <w:rPr>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14:paraId="7EB37FEF" w14:textId="77777777" w:rsidR="00F97A5F" w:rsidRDefault="00F97A5F">
            <w:pPr>
              <w:pStyle w:val="ConsPlusNormal"/>
              <w:spacing w:line="256" w:lineRule="auto"/>
              <w:jc w:val="center"/>
              <w:rPr>
                <w:lang w:eastAsia="en-US"/>
              </w:rPr>
            </w:pPr>
            <w:r>
              <w:rPr>
                <w:lang w:eastAsia="en-US"/>
              </w:rPr>
              <w:t>4</w:t>
            </w:r>
          </w:p>
        </w:tc>
      </w:tr>
      <w:tr w:rsidR="00F97A5F" w14:paraId="667B43CC"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7887C4A2" w14:textId="77777777" w:rsidR="00F97A5F" w:rsidRDefault="00F97A5F">
            <w:pPr>
              <w:pStyle w:val="ConsPlusNormal"/>
              <w:spacing w:line="256" w:lineRule="auto"/>
              <w:jc w:val="both"/>
              <w:rPr>
                <w:lang w:eastAsia="en-US"/>
              </w:rPr>
            </w:pPr>
            <w:r>
              <w:rPr>
                <w:lang w:eastAsia="en-US"/>
              </w:rPr>
              <w:t>1.</w:t>
            </w:r>
          </w:p>
        </w:tc>
        <w:tc>
          <w:tcPr>
            <w:tcW w:w="6204" w:type="dxa"/>
            <w:tcBorders>
              <w:top w:val="single" w:sz="4" w:space="0" w:color="auto"/>
              <w:left w:val="single" w:sz="4" w:space="0" w:color="auto"/>
              <w:bottom w:val="single" w:sz="4" w:space="0" w:color="auto"/>
              <w:right w:val="single" w:sz="4" w:space="0" w:color="auto"/>
            </w:tcBorders>
            <w:hideMark/>
          </w:tcPr>
          <w:p w14:paraId="0B8F7417" w14:textId="77777777" w:rsidR="00F97A5F" w:rsidRDefault="00F97A5F">
            <w:pPr>
              <w:pStyle w:val="ConsPlusNormal"/>
              <w:spacing w:line="256" w:lineRule="auto"/>
              <w:jc w:val="both"/>
              <w:rPr>
                <w:lang w:eastAsia="en-US"/>
              </w:rPr>
            </w:pPr>
            <w:r>
              <w:rPr>
                <w:lang w:eastAsia="en-US"/>
              </w:rPr>
              <w:t xml:space="preserve">Масло сливочное крестьянское </w:t>
            </w:r>
            <w:proofErr w:type="spellStart"/>
            <w:r>
              <w:rPr>
                <w:lang w:eastAsia="en-US"/>
              </w:rPr>
              <w:t>сладкосливочное</w:t>
            </w:r>
            <w:proofErr w:type="spellEnd"/>
            <w:r>
              <w:rPr>
                <w:lang w:eastAsia="en-US"/>
              </w:rPr>
              <w:t xml:space="preserve"> несоленое весовое (массовая доля жира 72,5%). Сорт высший</w:t>
            </w:r>
          </w:p>
        </w:tc>
        <w:tc>
          <w:tcPr>
            <w:tcW w:w="1559" w:type="dxa"/>
            <w:tcBorders>
              <w:top w:val="single" w:sz="4" w:space="0" w:color="auto"/>
              <w:left w:val="single" w:sz="4" w:space="0" w:color="auto"/>
              <w:bottom w:val="single" w:sz="4" w:space="0" w:color="auto"/>
              <w:right w:val="single" w:sz="4" w:space="0" w:color="auto"/>
            </w:tcBorders>
            <w:hideMark/>
          </w:tcPr>
          <w:p w14:paraId="196545F0"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5D38C8C6" w14:textId="77777777" w:rsidR="00F97A5F" w:rsidRDefault="00F97A5F">
            <w:pPr>
              <w:pStyle w:val="ConsPlusNormal"/>
              <w:spacing w:line="256" w:lineRule="auto"/>
              <w:jc w:val="both"/>
              <w:rPr>
                <w:lang w:eastAsia="en-US"/>
              </w:rPr>
            </w:pPr>
            <w:hyperlink r:id="rId56" w:history="1">
              <w:r>
                <w:rPr>
                  <w:rStyle w:val="aa"/>
                  <w:color w:val="0000FF"/>
                  <w:lang w:eastAsia="en-US"/>
                </w:rPr>
                <w:t>10.51.30.110</w:t>
              </w:r>
            </w:hyperlink>
          </w:p>
        </w:tc>
      </w:tr>
      <w:tr w:rsidR="00F97A5F" w14:paraId="7958D6E0"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21E4CA38" w14:textId="77777777" w:rsidR="00F97A5F" w:rsidRDefault="00F97A5F">
            <w:pPr>
              <w:pStyle w:val="ConsPlusNormal"/>
              <w:spacing w:line="256" w:lineRule="auto"/>
              <w:jc w:val="both"/>
              <w:rPr>
                <w:lang w:eastAsia="en-US"/>
              </w:rPr>
            </w:pPr>
            <w:r>
              <w:rPr>
                <w:lang w:eastAsia="en-US"/>
              </w:rPr>
              <w:t>2.</w:t>
            </w:r>
          </w:p>
        </w:tc>
        <w:tc>
          <w:tcPr>
            <w:tcW w:w="6204" w:type="dxa"/>
            <w:tcBorders>
              <w:top w:val="single" w:sz="4" w:space="0" w:color="auto"/>
              <w:left w:val="single" w:sz="4" w:space="0" w:color="auto"/>
              <w:bottom w:val="single" w:sz="4" w:space="0" w:color="auto"/>
              <w:right w:val="single" w:sz="4" w:space="0" w:color="auto"/>
            </w:tcBorders>
            <w:hideMark/>
          </w:tcPr>
          <w:p w14:paraId="612E8967" w14:textId="77777777" w:rsidR="00F97A5F" w:rsidRDefault="00F97A5F">
            <w:pPr>
              <w:pStyle w:val="ConsPlusNormal"/>
              <w:spacing w:line="256" w:lineRule="auto"/>
              <w:jc w:val="both"/>
              <w:rPr>
                <w:lang w:eastAsia="en-US"/>
              </w:rPr>
            </w:pPr>
            <w:r>
              <w:rPr>
                <w:lang w:eastAsia="en-US"/>
              </w:rPr>
              <w:t xml:space="preserve">Масло сливочное крестьянское </w:t>
            </w:r>
            <w:proofErr w:type="spellStart"/>
            <w:r>
              <w:rPr>
                <w:lang w:eastAsia="en-US"/>
              </w:rPr>
              <w:t>сладкосливочное</w:t>
            </w:r>
            <w:proofErr w:type="spellEnd"/>
            <w:r>
              <w:rPr>
                <w:lang w:eastAsia="en-US"/>
              </w:rPr>
              <w:t xml:space="preserve"> несоленое фасованное (массовая доля жира 72,5%). Фасовка не более 0,25 кг. Сорт высший</w:t>
            </w:r>
          </w:p>
        </w:tc>
        <w:tc>
          <w:tcPr>
            <w:tcW w:w="1559" w:type="dxa"/>
            <w:tcBorders>
              <w:top w:val="single" w:sz="4" w:space="0" w:color="auto"/>
              <w:left w:val="single" w:sz="4" w:space="0" w:color="auto"/>
              <w:bottom w:val="single" w:sz="4" w:space="0" w:color="auto"/>
              <w:right w:val="single" w:sz="4" w:space="0" w:color="auto"/>
            </w:tcBorders>
            <w:hideMark/>
          </w:tcPr>
          <w:p w14:paraId="515A240F"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0A264605" w14:textId="77777777" w:rsidR="00F97A5F" w:rsidRDefault="00F97A5F">
            <w:pPr>
              <w:pStyle w:val="ConsPlusNormal"/>
              <w:spacing w:line="256" w:lineRule="auto"/>
              <w:jc w:val="both"/>
              <w:rPr>
                <w:lang w:eastAsia="en-US"/>
              </w:rPr>
            </w:pPr>
            <w:hyperlink r:id="rId57" w:history="1">
              <w:r>
                <w:rPr>
                  <w:rStyle w:val="aa"/>
                  <w:color w:val="0000FF"/>
                  <w:lang w:eastAsia="en-US"/>
                </w:rPr>
                <w:t>10.51.30.110</w:t>
              </w:r>
            </w:hyperlink>
          </w:p>
        </w:tc>
      </w:tr>
      <w:tr w:rsidR="00F97A5F" w14:paraId="59D797A5"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60383DE5" w14:textId="77777777" w:rsidR="00F97A5F" w:rsidRDefault="00F97A5F">
            <w:pPr>
              <w:pStyle w:val="ConsPlusNormal"/>
              <w:spacing w:line="256" w:lineRule="auto"/>
              <w:jc w:val="both"/>
              <w:rPr>
                <w:lang w:eastAsia="en-US"/>
              </w:rPr>
            </w:pPr>
            <w:r>
              <w:rPr>
                <w:lang w:eastAsia="en-US"/>
              </w:rPr>
              <w:t>3.</w:t>
            </w:r>
          </w:p>
        </w:tc>
        <w:tc>
          <w:tcPr>
            <w:tcW w:w="6204" w:type="dxa"/>
            <w:tcBorders>
              <w:top w:val="single" w:sz="4" w:space="0" w:color="auto"/>
              <w:left w:val="single" w:sz="4" w:space="0" w:color="auto"/>
              <w:bottom w:val="single" w:sz="4" w:space="0" w:color="auto"/>
              <w:right w:val="single" w:sz="4" w:space="0" w:color="auto"/>
            </w:tcBorders>
            <w:hideMark/>
          </w:tcPr>
          <w:p w14:paraId="68AB5108" w14:textId="77777777" w:rsidR="00F97A5F" w:rsidRDefault="00F97A5F">
            <w:pPr>
              <w:pStyle w:val="ConsPlusNormal"/>
              <w:spacing w:line="256" w:lineRule="auto"/>
              <w:jc w:val="both"/>
              <w:rPr>
                <w:lang w:eastAsia="en-US"/>
              </w:rPr>
            </w:pPr>
            <w:r>
              <w:rPr>
                <w:lang w:eastAsia="en-US"/>
              </w:rPr>
              <w:t>Сливки питьевые 9% жирности. Фасовка до 0,5 л включительно</w:t>
            </w:r>
          </w:p>
        </w:tc>
        <w:tc>
          <w:tcPr>
            <w:tcW w:w="1559" w:type="dxa"/>
            <w:tcBorders>
              <w:top w:val="single" w:sz="4" w:space="0" w:color="auto"/>
              <w:left w:val="single" w:sz="4" w:space="0" w:color="auto"/>
              <w:bottom w:val="single" w:sz="4" w:space="0" w:color="auto"/>
              <w:right w:val="single" w:sz="4" w:space="0" w:color="auto"/>
            </w:tcBorders>
            <w:hideMark/>
          </w:tcPr>
          <w:p w14:paraId="0F508DC1" w14:textId="77777777" w:rsidR="00F97A5F" w:rsidRDefault="00F97A5F">
            <w:pPr>
              <w:pStyle w:val="ConsPlusNormal"/>
              <w:spacing w:line="256" w:lineRule="auto"/>
              <w:jc w:val="both"/>
              <w:rPr>
                <w:lang w:eastAsia="en-US"/>
              </w:rPr>
            </w:pPr>
            <w:r>
              <w:rPr>
                <w:lang w:eastAsia="en-US"/>
              </w:rPr>
              <w:t>л</w:t>
            </w:r>
          </w:p>
        </w:tc>
        <w:tc>
          <w:tcPr>
            <w:tcW w:w="1843" w:type="dxa"/>
            <w:tcBorders>
              <w:top w:val="single" w:sz="4" w:space="0" w:color="auto"/>
              <w:left w:val="single" w:sz="4" w:space="0" w:color="auto"/>
              <w:bottom w:val="single" w:sz="4" w:space="0" w:color="auto"/>
              <w:right w:val="single" w:sz="4" w:space="0" w:color="auto"/>
            </w:tcBorders>
            <w:hideMark/>
          </w:tcPr>
          <w:p w14:paraId="205AE388" w14:textId="77777777" w:rsidR="00F97A5F" w:rsidRDefault="00F97A5F">
            <w:pPr>
              <w:pStyle w:val="ConsPlusNormal"/>
              <w:spacing w:line="256" w:lineRule="auto"/>
              <w:jc w:val="both"/>
              <w:rPr>
                <w:lang w:eastAsia="en-US"/>
              </w:rPr>
            </w:pPr>
            <w:hyperlink r:id="rId58" w:history="1">
              <w:r>
                <w:rPr>
                  <w:rStyle w:val="aa"/>
                  <w:color w:val="0000FF"/>
                  <w:lang w:eastAsia="en-US"/>
                </w:rPr>
                <w:t>10.51.12.110</w:t>
              </w:r>
            </w:hyperlink>
          </w:p>
        </w:tc>
      </w:tr>
      <w:tr w:rsidR="00F97A5F" w14:paraId="30F8556A"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3EE17A78" w14:textId="77777777" w:rsidR="00F97A5F" w:rsidRDefault="00F97A5F">
            <w:pPr>
              <w:pStyle w:val="ConsPlusNormal"/>
              <w:spacing w:line="256" w:lineRule="auto"/>
              <w:jc w:val="both"/>
              <w:rPr>
                <w:lang w:eastAsia="en-US"/>
              </w:rPr>
            </w:pPr>
            <w:r>
              <w:rPr>
                <w:lang w:eastAsia="en-US"/>
              </w:rPr>
              <w:t>4.</w:t>
            </w:r>
          </w:p>
        </w:tc>
        <w:tc>
          <w:tcPr>
            <w:tcW w:w="6204" w:type="dxa"/>
            <w:tcBorders>
              <w:top w:val="single" w:sz="4" w:space="0" w:color="auto"/>
              <w:left w:val="single" w:sz="4" w:space="0" w:color="auto"/>
              <w:bottom w:val="single" w:sz="4" w:space="0" w:color="auto"/>
              <w:right w:val="single" w:sz="4" w:space="0" w:color="auto"/>
            </w:tcBorders>
            <w:hideMark/>
          </w:tcPr>
          <w:p w14:paraId="6B242C27" w14:textId="77777777" w:rsidR="00F97A5F" w:rsidRDefault="00F97A5F">
            <w:pPr>
              <w:pStyle w:val="ConsPlusNormal"/>
              <w:spacing w:line="256" w:lineRule="auto"/>
              <w:jc w:val="both"/>
              <w:rPr>
                <w:lang w:eastAsia="en-US"/>
              </w:rPr>
            </w:pPr>
            <w:r>
              <w:rPr>
                <w:lang w:eastAsia="en-US"/>
              </w:rPr>
              <w:t>Йогурт питьевой 2,5% жирности. Фасовка от 0,5 л</w:t>
            </w:r>
          </w:p>
        </w:tc>
        <w:tc>
          <w:tcPr>
            <w:tcW w:w="1559" w:type="dxa"/>
            <w:tcBorders>
              <w:top w:val="single" w:sz="4" w:space="0" w:color="auto"/>
              <w:left w:val="single" w:sz="4" w:space="0" w:color="auto"/>
              <w:bottom w:val="single" w:sz="4" w:space="0" w:color="auto"/>
              <w:right w:val="single" w:sz="4" w:space="0" w:color="auto"/>
            </w:tcBorders>
            <w:hideMark/>
          </w:tcPr>
          <w:p w14:paraId="65BEB6D9" w14:textId="77777777" w:rsidR="00F97A5F" w:rsidRDefault="00F97A5F">
            <w:pPr>
              <w:pStyle w:val="ConsPlusNormal"/>
              <w:spacing w:line="256" w:lineRule="auto"/>
              <w:jc w:val="both"/>
              <w:rPr>
                <w:lang w:eastAsia="en-US"/>
              </w:rPr>
            </w:pPr>
            <w:r>
              <w:rPr>
                <w:lang w:eastAsia="en-US"/>
              </w:rPr>
              <w:t>л</w:t>
            </w:r>
          </w:p>
        </w:tc>
        <w:tc>
          <w:tcPr>
            <w:tcW w:w="1843" w:type="dxa"/>
            <w:tcBorders>
              <w:top w:val="single" w:sz="4" w:space="0" w:color="auto"/>
              <w:left w:val="single" w:sz="4" w:space="0" w:color="auto"/>
              <w:bottom w:val="single" w:sz="4" w:space="0" w:color="auto"/>
              <w:right w:val="single" w:sz="4" w:space="0" w:color="auto"/>
            </w:tcBorders>
            <w:hideMark/>
          </w:tcPr>
          <w:p w14:paraId="60798536" w14:textId="77777777" w:rsidR="00F97A5F" w:rsidRDefault="00F97A5F">
            <w:pPr>
              <w:pStyle w:val="ConsPlusNormal"/>
              <w:spacing w:line="256" w:lineRule="auto"/>
              <w:jc w:val="both"/>
              <w:rPr>
                <w:lang w:eastAsia="en-US"/>
              </w:rPr>
            </w:pPr>
            <w:hyperlink r:id="rId59" w:history="1">
              <w:r>
                <w:rPr>
                  <w:rStyle w:val="aa"/>
                  <w:color w:val="0000FF"/>
                  <w:lang w:eastAsia="en-US"/>
                </w:rPr>
                <w:t>10.51.52.110</w:t>
              </w:r>
            </w:hyperlink>
          </w:p>
        </w:tc>
      </w:tr>
      <w:tr w:rsidR="00F97A5F" w14:paraId="71986685"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41F19375" w14:textId="77777777" w:rsidR="00F97A5F" w:rsidRDefault="00F97A5F">
            <w:pPr>
              <w:pStyle w:val="ConsPlusNormal"/>
              <w:spacing w:line="256" w:lineRule="auto"/>
              <w:jc w:val="both"/>
              <w:rPr>
                <w:lang w:eastAsia="en-US"/>
              </w:rPr>
            </w:pPr>
            <w:r>
              <w:rPr>
                <w:lang w:eastAsia="en-US"/>
              </w:rPr>
              <w:t>5.</w:t>
            </w:r>
          </w:p>
        </w:tc>
        <w:tc>
          <w:tcPr>
            <w:tcW w:w="6204" w:type="dxa"/>
            <w:tcBorders>
              <w:top w:val="single" w:sz="4" w:space="0" w:color="auto"/>
              <w:left w:val="single" w:sz="4" w:space="0" w:color="auto"/>
              <w:bottom w:val="single" w:sz="4" w:space="0" w:color="auto"/>
              <w:right w:val="single" w:sz="4" w:space="0" w:color="auto"/>
            </w:tcBorders>
            <w:hideMark/>
          </w:tcPr>
          <w:p w14:paraId="6BB2C213" w14:textId="77777777" w:rsidR="00F97A5F" w:rsidRDefault="00F97A5F">
            <w:pPr>
              <w:pStyle w:val="ConsPlusNormal"/>
              <w:spacing w:line="256" w:lineRule="auto"/>
              <w:jc w:val="both"/>
              <w:rPr>
                <w:lang w:eastAsia="en-US"/>
              </w:rPr>
            </w:pPr>
            <w:r>
              <w:rPr>
                <w:lang w:eastAsia="en-US"/>
              </w:rPr>
              <w:t>Йогурт 2,5% жирности. Фасовка не более 0,125 кг</w:t>
            </w:r>
          </w:p>
        </w:tc>
        <w:tc>
          <w:tcPr>
            <w:tcW w:w="1559" w:type="dxa"/>
            <w:tcBorders>
              <w:top w:val="single" w:sz="4" w:space="0" w:color="auto"/>
              <w:left w:val="single" w:sz="4" w:space="0" w:color="auto"/>
              <w:bottom w:val="single" w:sz="4" w:space="0" w:color="auto"/>
              <w:right w:val="single" w:sz="4" w:space="0" w:color="auto"/>
            </w:tcBorders>
            <w:hideMark/>
          </w:tcPr>
          <w:p w14:paraId="43CC332F"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0BD47BA7" w14:textId="77777777" w:rsidR="00F97A5F" w:rsidRDefault="00F97A5F">
            <w:pPr>
              <w:pStyle w:val="ConsPlusNormal"/>
              <w:spacing w:line="256" w:lineRule="auto"/>
              <w:jc w:val="both"/>
              <w:rPr>
                <w:lang w:eastAsia="en-US"/>
              </w:rPr>
            </w:pPr>
            <w:hyperlink r:id="rId60" w:history="1">
              <w:r>
                <w:rPr>
                  <w:rStyle w:val="aa"/>
                  <w:color w:val="0000FF"/>
                  <w:lang w:eastAsia="en-US"/>
                </w:rPr>
                <w:t>10.51.52.110</w:t>
              </w:r>
            </w:hyperlink>
          </w:p>
        </w:tc>
      </w:tr>
      <w:tr w:rsidR="00F97A5F" w14:paraId="5C6A0CA0"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7EA1E6A3" w14:textId="77777777" w:rsidR="00F97A5F" w:rsidRDefault="00F97A5F">
            <w:pPr>
              <w:pStyle w:val="ConsPlusNormal"/>
              <w:spacing w:line="256" w:lineRule="auto"/>
              <w:jc w:val="both"/>
              <w:rPr>
                <w:lang w:eastAsia="en-US"/>
              </w:rPr>
            </w:pPr>
            <w:r>
              <w:rPr>
                <w:lang w:eastAsia="en-US"/>
              </w:rPr>
              <w:t>6.</w:t>
            </w:r>
          </w:p>
        </w:tc>
        <w:tc>
          <w:tcPr>
            <w:tcW w:w="6204" w:type="dxa"/>
            <w:tcBorders>
              <w:top w:val="single" w:sz="4" w:space="0" w:color="auto"/>
              <w:left w:val="single" w:sz="4" w:space="0" w:color="auto"/>
              <w:bottom w:val="single" w:sz="4" w:space="0" w:color="auto"/>
              <w:right w:val="single" w:sz="4" w:space="0" w:color="auto"/>
            </w:tcBorders>
            <w:hideMark/>
          </w:tcPr>
          <w:p w14:paraId="2419F1D4" w14:textId="77777777" w:rsidR="00F97A5F" w:rsidRDefault="00F97A5F">
            <w:pPr>
              <w:pStyle w:val="ConsPlusNormal"/>
              <w:spacing w:line="256" w:lineRule="auto"/>
              <w:jc w:val="both"/>
              <w:rPr>
                <w:lang w:eastAsia="en-US"/>
              </w:rPr>
            </w:pPr>
            <w:r>
              <w:rPr>
                <w:lang w:eastAsia="en-US"/>
              </w:rPr>
              <w:t>Творожная масса. Фасовка не более 0,25 кг</w:t>
            </w:r>
          </w:p>
        </w:tc>
        <w:tc>
          <w:tcPr>
            <w:tcW w:w="1559" w:type="dxa"/>
            <w:tcBorders>
              <w:top w:val="single" w:sz="4" w:space="0" w:color="auto"/>
              <w:left w:val="single" w:sz="4" w:space="0" w:color="auto"/>
              <w:bottom w:val="single" w:sz="4" w:space="0" w:color="auto"/>
              <w:right w:val="single" w:sz="4" w:space="0" w:color="auto"/>
            </w:tcBorders>
            <w:hideMark/>
          </w:tcPr>
          <w:p w14:paraId="125F1A2D"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657BE0C0" w14:textId="77777777" w:rsidR="00F97A5F" w:rsidRDefault="00F97A5F">
            <w:pPr>
              <w:pStyle w:val="ConsPlusNormal"/>
              <w:spacing w:line="256" w:lineRule="auto"/>
              <w:jc w:val="both"/>
              <w:rPr>
                <w:lang w:eastAsia="en-US"/>
              </w:rPr>
            </w:pPr>
            <w:hyperlink r:id="rId61" w:history="1">
              <w:r>
                <w:rPr>
                  <w:rStyle w:val="aa"/>
                  <w:color w:val="0000FF"/>
                  <w:lang w:eastAsia="en-US"/>
                </w:rPr>
                <w:t>10.51.56.151</w:t>
              </w:r>
            </w:hyperlink>
          </w:p>
        </w:tc>
      </w:tr>
      <w:tr w:rsidR="00F97A5F" w14:paraId="769A5B8E"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6B733F06" w14:textId="77777777" w:rsidR="00F97A5F" w:rsidRDefault="00F97A5F">
            <w:pPr>
              <w:pStyle w:val="ConsPlusNormal"/>
              <w:spacing w:line="256" w:lineRule="auto"/>
              <w:jc w:val="both"/>
              <w:rPr>
                <w:lang w:eastAsia="en-US"/>
              </w:rPr>
            </w:pPr>
            <w:r>
              <w:rPr>
                <w:lang w:eastAsia="en-US"/>
              </w:rPr>
              <w:t>7.</w:t>
            </w:r>
          </w:p>
        </w:tc>
        <w:tc>
          <w:tcPr>
            <w:tcW w:w="6204" w:type="dxa"/>
            <w:tcBorders>
              <w:top w:val="single" w:sz="4" w:space="0" w:color="auto"/>
              <w:left w:val="single" w:sz="4" w:space="0" w:color="auto"/>
              <w:bottom w:val="single" w:sz="4" w:space="0" w:color="auto"/>
              <w:right w:val="single" w:sz="4" w:space="0" w:color="auto"/>
            </w:tcBorders>
            <w:hideMark/>
          </w:tcPr>
          <w:p w14:paraId="3F45AE68" w14:textId="77777777" w:rsidR="00F97A5F" w:rsidRDefault="00F97A5F">
            <w:pPr>
              <w:pStyle w:val="ConsPlusNormal"/>
              <w:spacing w:line="256" w:lineRule="auto"/>
              <w:jc w:val="both"/>
              <w:rPr>
                <w:lang w:eastAsia="en-US"/>
              </w:rPr>
            </w:pPr>
            <w:r>
              <w:rPr>
                <w:lang w:eastAsia="en-US"/>
              </w:rPr>
              <w:t>Сырки творожные глазированные. Фасовка не более 0,05 кг</w:t>
            </w:r>
          </w:p>
        </w:tc>
        <w:tc>
          <w:tcPr>
            <w:tcW w:w="1559" w:type="dxa"/>
            <w:tcBorders>
              <w:top w:val="single" w:sz="4" w:space="0" w:color="auto"/>
              <w:left w:val="single" w:sz="4" w:space="0" w:color="auto"/>
              <w:bottom w:val="single" w:sz="4" w:space="0" w:color="auto"/>
              <w:right w:val="single" w:sz="4" w:space="0" w:color="auto"/>
            </w:tcBorders>
            <w:hideMark/>
          </w:tcPr>
          <w:p w14:paraId="6F40B4E7"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2068FC0E" w14:textId="77777777" w:rsidR="00F97A5F" w:rsidRDefault="00F97A5F">
            <w:pPr>
              <w:pStyle w:val="ConsPlusNormal"/>
              <w:spacing w:line="256" w:lineRule="auto"/>
              <w:jc w:val="both"/>
              <w:rPr>
                <w:lang w:eastAsia="en-US"/>
              </w:rPr>
            </w:pPr>
            <w:hyperlink r:id="rId62" w:history="1">
              <w:r>
                <w:rPr>
                  <w:rStyle w:val="aa"/>
                  <w:color w:val="0000FF"/>
                  <w:lang w:eastAsia="en-US"/>
                </w:rPr>
                <w:t>10.51.56.152</w:t>
              </w:r>
            </w:hyperlink>
          </w:p>
        </w:tc>
      </w:tr>
      <w:tr w:rsidR="00F97A5F" w14:paraId="1BBCC70F"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1AB758D0" w14:textId="77777777" w:rsidR="00F97A5F" w:rsidRDefault="00F97A5F">
            <w:pPr>
              <w:pStyle w:val="ConsPlusNormal"/>
              <w:spacing w:line="256" w:lineRule="auto"/>
              <w:jc w:val="both"/>
              <w:rPr>
                <w:lang w:eastAsia="en-US"/>
              </w:rPr>
            </w:pPr>
            <w:r>
              <w:rPr>
                <w:lang w:eastAsia="en-US"/>
              </w:rPr>
              <w:t>8.</w:t>
            </w:r>
          </w:p>
        </w:tc>
        <w:tc>
          <w:tcPr>
            <w:tcW w:w="6204" w:type="dxa"/>
            <w:tcBorders>
              <w:top w:val="single" w:sz="4" w:space="0" w:color="auto"/>
              <w:left w:val="single" w:sz="4" w:space="0" w:color="auto"/>
              <w:bottom w:val="single" w:sz="4" w:space="0" w:color="auto"/>
              <w:right w:val="single" w:sz="4" w:space="0" w:color="auto"/>
            </w:tcBorders>
            <w:hideMark/>
          </w:tcPr>
          <w:p w14:paraId="06D6F1B7" w14:textId="77777777" w:rsidR="00F97A5F" w:rsidRDefault="00F97A5F">
            <w:pPr>
              <w:pStyle w:val="ConsPlusNormal"/>
              <w:spacing w:line="256" w:lineRule="auto"/>
              <w:jc w:val="both"/>
              <w:rPr>
                <w:lang w:eastAsia="en-US"/>
              </w:rPr>
            </w:pPr>
            <w:r>
              <w:rPr>
                <w:lang w:eastAsia="en-US"/>
              </w:rPr>
              <w:t>Сырки творожные неглазированные. Фасовка не более 0,1 кг</w:t>
            </w:r>
          </w:p>
        </w:tc>
        <w:tc>
          <w:tcPr>
            <w:tcW w:w="1559" w:type="dxa"/>
            <w:tcBorders>
              <w:top w:val="single" w:sz="4" w:space="0" w:color="auto"/>
              <w:left w:val="single" w:sz="4" w:space="0" w:color="auto"/>
              <w:bottom w:val="single" w:sz="4" w:space="0" w:color="auto"/>
              <w:right w:val="single" w:sz="4" w:space="0" w:color="auto"/>
            </w:tcBorders>
            <w:hideMark/>
          </w:tcPr>
          <w:p w14:paraId="7F03BE43"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4DA706CD" w14:textId="77777777" w:rsidR="00F97A5F" w:rsidRDefault="00F97A5F">
            <w:pPr>
              <w:pStyle w:val="ConsPlusNormal"/>
              <w:spacing w:line="256" w:lineRule="auto"/>
              <w:jc w:val="both"/>
              <w:rPr>
                <w:lang w:eastAsia="en-US"/>
              </w:rPr>
            </w:pPr>
            <w:hyperlink r:id="rId63" w:history="1">
              <w:r>
                <w:rPr>
                  <w:rStyle w:val="aa"/>
                  <w:color w:val="0000FF"/>
                  <w:lang w:eastAsia="en-US"/>
                </w:rPr>
                <w:t>10.51.56.152</w:t>
              </w:r>
            </w:hyperlink>
          </w:p>
        </w:tc>
      </w:tr>
      <w:tr w:rsidR="00F97A5F" w14:paraId="22A844A6"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342D4319" w14:textId="77777777" w:rsidR="00F97A5F" w:rsidRDefault="00F97A5F">
            <w:pPr>
              <w:pStyle w:val="ConsPlusNormal"/>
              <w:spacing w:line="256" w:lineRule="auto"/>
              <w:jc w:val="both"/>
              <w:rPr>
                <w:lang w:eastAsia="en-US"/>
              </w:rPr>
            </w:pPr>
            <w:r>
              <w:rPr>
                <w:lang w:eastAsia="en-US"/>
              </w:rPr>
              <w:t>9.</w:t>
            </w:r>
          </w:p>
        </w:tc>
        <w:tc>
          <w:tcPr>
            <w:tcW w:w="6204" w:type="dxa"/>
            <w:tcBorders>
              <w:top w:val="single" w:sz="4" w:space="0" w:color="auto"/>
              <w:left w:val="single" w:sz="4" w:space="0" w:color="auto"/>
              <w:bottom w:val="single" w:sz="4" w:space="0" w:color="auto"/>
              <w:right w:val="single" w:sz="4" w:space="0" w:color="auto"/>
            </w:tcBorders>
            <w:hideMark/>
          </w:tcPr>
          <w:p w14:paraId="4773D5D9" w14:textId="77777777" w:rsidR="00F97A5F" w:rsidRDefault="00F97A5F">
            <w:pPr>
              <w:pStyle w:val="ConsPlusNormal"/>
              <w:spacing w:line="256" w:lineRule="auto"/>
              <w:jc w:val="both"/>
              <w:rPr>
                <w:lang w:eastAsia="en-US"/>
              </w:rPr>
            </w:pPr>
            <w:r>
              <w:rPr>
                <w:lang w:eastAsia="en-US"/>
              </w:rPr>
              <w:t>Творог 9% жирности. Вид молочного сырья - нормализованное молоко. Весовой</w:t>
            </w:r>
          </w:p>
        </w:tc>
        <w:tc>
          <w:tcPr>
            <w:tcW w:w="1559" w:type="dxa"/>
            <w:tcBorders>
              <w:top w:val="single" w:sz="4" w:space="0" w:color="auto"/>
              <w:left w:val="single" w:sz="4" w:space="0" w:color="auto"/>
              <w:bottom w:val="single" w:sz="4" w:space="0" w:color="auto"/>
              <w:right w:val="single" w:sz="4" w:space="0" w:color="auto"/>
            </w:tcBorders>
            <w:hideMark/>
          </w:tcPr>
          <w:p w14:paraId="41DFAF69"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3D593738" w14:textId="77777777" w:rsidR="00F97A5F" w:rsidRDefault="00F97A5F">
            <w:pPr>
              <w:pStyle w:val="ConsPlusNormal"/>
              <w:spacing w:line="256" w:lineRule="auto"/>
              <w:jc w:val="both"/>
              <w:rPr>
                <w:lang w:eastAsia="en-US"/>
              </w:rPr>
            </w:pPr>
            <w:hyperlink r:id="rId64" w:history="1">
              <w:r>
                <w:rPr>
                  <w:rStyle w:val="aa"/>
                  <w:color w:val="0000FF"/>
                  <w:lang w:eastAsia="en-US"/>
                </w:rPr>
                <w:t>10.51.40.300</w:t>
              </w:r>
            </w:hyperlink>
          </w:p>
        </w:tc>
      </w:tr>
      <w:tr w:rsidR="00F97A5F" w14:paraId="0F276635"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2C5E5DF6" w14:textId="77777777" w:rsidR="00F97A5F" w:rsidRDefault="00F97A5F">
            <w:pPr>
              <w:pStyle w:val="ConsPlusNormal"/>
              <w:spacing w:line="256" w:lineRule="auto"/>
              <w:jc w:val="both"/>
              <w:rPr>
                <w:lang w:eastAsia="en-US"/>
              </w:rPr>
            </w:pPr>
            <w:r>
              <w:rPr>
                <w:lang w:eastAsia="en-US"/>
              </w:rPr>
              <w:t>10.</w:t>
            </w:r>
          </w:p>
        </w:tc>
        <w:tc>
          <w:tcPr>
            <w:tcW w:w="6204" w:type="dxa"/>
            <w:tcBorders>
              <w:top w:val="single" w:sz="4" w:space="0" w:color="auto"/>
              <w:left w:val="single" w:sz="4" w:space="0" w:color="auto"/>
              <w:bottom w:val="single" w:sz="4" w:space="0" w:color="auto"/>
              <w:right w:val="single" w:sz="4" w:space="0" w:color="auto"/>
            </w:tcBorders>
            <w:hideMark/>
          </w:tcPr>
          <w:p w14:paraId="3B476F0C" w14:textId="77777777" w:rsidR="00F97A5F" w:rsidRDefault="00F97A5F">
            <w:pPr>
              <w:pStyle w:val="ConsPlusNormal"/>
              <w:spacing w:line="256" w:lineRule="auto"/>
              <w:jc w:val="both"/>
              <w:rPr>
                <w:lang w:eastAsia="en-US"/>
              </w:rPr>
            </w:pPr>
            <w:r>
              <w:rPr>
                <w:lang w:eastAsia="en-US"/>
              </w:rPr>
              <w:t>Творог 9% жирности. Вид молочного сырья - нормализованное молоко. Фасовка не более 0,25 кг</w:t>
            </w:r>
          </w:p>
        </w:tc>
        <w:tc>
          <w:tcPr>
            <w:tcW w:w="1559" w:type="dxa"/>
            <w:tcBorders>
              <w:top w:val="single" w:sz="4" w:space="0" w:color="auto"/>
              <w:left w:val="single" w:sz="4" w:space="0" w:color="auto"/>
              <w:bottom w:val="single" w:sz="4" w:space="0" w:color="auto"/>
              <w:right w:val="single" w:sz="4" w:space="0" w:color="auto"/>
            </w:tcBorders>
            <w:hideMark/>
          </w:tcPr>
          <w:p w14:paraId="3E7C008B"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362D9E87" w14:textId="77777777" w:rsidR="00F97A5F" w:rsidRDefault="00F97A5F">
            <w:pPr>
              <w:pStyle w:val="ConsPlusNormal"/>
              <w:spacing w:line="256" w:lineRule="auto"/>
              <w:jc w:val="both"/>
              <w:rPr>
                <w:lang w:eastAsia="en-US"/>
              </w:rPr>
            </w:pPr>
            <w:hyperlink r:id="rId65" w:history="1">
              <w:r>
                <w:rPr>
                  <w:rStyle w:val="aa"/>
                  <w:color w:val="0000FF"/>
                  <w:lang w:eastAsia="en-US"/>
                </w:rPr>
                <w:t>10.51.40.300</w:t>
              </w:r>
            </w:hyperlink>
          </w:p>
        </w:tc>
      </w:tr>
      <w:tr w:rsidR="00F97A5F" w14:paraId="2AC8F7F2"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7588A577" w14:textId="77777777" w:rsidR="00F97A5F" w:rsidRDefault="00F97A5F">
            <w:pPr>
              <w:pStyle w:val="ConsPlusNormal"/>
              <w:spacing w:line="256" w:lineRule="auto"/>
              <w:jc w:val="both"/>
              <w:rPr>
                <w:lang w:eastAsia="en-US"/>
              </w:rPr>
            </w:pPr>
            <w:r>
              <w:rPr>
                <w:lang w:eastAsia="en-US"/>
              </w:rPr>
              <w:t>11</w:t>
            </w:r>
            <w:r>
              <w:rPr>
                <w:lang w:eastAsia="en-US"/>
              </w:rPr>
              <w:lastRenderedPageBreak/>
              <w:t>.</w:t>
            </w:r>
          </w:p>
        </w:tc>
        <w:tc>
          <w:tcPr>
            <w:tcW w:w="6204" w:type="dxa"/>
            <w:tcBorders>
              <w:top w:val="single" w:sz="4" w:space="0" w:color="auto"/>
              <w:left w:val="single" w:sz="4" w:space="0" w:color="auto"/>
              <w:bottom w:val="single" w:sz="4" w:space="0" w:color="auto"/>
              <w:right w:val="single" w:sz="4" w:space="0" w:color="auto"/>
            </w:tcBorders>
            <w:hideMark/>
          </w:tcPr>
          <w:p w14:paraId="1640B880" w14:textId="77777777" w:rsidR="00F97A5F" w:rsidRDefault="00F97A5F">
            <w:pPr>
              <w:pStyle w:val="ConsPlusNormal"/>
              <w:spacing w:line="256" w:lineRule="auto"/>
              <w:jc w:val="both"/>
              <w:rPr>
                <w:lang w:eastAsia="en-US"/>
              </w:rPr>
            </w:pPr>
            <w:r>
              <w:rPr>
                <w:lang w:eastAsia="en-US"/>
              </w:rPr>
              <w:lastRenderedPageBreak/>
              <w:t xml:space="preserve">Сыры полутвердые 45% жирности высшего сорта. </w:t>
            </w:r>
            <w:r>
              <w:rPr>
                <w:lang w:eastAsia="en-US"/>
              </w:rPr>
              <w:lastRenderedPageBreak/>
              <w:t>Вид сырья - коровье молоко</w:t>
            </w:r>
          </w:p>
        </w:tc>
        <w:tc>
          <w:tcPr>
            <w:tcW w:w="1559" w:type="dxa"/>
            <w:tcBorders>
              <w:top w:val="single" w:sz="4" w:space="0" w:color="auto"/>
              <w:left w:val="single" w:sz="4" w:space="0" w:color="auto"/>
              <w:bottom w:val="single" w:sz="4" w:space="0" w:color="auto"/>
              <w:right w:val="single" w:sz="4" w:space="0" w:color="auto"/>
            </w:tcBorders>
            <w:hideMark/>
          </w:tcPr>
          <w:p w14:paraId="4BF2BA20" w14:textId="77777777" w:rsidR="00F97A5F" w:rsidRDefault="00F97A5F">
            <w:pPr>
              <w:pStyle w:val="ConsPlusNormal"/>
              <w:spacing w:line="256" w:lineRule="auto"/>
              <w:jc w:val="both"/>
              <w:rPr>
                <w:lang w:eastAsia="en-US"/>
              </w:rPr>
            </w:pPr>
            <w:r>
              <w:rPr>
                <w:lang w:eastAsia="en-US"/>
              </w:rPr>
              <w:lastRenderedPageBreak/>
              <w:t>кг</w:t>
            </w:r>
          </w:p>
        </w:tc>
        <w:tc>
          <w:tcPr>
            <w:tcW w:w="1843" w:type="dxa"/>
            <w:tcBorders>
              <w:top w:val="single" w:sz="4" w:space="0" w:color="auto"/>
              <w:left w:val="single" w:sz="4" w:space="0" w:color="auto"/>
              <w:bottom w:val="single" w:sz="4" w:space="0" w:color="auto"/>
              <w:right w:val="single" w:sz="4" w:space="0" w:color="auto"/>
            </w:tcBorders>
            <w:hideMark/>
          </w:tcPr>
          <w:p w14:paraId="39DB3D3C" w14:textId="77777777" w:rsidR="00F97A5F" w:rsidRDefault="00F97A5F">
            <w:pPr>
              <w:pStyle w:val="ConsPlusNormal"/>
              <w:spacing w:line="256" w:lineRule="auto"/>
              <w:jc w:val="both"/>
              <w:rPr>
                <w:lang w:eastAsia="en-US"/>
              </w:rPr>
            </w:pPr>
            <w:hyperlink r:id="rId66" w:history="1">
              <w:r>
                <w:rPr>
                  <w:rStyle w:val="aa"/>
                  <w:color w:val="0000FF"/>
                  <w:lang w:eastAsia="en-US"/>
                </w:rPr>
                <w:t>10.51.40.120</w:t>
              </w:r>
            </w:hyperlink>
          </w:p>
        </w:tc>
      </w:tr>
      <w:tr w:rsidR="00F97A5F" w14:paraId="07A358A7"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7ADCCDE3" w14:textId="77777777" w:rsidR="00F97A5F" w:rsidRDefault="00F97A5F">
            <w:pPr>
              <w:pStyle w:val="ConsPlusNormal"/>
              <w:spacing w:line="256" w:lineRule="auto"/>
              <w:jc w:val="both"/>
              <w:rPr>
                <w:lang w:eastAsia="en-US"/>
              </w:rPr>
            </w:pPr>
            <w:r>
              <w:rPr>
                <w:lang w:eastAsia="en-US"/>
              </w:rPr>
              <w:t>12.</w:t>
            </w:r>
          </w:p>
        </w:tc>
        <w:tc>
          <w:tcPr>
            <w:tcW w:w="6204" w:type="dxa"/>
            <w:tcBorders>
              <w:top w:val="single" w:sz="4" w:space="0" w:color="auto"/>
              <w:left w:val="single" w:sz="4" w:space="0" w:color="auto"/>
              <w:bottom w:val="single" w:sz="4" w:space="0" w:color="auto"/>
              <w:right w:val="single" w:sz="4" w:space="0" w:color="auto"/>
            </w:tcBorders>
            <w:hideMark/>
          </w:tcPr>
          <w:p w14:paraId="03D3688B" w14:textId="77777777" w:rsidR="00F97A5F" w:rsidRDefault="00F97A5F">
            <w:pPr>
              <w:pStyle w:val="ConsPlusNormal"/>
              <w:spacing w:line="256" w:lineRule="auto"/>
              <w:jc w:val="both"/>
              <w:rPr>
                <w:lang w:eastAsia="en-US"/>
              </w:rPr>
            </w:pPr>
            <w:r>
              <w:rPr>
                <w:lang w:eastAsia="en-US"/>
              </w:rPr>
              <w:t>Сыры полутвердые 50% жирности высшего сорта. Вид сырья - коровье молоко</w:t>
            </w:r>
          </w:p>
        </w:tc>
        <w:tc>
          <w:tcPr>
            <w:tcW w:w="1559" w:type="dxa"/>
            <w:tcBorders>
              <w:top w:val="single" w:sz="4" w:space="0" w:color="auto"/>
              <w:left w:val="single" w:sz="4" w:space="0" w:color="auto"/>
              <w:bottom w:val="single" w:sz="4" w:space="0" w:color="auto"/>
              <w:right w:val="single" w:sz="4" w:space="0" w:color="auto"/>
            </w:tcBorders>
            <w:hideMark/>
          </w:tcPr>
          <w:p w14:paraId="605E3F56"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1AB0B1D8" w14:textId="77777777" w:rsidR="00F97A5F" w:rsidRDefault="00F97A5F">
            <w:pPr>
              <w:pStyle w:val="ConsPlusNormal"/>
              <w:spacing w:line="256" w:lineRule="auto"/>
              <w:jc w:val="both"/>
              <w:rPr>
                <w:lang w:eastAsia="en-US"/>
              </w:rPr>
            </w:pPr>
            <w:hyperlink r:id="rId67" w:history="1">
              <w:r>
                <w:rPr>
                  <w:rStyle w:val="aa"/>
                  <w:color w:val="0000FF"/>
                  <w:lang w:eastAsia="en-US"/>
                </w:rPr>
                <w:t>10.51.40.120</w:t>
              </w:r>
            </w:hyperlink>
          </w:p>
        </w:tc>
      </w:tr>
      <w:tr w:rsidR="00F97A5F" w14:paraId="22429EE8"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208CC674" w14:textId="77777777" w:rsidR="00F97A5F" w:rsidRDefault="00F97A5F">
            <w:pPr>
              <w:pStyle w:val="ConsPlusNormal"/>
              <w:spacing w:line="256" w:lineRule="auto"/>
              <w:jc w:val="both"/>
              <w:rPr>
                <w:lang w:eastAsia="en-US"/>
              </w:rPr>
            </w:pPr>
            <w:r>
              <w:rPr>
                <w:lang w:eastAsia="en-US"/>
              </w:rPr>
              <w:t>13.</w:t>
            </w:r>
          </w:p>
        </w:tc>
        <w:tc>
          <w:tcPr>
            <w:tcW w:w="6204" w:type="dxa"/>
            <w:tcBorders>
              <w:top w:val="single" w:sz="4" w:space="0" w:color="auto"/>
              <w:left w:val="single" w:sz="4" w:space="0" w:color="auto"/>
              <w:bottom w:val="single" w:sz="4" w:space="0" w:color="auto"/>
              <w:right w:val="single" w:sz="4" w:space="0" w:color="auto"/>
            </w:tcBorders>
            <w:hideMark/>
          </w:tcPr>
          <w:p w14:paraId="53A60411" w14:textId="77777777" w:rsidR="00F97A5F" w:rsidRDefault="00F97A5F">
            <w:pPr>
              <w:pStyle w:val="ConsPlusNormal"/>
              <w:spacing w:line="256" w:lineRule="auto"/>
              <w:jc w:val="both"/>
              <w:rPr>
                <w:lang w:eastAsia="en-US"/>
              </w:rPr>
            </w:pPr>
            <w:r>
              <w:rPr>
                <w:lang w:eastAsia="en-US"/>
              </w:rPr>
              <w:t>Сыры полутвердые 55% жирности высшего сорта. Вид сырья - коровье молоко</w:t>
            </w:r>
          </w:p>
        </w:tc>
        <w:tc>
          <w:tcPr>
            <w:tcW w:w="1559" w:type="dxa"/>
            <w:tcBorders>
              <w:top w:val="single" w:sz="4" w:space="0" w:color="auto"/>
              <w:left w:val="single" w:sz="4" w:space="0" w:color="auto"/>
              <w:bottom w:val="single" w:sz="4" w:space="0" w:color="auto"/>
              <w:right w:val="single" w:sz="4" w:space="0" w:color="auto"/>
            </w:tcBorders>
            <w:hideMark/>
          </w:tcPr>
          <w:p w14:paraId="22F6D54C"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72618545" w14:textId="77777777" w:rsidR="00F97A5F" w:rsidRDefault="00F97A5F">
            <w:pPr>
              <w:pStyle w:val="ConsPlusNormal"/>
              <w:spacing w:line="256" w:lineRule="auto"/>
              <w:jc w:val="both"/>
              <w:rPr>
                <w:lang w:eastAsia="en-US"/>
              </w:rPr>
            </w:pPr>
            <w:hyperlink r:id="rId68" w:history="1">
              <w:r>
                <w:rPr>
                  <w:rStyle w:val="aa"/>
                  <w:color w:val="0000FF"/>
                  <w:lang w:eastAsia="en-US"/>
                </w:rPr>
                <w:t>10.51.40.120</w:t>
              </w:r>
            </w:hyperlink>
          </w:p>
        </w:tc>
      </w:tr>
      <w:tr w:rsidR="00F97A5F" w14:paraId="7C6D1FF7"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70D6E10D" w14:textId="77777777" w:rsidR="00F97A5F" w:rsidRDefault="00F97A5F">
            <w:pPr>
              <w:pStyle w:val="ConsPlusNormal"/>
              <w:spacing w:line="256" w:lineRule="auto"/>
              <w:jc w:val="both"/>
              <w:rPr>
                <w:lang w:eastAsia="en-US"/>
              </w:rPr>
            </w:pPr>
            <w:r>
              <w:rPr>
                <w:lang w:eastAsia="en-US"/>
              </w:rPr>
              <w:t>14.</w:t>
            </w:r>
          </w:p>
        </w:tc>
        <w:tc>
          <w:tcPr>
            <w:tcW w:w="6204" w:type="dxa"/>
            <w:tcBorders>
              <w:top w:val="single" w:sz="4" w:space="0" w:color="auto"/>
              <w:left w:val="single" w:sz="4" w:space="0" w:color="auto"/>
              <w:bottom w:val="single" w:sz="4" w:space="0" w:color="auto"/>
              <w:right w:val="single" w:sz="4" w:space="0" w:color="auto"/>
            </w:tcBorders>
            <w:hideMark/>
          </w:tcPr>
          <w:p w14:paraId="7E84A774" w14:textId="77777777" w:rsidR="00F97A5F" w:rsidRDefault="00F97A5F">
            <w:pPr>
              <w:pStyle w:val="ConsPlusNormal"/>
              <w:spacing w:line="256" w:lineRule="auto"/>
              <w:jc w:val="both"/>
              <w:rPr>
                <w:lang w:eastAsia="en-US"/>
              </w:rPr>
            </w:pPr>
            <w:r>
              <w:rPr>
                <w:lang w:eastAsia="en-US"/>
              </w:rPr>
              <w:t>Сметана 15% жирности. Вид сырья - нормализованные сливки. Фасовка не более 0,5 кг</w:t>
            </w:r>
          </w:p>
        </w:tc>
        <w:tc>
          <w:tcPr>
            <w:tcW w:w="1559" w:type="dxa"/>
            <w:tcBorders>
              <w:top w:val="single" w:sz="4" w:space="0" w:color="auto"/>
              <w:left w:val="single" w:sz="4" w:space="0" w:color="auto"/>
              <w:bottom w:val="single" w:sz="4" w:space="0" w:color="auto"/>
              <w:right w:val="single" w:sz="4" w:space="0" w:color="auto"/>
            </w:tcBorders>
            <w:hideMark/>
          </w:tcPr>
          <w:p w14:paraId="42191789"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57A8A920" w14:textId="77777777" w:rsidR="00F97A5F" w:rsidRDefault="00F97A5F">
            <w:pPr>
              <w:pStyle w:val="ConsPlusNormal"/>
              <w:spacing w:line="256" w:lineRule="auto"/>
              <w:jc w:val="both"/>
              <w:rPr>
                <w:lang w:eastAsia="en-US"/>
              </w:rPr>
            </w:pPr>
            <w:hyperlink r:id="rId69" w:history="1">
              <w:r>
                <w:rPr>
                  <w:rStyle w:val="aa"/>
                  <w:color w:val="0000FF"/>
                  <w:lang w:eastAsia="en-US"/>
                </w:rPr>
                <w:t>10.51.52.200</w:t>
              </w:r>
            </w:hyperlink>
          </w:p>
        </w:tc>
      </w:tr>
      <w:tr w:rsidR="00F97A5F" w14:paraId="258927BD"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017043CA" w14:textId="77777777" w:rsidR="00F97A5F" w:rsidRDefault="00F97A5F">
            <w:pPr>
              <w:pStyle w:val="ConsPlusNormal"/>
              <w:spacing w:line="256" w:lineRule="auto"/>
              <w:jc w:val="both"/>
              <w:rPr>
                <w:lang w:eastAsia="en-US"/>
              </w:rPr>
            </w:pPr>
            <w:r>
              <w:rPr>
                <w:lang w:eastAsia="en-US"/>
              </w:rPr>
              <w:t>15.</w:t>
            </w:r>
          </w:p>
        </w:tc>
        <w:tc>
          <w:tcPr>
            <w:tcW w:w="6204" w:type="dxa"/>
            <w:tcBorders>
              <w:top w:val="single" w:sz="4" w:space="0" w:color="auto"/>
              <w:left w:val="single" w:sz="4" w:space="0" w:color="auto"/>
              <w:bottom w:val="single" w:sz="4" w:space="0" w:color="auto"/>
              <w:right w:val="single" w:sz="4" w:space="0" w:color="auto"/>
            </w:tcBorders>
            <w:hideMark/>
          </w:tcPr>
          <w:p w14:paraId="4AE55601" w14:textId="77777777" w:rsidR="00F97A5F" w:rsidRDefault="00F97A5F">
            <w:pPr>
              <w:pStyle w:val="ConsPlusNormal"/>
              <w:spacing w:line="256" w:lineRule="auto"/>
              <w:jc w:val="both"/>
              <w:rPr>
                <w:lang w:eastAsia="en-US"/>
              </w:rPr>
            </w:pPr>
            <w:r>
              <w:rPr>
                <w:lang w:eastAsia="en-US"/>
              </w:rPr>
              <w:t>Сметана 20% жирности. Вид сырья - нормализованные сливки. Фасовка не более 0,5 кг</w:t>
            </w:r>
          </w:p>
        </w:tc>
        <w:tc>
          <w:tcPr>
            <w:tcW w:w="1559" w:type="dxa"/>
            <w:tcBorders>
              <w:top w:val="single" w:sz="4" w:space="0" w:color="auto"/>
              <w:left w:val="single" w:sz="4" w:space="0" w:color="auto"/>
              <w:bottom w:val="single" w:sz="4" w:space="0" w:color="auto"/>
              <w:right w:val="single" w:sz="4" w:space="0" w:color="auto"/>
            </w:tcBorders>
            <w:hideMark/>
          </w:tcPr>
          <w:p w14:paraId="5B2131FD"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2387A31C" w14:textId="77777777" w:rsidR="00F97A5F" w:rsidRDefault="00F97A5F">
            <w:pPr>
              <w:pStyle w:val="ConsPlusNormal"/>
              <w:spacing w:line="256" w:lineRule="auto"/>
              <w:jc w:val="both"/>
              <w:rPr>
                <w:lang w:eastAsia="en-US"/>
              </w:rPr>
            </w:pPr>
            <w:hyperlink r:id="rId70" w:history="1">
              <w:r>
                <w:rPr>
                  <w:rStyle w:val="aa"/>
                  <w:color w:val="0000FF"/>
                  <w:lang w:eastAsia="en-US"/>
                </w:rPr>
                <w:t>10.51.52.200</w:t>
              </w:r>
            </w:hyperlink>
          </w:p>
        </w:tc>
      </w:tr>
      <w:tr w:rsidR="00F97A5F" w14:paraId="484810EA"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19C64AD7" w14:textId="77777777" w:rsidR="00F97A5F" w:rsidRDefault="00F97A5F">
            <w:pPr>
              <w:pStyle w:val="ConsPlusNormal"/>
              <w:spacing w:line="256" w:lineRule="auto"/>
              <w:jc w:val="both"/>
              <w:rPr>
                <w:lang w:eastAsia="en-US"/>
              </w:rPr>
            </w:pPr>
            <w:r>
              <w:rPr>
                <w:lang w:eastAsia="en-US"/>
              </w:rPr>
              <w:t>16.</w:t>
            </w:r>
          </w:p>
        </w:tc>
        <w:tc>
          <w:tcPr>
            <w:tcW w:w="6204" w:type="dxa"/>
            <w:tcBorders>
              <w:top w:val="single" w:sz="4" w:space="0" w:color="auto"/>
              <w:left w:val="single" w:sz="4" w:space="0" w:color="auto"/>
              <w:bottom w:val="single" w:sz="4" w:space="0" w:color="auto"/>
              <w:right w:val="single" w:sz="4" w:space="0" w:color="auto"/>
            </w:tcBorders>
            <w:hideMark/>
          </w:tcPr>
          <w:p w14:paraId="6731D107" w14:textId="77777777" w:rsidR="00F97A5F" w:rsidRDefault="00F97A5F">
            <w:pPr>
              <w:pStyle w:val="ConsPlusNormal"/>
              <w:spacing w:line="256" w:lineRule="auto"/>
              <w:jc w:val="both"/>
              <w:rPr>
                <w:lang w:eastAsia="en-US"/>
              </w:rPr>
            </w:pPr>
            <w:r>
              <w:rPr>
                <w:lang w:eastAsia="en-US"/>
              </w:rPr>
              <w:t>Сметана 25% жирности. Вид сырья - нормализованные сливки. Фасовка не более 0,5 кг</w:t>
            </w:r>
          </w:p>
        </w:tc>
        <w:tc>
          <w:tcPr>
            <w:tcW w:w="1559" w:type="dxa"/>
            <w:tcBorders>
              <w:top w:val="single" w:sz="4" w:space="0" w:color="auto"/>
              <w:left w:val="single" w:sz="4" w:space="0" w:color="auto"/>
              <w:bottom w:val="single" w:sz="4" w:space="0" w:color="auto"/>
              <w:right w:val="single" w:sz="4" w:space="0" w:color="auto"/>
            </w:tcBorders>
            <w:hideMark/>
          </w:tcPr>
          <w:p w14:paraId="7D2CD8D9" w14:textId="77777777" w:rsidR="00F97A5F" w:rsidRDefault="00F97A5F">
            <w:pPr>
              <w:pStyle w:val="ConsPlusNormal"/>
              <w:spacing w:line="256" w:lineRule="auto"/>
              <w:jc w:val="both"/>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hideMark/>
          </w:tcPr>
          <w:p w14:paraId="3C87FED5" w14:textId="77777777" w:rsidR="00F97A5F" w:rsidRDefault="00F97A5F">
            <w:pPr>
              <w:pStyle w:val="ConsPlusNormal"/>
              <w:spacing w:line="256" w:lineRule="auto"/>
              <w:jc w:val="both"/>
              <w:rPr>
                <w:lang w:eastAsia="en-US"/>
              </w:rPr>
            </w:pPr>
            <w:hyperlink r:id="rId71" w:history="1">
              <w:r>
                <w:rPr>
                  <w:rStyle w:val="aa"/>
                  <w:color w:val="0000FF"/>
                  <w:lang w:eastAsia="en-US"/>
                </w:rPr>
                <w:t>10.51.52.200</w:t>
              </w:r>
            </w:hyperlink>
          </w:p>
        </w:tc>
      </w:tr>
      <w:tr w:rsidR="00F97A5F" w14:paraId="06B754BE"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0FBDAB31" w14:textId="77777777" w:rsidR="00F97A5F" w:rsidRDefault="00F97A5F">
            <w:pPr>
              <w:pStyle w:val="ConsPlusNormal"/>
              <w:spacing w:line="256" w:lineRule="auto"/>
              <w:jc w:val="both"/>
              <w:rPr>
                <w:lang w:eastAsia="en-US"/>
              </w:rPr>
            </w:pPr>
            <w:r>
              <w:rPr>
                <w:lang w:eastAsia="en-US"/>
              </w:rPr>
              <w:t>17.</w:t>
            </w:r>
          </w:p>
        </w:tc>
        <w:tc>
          <w:tcPr>
            <w:tcW w:w="6204" w:type="dxa"/>
            <w:tcBorders>
              <w:top w:val="single" w:sz="4" w:space="0" w:color="auto"/>
              <w:left w:val="single" w:sz="4" w:space="0" w:color="auto"/>
              <w:bottom w:val="single" w:sz="4" w:space="0" w:color="auto"/>
              <w:right w:val="single" w:sz="4" w:space="0" w:color="auto"/>
            </w:tcBorders>
            <w:hideMark/>
          </w:tcPr>
          <w:p w14:paraId="7A5D2388" w14:textId="77777777" w:rsidR="00F97A5F" w:rsidRDefault="00F97A5F">
            <w:pPr>
              <w:pStyle w:val="ConsPlusNormal"/>
              <w:spacing w:line="256" w:lineRule="auto"/>
              <w:jc w:val="both"/>
              <w:rPr>
                <w:lang w:eastAsia="en-US"/>
              </w:rPr>
            </w:pPr>
            <w:r>
              <w:rPr>
                <w:lang w:eastAsia="en-US"/>
              </w:rPr>
              <w:t>Молоко питьевое коровье пастеризованное, массовая доля молочного жира 3,2%. Фасовка не менее 0,9 л</w:t>
            </w:r>
          </w:p>
        </w:tc>
        <w:tc>
          <w:tcPr>
            <w:tcW w:w="1559" w:type="dxa"/>
            <w:tcBorders>
              <w:top w:val="single" w:sz="4" w:space="0" w:color="auto"/>
              <w:left w:val="single" w:sz="4" w:space="0" w:color="auto"/>
              <w:bottom w:val="single" w:sz="4" w:space="0" w:color="auto"/>
              <w:right w:val="single" w:sz="4" w:space="0" w:color="auto"/>
            </w:tcBorders>
            <w:hideMark/>
          </w:tcPr>
          <w:p w14:paraId="6229031A" w14:textId="77777777" w:rsidR="00F97A5F" w:rsidRDefault="00F97A5F">
            <w:pPr>
              <w:pStyle w:val="ConsPlusNormal"/>
              <w:spacing w:line="256" w:lineRule="auto"/>
              <w:jc w:val="both"/>
              <w:rPr>
                <w:lang w:eastAsia="en-US"/>
              </w:rPr>
            </w:pPr>
            <w:r>
              <w:rPr>
                <w:lang w:eastAsia="en-US"/>
              </w:rPr>
              <w:t>л</w:t>
            </w:r>
          </w:p>
        </w:tc>
        <w:tc>
          <w:tcPr>
            <w:tcW w:w="1843" w:type="dxa"/>
            <w:tcBorders>
              <w:top w:val="single" w:sz="4" w:space="0" w:color="auto"/>
              <w:left w:val="single" w:sz="4" w:space="0" w:color="auto"/>
              <w:bottom w:val="single" w:sz="4" w:space="0" w:color="auto"/>
              <w:right w:val="single" w:sz="4" w:space="0" w:color="auto"/>
            </w:tcBorders>
            <w:hideMark/>
          </w:tcPr>
          <w:p w14:paraId="5A68EF75" w14:textId="77777777" w:rsidR="00F97A5F" w:rsidRDefault="00F97A5F">
            <w:pPr>
              <w:pStyle w:val="ConsPlusNormal"/>
              <w:spacing w:line="256" w:lineRule="auto"/>
              <w:jc w:val="both"/>
              <w:rPr>
                <w:lang w:eastAsia="en-US"/>
              </w:rPr>
            </w:pPr>
            <w:hyperlink r:id="rId72" w:history="1">
              <w:r>
                <w:rPr>
                  <w:rStyle w:val="aa"/>
                  <w:color w:val="0000FF"/>
                  <w:lang w:eastAsia="en-US"/>
                </w:rPr>
                <w:t>10.51.11.110</w:t>
              </w:r>
            </w:hyperlink>
          </w:p>
        </w:tc>
      </w:tr>
      <w:tr w:rsidR="00F97A5F" w14:paraId="39547946"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423AAC74" w14:textId="77777777" w:rsidR="00F97A5F" w:rsidRDefault="00F97A5F">
            <w:pPr>
              <w:pStyle w:val="ConsPlusNormal"/>
              <w:spacing w:line="256" w:lineRule="auto"/>
              <w:jc w:val="both"/>
              <w:rPr>
                <w:lang w:eastAsia="en-US"/>
              </w:rPr>
            </w:pPr>
            <w:r>
              <w:rPr>
                <w:lang w:eastAsia="en-US"/>
              </w:rPr>
              <w:t>18.</w:t>
            </w:r>
          </w:p>
        </w:tc>
        <w:tc>
          <w:tcPr>
            <w:tcW w:w="6204" w:type="dxa"/>
            <w:tcBorders>
              <w:top w:val="single" w:sz="4" w:space="0" w:color="auto"/>
              <w:left w:val="single" w:sz="4" w:space="0" w:color="auto"/>
              <w:bottom w:val="single" w:sz="4" w:space="0" w:color="auto"/>
              <w:right w:val="single" w:sz="4" w:space="0" w:color="auto"/>
            </w:tcBorders>
            <w:hideMark/>
          </w:tcPr>
          <w:p w14:paraId="5FF6B727" w14:textId="77777777" w:rsidR="00F97A5F" w:rsidRDefault="00F97A5F">
            <w:pPr>
              <w:pStyle w:val="ConsPlusNormal"/>
              <w:spacing w:line="256" w:lineRule="auto"/>
              <w:jc w:val="both"/>
              <w:rPr>
                <w:lang w:eastAsia="en-US"/>
              </w:rPr>
            </w:pPr>
            <w:r>
              <w:rPr>
                <w:lang w:eastAsia="en-US"/>
              </w:rPr>
              <w:t>Молоко питьевое коровье пастеризованное, массовая доля молочного жира 3,2%. Фасовка не более 0,5 л</w:t>
            </w:r>
          </w:p>
        </w:tc>
        <w:tc>
          <w:tcPr>
            <w:tcW w:w="1559" w:type="dxa"/>
            <w:tcBorders>
              <w:top w:val="single" w:sz="4" w:space="0" w:color="auto"/>
              <w:left w:val="single" w:sz="4" w:space="0" w:color="auto"/>
              <w:bottom w:val="single" w:sz="4" w:space="0" w:color="auto"/>
              <w:right w:val="single" w:sz="4" w:space="0" w:color="auto"/>
            </w:tcBorders>
            <w:hideMark/>
          </w:tcPr>
          <w:p w14:paraId="16DD4B48" w14:textId="77777777" w:rsidR="00F97A5F" w:rsidRDefault="00F97A5F">
            <w:pPr>
              <w:pStyle w:val="ConsPlusNormal"/>
              <w:spacing w:line="256" w:lineRule="auto"/>
              <w:jc w:val="both"/>
              <w:rPr>
                <w:lang w:eastAsia="en-US"/>
              </w:rPr>
            </w:pPr>
            <w:r>
              <w:rPr>
                <w:lang w:eastAsia="en-US"/>
              </w:rPr>
              <w:t>л</w:t>
            </w:r>
          </w:p>
        </w:tc>
        <w:tc>
          <w:tcPr>
            <w:tcW w:w="1843" w:type="dxa"/>
            <w:tcBorders>
              <w:top w:val="single" w:sz="4" w:space="0" w:color="auto"/>
              <w:left w:val="single" w:sz="4" w:space="0" w:color="auto"/>
              <w:bottom w:val="single" w:sz="4" w:space="0" w:color="auto"/>
              <w:right w:val="single" w:sz="4" w:space="0" w:color="auto"/>
            </w:tcBorders>
            <w:hideMark/>
          </w:tcPr>
          <w:p w14:paraId="429DC327" w14:textId="77777777" w:rsidR="00F97A5F" w:rsidRDefault="00F97A5F">
            <w:pPr>
              <w:pStyle w:val="ConsPlusNormal"/>
              <w:spacing w:line="256" w:lineRule="auto"/>
              <w:jc w:val="both"/>
              <w:rPr>
                <w:lang w:eastAsia="en-US"/>
              </w:rPr>
            </w:pPr>
            <w:hyperlink r:id="rId73" w:history="1">
              <w:r>
                <w:rPr>
                  <w:rStyle w:val="aa"/>
                  <w:color w:val="0000FF"/>
                  <w:lang w:eastAsia="en-US"/>
                </w:rPr>
                <w:t>10.51.11.110</w:t>
              </w:r>
            </w:hyperlink>
          </w:p>
        </w:tc>
      </w:tr>
      <w:tr w:rsidR="00F97A5F" w14:paraId="30FBCB65"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78BD3E8E" w14:textId="77777777" w:rsidR="00F97A5F" w:rsidRDefault="00F97A5F">
            <w:pPr>
              <w:pStyle w:val="ConsPlusNormal"/>
              <w:spacing w:line="256" w:lineRule="auto"/>
              <w:jc w:val="both"/>
              <w:rPr>
                <w:lang w:eastAsia="en-US"/>
              </w:rPr>
            </w:pPr>
            <w:r>
              <w:rPr>
                <w:lang w:eastAsia="en-US"/>
              </w:rPr>
              <w:t>19.</w:t>
            </w:r>
          </w:p>
        </w:tc>
        <w:tc>
          <w:tcPr>
            <w:tcW w:w="6204" w:type="dxa"/>
            <w:tcBorders>
              <w:top w:val="single" w:sz="4" w:space="0" w:color="auto"/>
              <w:left w:val="single" w:sz="4" w:space="0" w:color="auto"/>
              <w:bottom w:val="single" w:sz="4" w:space="0" w:color="auto"/>
              <w:right w:val="single" w:sz="4" w:space="0" w:color="auto"/>
            </w:tcBorders>
            <w:hideMark/>
          </w:tcPr>
          <w:p w14:paraId="0F15BC68" w14:textId="77777777" w:rsidR="00F97A5F" w:rsidRDefault="00F97A5F">
            <w:pPr>
              <w:pStyle w:val="ConsPlusNormal"/>
              <w:spacing w:line="256" w:lineRule="auto"/>
              <w:jc w:val="both"/>
              <w:rPr>
                <w:lang w:eastAsia="en-US"/>
              </w:rPr>
            </w:pPr>
            <w:r>
              <w:rPr>
                <w:lang w:eastAsia="en-US"/>
              </w:rPr>
              <w:t>Кефир 3,2% жирности. Вид молочного сырья - нормализованное молоко. Фасовка не менее 1 л</w:t>
            </w:r>
          </w:p>
        </w:tc>
        <w:tc>
          <w:tcPr>
            <w:tcW w:w="1559" w:type="dxa"/>
            <w:tcBorders>
              <w:top w:val="single" w:sz="4" w:space="0" w:color="auto"/>
              <w:left w:val="single" w:sz="4" w:space="0" w:color="auto"/>
              <w:bottom w:val="single" w:sz="4" w:space="0" w:color="auto"/>
              <w:right w:val="single" w:sz="4" w:space="0" w:color="auto"/>
            </w:tcBorders>
            <w:hideMark/>
          </w:tcPr>
          <w:p w14:paraId="4FE9AE22" w14:textId="77777777" w:rsidR="00F97A5F" w:rsidRDefault="00F97A5F">
            <w:pPr>
              <w:pStyle w:val="ConsPlusNormal"/>
              <w:spacing w:line="256" w:lineRule="auto"/>
              <w:jc w:val="both"/>
              <w:rPr>
                <w:lang w:eastAsia="en-US"/>
              </w:rPr>
            </w:pPr>
            <w:r>
              <w:rPr>
                <w:lang w:eastAsia="en-US"/>
              </w:rPr>
              <w:t>л</w:t>
            </w:r>
          </w:p>
        </w:tc>
        <w:tc>
          <w:tcPr>
            <w:tcW w:w="1843" w:type="dxa"/>
            <w:tcBorders>
              <w:top w:val="single" w:sz="4" w:space="0" w:color="auto"/>
              <w:left w:val="single" w:sz="4" w:space="0" w:color="auto"/>
              <w:bottom w:val="single" w:sz="4" w:space="0" w:color="auto"/>
              <w:right w:val="single" w:sz="4" w:space="0" w:color="auto"/>
            </w:tcBorders>
            <w:hideMark/>
          </w:tcPr>
          <w:p w14:paraId="52CA2BB6" w14:textId="77777777" w:rsidR="00F97A5F" w:rsidRDefault="00F97A5F">
            <w:pPr>
              <w:pStyle w:val="ConsPlusNormal"/>
              <w:spacing w:line="256" w:lineRule="auto"/>
              <w:jc w:val="both"/>
              <w:rPr>
                <w:lang w:eastAsia="en-US"/>
              </w:rPr>
            </w:pPr>
            <w:hyperlink r:id="rId74" w:history="1">
              <w:r>
                <w:rPr>
                  <w:rStyle w:val="aa"/>
                  <w:color w:val="0000FF"/>
                  <w:lang w:eastAsia="en-US"/>
                </w:rPr>
                <w:t>10.51.52.140</w:t>
              </w:r>
            </w:hyperlink>
          </w:p>
        </w:tc>
      </w:tr>
      <w:tr w:rsidR="00F97A5F" w14:paraId="0882CC1C"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46B6B935" w14:textId="77777777" w:rsidR="00F97A5F" w:rsidRDefault="00F97A5F">
            <w:pPr>
              <w:pStyle w:val="ConsPlusNormal"/>
              <w:spacing w:line="256" w:lineRule="auto"/>
              <w:jc w:val="both"/>
              <w:rPr>
                <w:lang w:eastAsia="en-US"/>
              </w:rPr>
            </w:pPr>
            <w:r>
              <w:rPr>
                <w:lang w:eastAsia="en-US"/>
              </w:rPr>
              <w:t>20.</w:t>
            </w:r>
          </w:p>
        </w:tc>
        <w:tc>
          <w:tcPr>
            <w:tcW w:w="6204" w:type="dxa"/>
            <w:tcBorders>
              <w:top w:val="single" w:sz="4" w:space="0" w:color="auto"/>
              <w:left w:val="single" w:sz="4" w:space="0" w:color="auto"/>
              <w:bottom w:val="single" w:sz="4" w:space="0" w:color="auto"/>
              <w:right w:val="single" w:sz="4" w:space="0" w:color="auto"/>
            </w:tcBorders>
            <w:hideMark/>
          </w:tcPr>
          <w:p w14:paraId="6AEC0616" w14:textId="77777777" w:rsidR="00F97A5F" w:rsidRDefault="00F97A5F">
            <w:pPr>
              <w:pStyle w:val="ConsPlusNormal"/>
              <w:spacing w:line="256" w:lineRule="auto"/>
              <w:jc w:val="both"/>
              <w:rPr>
                <w:lang w:eastAsia="en-US"/>
              </w:rPr>
            </w:pPr>
            <w:r>
              <w:rPr>
                <w:lang w:eastAsia="en-US"/>
              </w:rPr>
              <w:t>Кефир 3,2% жирности. Вид молочного сырья - нормализованное молоко. Фасовка не более 0,5 л</w:t>
            </w:r>
          </w:p>
        </w:tc>
        <w:tc>
          <w:tcPr>
            <w:tcW w:w="1559" w:type="dxa"/>
            <w:tcBorders>
              <w:top w:val="single" w:sz="4" w:space="0" w:color="auto"/>
              <w:left w:val="single" w:sz="4" w:space="0" w:color="auto"/>
              <w:bottom w:val="single" w:sz="4" w:space="0" w:color="auto"/>
              <w:right w:val="single" w:sz="4" w:space="0" w:color="auto"/>
            </w:tcBorders>
            <w:hideMark/>
          </w:tcPr>
          <w:p w14:paraId="7BB2600B" w14:textId="77777777" w:rsidR="00F97A5F" w:rsidRDefault="00F97A5F">
            <w:pPr>
              <w:pStyle w:val="ConsPlusNormal"/>
              <w:spacing w:line="256" w:lineRule="auto"/>
              <w:jc w:val="both"/>
              <w:rPr>
                <w:lang w:eastAsia="en-US"/>
              </w:rPr>
            </w:pPr>
            <w:r>
              <w:rPr>
                <w:lang w:eastAsia="en-US"/>
              </w:rPr>
              <w:t>л</w:t>
            </w:r>
          </w:p>
        </w:tc>
        <w:tc>
          <w:tcPr>
            <w:tcW w:w="1843" w:type="dxa"/>
            <w:tcBorders>
              <w:top w:val="single" w:sz="4" w:space="0" w:color="auto"/>
              <w:left w:val="single" w:sz="4" w:space="0" w:color="auto"/>
              <w:bottom w:val="single" w:sz="4" w:space="0" w:color="auto"/>
              <w:right w:val="single" w:sz="4" w:space="0" w:color="auto"/>
            </w:tcBorders>
            <w:hideMark/>
          </w:tcPr>
          <w:p w14:paraId="051B6F20" w14:textId="77777777" w:rsidR="00F97A5F" w:rsidRDefault="00F97A5F">
            <w:pPr>
              <w:pStyle w:val="ConsPlusNormal"/>
              <w:spacing w:line="256" w:lineRule="auto"/>
              <w:jc w:val="both"/>
              <w:rPr>
                <w:lang w:eastAsia="en-US"/>
              </w:rPr>
            </w:pPr>
            <w:hyperlink r:id="rId75" w:history="1">
              <w:r>
                <w:rPr>
                  <w:rStyle w:val="aa"/>
                  <w:color w:val="0000FF"/>
                  <w:lang w:eastAsia="en-US"/>
                </w:rPr>
                <w:t>10.51.52.140</w:t>
              </w:r>
            </w:hyperlink>
          </w:p>
        </w:tc>
      </w:tr>
      <w:tr w:rsidR="00F97A5F" w14:paraId="187AA690"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1CDD0B77" w14:textId="77777777" w:rsidR="00F97A5F" w:rsidRDefault="00F97A5F">
            <w:pPr>
              <w:pStyle w:val="ConsPlusNormal"/>
              <w:spacing w:line="256" w:lineRule="auto"/>
              <w:jc w:val="both"/>
              <w:rPr>
                <w:lang w:eastAsia="en-US"/>
              </w:rPr>
            </w:pPr>
            <w:r>
              <w:rPr>
                <w:lang w:eastAsia="en-US"/>
              </w:rPr>
              <w:t>21.</w:t>
            </w:r>
          </w:p>
        </w:tc>
        <w:tc>
          <w:tcPr>
            <w:tcW w:w="6204" w:type="dxa"/>
            <w:tcBorders>
              <w:top w:val="single" w:sz="4" w:space="0" w:color="auto"/>
              <w:left w:val="single" w:sz="4" w:space="0" w:color="auto"/>
              <w:bottom w:val="single" w:sz="4" w:space="0" w:color="auto"/>
              <w:right w:val="single" w:sz="4" w:space="0" w:color="auto"/>
            </w:tcBorders>
            <w:hideMark/>
          </w:tcPr>
          <w:p w14:paraId="670D9E08" w14:textId="77777777" w:rsidR="00F97A5F" w:rsidRDefault="00F97A5F">
            <w:pPr>
              <w:pStyle w:val="ConsPlusNormal"/>
              <w:spacing w:line="256" w:lineRule="auto"/>
              <w:jc w:val="both"/>
              <w:rPr>
                <w:lang w:eastAsia="en-US"/>
              </w:rPr>
            </w:pPr>
            <w:r>
              <w:rPr>
                <w:lang w:eastAsia="en-US"/>
              </w:rPr>
              <w:t>Ряженка 4% жирности. Тип молочного сырья - нормализованное молоко. Фасовка не более 0,5 л</w:t>
            </w:r>
          </w:p>
        </w:tc>
        <w:tc>
          <w:tcPr>
            <w:tcW w:w="1559" w:type="dxa"/>
            <w:tcBorders>
              <w:top w:val="single" w:sz="4" w:space="0" w:color="auto"/>
              <w:left w:val="single" w:sz="4" w:space="0" w:color="auto"/>
              <w:bottom w:val="single" w:sz="4" w:space="0" w:color="auto"/>
              <w:right w:val="single" w:sz="4" w:space="0" w:color="auto"/>
            </w:tcBorders>
            <w:hideMark/>
          </w:tcPr>
          <w:p w14:paraId="107495E4" w14:textId="77777777" w:rsidR="00F97A5F" w:rsidRDefault="00F97A5F">
            <w:pPr>
              <w:pStyle w:val="ConsPlusNormal"/>
              <w:spacing w:line="256" w:lineRule="auto"/>
              <w:jc w:val="both"/>
              <w:rPr>
                <w:lang w:eastAsia="en-US"/>
              </w:rPr>
            </w:pPr>
            <w:r>
              <w:rPr>
                <w:lang w:eastAsia="en-US"/>
              </w:rPr>
              <w:t>л</w:t>
            </w:r>
          </w:p>
        </w:tc>
        <w:tc>
          <w:tcPr>
            <w:tcW w:w="1843" w:type="dxa"/>
            <w:tcBorders>
              <w:top w:val="single" w:sz="4" w:space="0" w:color="auto"/>
              <w:left w:val="single" w:sz="4" w:space="0" w:color="auto"/>
              <w:bottom w:val="single" w:sz="4" w:space="0" w:color="auto"/>
              <w:right w:val="single" w:sz="4" w:space="0" w:color="auto"/>
            </w:tcBorders>
            <w:hideMark/>
          </w:tcPr>
          <w:p w14:paraId="63A6FE67" w14:textId="77777777" w:rsidR="00F97A5F" w:rsidRDefault="00F97A5F">
            <w:pPr>
              <w:pStyle w:val="ConsPlusNormal"/>
              <w:spacing w:line="256" w:lineRule="auto"/>
              <w:jc w:val="both"/>
              <w:rPr>
                <w:lang w:eastAsia="en-US"/>
              </w:rPr>
            </w:pPr>
            <w:hyperlink r:id="rId76" w:history="1">
              <w:r>
                <w:rPr>
                  <w:rStyle w:val="aa"/>
                  <w:color w:val="0000FF"/>
                  <w:lang w:eastAsia="en-US"/>
                </w:rPr>
                <w:t>10.51.52.130</w:t>
              </w:r>
            </w:hyperlink>
          </w:p>
        </w:tc>
      </w:tr>
    </w:tbl>
    <w:p w14:paraId="3454A06E" w14:textId="77777777" w:rsidR="00F97A5F" w:rsidRDefault="00F97A5F" w:rsidP="00F97A5F">
      <w:pPr>
        <w:pStyle w:val="ConsPlusNormal"/>
        <w:jc w:val="both"/>
        <w:rPr>
          <w:rFonts w:ascii="Calibri" w:hAnsi="Calibri" w:cs="Calibri"/>
          <w:sz w:val="22"/>
          <w:szCs w:val="22"/>
        </w:rPr>
      </w:pPr>
    </w:p>
    <w:p w14:paraId="3D9906F3" w14:textId="77777777" w:rsidR="00F97A5F" w:rsidRDefault="00F97A5F" w:rsidP="00F97A5F">
      <w:pPr>
        <w:pStyle w:val="ConsPlusNormal"/>
        <w:jc w:val="both"/>
      </w:pPr>
    </w:p>
    <w:p w14:paraId="32AC7557" w14:textId="77777777" w:rsidR="00F97A5F" w:rsidRDefault="00F97A5F" w:rsidP="00F97A5F">
      <w:pPr>
        <w:pStyle w:val="ConsPlusNormal"/>
        <w:jc w:val="both"/>
      </w:pPr>
    </w:p>
    <w:p w14:paraId="1D1E5503" w14:textId="77777777" w:rsidR="00F97A5F" w:rsidRDefault="00F97A5F" w:rsidP="00F97A5F">
      <w:pPr>
        <w:pStyle w:val="ConsPlusNormal"/>
        <w:jc w:val="both"/>
      </w:pPr>
    </w:p>
    <w:p w14:paraId="2FB015BA" w14:textId="77777777" w:rsidR="00F97A5F" w:rsidRDefault="00F97A5F" w:rsidP="00F97A5F">
      <w:pPr>
        <w:pStyle w:val="ConsPlusNormal"/>
        <w:jc w:val="both"/>
      </w:pPr>
    </w:p>
    <w:p w14:paraId="113E5EE9" w14:textId="77777777" w:rsidR="00F97A5F" w:rsidRDefault="00F97A5F" w:rsidP="00F97A5F">
      <w:pPr>
        <w:pStyle w:val="ConsPlusNormal"/>
        <w:jc w:val="both"/>
      </w:pPr>
    </w:p>
    <w:p w14:paraId="20CBB80F" w14:textId="77777777" w:rsidR="00F97A5F" w:rsidRDefault="00F97A5F" w:rsidP="00F97A5F">
      <w:pPr>
        <w:pStyle w:val="ConsPlusNormal"/>
        <w:jc w:val="both"/>
      </w:pPr>
    </w:p>
    <w:p w14:paraId="4260DFC1" w14:textId="77777777" w:rsidR="00F97A5F" w:rsidRDefault="00F97A5F" w:rsidP="00F97A5F">
      <w:pPr>
        <w:pStyle w:val="ConsPlusNormal"/>
        <w:jc w:val="both"/>
      </w:pPr>
    </w:p>
    <w:p w14:paraId="1974D3D2" w14:textId="77777777" w:rsidR="00F97A5F" w:rsidRDefault="00F97A5F" w:rsidP="00F97A5F">
      <w:pPr>
        <w:pStyle w:val="ConsPlusNormal"/>
        <w:jc w:val="both"/>
      </w:pPr>
    </w:p>
    <w:p w14:paraId="31EED790" w14:textId="77777777" w:rsidR="00F97A5F" w:rsidRDefault="00F97A5F" w:rsidP="00F97A5F">
      <w:pPr>
        <w:pStyle w:val="ConsPlusNormal"/>
        <w:jc w:val="both"/>
      </w:pPr>
    </w:p>
    <w:p w14:paraId="32D07299" w14:textId="77777777" w:rsidR="00F97A5F" w:rsidRDefault="00F97A5F" w:rsidP="00F97A5F">
      <w:pPr>
        <w:pStyle w:val="ConsPlusNormal"/>
        <w:jc w:val="both"/>
      </w:pPr>
    </w:p>
    <w:p w14:paraId="01C935C5" w14:textId="77777777" w:rsidR="00F97A5F" w:rsidRDefault="00F97A5F" w:rsidP="00F97A5F">
      <w:pPr>
        <w:pStyle w:val="ConsPlusNormal"/>
        <w:jc w:val="both"/>
      </w:pPr>
    </w:p>
    <w:p w14:paraId="1F208668" w14:textId="77777777" w:rsidR="00F97A5F" w:rsidRDefault="00F97A5F" w:rsidP="00F97A5F">
      <w:pPr>
        <w:pStyle w:val="ConsPlusNormal"/>
        <w:jc w:val="both"/>
      </w:pPr>
    </w:p>
    <w:p w14:paraId="3DD11455" w14:textId="77777777" w:rsidR="00F97A5F" w:rsidRDefault="00F97A5F" w:rsidP="00F97A5F">
      <w:pPr>
        <w:pStyle w:val="ConsPlusNormal"/>
        <w:jc w:val="both"/>
      </w:pPr>
    </w:p>
    <w:p w14:paraId="1905D57A" w14:textId="77777777" w:rsidR="00F97A5F" w:rsidRDefault="00F97A5F" w:rsidP="00F97A5F">
      <w:pPr>
        <w:pStyle w:val="ConsPlusNormal"/>
        <w:jc w:val="both"/>
      </w:pPr>
    </w:p>
    <w:p w14:paraId="66B8675E" w14:textId="77777777" w:rsidR="00F97A5F" w:rsidRDefault="00F97A5F" w:rsidP="00F97A5F">
      <w:pPr>
        <w:pStyle w:val="ConsPlusNormal"/>
        <w:jc w:val="both"/>
      </w:pPr>
    </w:p>
    <w:p w14:paraId="4B62791C" w14:textId="77777777" w:rsidR="00F97A5F" w:rsidRDefault="00F97A5F" w:rsidP="00F97A5F">
      <w:pPr>
        <w:pStyle w:val="ConsPlusNormal"/>
        <w:jc w:val="right"/>
        <w:outlineLvl w:val="1"/>
      </w:pPr>
      <w:r>
        <w:t>Приложение № 3</w:t>
      </w:r>
    </w:p>
    <w:p w14:paraId="1BCCF998" w14:textId="77777777" w:rsidR="00F97A5F" w:rsidRDefault="00F97A5F" w:rsidP="00F97A5F">
      <w:pPr>
        <w:pStyle w:val="ConsPlusNormal"/>
        <w:jc w:val="right"/>
      </w:pPr>
      <w:r>
        <w:t>к Регламенту</w:t>
      </w:r>
    </w:p>
    <w:p w14:paraId="21900E91" w14:textId="77777777" w:rsidR="00F97A5F" w:rsidRDefault="00F97A5F" w:rsidP="00F97A5F">
      <w:pPr>
        <w:pStyle w:val="ConsPlusTitle"/>
        <w:jc w:val="center"/>
        <w:rPr>
          <w:rFonts w:ascii="Times New Roman" w:hAnsi="Times New Roman" w:cs="Times New Roman"/>
        </w:rPr>
      </w:pPr>
      <w:bookmarkStart w:id="23" w:name="P532"/>
      <w:bookmarkEnd w:id="23"/>
    </w:p>
    <w:p w14:paraId="2E8B9C0E"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ПЕРЕЧЕНЬ</w:t>
      </w:r>
    </w:p>
    <w:p w14:paraId="3CEE9496"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ТОВАРОВ (КАРТОФЕЛЬ И ОВОЩИ ДЛИТЕЛЬНОГО ХРАНЕНИЯ), МАЛЫЕ</w:t>
      </w:r>
    </w:p>
    <w:p w14:paraId="27C70D9E"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ЗАКУПКИ КОТОРЫХ ОСУЩЕСТВЛЯЮТСЯ С ПРЕДОСТАВЛЕНИЕМ ПРЕИМУЩЕСТВ</w:t>
      </w:r>
    </w:p>
    <w:p w14:paraId="1A62390C"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СЕЛЬСКОХОЗЯЙСТВЕННЫМ ТОВАРОПРОИЗВОДИТЕЛЯМ СМОЛЕНСКОЙ ОБЛАСТИ И ГРАЖДАНАМ, ВЕДУЩИМ ЛИЧНОЕ ПОДСОБНОЕ ХОЗЯЙСТВО</w:t>
      </w:r>
    </w:p>
    <w:p w14:paraId="4533423F"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НА ТЕРРИТОРИИ СМОЛЕНСКОЙ ОБЛАСТИ И РЕАЛИЗУЮЩИМ</w:t>
      </w:r>
    </w:p>
    <w:p w14:paraId="5A815043" w14:textId="77777777" w:rsidR="00F97A5F" w:rsidRDefault="00F97A5F" w:rsidP="00F97A5F">
      <w:pPr>
        <w:pStyle w:val="ConsPlusTitle"/>
        <w:jc w:val="center"/>
        <w:rPr>
          <w:rFonts w:ascii="Times New Roman" w:hAnsi="Times New Roman" w:cs="Times New Roman"/>
        </w:rPr>
      </w:pPr>
      <w:r>
        <w:rPr>
          <w:rFonts w:ascii="Times New Roman" w:hAnsi="Times New Roman" w:cs="Times New Roman"/>
        </w:rPr>
        <w:t>СЕЛЬСКОХОЗЯЙСТВЕННУЮ ПРОДУКЦИЮ СОБСТВЕННОГО ПРОИЗВОДСТВА</w:t>
      </w:r>
    </w:p>
    <w:p w14:paraId="2DF11154" w14:textId="77777777" w:rsidR="00F97A5F" w:rsidRDefault="00F97A5F" w:rsidP="00F97A5F">
      <w:pPr>
        <w:pStyle w:val="ConsPlusNormal"/>
        <w:spacing w:after="1"/>
        <w:rPr>
          <w:b/>
        </w:rPr>
      </w:pPr>
    </w:p>
    <w:p w14:paraId="14328814" w14:textId="77777777" w:rsidR="00F97A5F" w:rsidRDefault="00F97A5F" w:rsidP="00F97A5F">
      <w:pPr>
        <w:pStyle w:val="ConsPlusNormal"/>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920"/>
        <w:gridCol w:w="1985"/>
        <w:gridCol w:w="1701"/>
      </w:tblGrid>
      <w:tr w:rsidR="00F97A5F" w14:paraId="6774A6B6"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719B2275" w14:textId="77777777" w:rsidR="00F97A5F" w:rsidRDefault="00F97A5F">
            <w:pPr>
              <w:pStyle w:val="ConsPlusNormal"/>
              <w:spacing w:line="256" w:lineRule="auto"/>
              <w:jc w:val="center"/>
              <w:rPr>
                <w:lang w:eastAsia="en-US"/>
              </w:rPr>
            </w:pPr>
            <w:r>
              <w:rPr>
                <w:lang w:eastAsia="en-US"/>
              </w:rPr>
              <w:t>N п/п</w:t>
            </w:r>
          </w:p>
        </w:tc>
        <w:tc>
          <w:tcPr>
            <w:tcW w:w="5920" w:type="dxa"/>
            <w:tcBorders>
              <w:top w:val="single" w:sz="4" w:space="0" w:color="auto"/>
              <w:left w:val="single" w:sz="4" w:space="0" w:color="auto"/>
              <w:bottom w:val="single" w:sz="4" w:space="0" w:color="auto"/>
              <w:right w:val="single" w:sz="4" w:space="0" w:color="auto"/>
            </w:tcBorders>
            <w:hideMark/>
          </w:tcPr>
          <w:p w14:paraId="6785CF5F" w14:textId="77777777" w:rsidR="00F97A5F" w:rsidRDefault="00F97A5F">
            <w:pPr>
              <w:pStyle w:val="ConsPlusNormal"/>
              <w:spacing w:line="256" w:lineRule="auto"/>
              <w:jc w:val="center"/>
              <w:rPr>
                <w:lang w:eastAsia="en-US"/>
              </w:rPr>
            </w:pPr>
            <w:r>
              <w:rPr>
                <w:lang w:eastAsia="en-US"/>
              </w:rPr>
              <w:t>Наименование, характеристики, фасовка товара</w:t>
            </w:r>
          </w:p>
        </w:tc>
        <w:tc>
          <w:tcPr>
            <w:tcW w:w="1985" w:type="dxa"/>
            <w:tcBorders>
              <w:top w:val="single" w:sz="4" w:space="0" w:color="auto"/>
              <w:left w:val="single" w:sz="4" w:space="0" w:color="auto"/>
              <w:bottom w:val="single" w:sz="4" w:space="0" w:color="auto"/>
              <w:right w:val="single" w:sz="4" w:space="0" w:color="auto"/>
            </w:tcBorders>
            <w:hideMark/>
          </w:tcPr>
          <w:p w14:paraId="13716CDF" w14:textId="77777777" w:rsidR="00F97A5F" w:rsidRDefault="00F97A5F">
            <w:pPr>
              <w:pStyle w:val="ConsPlusNormal"/>
              <w:spacing w:line="256" w:lineRule="auto"/>
              <w:jc w:val="center"/>
              <w:rPr>
                <w:lang w:eastAsia="en-US"/>
              </w:rPr>
            </w:pPr>
            <w:r>
              <w:rPr>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hideMark/>
          </w:tcPr>
          <w:p w14:paraId="016A5612" w14:textId="77777777" w:rsidR="00F97A5F" w:rsidRDefault="00F97A5F">
            <w:pPr>
              <w:pStyle w:val="ConsPlusNormal"/>
              <w:spacing w:line="256" w:lineRule="auto"/>
              <w:jc w:val="center"/>
              <w:rPr>
                <w:lang w:eastAsia="en-US"/>
              </w:rPr>
            </w:pPr>
            <w:r>
              <w:rPr>
                <w:lang w:eastAsia="en-US"/>
              </w:rPr>
              <w:t xml:space="preserve">Код </w:t>
            </w:r>
            <w:hyperlink r:id="rId77" w:history="1">
              <w:r>
                <w:rPr>
                  <w:rStyle w:val="aa"/>
                  <w:color w:val="0000FF"/>
                  <w:lang w:eastAsia="en-US"/>
                </w:rPr>
                <w:t>ОКПД2</w:t>
              </w:r>
            </w:hyperlink>
          </w:p>
        </w:tc>
      </w:tr>
      <w:tr w:rsidR="00F97A5F" w14:paraId="74395079"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012C7A79" w14:textId="77777777" w:rsidR="00F97A5F" w:rsidRDefault="00F97A5F">
            <w:pPr>
              <w:pStyle w:val="ConsPlusNormal"/>
              <w:spacing w:line="256" w:lineRule="auto"/>
              <w:jc w:val="both"/>
              <w:rPr>
                <w:lang w:eastAsia="en-US"/>
              </w:rPr>
            </w:pPr>
            <w:r>
              <w:rPr>
                <w:lang w:eastAsia="en-US"/>
              </w:rPr>
              <w:t>1.</w:t>
            </w:r>
          </w:p>
        </w:tc>
        <w:tc>
          <w:tcPr>
            <w:tcW w:w="5920" w:type="dxa"/>
            <w:tcBorders>
              <w:top w:val="single" w:sz="4" w:space="0" w:color="auto"/>
              <w:left w:val="single" w:sz="4" w:space="0" w:color="auto"/>
              <w:bottom w:val="single" w:sz="4" w:space="0" w:color="auto"/>
              <w:right w:val="single" w:sz="4" w:space="0" w:color="auto"/>
            </w:tcBorders>
            <w:hideMark/>
          </w:tcPr>
          <w:p w14:paraId="2263378B" w14:textId="77777777" w:rsidR="00F97A5F" w:rsidRDefault="00F97A5F">
            <w:pPr>
              <w:pStyle w:val="ConsPlusNormal"/>
              <w:spacing w:line="256" w:lineRule="auto"/>
              <w:jc w:val="both"/>
              <w:rPr>
                <w:lang w:eastAsia="en-US"/>
              </w:rPr>
            </w:pPr>
            <w:r>
              <w:rPr>
                <w:lang w:eastAsia="en-US"/>
              </w:rPr>
              <w:t>Картофель свежий продовольственный поздний</w:t>
            </w:r>
          </w:p>
        </w:tc>
        <w:tc>
          <w:tcPr>
            <w:tcW w:w="1985" w:type="dxa"/>
            <w:tcBorders>
              <w:top w:val="single" w:sz="4" w:space="0" w:color="auto"/>
              <w:left w:val="single" w:sz="4" w:space="0" w:color="auto"/>
              <w:bottom w:val="single" w:sz="4" w:space="0" w:color="auto"/>
              <w:right w:val="single" w:sz="4" w:space="0" w:color="auto"/>
            </w:tcBorders>
            <w:hideMark/>
          </w:tcPr>
          <w:p w14:paraId="5356A331" w14:textId="77777777" w:rsidR="00F97A5F" w:rsidRDefault="00F97A5F">
            <w:pPr>
              <w:pStyle w:val="ConsPlusNormal"/>
              <w:spacing w:line="256" w:lineRule="auto"/>
              <w:jc w:val="both"/>
              <w:rPr>
                <w:lang w:eastAsia="en-US"/>
              </w:rPr>
            </w:pPr>
            <w:r>
              <w:rPr>
                <w:lang w:eastAsia="en-US"/>
              </w:rPr>
              <w:t>кг</w:t>
            </w:r>
          </w:p>
        </w:tc>
        <w:tc>
          <w:tcPr>
            <w:tcW w:w="1701" w:type="dxa"/>
            <w:tcBorders>
              <w:top w:val="single" w:sz="4" w:space="0" w:color="auto"/>
              <w:left w:val="single" w:sz="4" w:space="0" w:color="auto"/>
              <w:bottom w:val="single" w:sz="4" w:space="0" w:color="auto"/>
              <w:right w:val="single" w:sz="4" w:space="0" w:color="auto"/>
            </w:tcBorders>
            <w:hideMark/>
          </w:tcPr>
          <w:p w14:paraId="3DBF7005" w14:textId="77777777" w:rsidR="00F97A5F" w:rsidRDefault="00F97A5F">
            <w:pPr>
              <w:pStyle w:val="ConsPlusNormal"/>
              <w:spacing w:line="256" w:lineRule="auto"/>
              <w:jc w:val="both"/>
              <w:rPr>
                <w:lang w:eastAsia="en-US"/>
              </w:rPr>
            </w:pPr>
            <w:hyperlink r:id="rId78" w:history="1">
              <w:r>
                <w:rPr>
                  <w:rStyle w:val="aa"/>
                  <w:color w:val="0000FF"/>
                  <w:lang w:eastAsia="en-US"/>
                </w:rPr>
                <w:t>01.13.51.120</w:t>
              </w:r>
            </w:hyperlink>
          </w:p>
        </w:tc>
      </w:tr>
      <w:tr w:rsidR="00F97A5F" w14:paraId="00529E3B"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55D117EF" w14:textId="77777777" w:rsidR="00F97A5F" w:rsidRDefault="00F97A5F">
            <w:pPr>
              <w:pStyle w:val="ConsPlusNormal"/>
              <w:spacing w:line="256" w:lineRule="auto"/>
              <w:jc w:val="both"/>
              <w:rPr>
                <w:lang w:eastAsia="en-US"/>
              </w:rPr>
            </w:pPr>
            <w:r>
              <w:rPr>
                <w:lang w:eastAsia="en-US"/>
              </w:rPr>
              <w:t>2.</w:t>
            </w:r>
          </w:p>
        </w:tc>
        <w:tc>
          <w:tcPr>
            <w:tcW w:w="5920" w:type="dxa"/>
            <w:tcBorders>
              <w:top w:val="single" w:sz="4" w:space="0" w:color="auto"/>
              <w:left w:val="single" w:sz="4" w:space="0" w:color="auto"/>
              <w:bottom w:val="single" w:sz="4" w:space="0" w:color="auto"/>
              <w:right w:val="single" w:sz="4" w:space="0" w:color="auto"/>
            </w:tcBorders>
            <w:hideMark/>
          </w:tcPr>
          <w:p w14:paraId="51900DE8" w14:textId="77777777" w:rsidR="00F97A5F" w:rsidRDefault="00F97A5F">
            <w:pPr>
              <w:pStyle w:val="ConsPlusNormal"/>
              <w:spacing w:line="256" w:lineRule="auto"/>
              <w:jc w:val="both"/>
              <w:rPr>
                <w:lang w:eastAsia="en-US"/>
              </w:rPr>
            </w:pPr>
            <w:r>
              <w:rPr>
                <w:lang w:eastAsia="en-US"/>
              </w:rPr>
              <w:t>Капуста белокочанная свежая первого класса</w:t>
            </w:r>
          </w:p>
        </w:tc>
        <w:tc>
          <w:tcPr>
            <w:tcW w:w="1985" w:type="dxa"/>
            <w:tcBorders>
              <w:top w:val="single" w:sz="4" w:space="0" w:color="auto"/>
              <w:left w:val="single" w:sz="4" w:space="0" w:color="auto"/>
              <w:bottom w:val="single" w:sz="4" w:space="0" w:color="auto"/>
              <w:right w:val="single" w:sz="4" w:space="0" w:color="auto"/>
            </w:tcBorders>
            <w:hideMark/>
          </w:tcPr>
          <w:p w14:paraId="1E724E35" w14:textId="77777777" w:rsidR="00F97A5F" w:rsidRDefault="00F97A5F">
            <w:pPr>
              <w:pStyle w:val="ConsPlusNormal"/>
              <w:spacing w:line="256" w:lineRule="auto"/>
              <w:jc w:val="both"/>
              <w:rPr>
                <w:lang w:eastAsia="en-US"/>
              </w:rPr>
            </w:pPr>
            <w:r>
              <w:rPr>
                <w:lang w:eastAsia="en-US"/>
              </w:rPr>
              <w:t>кг</w:t>
            </w:r>
          </w:p>
        </w:tc>
        <w:tc>
          <w:tcPr>
            <w:tcW w:w="1701" w:type="dxa"/>
            <w:tcBorders>
              <w:top w:val="single" w:sz="4" w:space="0" w:color="auto"/>
              <w:left w:val="single" w:sz="4" w:space="0" w:color="auto"/>
              <w:bottom w:val="single" w:sz="4" w:space="0" w:color="auto"/>
              <w:right w:val="single" w:sz="4" w:space="0" w:color="auto"/>
            </w:tcBorders>
            <w:hideMark/>
          </w:tcPr>
          <w:p w14:paraId="222F0153" w14:textId="77777777" w:rsidR="00F97A5F" w:rsidRDefault="00F97A5F">
            <w:pPr>
              <w:pStyle w:val="ConsPlusNormal"/>
              <w:spacing w:line="256" w:lineRule="auto"/>
              <w:jc w:val="both"/>
              <w:rPr>
                <w:lang w:eastAsia="en-US"/>
              </w:rPr>
            </w:pPr>
            <w:hyperlink r:id="rId79" w:history="1">
              <w:r>
                <w:rPr>
                  <w:rStyle w:val="aa"/>
                  <w:color w:val="0000FF"/>
                  <w:lang w:eastAsia="en-US"/>
                </w:rPr>
                <w:t>01.13.12.120</w:t>
              </w:r>
            </w:hyperlink>
          </w:p>
        </w:tc>
      </w:tr>
      <w:tr w:rsidR="00F97A5F" w14:paraId="7939ED41"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7C8CDF13" w14:textId="77777777" w:rsidR="00F97A5F" w:rsidRDefault="00F97A5F">
            <w:pPr>
              <w:pStyle w:val="ConsPlusNormal"/>
              <w:spacing w:line="256" w:lineRule="auto"/>
              <w:jc w:val="both"/>
              <w:rPr>
                <w:lang w:eastAsia="en-US"/>
              </w:rPr>
            </w:pPr>
            <w:r>
              <w:rPr>
                <w:lang w:eastAsia="en-US"/>
              </w:rPr>
              <w:t>3.</w:t>
            </w:r>
          </w:p>
        </w:tc>
        <w:tc>
          <w:tcPr>
            <w:tcW w:w="5920" w:type="dxa"/>
            <w:tcBorders>
              <w:top w:val="single" w:sz="4" w:space="0" w:color="auto"/>
              <w:left w:val="single" w:sz="4" w:space="0" w:color="auto"/>
              <w:bottom w:val="single" w:sz="4" w:space="0" w:color="auto"/>
              <w:right w:val="single" w:sz="4" w:space="0" w:color="auto"/>
            </w:tcBorders>
            <w:hideMark/>
          </w:tcPr>
          <w:p w14:paraId="4356CB19" w14:textId="77777777" w:rsidR="00F97A5F" w:rsidRDefault="00F97A5F">
            <w:pPr>
              <w:pStyle w:val="ConsPlusNormal"/>
              <w:spacing w:line="256" w:lineRule="auto"/>
              <w:jc w:val="both"/>
              <w:rPr>
                <w:lang w:eastAsia="en-US"/>
              </w:rPr>
            </w:pPr>
            <w:r>
              <w:rPr>
                <w:lang w:eastAsia="en-US"/>
              </w:rPr>
              <w:t>Морковь столовая свежая высшего сорта</w:t>
            </w:r>
          </w:p>
        </w:tc>
        <w:tc>
          <w:tcPr>
            <w:tcW w:w="1985" w:type="dxa"/>
            <w:tcBorders>
              <w:top w:val="single" w:sz="4" w:space="0" w:color="auto"/>
              <w:left w:val="single" w:sz="4" w:space="0" w:color="auto"/>
              <w:bottom w:val="single" w:sz="4" w:space="0" w:color="auto"/>
              <w:right w:val="single" w:sz="4" w:space="0" w:color="auto"/>
            </w:tcBorders>
            <w:hideMark/>
          </w:tcPr>
          <w:p w14:paraId="73BA5539" w14:textId="77777777" w:rsidR="00F97A5F" w:rsidRDefault="00F97A5F">
            <w:pPr>
              <w:pStyle w:val="ConsPlusNormal"/>
              <w:spacing w:line="256" w:lineRule="auto"/>
              <w:jc w:val="both"/>
              <w:rPr>
                <w:lang w:eastAsia="en-US"/>
              </w:rPr>
            </w:pPr>
            <w:r>
              <w:rPr>
                <w:lang w:eastAsia="en-US"/>
              </w:rPr>
              <w:t>кг</w:t>
            </w:r>
          </w:p>
        </w:tc>
        <w:tc>
          <w:tcPr>
            <w:tcW w:w="1701" w:type="dxa"/>
            <w:tcBorders>
              <w:top w:val="single" w:sz="4" w:space="0" w:color="auto"/>
              <w:left w:val="single" w:sz="4" w:space="0" w:color="auto"/>
              <w:bottom w:val="single" w:sz="4" w:space="0" w:color="auto"/>
              <w:right w:val="single" w:sz="4" w:space="0" w:color="auto"/>
            </w:tcBorders>
            <w:hideMark/>
          </w:tcPr>
          <w:p w14:paraId="4E644F10" w14:textId="77777777" w:rsidR="00F97A5F" w:rsidRDefault="00F97A5F">
            <w:pPr>
              <w:pStyle w:val="ConsPlusNormal"/>
              <w:spacing w:line="256" w:lineRule="auto"/>
              <w:jc w:val="both"/>
              <w:rPr>
                <w:lang w:eastAsia="en-US"/>
              </w:rPr>
            </w:pPr>
            <w:hyperlink r:id="rId80" w:history="1">
              <w:r>
                <w:rPr>
                  <w:rStyle w:val="aa"/>
                  <w:color w:val="0000FF"/>
                  <w:lang w:eastAsia="en-US"/>
                </w:rPr>
                <w:t>01.13.41.110</w:t>
              </w:r>
            </w:hyperlink>
          </w:p>
        </w:tc>
      </w:tr>
      <w:tr w:rsidR="00F97A5F" w14:paraId="248C0CC1"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3E4FCBA7" w14:textId="77777777" w:rsidR="00F97A5F" w:rsidRDefault="00F97A5F">
            <w:pPr>
              <w:pStyle w:val="ConsPlusNormal"/>
              <w:spacing w:line="256" w:lineRule="auto"/>
              <w:jc w:val="both"/>
              <w:rPr>
                <w:lang w:eastAsia="en-US"/>
              </w:rPr>
            </w:pPr>
            <w:r>
              <w:rPr>
                <w:lang w:eastAsia="en-US"/>
              </w:rPr>
              <w:t>4.</w:t>
            </w:r>
          </w:p>
        </w:tc>
        <w:tc>
          <w:tcPr>
            <w:tcW w:w="5920" w:type="dxa"/>
            <w:tcBorders>
              <w:top w:val="single" w:sz="4" w:space="0" w:color="auto"/>
              <w:left w:val="single" w:sz="4" w:space="0" w:color="auto"/>
              <w:bottom w:val="single" w:sz="4" w:space="0" w:color="auto"/>
              <w:right w:val="single" w:sz="4" w:space="0" w:color="auto"/>
            </w:tcBorders>
            <w:hideMark/>
          </w:tcPr>
          <w:p w14:paraId="16449505" w14:textId="77777777" w:rsidR="00F97A5F" w:rsidRDefault="00F97A5F">
            <w:pPr>
              <w:pStyle w:val="ConsPlusNormal"/>
              <w:spacing w:line="256" w:lineRule="auto"/>
              <w:jc w:val="both"/>
              <w:rPr>
                <w:lang w:eastAsia="en-US"/>
              </w:rPr>
            </w:pPr>
            <w:r>
              <w:rPr>
                <w:lang w:eastAsia="en-US"/>
              </w:rPr>
              <w:t>Свекла столовая свежая высшего сорта</w:t>
            </w:r>
          </w:p>
        </w:tc>
        <w:tc>
          <w:tcPr>
            <w:tcW w:w="1985" w:type="dxa"/>
            <w:tcBorders>
              <w:top w:val="single" w:sz="4" w:space="0" w:color="auto"/>
              <w:left w:val="single" w:sz="4" w:space="0" w:color="auto"/>
              <w:bottom w:val="single" w:sz="4" w:space="0" w:color="auto"/>
              <w:right w:val="single" w:sz="4" w:space="0" w:color="auto"/>
            </w:tcBorders>
            <w:hideMark/>
          </w:tcPr>
          <w:p w14:paraId="6015A201" w14:textId="77777777" w:rsidR="00F97A5F" w:rsidRDefault="00F97A5F">
            <w:pPr>
              <w:pStyle w:val="ConsPlusNormal"/>
              <w:spacing w:line="256" w:lineRule="auto"/>
              <w:jc w:val="both"/>
              <w:rPr>
                <w:lang w:eastAsia="en-US"/>
              </w:rPr>
            </w:pPr>
            <w:r>
              <w:rPr>
                <w:lang w:eastAsia="en-US"/>
              </w:rPr>
              <w:t>кг</w:t>
            </w:r>
          </w:p>
        </w:tc>
        <w:tc>
          <w:tcPr>
            <w:tcW w:w="1701" w:type="dxa"/>
            <w:tcBorders>
              <w:top w:val="single" w:sz="4" w:space="0" w:color="auto"/>
              <w:left w:val="single" w:sz="4" w:space="0" w:color="auto"/>
              <w:bottom w:val="single" w:sz="4" w:space="0" w:color="auto"/>
              <w:right w:val="single" w:sz="4" w:space="0" w:color="auto"/>
            </w:tcBorders>
            <w:hideMark/>
          </w:tcPr>
          <w:p w14:paraId="38F4DB41" w14:textId="77777777" w:rsidR="00F97A5F" w:rsidRDefault="00F97A5F">
            <w:pPr>
              <w:pStyle w:val="ConsPlusNormal"/>
              <w:spacing w:line="256" w:lineRule="auto"/>
              <w:jc w:val="both"/>
              <w:rPr>
                <w:lang w:eastAsia="en-US"/>
              </w:rPr>
            </w:pPr>
            <w:hyperlink r:id="rId81" w:history="1">
              <w:r>
                <w:rPr>
                  <w:rStyle w:val="aa"/>
                  <w:color w:val="0000FF"/>
                  <w:lang w:eastAsia="en-US"/>
                </w:rPr>
                <w:t>01.13.49.110</w:t>
              </w:r>
            </w:hyperlink>
          </w:p>
        </w:tc>
      </w:tr>
      <w:tr w:rsidR="00F97A5F" w14:paraId="352D197D" w14:textId="77777777" w:rsidTr="00F97A5F">
        <w:tc>
          <w:tcPr>
            <w:tcW w:w="454" w:type="dxa"/>
            <w:tcBorders>
              <w:top w:val="single" w:sz="4" w:space="0" w:color="auto"/>
              <w:left w:val="single" w:sz="4" w:space="0" w:color="auto"/>
              <w:bottom w:val="single" w:sz="4" w:space="0" w:color="auto"/>
              <w:right w:val="single" w:sz="4" w:space="0" w:color="auto"/>
            </w:tcBorders>
            <w:hideMark/>
          </w:tcPr>
          <w:p w14:paraId="2BD20E2C" w14:textId="77777777" w:rsidR="00F97A5F" w:rsidRDefault="00F97A5F">
            <w:pPr>
              <w:pStyle w:val="ConsPlusNormal"/>
              <w:spacing w:line="256" w:lineRule="auto"/>
              <w:jc w:val="both"/>
              <w:rPr>
                <w:lang w:eastAsia="en-US"/>
              </w:rPr>
            </w:pPr>
            <w:r>
              <w:rPr>
                <w:lang w:eastAsia="en-US"/>
              </w:rPr>
              <w:t>5.</w:t>
            </w:r>
          </w:p>
        </w:tc>
        <w:tc>
          <w:tcPr>
            <w:tcW w:w="5920" w:type="dxa"/>
            <w:tcBorders>
              <w:top w:val="single" w:sz="4" w:space="0" w:color="auto"/>
              <w:left w:val="single" w:sz="4" w:space="0" w:color="auto"/>
              <w:bottom w:val="single" w:sz="4" w:space="0" w:color="auto"/>
              <w:right w:val="single" w:sz="4" w:space="0" w:color="auto"/>
            </w:tcBorders>
            <w:hideMark/>
          </w:tcPr>
          <w:p w14:paraId="34768175" w14:textId="77777777" w:rsidR="00F97A5F" w:rsidRDefault="00F97A5F">
            <w:pPr>
              <w:pStyle w:val="ConsPlusNormal"/>
              <w:spacing w:line="256" w:lineRule="auto"/>
              <w:jc w:val="both"/>
              <w:rPr>
                <w:lang w:eastAsia="en-US"/>
              </w:rPr>
            </w:pPr>
            <w:r>
              <w:rPr>
                <w:lang w:eastAsia="en-US"/>
              </w:rPr>
              <w:t>Лук репчатый (желтый) свежий первого сорта</w:t>
            </w:r>
          </w:p>
        </w:tc>
        <w:tc>
          <w:tcPr>
            <w:tcW w:w="1985" w:type="dxa"/>
            <w:tcBorders>
              <w:top w:val="single" w:sz="4" w:space="0" w:color="auto"/>
              <w:left w:val="single" w:sz="4" w:space="0" w:color="auto"/>
              <w:bottom w:val="single" w:sz="4" w:space="0" w:color="auto"/>
              <w:right w:val="single" w:sz="4" w:space="0" w:color="auto"/>
            </w:tcBorders>
            <w:hideMark/>
          </w:tcPr>
          <w:p w14:paraId="41512651" w14:textId="77777777" w:rsidR="00F97A5F" w:rsidRDefault="00F97A5F">
            <w:pPr>
              <w:pStyle w:val="ConsPlusNormal"/>
              <w:spacing w:line="256" w:lineRule="auto"/>
              <w:jc w:val="both"/>
              <w:rPr>
                <w:lang w:eastAsia="en-US"/>
              </w:rPr>
            </w:pPr>
            <w:r>
              <w:rPr>
                <w:lang w:eastAsia="en-US"/>
              </w:rPr>
              <w:t>кг</w:t>
            </w:r>
          </w:p>
        </w:tc>
        <w:tc>
          <w:tcPr>
            <w:tcW w:w="1701" w:type="dxa"/>
            <w:tcBorders>
              <w:top w:val="single" w:sz="4" w:space="0" w:color="auto"/>
              <w:left w:val="single" w:sz="4" w:space="0" w:color="auto"/>
              <w:bottom w:val="single" w:sz="4" w:space="0" w:color="auto"/>
              <w:right w:val="single" w:sz="4" w:space="0" w:color="auto"/>
            </w:tcBorders>
            <w:hideMark/>
          </w:tcPr>
          <w:p w14:paraId="6137CFD5" w14:textId="77777777" w:rsidR="00F97A5F" w:rsidRDefault="00F97A5F">
            <w:pPr>
              <w:pStyle w:val="ConsPlusNormal"/>
              <w:spacing w:line="256" w:lineRule="auto"/>
              <w:jc w:val="both"/>
              <w:rPr>
                <w:lang w:eastAsia="en-US"/>
              </w:rPr>
            </w:pPr>
            <w:hyperlink r:id="rId82" w:history="1">
              <w:r>
                <w:rPr>
                  <w:rStyle w:val="aa"/>
                  <w:color w:val="0000FF"/>
                  <w:lang w:eastAsia="en-US"/>
                </w:rPr>
                <w:t>01.13.43.110</w:t>
              </w:r>
            </w:hyperlink>
          </w:p>
        </w:tc>
      </w:tr>
    </w:tbl>
    <w:p w14:paraId="1E379499" w14:textId="77777777" w:rsidR="00F97A5F" w:rsidRDefault="00F97A5F" w:rsidP="00F97A5F">
      <w:pPr>
        <w:rPr>
          <w:rFonts w:asciiTheme="minorHAnsi" w:hAnsiTheme="minorHAnsi" w:cstheme="minorBidi"/>
          <w:sz w:val="22"/>
          <w:szCs w:val="22"/>
          <w:lang w:eastAsia="en-US"/>
        </w:rPr>
      </w:pPr>
    </w:p>
    <w:p w14:paraId="74F81D16" w14:textId="77777777" w:rsidR="00F97A5F" w:rsidRPr="00685AD6" w:rsidRDefault="00F97A5F" w:rsidP="00833337">
      <w:pPr>
        <w:widowControl/>
        <w:autoSpaceDE/>
        <w:autoSpaceDN/>
        <w:adjustRightInd/>
        <w:spacing w:after="100" w:afterAutospacing="1"/>
        <w:ind w:right="147"/>
        <w:rPr>
          <w:sz w:val="28"/>
          <w:szCs w:val="28"/>
        </w:rPr>
      </w:pPr>
    </w:p>
    <w:sectPr w:rsidR="00F97A5F" w:rsidRPr="00685AD6" w:rsidSect="000A4197">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85AD6"/>
    <w:rsid w:val="000A4197"/>
    <w:rsid w:val="001B7004"/>
    <w:rsid w:val="00212C1E"/>
    <w:rsid w:val="00223205"/>
    <w:rsid w:val="002834B1"/>
    <w:rsid w:val="00307A2D"/>
    <w:rsid w:val="003A2B15"/>
    <w:rsid w:val="00400074"/>
    <w:rsid w:val="004463EC"/>
    <w:rsid w:val="00485D5F"/>
    <w:rsid w:val="004C47B6"/>
    <w:rsid w:val="004D4A73"/>
    <w:rsid w:val="00616CB0"/>
    <w:rsid w:val="00627426"/>
    <w:rsid w:val="00685AD6"/>
    <w:rsid w:val="006E4D68"/>
    <w:rsid w:val="00743C3B"/>
    <w:rsid w:val="007B6CD9"/>
    <w:rsid w:val="008068BA"/>
    <w:rsid w:val="00833337"/>
    <w:rsid w:val="008669CD"/>
    <w:rsid w:val="008F46F5"/>
    <w:rsid w:val="009E6F37"/>
    <w:rsid w:val="00A900AC"/>
    <w:rsid w:val="00B52AB5"/>
    <w:rsid w:val="00C75FD5"/>
    <w:rsid w:val="00C97502"/>
    <w:rsid w:val="00D74341"/>
    <w:rsid w:val="00D839DD"/>
    <w:rsid w:val="00E3147A"/>
    <w:rsid w:val="00E463F9"/>
    <w:rsid w:val="00E967F7"/>
    <w:rsid w:val="00F9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E6BC"/>
  <w15:docId w15:val="{BAF2EEAB-47DD-4001-81BF-32AFDBA7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100" w:afterAutospacing="1"/>
        <w:ind w:left="142" w:right="14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AD6"/>
    <w:pPr>
      <w:widowControl w:val="0"/>
      <w:autoSpaceDE w:val="0"/>
      <w:autoSpaceDN w:val="0"/>
      <w:adjustRightInd w:val="0"/>
      <w:spacing w:after="0" w:afterAutospacing="0"/>
      <w:ind w:left="40" w:right="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5AD6"/>
    <w:pPr>
      <w:autoSpaceDE w:val="0"/>
      <w:autoSpaceDN w:val="0"/>
      <w:adjustRightInd w:val="0"/>
      <w:spacing w:after="0" w:afterAutospacing="0"/>
      <w:ind w:left="0" w:right="0"/>
      <w:jc w:val="left"/>
    </w:pPr>
    <w:rPr>
      <w:rFonts w:eastAsia="Times New Roman"/>
      <w:lang w:eastAsia="ru-RU"/>
    </w:rPr>
  </w:style>
  <w:style w:type="paragraph" w:styleId="a3">
    <w:name w:val="Balloon Text"/>
    <w:basedOn w:val="a"/>
    <w:link w:val="a4"/>
    <w:uiPriority w:val="99"/>
    <w:semiHidden/>
    <w:unhideWhenUsed/>
    <w:rsid w:val="00685AD6"/>
    <w:rPr>
      <w:rFonts w:ascii="Tahoma" w:hAnsi="Tahoma" w:cs="Tahoma"/>
      <w:sz w:val="16"/>
      <w:szCs w:val="16"/>
    </w:rPr>
  </w:style>
  <w:style w:type="character" w:customStyle="1" w:styleId="a4">
    <w:name w:val="Текст выноски Знак"/>
    <w:basedOn w:val="a0"/>
    <w:link w:val="a3"/>
    <w:uiPriority w:val="99"/>
    <w:semiHidden/>
    <w:rsid w:val="00685AD6"/>
    <w:rPr>
      <w:rFonts w:ascii="Tahoma" w:eastAsia="Times New Roman" w:hAnsi="Tahoma" w:cs="Tahoma"/>
      <w:sz w:val="16"/>
      <w:szCs w:val="16"/>
      <w:lang w:eastAsia="ru-RU"/>
    </w:rPr>
  </w:style>
  <w:style w:type="paragraph" w:styleId="a5">
    <w:name w:val="Subtitle"/>
    <w:basedOn w:val="a"/>
    <w:link w:val="a6"/>
    <w:qFormat/>
    <w:rsid w:val="00685AD6"/>
    <w:pPr>
      <w:jc w:val="center"/>
    </w:pPr>
    <w:rPr>
      <w:b/>
      <w:bCs/>
      <w:sz w:val="36"/>
    </w:rPr>
  </w:style>
  <w:style w:type="character" w:customStyle="1" w:styleId="a6">
    <w:name w:val="Подзаголовок Знак"/>
    <w:basedOn w:val="a0"/>
    <w:link w:val="a5"/>
    <w:rsid w:val="00685AD6"/>
    <w:rPr>
      <w:rFonts w:eastAsia="Times New Roman"/>
      <w:b/>
      <w:bCs/>
      <w:sz w:val="36"/>
      <w:szCs w:val="24"/>
      <w:lang w:eastAsia="ru-RU"/>
    </w:rPr>
  </w:style>
  <w:style w:type="character" w:customStyle="1" w:styleId="markedcontent">
    <w:name w:val="markedcontent"/>
    <w:basedOn w:val="a0"/>
    <w:rsid w:val="00685AD6"/>
  </w:style>
  <w:style w:type="paragraph" w:customStyle="1" w:styleId="Default">
    <w:name w:val="Default"/>
    <w:rsid w:val="00685AD6"/>
    <w:pPr>
      <w:autoSpaceDE w:val="0"/>
      <w:autoSpaceDN w:val="0"/>
      <w:adjustRightInd w:val="0"/>
      <w:spacing w:after="0" w:afterAutospacing="0"/>
      <w:ind w:left="0" w:right="0"/>
      <w:jc w:val="left"/>
    </w:pPr>
    <w:rPr>
      <w:rFonts w:eastAsia="Times New Roman"/>
      <w:color w:val="000000"/>
      <w:sz w:val="24"/>
      <w:szCs w:val="24"/>
      <w:lang w:eastAsia="ru-RU"/>
    </w:rPr>
  </w:style>
  <w:style w:type="paragraph" w:styleId="a7">
    <w:name w:val="List Paragraph"/>
    <w:basedOn w:val="a"/>
    <w:link w:val="a8"/>
    <w:uiPriority w:val="34"/>
    <w:qFormat/>
    <w:rsid w:val="00685AD6"/>
    <w:pPr>
      <w:widowControl/>
      <w:autoSpaceDE/>
      <w:autoSpaceDN/>
      <w:adjustRightInd/>
      <w:spacing w:after="200" w:line="276" w:lineRule="auto"/>
      <w:ind w:left="720"/>
      <w:contextualSpacing/>
      <w:jc w:val="left"/>
    </w:pPr>
    <w:rPr>
      <w:rFonts w:ascii="Calibri" w:eastAsia="Calibri" w:hAnsi="Calibri"/>
      <w:sz w:val="22"/>
      <w:szCs w:val="22"/>
      <w:lang w:eastAsia="en-US"/>
    </w:rPr>
  </w:style>
  <w:style w:type="character" w:customStyle="1" w:styleId="a8">
    <w:name w:val="Абзац списка Знак"/>
    <w:link w:val="a7"/>
    <w:uiPriority w:val="34"/>
    <w:locked/>
    <w:rsid w:val="00685AD6"/>
    <w:rPr>
      <w:rFonts w:ascii="Calibri" w:eastAsia="Calibri" w:hAnsi="Calibri"/>
      <w:sz w:val="22"/>
      <w:szCs w:val="22"/>
    </w:rPr>
  </w:style>
  <w:style w:type="paragraph" w:styleId="a9">
    <w:name w:val="No Spacing"/>
    <w:uiPriority w:val="1"/>
    <w:qFormat/>
    <w:rsid w:val="00685AD6"/>
    <w:pPr>
      <w:spacing w:after="0" w:afterAutospacing="0"/>
      <w:ind w:left="0" w:right="0"/>
      <w:jc w:val="left"/>
    </w:pPr>
    <w:rPr>
      <w:rFonts w:ascii="Calibri" w:eastAsia="Calibri" w:hAnsi="Calibri" w:cs="Calibri"/>
      <w:sz w:val="22"/>
      <w:szCs w:val="22"/>
    </w:rPr>
  </w:style>
  <w:style w:type="paragraph" w:customStyle="1" w:styleId="ConsPlusTitle">
    <w:name w:val="ConsPlusTitle"/>
    <w:rsid w:val="00685AD6"/>
    <w:pPr>
      <w:widowControl w:val="0"/>
      <w:autoSpaceDE w:val="0"/>
      <w:autoSpaceDN w:val="0"/>
      <w:spacing w:after="0" w:afterAutospacing="0"/>
      <w:ind w:left="0" w:right="0"/>
      <w:jc w:val="left"/>
    </w:pPr>
    <w:rPr>
      <w:rFonts w:ascii="Calibri" w:eastAsia="Times New Roman" w:hAnsi="Calibri" w:cs="Calibri"/>
      <w:b/>
      <w:sz w:val="22"/>
      <w:szCs w:val="22"/>
      <w:lang w:eastAsia="ru-RU"/>
    </w:rPr>
  </w:style>
  <w:style w:type="character" w:styleId="aa">
    <w:name w:val="Hyperlink"/>
    <w:basedOn w:val="a0"/>
    <w:uiPriority w:val="99"/>
    <w:semiHidden/>
    <w:unhideWhenUsed/>
    <w:rsid w:val="00F97A5F"/>
    <w:rPr>
      <w:color w:val="0000FF" w:themeColor="hyperlink"/>
      <w:u w:val="single"/>
    </w:rPr>
  </w:style>
  <w:style w:type="table" w:styleId="ab">
    <w:name w:val="Table Grid"/>
    <w:basedOn w:val="a1"/>
    <w:uiPriority w:val="39"/>
    <w:rsid w:val="00F97A5F"/>
    <w:pPr>
      <w:spacing w:after="0" w:afterAutospacing="0"/>
      <w:ind w:left="0" w:right="0"/>
      <w:jc w:val="left"/>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21"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42"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47"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63" Type="http://schemas.openxmlformats.org/officeDocument/2006/relationships/hyperlink" Target="https://login.consultant.ru/link/?req=doc&amp;base=RZB&amp;n=466751&amp;dst=106189" TargetMode="External"/><Relationship Id="rId68" Type="http://schemas.openxmlformats.org/officeDocument/2006/relationships/hyperlink" Target="https://login.consultant.ru/link/?req=doc&amp;base=RZB&amp;n=466751&amp;dst=135310" TargetMode="External"/><Relationship Id="rId84" Type="http://schemas.openxmlformats.org/officeDocument/2006/relationships/theme" Target="theme/theme1.xml"/><Relationship Id="rId16" Type="http://schemas.openxmlformats.org/officeDocument/2006/relationships/hyperlink" Target="https://login.consultant.ru/link/?req=doc&amp;base=RZB&amp;n=468472" TargetMode="External"/><Relationship Id="rId11" Type="http://schemas.openxmlformats.org/officeDocument/2006/relationships/hyperlink" Target="https://login.consultant.ru/link/?req=doc&amp;base=RZB&amp;n=450824&amp;dst=298" TargetMode="External"/><Relationship Id="rId32" Type="http://schemas.openxmlformats.org/officeDocument/2006/relationships/hyperlink" Target="https://login.consultant.ru/link/?req=doc&amp;base=RZB&amp;n=450824&amp;dst=100338" TargetMode="External"/><Relationship Id="rId37"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53"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58" Type="http://schemas.openxmlformats.org/officeDocument/2006/relationships/hyperlink" Target="https://login.consultant.ru/link/?req=doc&amp;base=RZB&amp;n=466751&amp;dst=135252" TargetMode="External"/><Relationship Id="rId74" Type="http://schemas.openxmlformats.org/officeDocument/2006/relationships/hyperlink" Target="https://login.consultant.ru/link/?req=doc&amp;base=RZB&amp;n=466751&amp;dst=135532" TargetMode="External"/><Relationship Id="rId79" Type="http://schemas.openxmlformats.org/officeDocument/2006/relationships/hyperlink" Target="https://login.consultant.ru/link/?req=doc&amp;base=RZB&amp;n=466751&amp;dst=100454" TargetMode="External"/><Relationship Id="rId5" Type="http://schemas.openxmlformats.org/officeDocument/2006/relationships/hyperlink" Target="https://login.consultant.ru/link/?req=doc&amp;base=RZB&amp;n=450824&amp;dst=298" TargetMode="External"/><Relationship Id="rId61" Type="http://schemas.openxmlformats.org/officeDocument/2006/relationships/hyperlink" Target="https://login.consultant.ru/link/?req=doc&amp;base=RZB&amp;n=466751&amp;dst=106187" TargetMode="External"/><Relationship Id="rId82" Type="http://schemas.openxmlformats.org/officeDocument/2006/relationships/hyperlink" Target="https://login.consultant.ru/link/?req=doc&amp;base=RZB&amp;n=466751&amp;dst=100546" TargetMode="External"/><Relationship Id="rId19"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14" Type="http://schemas.openxmlformats.org/officeDocument/2006/relationships/hyperlink" Target="https://login.consultant.ru/link/?req=doc&amp;base=RZB&amp;n=481297&amp;dst=5684" TargetMode="External"/><Relationship Id="rId22"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27" Type="http://schemas.openxmlformats.org/officeDocument/2006/relationships/hyperlink" Target="https://login.consultant.ru/link/?req=doc&amp;base=RZB&amp;n=466849&amp;dst=100849" TargetMode="External"/><Relationship Id="rId30"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35" Type="http://schemas.openxmlformats.org/officeDocument/2006/relationships/hyperlink" Target="https://login.consultant.ru/link/?req=doc&amp;base=RZB&amp;n=450824&amp;dst=419" TargetMode="External"/><Relationship Id="rId43" Type="http://schemas.openxmlformats.org/officeDocument/2006/relationships/hyperlink" Target="http://dpt.admin-smolensk.ru/" TargetMode="External"/><Relationship Id="rId48"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56" Type="http://schemas.openxmlformats.org/officeDocument/2006/relationships/hyperlink" Target="https://login.consultant.ru/link/?req=doc&amp;base=RZB&amp;n=466751&amp;dst=105927" TargetMode="External"/><Relationship Id="rId64" Type="http://schemas.openxmlformats.org/officeDocument/2006/relationships/hyperlink" Target="https://login.consultant.ru/link/?req=doc&amp;base=RZB&amp;n=466751&amp;dst=106035" TargetMode="External"/><Relationship Id="rId69" Type="http://schemas.openxmlformats.org/officeDocument/2006/relationships/hyperlink" Target="https://login.consultant.ru/link/?req=doc&amp;base=RZB&amp;n=466751&amp;dst=135544" TargetMode="External"/><Relationship Id="rId77" Type="http://schemas.openxmlformats.org/officeDocument/2006/relationships/hyperlink" Target="https://login.consultant.ru/link/?req=doc&amp;base=RZB&amp;n=466751" TargetMode="External"/><Relationship Id="rId8" Type="http://schemas.openxmlformats.org/officeDocument/2006/relationships/hyperlink" Target="https://login.consultant.ru/link/?req=doc&amp;base=RZB&amp;n=450824&amp;dst=317" TargetMode="External"/><Relationship Id="rId51"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72" Type="http://schemas.openxmlformats.org/officeDocument/2006/relationships/hyperlink" Target="https://login.consultant.ru/link/?req=doc&amp;base=RZB&amp;n=466751&amp;dst=105855" TargetMode="External"/><Relationship Id="rId80" Type="http://schemas.openxmlformats.org/officeDocument/2006/relationships/hyperlink" Target="https://login.consultant.ru/link/?req=doc&amp;base=RZB&amp;n=466751&amp;dst=100534" TargetMode="External"/><Relationship Id="rId3" Type="http://schemas.openxmlformats.org/officeDocument/2006/relationships/webSettings" Target="webSettings.xml"/><Relationship Id="rId12" Type="http://schemas.openxmlformats.org/officeDocument/2006/relationships/hyperlink" Target="https://login.consultant.ru/link/?req=doc&amp;base=RZB&amp;n=450824&amp;dst=317" TargetMode="External"/><Relationship Id="rId17" Type="http://schemas.openxmlformats.org/officeDocument/2006/relationships/hyperlink" Target="https://login.consultant.ru/link/?req=doc&amp;base=RZB&amp;n=471848" TargetMode="External"/><Relationship Id="rId25"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33" Type="http://schemas.openxmlformats.org/officeDocument/2006/relationships/hyperlink" Target="https://login.consultant.ru/link/?req=doc&amp;base=RZB&amp;n=450824&amp;dst=100340" TargetMode="External"/><Relationship Id="rId38"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46"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59" Type="http://schemas.openxmlformats.org/officeDocument/2006/relationships/hyperlink" Target="https://login.consultant.ru/link/?req=doc&amp;base=RZB&amp;n=466751&amp;dst=135494" TargetMode="External"/><Relationship Id="rId67" Type="http://schemas.openxmlformats.org/officeDocument/2006/relationships/hyperlink" Target="https://login.consultant.ru/link/?req=doc&amp;base=RZB&amp;n=466751&amp;dst=135310" TargetMode="External"/><Relationship Id="rId20"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41"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54" Type="http://schemas.openxmlformats.org/officeDocument/2006/relationships/hyperlink" Target="https://login.consultant.ru/link/?req=doc&amp;base=RLAW376&amp;n=120196&amp;dst=100021" TargetMode="External"/><Relationship Id="rId62" Type="http://schemas.openxmlformats.org/officeDocument/2006/relationships/hyperlink" Target="https://login.consultant.ru/link/?req=doc&amp;base=RZB&amp;n=466751&amp;dst=106189" TargetMode="External"/><Relationship Id="rId70" Type="http://schemas.openxmlformats.org/officeDocument/2006/relationships/hyperlink" Target="https://login.consultant.ru/link/?req=doc&amp;base=RZB&amp;n=466751&amp;dst=135544" TargetMode="External"/><Relationship Id="rId75" Type="http://schemas.openxmlformats.org/officeDocument/2006/relationships/hyperlink" Target="https://login.consultant.ru/link/?req=doc&amp;base=RZB&amp;n=466751&amp;dst=135532"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B&amp;n=450824&amp;dst=317" TargetMode="External"/><Relationship Id="rId15" Type="http://schemas.openxmlformats.org/officeDocument/2006/relationships/hyperlink" Target="https://login.consultant.ru/link/?req=doc&amp;base=RZB&amp;n=481297&amp;dst=5684" TargetMode="External"/><Relationship Id="rId23"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28"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36"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49"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57" Type="http://schemas.openxmlformats.org/officeDocument/2006/relationships/hyperlink" Target="https://login.consultant.ru/link/?req=doc&amp;base=RZB&amp;n=466751&amp;dst=105927" TargetMode="External"/><Relationship Id="rId10" Type="http://schemas.openxmlformats.org/officeDocument/2006/relationships/hyperlink" Target="https://login.consultant.ru/link/?req=doc&amp;base=RZB&amp;n=450824&amp;dst=317" TargetMode="External"/><Relationship Id="rId31" Type="http://schemas.openxmlformats.org/officeDocument/2006/relationships/hyperlink" Target="https://login.consultant.ru/link/?req=doc&amp;base=RZB&amp;n=450824&amp;dst=100336" TargetMode="External"/><Relationship Id="rId44"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52"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60" Type="http://schemas.openxmlformats.org/officeDocument/2006/relationships/hyperlink" Target="https://login.consultant.ru/link/?req=doc&amp;base=RZB&amp;n=466751&amp;dst=135494" TargetMode="External"/><Relationship Id="rId65" Type="http://schemas.openxmlformats.org/officeDocument/2006/relationships/hyperlink" Target="https://login.consultant.ru/link/?req=doc&amp;base=RZB&amp;n=466751&amp;dst=106035" TargetMode="External"/><Relationship Id="rId73" Type="http://schemas.openxmlformats.org/officeDocument/2006/relationships/hyperlink" Target="https://login.consultant.ru/link/?req=doc&amp;base=RZB&amp;n=466751&amp;dst=105855" TargetMode="External"/><Relationship Id="rId78" Type="http://schemas.openxmlformats.org/officeDocument/2006/relationships/hyperlink" Target="https://login.consultant.ru/link/?req=doc&amp;base=RZB&amp;n=466751&amp;dst=100572" TargetMode="External"/><Relationship Id="rId81" Type="http://schemas.openxmlformats.org/officeDocument/2006/relationships/hyperlink" Target="https://login.consultant.ru/link/?req=doc&amp;base=RZB&amp;n=466751&amp;dst=100558" TargetMode="External"/><Relationship Id="rId4" Type="http://schemas.openxmlformats.org/officeDocument/2006/relationships/image" Target="media/image1.png"/><Relationship Id="rId9" Type="http://schemas.openxmlformats.org/officeDocument/2006/relationships/hyperlink" Target="https://login.consultant.ru/link/?req=doc&amp;base=RZB&amp;n=450824&amp;dst=298" TargetMode="External"/><Relationship Id="rId13" Type="http://schemas.openxmlformats.org/officeDocument/2006/relationships/hyperlink" Target="http://goszakupki.admin-smolensk.ru" TargetMode="External"/><Relationship Id="rId18" Type="http://schemas.openxmlformats.org/officeDocument/2006/relationships/hyperlink" Target="https://login.consultant.ru/link/?req=doc&amp;base=RZB&amp;n=480810" TargetMode="External"/><Relationship Id="rId39"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34" Type="http://schemas.openxmlformats.org/officeDocument/2006/relationships/hyperlink" Target="https://login.consultant.ru/link/?req=doc&amp;base=RZB&amp;n=450824&amp;dst=296" TargetMode="External"/><Relationship Id="rId50"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55" Type="http://schemas.openxmlformats.org/officeDocument/2006/relationships/hyperlink" Target="https://login.consultant.ru/link/?req=doc&amp;base=RZB&amp;n=466751" TargetMode="External"/><Relationship Id="rId76" Type="http://schemas.openxmlformats.org/officeDocument/2006/relationships/hyperlink" Target="https://login.consultant.ru/link/?req=doc&amp;base=RZB&amp;n=466751&amp;dst=135530" TargetMode="External"/><Relationship Id="rId7" Type="http://schemas.openxmlformats.org/officeDocument/2006/relationships/hyperlink" Target="https://login.consultant.ru/link/?req=doc&amp;base=RZB&amp;n=450824&amp;dst=298" TargetMode="External"/><Relationship Id="rId71" Type="http://schemas.openxmlformats.org/officeDocument/2006/relationships/hyperlink" Target="https://login.consultant.ru/link/?req=doc&amp;base=RZB&amp;n=466751&amp;dst=135544" TargetMode="External"/><Relationship Id="rId2" Type="http://schemas.openxmlformats.org/officeDocument/2006/relationships/settings" Target="settings.xml"/><Relationship Id="rId29"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24" Type="http://schemas.openxmlformats.org/officeDocument/2006/relationships/hyperlink" Target="https://login.consultant.ru/link/?req=doc&amp;base=RZB&amp;n=450824&amp;dst=100336" TargetMode="External"/><Relationship Id="rId40"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45" Type="http://schemas.openxmlformats.org/officeDocument/2006/relationships/hyperlink" Target="file:///C:\Users\User\Desktop\&#1056;&#1077;&#1075;&#1080;&#1089;&#1090;&#1088;\&#1088;&#1077;&#1075;&#1080;&#1089;&#1090;&#1088;%202024\&#1089;&#1077;&#1085;&#1090;&#1103;&#1073;&#1088;&#1100;\492%20&#1086;&#1090;%2023.09.2024&#1088;&#1077;&#1075;&#1083;&#1072;&#1084;&#1077;&#1085;&#1090;%20&#1079;&#1072;&#1082;&#1091;&#1087;&#1082;&#1080;.docx" TargetMode="External"/><Relationship Id="rId66" Type="http://schemas.openxmlformats.org/officeDocument/2006/relationships/hyperlink" Target="https://login.consultant.ru/link/?req=doc&amp;base=RZB&amp;n=466751&amp;dst=135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8346</Words>
  <Characters>47578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Econom2</dc:creator>
  <cp:lastModifiedBy>User</cp:lastModifiedBy>
  <cp:revision>6</cp:revision>
  <cp:lastPrinted>2024-09-25T09:15:00Z</cp:lastPrinted>
  <dcterms:created xsi:type="dcterms:W3CDTF">2024-09-18T12:35:00Z</dcterms:created>
  <dcterms:modified xsi:type="dcterms:W3CDTF">2025-04-24T08:24:00Z</dcterms:modified>
</cp:coreProperties>
</file>