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FDA28" w14:textId="256F8EB1" w:rsidR="00F554F0" w:rsidRPr="00B53BA2" w:rsidRDefault="00F554F0" w:rsidP="00F554F0">
      <w:pPr>
        <w:jc w:val="center"/>
      </w:pPr>
      <w:r w:rsidRPr="00C7651E">
        <w:rPr>
          <w:noProof/>
        </w:rPr>
        <w:drawing>
          <wp:inline distT="0" distB="0" distL="0" distR="0" wp14:anchorId="2208E041" wp14:editId="3A749471">
            <wp:extent cx="7429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noFill/>
                    <a:ln>
                      <a:noFill/>
                    </a:ln>
                  </pic:spPr>
                </pic:pic>
              </a:graphicData>
            </a:graphic>
          </wp:inline>
        </w:drawing>
      </w:r>
    </w:p>
    <w:p w14:paraId="2EB10161" w14:textId="77777777" w:rsidR="00F554F0" w:rsidRPr="00B53BA2" w:rsidRDefault="00F554F0" w:rsidP="00F554F0">
      <w:pPr>
        <w:jc w:val="center"/>
        <w:rPr>
          <w:b/>
          <w:sz w:val="28"/>
          <w:szCs w:val="28"/>
        </w:rPr>
      </w:pPr>
      <w:r w:rsidRPr="00B53BA2">
        <w:rPr>
          <w:b/>
          <w:sz w:val="28"/>
          <w:szCs w:val="28"/>
        </w:rPr>
        <w:t>АДМИНИСТРАЦИЯ</w:t>
      </w:r>
    </w:p>
    <w:p w14:paraId="578EBFB4" w14:textId="77777777" w:rsidR="00F554F0" w:rsidRPr="00B53BA2" w:rsidRDefault="00F554F0" w:rsidP="00F554F0">
      <w:pPr>
        <w:jc w:val="center"/>
        <w:rPr>
          <w:b/>
          <w:sz w:val="28"/>
          <w:szCs w:val="28"/>
        </w:rPr>
      </w:pPr>
      <w:r w:rsidRPr="00B53BA2">
        <w:rPr>
          <w:b/>
          <w:sz w:val="28"/>
          <w:szCs w:val="28"/>
        </w:rPr>
        <w:t>МУНИЦИПАЛЬНОГО ОБРАЗОВАНИЯ</w:t>
      </w:r>
    </w:p>
    <w:p w14:paraId="1A5D3196" w14:textId="77777777" w:rsidR="00F554F0" w:rsidRPr="00B53BA2" w:rsidRDefault="00F554F0" w:rsidP="00F554F0">
      <w:pPr>
        <w:jc w:val="center"/>
        <w:rPr>
          <w:b/>
          <w:sz w:val="28"/>
          <w:szCs w:val="28"/>
        </w:rPr>
      </w:pPr>
      <w:r w:rsidRPr="00B53BA2">
        <w:rPr>
          <w:b/>
          <w:sz w:val="28"/>
          <w:szCs w:val="28"/>
        </w:rPr>
        <w:t xml:space="preserve">«УГРАНСКИЙ </w:t>
      </w:r>
      <w:r>
        <w:rPr>
          <w:b/>
          <w:sz w:val="28"/>
          <w:szCs w:val="28"/>
        </w:rPr>
        <w:t>МУНИЦИПАЛЬНЫЙ ОКРУГ</w:t>
      </w:r>
      <w:r w:rsidRPr="00B53BA2">
        <w:rPr>
          <w:b/>
          <w:sz w:val="28"/>
          <w:szCs w:val="28"/>
        </w:rPr>
        <w:t>» СМОЛЕНСКОЙ ОБЛАСТИ</w:t>
      </w:r>
    </w:p>
    <w:p w14:paraId="04440F21" w14:textId="77777777" w:rsidR="00F554F0" w:rsidRDefault="00F554F0" w:rsidP="00F554F0">
      <w:pPr>
        <w:jc w:val="center"/>
        <w:rPr>
          <w:b/>
          <w:sz w:val="28"/>
          <w:szCs w:val="28"/>
        </w:rPr>
      </w:pPr>
    </w:p>
    <w:p w14:paraId="42050AFA" w14:textId="77777777" w:rsidR="00F554F0" w:rsidRPr="00B53BA2" w:rsidRDefault="00F554F0" w:rsidP="00F554F0">
      <w:pPr>
        <w:jc w:val="center"/>
        <w:rPr>
          <w:b/>
          <w:sz w:val="28"/>
          <w:szCs w:val="28"/>
        </w:rPr>
      </w:pPr>
    </w:p>
    <w:p w14:paraId="5682F62E" w14:textId="77777777" w:rsidR="00F554F0" w:rsidRPr="00B53BA2" w:rsidRDefault="00F554F0" w:rsidP="00F554F0">
      <w:pPr>
        <w:jc w:val="center"/>
        <w:rPr>
          <w:b/>
          <w:sz w:val="36"/>
          <w:szCs w:val="36"/>
        </w:rPr>
      </w:pPr>
      <w:r w:rsidRPr="00B53BA2">
        <w:rPr>
          <w:b/>
          <w:sz w:val="36"/>
          <w:szCs w:val="36"/>
        </w:rPr>
        <w:t>П О С Т А Н О В Л Е Н И Е</w:t>
      </w:r>
    </w:p>
    <w:p w14:paraId="792B28FC" w14:textId="77777777" w:rsidR="00F554F0" w:rsidRDefault="00F554F0" w:rsidP="00F554F0">
      <w:pPr>
        <w:jc w:val="center"/>
        <w:rPr>
          <w:b/>
          <w:sz w:val="28"/>
          <w:szCs w:val="28"/>
        </w:rPr>
      </w:pPr>
    </w:p>
    <w:p w14:paraId="07D0496E" w14:textId="77777777" w:rsidR="00F554F0" w:rsidRPr="009F76FC" w:rsidRDefault="00F554F0" w:rsidP="00F554F0">
      <w:pPr>
        <w:jc w:val="center"/>
        <w:rPr>
          <w:b/>
          <w:sz w:val="28"/>
          <w:szCs w:val="28"/>
        </w:rPr>
      </w:pPr>
    </w:p>
    <w:p w14:paraId="5C9DBA6E" w14:textId="4740D05E" w:rsidR="00F554F0" w:rsidRDefault="00F554F0" w:rsidP="00F554F0">
      <w:pPr>
        <w:rPr>
          <w:sz w:val="28"/>
          <w:szCs w:val="28"/>
        </w:rPr>
      </w:pPr>
      <w:r>
        <w:rPr>
          <w:sz w:val="28"/>
          <w:szCs w:val="28"/>
        </w:rPr>
        <w:t>о</w:t>
      </w:r>
      <w:r w:rsidRPr="00F554F0">
        <w:rPr>
          <w:sz w:val="28"/>
          <w:szCs w:val="28"/>
        </w:rPr>
        <w:t>т</w:t>
      </w:r>
      <w:r>
        <w:rPr>
          <w:sz w:val="28"/>
          <w:szCs w:val="28"/>
        </w:rPr>
        <w:t xml:space="preserve"> </w:t>
      </w:r>
      <w:r w:rsidRPr="00F554F0">
        <w:rPr>
          <w:sz w:val="28"/>
          <w:szCs w:val="28"/>
        </w:rPr>
        <w:t xml:space="preserve"> </w:t>
      </w:r>
      <w:r w:rsidRPr="00DF060B">
        <w:rPr>
          <w:sz w:val="28"/>
          <w:szCs w:val="28"/>
        </w:rPr>
        <w:t xml:space="preserve"> </w:t>
      </w:r>
      <w:proofErr w:type="gramStart"/>
      <w:r w:rsidR="00643A16">
        <w:rPr>
          <w:sz w:val="28"/>
          <w:szCs w:val="28"/>
          <w:u w:val="single"/>
        </w:rPr>
        <w:t xml:space="preserve">23.01.2025 </w:t>
      </w:r>
      <w:r w:rsidRPr="00DF060B">
        <w:rPr>
          <w:sz w:val="28"/>
          <w:szCs w:val="28"/>
        </w:rPr>
        <w:t xml:space="preserve"> №</w:t>
      </w:r>
      <w:proofErr w:type="gramEnd"/>
      <w:r w:rsidR="00643A16">
        <w:rPr>
          <w:sz w:val="28"/>
          <w:szCs w:val="28"/>
        </w:rPr>
        <w:t xml:space="preserve"> 47</w:t>
      </w:r>
    </w:p>
    <w:p w14:paraId="2A05F404" w14:textId="77777777" w:rsidR="00F554F0" w:rsidRPr="002109AA" w:rsidRDefault="00F554F0" w:rsidP="00F554F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tblGrid>
      <w:tr w:rsidR="00F554F0" w:rsidRPr="003B3E01" w14:paraId="5A625202" w14:textId="77777777" w:rsidTr="003B3E01">
        <w:tc>
          <w:tcPr>
            <w:tcW w:w="5245" w:type="dxa"/>
            <w:tcBorders>
              <w:top w:val="nil"/>
              <w:left w:val="nil"/>
              <w:bottom w:val="nil"/>
              <w:right w:val="nil"/>
            </w:tcBorders>
          </w:tcPr>
          <w:p w14:paraId="457003FD" w14:textId="77777777" w:rsidR="003B73B7" w:rsidRDefault="003B73B7" w:rsidP="003B73B7">
            <w:pPr>
              <w:tabs>
                <w:tab w:val="left" w:pos="2926"/>
              </w:tabs>
              <w:rPr>
                <w:sz w:val="28"/>
                <w:szCs w:val="28"/>
              </w:rPr>
            </w:pPr>
            <w:r>
              <w:rPr>
                <w:sz w:val="28"/>
                <w:szCs w:val="28"/>
              </w:rPr>
              <w:t>О внесении изменений в</w:t>
            </w:r>
          </w:p>
          <w:p w14:paraId="7555EBFB" w14:textId="77777777" w:rsidR="003B73B7" w:rsidRDefault="003B73B7" w:rsidP="003B73B7">
            <w:pPr>
              <w:tabs>
                <w:tab w:val="left" w:pos="2926"/>
              </w:tabs>
              <w:rPr>
                <w:sz w:val="28"/>
                <w:szCs w:val="28"/>
              </w:rPr>
            </w:pPr>
            <w:r>
              <w:rPr>
                <w:sz w:val="28"/>
                <w:szCs w:val="28"/>
              </w:rPr>
              <w:t>Устав муниципального</w:t>
            </w:r>
          </w:p>
          <w:p w14:paraId="7C4AEBAC" w14:textId="3AE320BA" w:rsidR="003B73B7" w:rsidRDefault="00F405C2" w:rsidP="003B73B7">
            <w:pPr>
              <w:tabs>
                <w:tab w:val="left" w:pos="2926"/>
              </w:tabs>
              <w:rPr>
                <w:sz w:val="28"/>
                <w:szCs w:val="28"/>
              </w:rPr>
            </w:pPr>
            <w:r>
              <w:rPr>
                <w:sz w:val="28"/>
                <w:szCs w:val="28"/>
              </w:rPr>
              <w:t>у</w:t>
            </w:r>
            <w:r w:rsidR="003B73B7">
              <w:rPr>
                <w:sz w:val="28"/>
                <w:szCs w:val="28"/>
              </w:rPr>
              <w:t>нитарного предприятия</w:t>
            </w:r>
          </w:p>
          <w:p w14:paraId="6140307A" w14:textId="77777777" w:rsidR="003B73B7" w:rsidRDefault="003B73B7" w:rsidP="003B73B7">
            <w:pPr>
              <w:tabs>
                <w:tab w:val="left" w:pos="2926"/>
              </w:tabs>
              <w:rPr>
                <w:sz w:val="28"/>
                <w:szCs w:val="28"/>
              </w:rPr>
            </w:pPr>
            <w:r>
              <w:rPr>
                <w:sz w:val="28"/>
                <w:szCs w:val="28"/>
              </w:rPr>
              <w:t>«Угра-благоустройство»</w:t>
            </w:r>
          </w:p>
          <w:p w14:paraId="416F0011" w14:textId="1A3A30D4" w:rsidR="00F554F0" w:rsidRPr="00F554F0" w:rsidRDefault="00F554F0" w:rsidP="003B3E01">
            <w:pPr>
              <w:pStyle w:val="Standard"/>
              <w:tabs>
                <w:tab w:val="left" w:pos="3765"/>
                <w:tab w:val="left" w:pos="4253"/>
                <w:tab w:val="left" w:pos="5103"/>
              </w:tabs>
              <w:ind w:right="960"/>
              <w:jc w:val="both"/>
              <w:rPr>
                <w:bCs/>
                <w:sz w:val="28"/>
                <w:szCs w:val="28"/>
              </w:rPr>
            </w:pPr>
          </w:p>
        </w:tc>
      </w:tr>
    </w:tbl>
    <w:p w14:paraId="56A5B365" w14:textId="77777777" w:rsidR="003B3E01" w:rsidRDefault="003B3E01" w:rsidP="00F554F0">
      <w:pPr>
        <w:ind w:firstLine="709"/>
        <w:jc w:val="both"/>
        <w:rPr>
          <w:rFonts w:eastAsia="Calibri"/>
          <w:sz w:val="28"/>
          <w:szCs w:val="28"/>
          <w:lang w:eastAsia="en-US"/>
        </w:rPr>
      </w:pPr>
    </w:p>
    <w:p w14:paraId="0A49D829" w14:textId="77777777" w:rsidR="003B3E01" w:rsidRDefault="003B3E01" w:rsidP="00F554F0">
      <w:pPr>
        <w:ind w:firstLine="709"/>
        <w:jc w:val="both"/>
        <w:rPr>
          <w:rFonts w:eastAsia="Calibri"/>
          <w:sz w:val="28"/>
          <w:szCs w:val="28"/>
          <w:lang w:eastAsia="en-US"/>
        </w:rPr>
      </w:pPr>
    </w:p>
    <w:p w14:paraId="27F062F9" w14:textId="7680C038" w:rsidR="003B73B7" w:rsidRDefault="00F554F0" w:rsidP="003B73B7">
      <w:pPr>
        <w:ind w:firstLine="851"/>
        <w:jc w:val="both"/>
        <w:rPr>
          <w:sz w:val="28"/>
          <w:szCs w:val="28"/>
        </w:rPr>
      </w:pPr>
      <w:r w:rsidRPr="00F554F0">
        <w:rPr>
          <w:rFonts w:eastAsia="Calibri"/>
          <w:sz w:val="28"/>
          <w:szCs w:val="28"/>
          <w:lang w:eastAsia="en-US"/>
        </w:rPr>
        <w:t xml:space="preserve">Руководствуясь Федерльным законом  от 06.10.2003 №131-ФЗ «Об общих принципах организации местного самоуправления в Российской Федерации»,   </w:t>
      </w:r>
      <w:r w:rsidR="003B73B7" w:rsidRPr="002109AA">
        <w:rPr>
          <w:sz w:val="28"/>
          <w:szCs w:val="28"/>
        </w:rPr>
        <w:t xml:space="preserve">Федеральным законом от </w:t>
      </w:r>
      <w:r w:rsidR="00F405C2">
        <w:rPr>
          <w:sz w:val="28"/>
          <w:szCs w:val="28"/>
        </w:rPr>
        <w:t>14.11.2002</w:t>
      </w:r>
      <w:r w:rsidR="003B73B7" w:rsidRPr="002109AA">
        <w:rPr>
          <w:sz w:val="28"/>
          <w:szCs w:val="28"/>
        </w:rPr>
        <w:t xml:space="preserve"> № </w:t>
      </w:r>
      <w:r w:rsidR="00F405C2" w:rsidRPr="006977B5">
        <w:rPr>
          <w:sz w:val="28"/>
          <w:szCs w:val="28"/>
        </w:rPr>
        <w:t>№ 161-ФЗ «О государственных и муниципальных унитарных предприятиях»,</w:t>
      </w:r>
      <w:r w:rsidR="003B73B7">
        <w:rPr>
          <w:sz w:val="28"/>
          <w:szCs w:val="28"/>
        </w:rPr>
        <w:t xml:space="preserve"> законом Смоленской области от 10.06.2024г. № 109-з «О преобразовании муниципальных образований, входящих в состав муниципального образования «Угранский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округа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w:t>
      </w:r>
      <w:r w:rsidR="00F405C2">
        <w:rPr>
          <w:sz w:val="28"/>
          <w:szCs w:val="28"/>
        </w:rPr>
        <w:t xml:space="preserve"> Уставом муниципального образования «Угранский муниципальный округ» Смоленской области</w:t>
      </w:r>
    </w:p>
    <w:p w14:paraId="08DA6360" w14:textId="61D3181D" w:rsidR="00F554F0" w:rsidRPr="00CC2A34" w:rsidRDefault="00F554F0" w:rsidP="00F554F0">
      <w:pPr>
        <w:ind w:firstLine="709"/>
        <w:jc w:val="both"/>
        <w:rPr>
          <w:b/>
          <w:sz w:val="28"/>
          <w:szCs w:val="28"/>
        </w:rPr>
      </w:pPr>
      <w:r w:rsidRPr="00CC2A34">
        <w:rPr>
          <w:bCs/>
          <w:sz w:val="28"/>
          <w:szCs w:val="28"/>
        </w:rPr>
        <w:t>Администрация муниципального образования «Угранский муниципальный округ» Смоленской области</w:t>
      </w:r>
      <w:r>
        <w:rPr>
          <w:bCs/>
          <w:sz w:val="28"/>
          <w:szCs w:val="28"/>
        </w:rPr>
        <w:t xml:space="preserve"> </w:t>
      </w:r>
      <w:r w:rsidRPr="00CC2A34">
        <w:rPr>
          <w:b/>
          <w:sz w:val="28"/>
          <w:szCs w:val="28"/>
        </w:rPr>
        <w:t>постановляет:</w:t>
      </w:r>
    </w:p>
    <w:p w14:paraId="30047A84" w14:textId="66E71ECD" w:rsidR="00F405C2" w:rsidRPr="00F405C2" w:rsidRDefault="00F405C2" w:rsidP="00F405C2">
      <w:pPr>
        <w:pStyle w:val="a3"/>
        <w:numPr>
          <w:ilvl w:val="0"/>
          <w:numId w:val="1"/>
        </w:numPr>
        <w:ind w:left="0" w:firstLine="851"/>
        <w:jc w:val="both"/>
        <w:rPr>
          <w:bCs/>
          <w:sz w:val="28"/>
          <w:szCs w:val="28"/>
        </w:rPr>
      </w:pPr>
      <w:r>
        <w:rPr>
          <w:bCs/>
          <w:sz w:val="28"/>
          <w:szCs w:val="28"/>
        </w:rPr>
        <w:t>Внести в Устав м</w:t>
      </w:r>
      <w:r w:rsidRPr="00DA1A65">
        <w:rPr>
          <w:sz w:val="28"/>
          <w:szCs w:val="28"/>
        </w:rPr>
        <w:t>униципального</w:t>
      </w:r>
      <w:r>
        <w:rPr>
          <w:sz w:val="28"/>
          <w:szCs w:val="28"/>
        </w:rPr>
        <w:t xml:space="preserve"> унитарного предприятия «Угра- благоустройство</w:t>
      </w:r>
      <w:proofErr w:type="gramStart"/>
      <w:r>
        <w:rPr>
          <w:sz w:val="28"/>
          <w:szCs w:val="28"/>
        </w:rPr>
        <w:t>»,  утвержденный</w:t>
      </w:r>
      <w:proofErr w:type="gramEnd"/>
      <w:r>
        <w:rPr>
          <w:sz w:val="28"/>
          <w:szCs w:val="28"/>
        </w:rPr>
        <w:t xml:space="preserve"> постановлением Администрации муниципального образования «Угранский район» Смоленской области от 10.04.2020 № 160 (в редакции  постановлений  Администрации муниципального образования «Угранский район» Смоленской области  </w:t>
      </w:r>
      <w:r w:rsidRPr="00B24273">
        <w:rPr>
          <w:sz w:val="28"/>
        </w:rPr>
        <w:t>от 30.03.2022 №152, от 26.10.2022 №486, от 16.06.2023 №212, от 23.10.2023 №425, от 18.12.2024 №657</w:t>
      </w:r>
      <w:r>
        <w:rPr>
          <w:sz w:val="28"/>
          <w:szCs w:val="28"/>
        </w:rPr>
        <w:t xml:space="preserve">) следующие изменения: </w:t>
      </w:r>
    </w:p>
    <w:p w14:paraId="4B9581E7" w14:textId="4B1CDBFA" w:rsidR="00F405C2" w:rsidRDefault="00F405C2" w:rsidP="00F405C2">
      <w:pPr>
        <w:jc w:val="both"/>
        <w:rPr>
          <w:bCs/>
          <w:sz w:val="28"/>
          <w:szCs w:val="28"/>
        </w:rPr>
      </w:pPr>
    </w:p>
    <w:p w14:paraId="19811C07" w14:textId="39462312" w:rsidR="001631DC" w:rsidRDefault="001631DC" w:rsidP="001631DC">
      <w:pPr>
        <w:pStyle w:val="a3"/>
        <w:numPr>
          <w:ilvl w:val="0"/>
          <w:numId w:val="6"/>
        </w:numPr>
        <w:tabs>
          <w:tab w:val="left" w:pos="709"/>
        </w:tabs>
        <w:jc w:val="both"/>
        <w:rPr>
          <w:sz w:val="28"/>
        </w:rPr>
      </w:pPr>
      <w:r>
        <w:rPr>
          <w:sz w:val="28"/>
        </w:rPr>
        <w:t xml:space="preserve"> в разделе 1: </w:t>
      </w:r>
    </w:p>
    <w:p w14:paraId="6CCD24A7" w14:textId="77F5B89E" w:rsidR="001631DC" w:rsidRDefault="001631DC" w:rsidP="001631DC">
      <w:pPr>
        <w:ind w:firstLine="851"/>
        <w:jc w:val="both"/>
        <w:rPr>
          <w:sz w:val="28"/>
        </w:rPr>
      </w:pPr>
      <w:r>
        <w:rPr>
          <w:sz w:val="28"/>
        </w:rPr>
        <w:t xml:space="preserve">- пункт 1.2. изложить в новой редакции: </w:t>
      </w:r>
    </w:p>
    <w:p w14:paraId="33078F58" w14:textId="7FFD7F71" w:rsidR="00F405C2" w:rsidRDefault="001631DC" w:rsidP="001631DC">
      <w:pPr>
        <w:ind w:firstLine="851"/>
        <w:jc w:val="both"/>
        <w:rPr>
          <w:sz w:val="28"/>
        </w:rPr>
      </w:pPr>
      <w:r>
        <w:rPr>
          <w:sz w:val="28"/>
        </w:rPr>
        <w:lastRenderedPageBreak/>
        <w:t>«1.</w:t>
      </w:r>
      <w:proofErr w:type="gramStart"/>
      <w:r>
        <w:rPr>
          <w:sz w:val="28"/>
        </w:rPr>
        <w:t>2.</w:t>
      </w:r>
      <w:r w:rsidR="00F405C2">
        <w:rPr>
          <w:sz w:val="28"/>
        </w:rPr>
        <w:t>Учредителем</w:t>
      </w:r>
      <w:proofErr w:type="gramEnd"/>
      <w:r w:rsidR="00F405C2">
        <w:rPr>
          <w:sz w:val="28"/>
        </w:rPr>
        <w:t xml:space="preserve"> Предприятия является муниципальное образование «Угранский муниципальный округ» Смоленской области</w:t>
      </w:r>
      <w:r>
        <w:rPr>
          <w:sz w:val="28"/>
        </w:rPr>
        <w:t xml:space="preserve"> (далее- Учредитель).</w:t>
      </w:r>
      <w:r w:rsidR="00F405C2">
        <w:rPr>
          <w:sz w:val="28"/>
        </w:rPr>
        <w:t>»</w:t>
      </w:r>
    </w:p>
    <w:p w14:paraId="23B0AE75" w14:textId="324D689F" w:rsidR="00F405C2" w:rsidRDefault="00F405C2" w:rsidP="001631DC">
      <w:pPr>
        <w:jc w:val="both"/>
        <w:rPr>
          <w:sz w:val="28"/>
        </w:rPr>
      </w:pPr>
      <w:r>
        <w:rPr>
          <w:sz w:val="28"/>
        </w:rPr>
        <w:t xml:space="preserve">         </w:t>
      </w:r>
      <w:r w:rsidR="001631DC">
        <w:rPr>
          <w:sz w:val="28"/>
        </w:rPr>
        <w:t xml:space="preserve">- в пункте 1.3. слова «… «Угранский </w:t>
      </w:r>
      <w:proofErr w:type="gramStart"/>
      <w:r w:rsidR="001631DC">
        <w:rPr>
          <w:sz w:val="28"/>
        </w:rPr>
        <w:t>район»…</w:t>
      </w:r>
      <w:proofErr w:type="gramEnd"/>
      <w:r w:rsidR="001631DC">
        <w:rPr>
          <w:sz w:val="28"/>
        </w:rPr>
        <w:t>» заменить словами «…«Угранский муниципальный округ»</w:t>
      </w:r>
      <w:r>
        <w:rPr>
          <w:sz w:val="28"/>
        </w:rPr>
        <w:t xml:space="preserve"> </w:t>
      </w:r>
      <w:r w:rsidR="001631DC">
        <w:rPr>
          <w:sz w:val="28"/>
        </w:rPr>
        <w:t>…»;</w:t>
      </w:r>
    </w:p>
    <w:p w14:paraId="2152590E" w14:textId="5C5149E9" w:rsidR="001631DC" w:rsidRDefault="00F405C2" w:rsidP="00F405C2">
      <w:pPr>
        <w:jc w:val="both"/>
        <w:rPr>
          <w:sz w:val="28"/>
        </w:rPr>
      </w:pPr>
      <w:r>
        <w:rPr>
          <w:sz w:val="28"/>
        </w:rPr>
        <w:t xml:space="preserve">          </w:t>
      </w:r>
      <w:r w:rsidR="001631DC">
        <w:rPr>
          <w:sz w:val="28"/>
        </w:rPr>
        <w:t xml:space="preserve">2)  в пункте 2.1.  раздела 2 слова «… «Угранский </w:t>
      </w:r>
      <w:proofErr w:type="gramStart"/>
      <w:r w:rsidR="001631DC">
        <w:rPr>
          <w:sz w:val="28"/>
        </w:rPr>
        <w:t>район»…</w:t>
      </w:r>
      <w:proofErr w:type="gramEnd"/>
      <w:r w:rsidR="001631DC">
        <w:rPr>
          <w:sz w:val="28"/>
        </w:rPr>
        <w:t>» заменить словами «…«Угранский муниципальный округ» …»;</w:t>
      </w:r>
    </w:p>
    <w:p w14:paraId="358D697B" w14:textId="1C9FB09D" w:rsidR="001631DC" w:rsidRDefault="001631DC" w:rsidP="001631DC">
      <w:pPr>
        <w:ind w:firstLine="567"/>
        <w:jc w:val="both"/>
        <w:rPr>
          <w:sz w:val="28"/>
        </w:rPr>
      </w:pPr>
      <w:r>
        <w:rPr>
          <w:sz w:val="28"/>
        </w:rPr>
        <w:t xml:space="preserve">3) в пункте 5.1. раздела 5 слова «… «Угранский </w:t>
      </w:r>
      <w:proofErr w:type="gramStart"/>
      <w:r>
        <w:rPr>
          <w:sz w:val="28"/>
        </w:rPr>
        <w:t>район»…</w:t>
      </w:r>
      <w:proofErr w:type="gramEnd"/>
      <w:r>
        <w:rPr>
          <w:sz w:val="28"/>
        </w:rPr>
        <w:t>» заменить словами «…«Угранский муниципальный округ» …»</w:t>
      </w:r>
    </w:p>
    <w:p w14:paraId="2D2FF1DE" w14:textId="77777777" w:rsidR="00F405C2" w:rsidRPr="00F405C2" w:rsidRDefault="00F405C2" w:rsidP="00F405C2">
      <w:pPr>
        <w:jc w:val="both"/>
        <w:rPr>
          <w:bCs/>
          <w:sz w:val="28"/>
          <w:szCs w:val="28"/>
        </w:rPr>
      </w:pPr>
    </w:p>
    <w:p w14:paraId="6E418B67" w14:textId="744006C4" w:rsidR="001631DC" w:rsidRDefault="001631DC" w:rsidP="001631DC">
      <w:pPr>
        <w:pStyle w:val="Standard"/>
        <w:numPr>
          <w:ilvl w:val="0"/>
          <w:numId w:val="1"/>
        </w:numPr>
        <w:ind w:left="0" w:firstLine="851"/>
        <w:jc w:val="both"/>
        <w:rPr>
          <w:rFonts w:cs="Times New Roman"/>
          <w:bCs/>
          <w:sz w:val="28"/>
          <w:szCs w:val="28"/>
          <w:lang w:val="ru-RU"/>
        </w:rPr>
      </w:pPr>
      <w:r>
        <w:rPr>
          <w:rFonts w:cs="Times New Roman"/>
          <w:bCs/>
          <w:sz w:val="28"/>
          <w:szCs w:val="28"/>
          <w:lang w:val="ru-RU"/>
        </w:rPr>
        <w:t xml:space="preserve">Уполномочить </w:t>
      </w:r>
      <w:proofErr w:type="gramStart"/>
      <w:r>
        <w:rPr>
          <w:rFonts w:cs="Times New Roman"/>
          <w:bCs/>
          <w:sz w:val="28"/>
          <w:szCs w:val="28"/>
          <w:lang w:val="ru-RU"/>
        </w:rPr>
        <w:t>директора  муниципального</w:t>
      </w:r>
      <w:proofErr w:type="gramEnd"/>
      <w:r>
        <w:rPr>
          <w:rFonts w:cs="Times New Roman"/>
          <w:bCs/>
          <w:sz w:val="28"/>
          <w:szCs w:val="28"/>
          <w:lang w:val="ru-RU"/>
        </w:rPr>
        <w:t xml:space="preserve"> унитарного предприятия «Угра-благоустройство</w:t>
      </w:r>
      <w:r w:rsidR="00DB5F74">
        <w:rPr>
          <w:rFonts w:cs="Times New Roman"/>
          <w:bCs/>
          <w:sz w:val="28"/>
          <w:szCs w:val="28"/>
          <w:lang w:val="ru-RU"/>
        </w:rPr>
        <w:t xml:space="preserve">» </w:t>
      </w:r>
      <w:r>
        <w:rPr>
          <w:spacing w:val="-5"/>
          <w:sz w:val="28"/>
          <w:szCs w:val="28"/>
          <w:lang w:val="ru-RU"/>
        </w:rPr>
        <w:t xml:space="preserve"> </w:t>
      </w:r>
      <w:r>
        <w:rPr>
          <w:rFonts w:cs="Times New Roman"/>
          <w:bCs/>
          <w:sz w:val="28"/>
          <w:szCs w:val="28"/>
          <w:lang w:val="ru-RU"/>
        </w:rPr>
        <w:t>(</w:t>
      </w:r>
      <w:r w:rsidR="00DB5F74">
        <w:rPr>
          <w:rFonts w:cs="Times New Roman"/>
          <w:bCs/>
          <w:sz w:val="28"/>
          <w:szCs w:val="28"/>
          <w:lang w:val="ru-RU"/>
        </w:rPr>
        <w:t>Валуева А.В.)</w:t>
      </w:r>
      <w:r>
        <w:rPr>
          <w:rFonts w:cs="Times New Roman"/>
          <w:bCs/>
          <w:sz w:val="28"/>
          <w:szCs w:val="28"/>
          <w:lang w:val="ru-RU"/>
        </w:rPr>
        <w:t xml:space="preserve">  на осуществление действий, связанных с государственной регистрацией учредительных документов.</w:t>
      </w:r>
    </w:p>
    <w:p w14:paraId="3EC885C0" w14:textId="77777777" w:rsidR="003B3E01" w:rsidRDefault="003B3E01" w:rsidP="003B3E01">
      <w:pPr>
        <w:pStyle w:val="Standard"/>
        <w:jc w:val="both"/>
        <w:rPr>
          <w:rFonts w:cs="Times New Roman"/>
          <w:bCs/>
          <w:sz w:val="28"/>
          <w:szCs w:val="28"/>
          <w:lang w:val="ru-RU"/>
        </w:rPr>
      </w:pPr>
    </w:p>
    <w:p w14:paraId="2DBFDD7C" w14:textId="77777777" w:rsidR="003B3E01" w:rsidRDefault="003B3E01" w:rsidP="003B3E01">
      <w:pPr>
        <w:pStyle w:val="Standard"/>
        <w:jc w:val="both"/>
        <w:rPr>
          <w:rFonts w:cs="Times New Roman"/>
          <w:bCs/>
          <w:sz w:val="28"/>
          <w:szCs w:val="28"/>
          <w:lang w:val="ru-RU"/>
        </w:rPr>
      </w:pPr>
    </w:p>
    <w:p w14:paraId="6A9B90B9" w14:textId="77777777" w:rsidR="003E5718" w:rsidRPr="00693E9C" w:rsidRDefault="003E5718" w:rsidP="003E5718">
      <w:pPr>
        <w:autoSpaceDE w:val="0"/>
        <w:autoSpaceDN w:val="0"/>
        <w:adjustRightInd w:val="0"/>
        <w:jc w:val="both"/>
        <w:rPr>
          <w:sz w:val="28"/>
          <w:szCs w:val="28"/>
        </w:rPr>
      </w:pPr>
      <w:r>
        <w:rPr>
          <w:sz w:val="28"/>
          <w:szCs w:val="28"/>
        </w:rPr>
        <w:t xml:space="preserve"> Глава</w:t>
      </w:r>
      <w:r w:rsidRPr="00693E9C">
        <w:rPr>
          <w:sz w:val="28"/>
          <w:szCs w:val="28"/>
        </w:rPr>
        <w:t xml:space="preserve"> муниципального образования</w:t>
      </w:r>
    </w:p>
    <w:p w14:paraId="6D0C0B21" w14:textId="77777777" w:rsidR="003E5718" w:rsidRDefault="003E5718" w:rsidP="003E5718">
      <w:pPr>
        <w:jc w:val="both"/>
        <w:rPr>
          <w:sz w:val="28"/>
          <w:szCs w:val="28"/>
        </w:rPr>
      </w:pPr>
      <w:r>
        <w:rPr>
          <w:sz w:val="28"/>
          <w:szCs w:val="28"/>
        </w:rPr>
        <w:t>«</w:t>
      </w:r>
      <w:r w:rsidRPr="00693E9C">
        <w:rPr>
          <w:sz w:val="28"/>
          <w:szCs w:val="28"/>
        </w:rPr>
        <w:t xml:space="preserve">Угранский </w:t>
      </w:r>
      <w:r>
        <w:rPr>
          <w:sz w:val="28"/>
          <w:szCs w:val="28"/>
        </w:rPr>
        <w:t>муниципальный округ»</w:t>
      </w:r>
    </w:p>
    <w:p w14:paraId="0213EFD9" w14:textId="74E9E1B4" w:rsidR="003E5718" w:rsidRDefault="003E5718" w:rsidP="003E5718">
      <w:pPr>
        <w:jc w:val="both"/>
        <w:rPr>
          <w:b/>
          <w:sz w:val="28"/>
          <w:szCs w:val="28"/>
        </w:rPr>
      </w:pPr>
      <w:r w:rsidRPr="00693E9C">
        <w:rPr>
          <w:sz w:val="28"/>
          <w:szCs w:val="28"/>
        </w:rPr>
        <w:t xml:space="preserve"> Смоленской области</w:t>
      </w:r>
      <w:r w:rsidRPr="00693E9C">
        <w:rPr>
          <w:b/>
          <w:sz w:val="28"/>
          <w:szCs w:val="28"/>
        </w:rPr>
        <w:t xml:space="preserve">                                 </w:t>
      </w:r>
      <w:r>
        <w:rPr>
          <w:b/>
          <w:sz w:val="28"/>
          <w:szCs w:val="28"/>
        </w:rPr>
        <w:t xml:space="preserve">               </w:t>
      </w:r>
      <w:r w:rsidR="003B3E01">
        <w:rPr>
          <w:b/>
          <w:sz w:val="28"/>
          <w:szCs w:val="28"/>
        </w:rPr>
        <w:t xml:space="preserve">  </w:t>
      </w:r>
      <w:r>
        <w:rPr>
          <w:b/>
          <w:sz w:val="28"/>
          <w:szCs w:val="28"/>
        </w:rPr>
        <w:t xml:space="preserve">           </w:t>
      </w:r>
      <w:proofErr w:type="spellStart"/>
      <w:r w:rsidRPr="00F16C78">
        <w:rPr>
          <w:b/>
          <w:sz w:val="28"/>
          <w:szCs w:val="28"/>
        </w:rPr>
        <w:t>Н.С.Шишигина</w:t>
      </w:r>
      <w:proofErr w:type="spellEnd"/>
    </w:p>
    <w:p w14:paraId="0EC87D5C" w14:textId="3C7DFBED" w:rsidR="003E5718" w:rsidRDefault="003E5718" w:rsidP="003E5718">
      <w:pPr>
        <w:jc w:val="both"/>
        <w:rPr>
          <w:b/>
          <w:sz w:val="28"/>
          <w:szCs w:val="28"/>
        </w:rPr>
      </w:pPr>
    </w:p>
    <w:p w14:paraId="48369434" w14:textId="70E07850" w:rsidR="003E5718" w:rsidRDefault="003E5718" w:rsidP="003E5718">
      <w:pPr>
        <w:jc w:val="both"/>
        <w:rPr>
          <w:b/>
          <w:sz w:val="28"/>
          <w:szCs w:val="28"/>
        </w:rPr>
      </w:pPr>
    </w:p>
    <w:p w14:paraId="6E7484B4" w14:textId="0713E01C" w:rsidR="003E5718" w:rsidRDefault="003E5718" w:rsidP="003E5718">
      <w:pPr>
        <w:jc w:val="both"/>
        <w:rPr>
          <w:b/>
          <w:sz w:val="28"/>
          <w:szCs w:val="28"/>
        </w:rPr>
      </w:pPr>
    </w:p>
    <w:p w14:paraId="2089493F" w14:textId="4DCBBCC5" w:rsidR="003E5718" w:rsidRDefault="003E5718" w:rsidP="003E5718">
      <w:pPr>
        <w:jc w:val="both"/>
        <w:rPr>
          <w:b/>
          <w:sz w:val="28"/>
          <w:szCs w:val="28"/>
        </w:rPr>
      </w:pPr>
    </w:p>
    <w:p w14:paraId="1C15A4F7" w14:textId="05665194" w:rsidR="003E5718" w:rsidRDefault="003E5718" w:rsidP="003E5718">
      <w:pPr>
        <w:jc w:val="both"/>
        <w:rPr>
          <w:b/>
          <w:sz w:val="28"/>
          <w:szCs w:val="28"/>
        </w:rPr>
      </w:pPr>
    </w:p>
    <w:p w14:paraId="415456EF" w14:textId="62EE33B3" w:rsidR="003E5718" w:rsidRDefault="003E5718" w:rsidP="003E5718">
      <w:pPr>
        <w:jc w:val="both"/>
        <w:rPr>
          <w:b/>
          <w:sz w:val="28"/>
          <w:szCs w:val="28"/>
        </w:rPr>
      </w:pPr>
    </w:p>
    <w:p w14:paraId="15C6D5E7" w14:textId="77777777" w:rsidR="003B3E01" w:rsidRDefault="003B3E01" w:rsidP="003E5718">
      <w:pPr>
        <w:jc w:val="both"/>
        <w:rPr>
          <w:b/>
          <w:sz w:val="28"/>
          <w:szCs w:val="28"/>
        </w:rPr>
      </w:pPr>
    </w:p>
    <w:p w14:paraId="6461AD09" w14:textId="2F5FD602" w:rsidR="00643A16" w:rsidRDefault="00643A16" w:rsidP="00384200"/>
    <w:p w14:paraId="0AA1E099" w14:textId="7F320733" w:rsidR="00EC127F" w:rsidRDefault="00EC127F" w:rsidP="00384200"/>
    <w:p w14:paraId="3D4B2384" w14:textId="069E5FB0" w:rsidR="00EC127F" w:rsidRDefault="00EC127F" w:rsidP="00384200"/>
    <w:p w14:paraId="04C9A986" w14:textId="47793134" w:rsidR="00EC127F" w:rsidRDefault="00EC127F" w:rsidP="00384200"/>
    <w:p w14:paraId="0F616239" w14:textId="2601DF61" w:rsidR="00EC127F" w:rsidRDefault="00EC127F" w:rsidP="00384200"/>
    <w:p w14:paraId="30E34855" w14:textId="1A5AB248" w:rsidR="00EC127F" w:rsidRDefault="00EC127F" w:rsidP="00384200"/>
    <w:p w14:paraId="24763FFC" w14:textId="6781797E" w:rsidR="00EC127F" w:rsidRDefault="00EC127F" w:rsidP="00384200"/>
    <w:p w14:paraId="6D1EB388" w14:textId="4DDA63AA" w:rsidR="00EC127F" w:rsidRDefault="00EC127F" w:rsidP="00384200"/>
    <w:p w14:paraId="4E2E42F4" w14:textId="5FCB6E72" w:rsidR="00EC127F" w:rsidRDefault="00EC127F" w:rsidP="00384200"/>
    <w:p w14:paraId="1A58E328" w14:textId="5F0F43E8" w:rsidR="00EC127F" w:rsidRDefault="00EC127F" w:rsidP="00384200"/>
    <w:p w14:paraId="67ACF4F8" w14:textId="713EB831" w:rsidR="00EC127F" w:rsidRDefault="00EC127F" w:rsidP="00384200"/>
    <w:p w14:paraId="0E2D1170" w14:textId="72029CDF" w:rsidR="00EC127F" w:rsidRDefault="00EC127F" w:rsidP="00384200"/>
    <w:p w14:paraId="69491723" w14:textId="34098AEF" w:rsidR="00EC127F" w:rsidRDefault="00EC127F" w:rsidP="00384200"/>
    <w:p w14:paraId="6D23B7E8" w14:textId="0E532B42" w:rsidR="00EC127F" w:rsidRDefault="00EC127F" w:rsidP="00384200"/>
    <w:p w14:paraId="27AF2CB7" w14:textId="065322A1" w:rsidR="00EC127F" w:rsidRDefault="00EC127F" w:rsidP="00384200"/>
    <w:p w14:paraId="3E642C2B" w14:textId="23FF3182" w:rsidR="00EC127F" w:rsidRDefault="00EC127F" w:rsidP="00384200"/>
    <w:p w14:paraId="101B116F" w14:textId="7978948E" w:rsidR="00EC127F" w:rsidRDefault="00EC127F" w:rsidP="00384200"/>
    <w:p w14:paraId="21E8057F" w14:textId="5D27A0FE" w:rsidR="00EC127F" w:rsidRDefault="00EC127F" w:rsidP="00384200"/>
    <w:p w14:paraId="54581188" w14:textId="77777777" w:rsidR="00EC127F" w:rsidRDefault="00EC127F" w:rsidP="00384200"/>
    <w:p w14:paraId="0DE740CF" w14:textId="7BAE009D" w:rsidR="00643A16" w:rsidRDefault="00643A16" w:rsidP="00384200"/>
    <w:p w14:paraId="5D5A88CF" w14:textId="1E1C9159" w:rsidR="00643A16" w:rsidRDefault="00643A16" w:rsidP="00384200"/>
    <w:p w14:paraId="4900CAF7" w14:textId="3E773215" w:rsidR="00643A16" w:rsidRDefault="00643A16" w:rsidP="00384200"/>
    <w:p w14:paraId="7DC92CFC" w14:textId="77777777" w:rsidR="00643A16" w:rsidRDefault="00643A16" w:rsidP="00384200"/>
    <w:p w14:paraId="1B0A747A" w14:textId="7B231C32" w:rsidR="00643A16" w:rsidRDefault="00643A16" w:rsidP="00384200"/>
    <w:p w14:paraId="0CFDACFE" w14:textId="7AE24571" w:rsidR="00643A16" w:rsidRDefault="00643A16" w:rsidP="00384200"/>
    <w:p w14:paraId="67B0CA76" w14:textId="77777777" w:rsidR="00643A16" w:rsidRDefault="00643A16" w:rsidP="00643A16">
      <w:pPr>
        <w:rPr>
          <w:rFonts w:eastAsia="Calibri"/>
          <w:lang w:eastAsia="en-US"/>
        </w:rPr>
      </w:pPr>
    </w:p>
    <w:p w14:paraId="04540981" w14:textId="77777777" w:rsidR="00643A16" w:rsidRDefault="00643A16" w:rsidP="00643A16">
      <w:pPr>
        <w:jc w:val="center"/>
      </w:pPr>
      <w:r>
        <w:rPr>
          <w:b/>
          <w:color w:val="000000"/>
          <w:sz w:val="36"/>
          <w:szCs w:val="36"/>
        </w:rPr>
        <w:lastRenderedPageBreak/>
        <w:t>Российская Федерация</w:t>
      </w:r>
    </w:p>
    <w:p w14:paraId="26FD5E46" w14:textId="77777777" w:rsidR="00643A16" w:rsidRDefault="00643A16" w:rsidP="00643A16">
      <w:pPr>
        <w:jc w:val="center"/>
        <w:rPr>
          <w:b/>
          <w:color w:val="000000"/>
          <w:sz w:val="36"/>
          <w:szCs w:val="36"/>
        </w:rPr>
      </w:pPr>
      <w:r>
        <w:rPr>
          <w:b/>
          <w:color w:val="000000"/>
          <w:sz w:val="36"/>
          <w:szCs w:val="36"/>
        </w:rPr>
        <w:t>Смоленская область</w:t>
      </w:r>
    </w:p>
    <w:p w14:paraId="6116770C" w14:textId="77777777" w:rsidR="00643A16" w:rsidRDefault="00643A16" w:rsidP="00643A16">
      <w:pPr>
        <w:rPr>
          <w:b/>
          <w:color w:val="000000"/>
          <w:sz w:val="36"/>
          <w:szCs w:val="36"/>
        </w:rPr>
      </w:pPr>
    </w:p>
    <w:p w14:paraId="35E1FC79" w14:textId="77777777" w:rsidR="00643A16" w:rsidRDefault="00643A16" w:rsidP="00643A16">
      <w:pPr>
        <w:rPr>
          <w:b/>
          <w:color w:val="000000"/>
          <w:sz w:val="36"/>
          <w:szCs w:val="36"/>
        </w:rPr>
      </w:pPr>
    </w:p>
    <w:p w14:paraId="399F8420" w14:textId="77777777" w:rsidR="00643A16" w:rsidRDefault="00643A16" w:rsidP="00643A16">
      <w:pPr>
        <w:rPr>
          <w:b/>
          <w:color w:val="000000"/>
          <w:sz w:val="36"/>
          <w:szCs w:val="36"/>
        </w:rPr>
      </w:pPr>
    </w:p>
    <w:p w14:paraId="379C951E" w14:textId="77777777" w:rsidR="00643A16" w:rsidRDefault="00643A16" w:rsidP="00643A16">
      <w:pPr>
        <w:rPr>
          <w:b/>
          <w:color w:val="000000"/>
          <w:sz w:val="36"/>
          <w:szCs w:val="36"/>
        </w:rPr>
      </w:pPr>
    </w:p>
    <w:p w14:paraId="0D118368" w14:textId="77777777" w:rsidR="00643A16" w:rsidRDefault="00643A16" w:rsidP="00643A16">
      <w:pPr>
        <w:rPr>
          <w:b/>
          <w:color w:val="000000"/>
          <w:sz w:val="36"/>
          <w:szCs w:val="36"/>
        </w:rPr>
      </w:pPr>
    </w:p>
    <w:p w14:paraId="73EAE8A5" w14:textId="77777777" w:rsidR="00643A16" w:rsidRDefault="00643A16" w:rsidP="00643A16">
      <w:pPr>
        <w:rPr>
          <w:b/>
          <w:color w:val="000000"/>
          <w:sz w:val="36"/>
          <w:szCs w:val="36"/>
        </w:rPr>
      </w:pPr>
    </w:p>
    <w:p w14:paraId="15EC072B" w14:textId="77777777" w:rsidR="00643A16" w:rsidRDefault="00643A16" w:rsidP="00643A16">
      <w:pPr>
        <w:rPr>
          <w:b/>
          <w:color w:val="000000"/>
          <w:sz w:val="36"/>
          <w:szCs w:val="36"/>
        </w:rPr>
      </w:pPr>
    </w:p>
    <w:p w14:paraId="1ADBAE9A" w14:textId="77777777" w:rsidR="00643A16" w:rsidRDefault="00643A16" w:rsidP="00643A16">
      <w:pPr>
        <w:rPr>
          <w:b/>
          <w:color w:val="000000"/>
          <w:sz w:val="36"/>
          <w:szCs w:val="36"/>
        </w:rPr>
      </w:pPr>
    </w:p>
    <w:p w14:paraId="78C60356" w14:textId="77777777" w:rsidR="00643A16" w:rsidRDefault="00643A16" w:rsidP="00643A16">
      <w:pPr>
        <w:rPr>
          <w:b/>
          <w:color w:val="000000"/>
          <w:sz w:val="36"/>
          <w:szCs w:val="36"/>
        </w:rPr>
      </w:pPr>
    </w:p>
    <w:p w14:paraId="5F7AFFB0" w14:textId="77777777" w:rsidR="00643A16" w:rsidRDefault="00643A16" w:rsidP="00643A16">
      <w:pPr>
        <w:rPr>
          <w:b/>
          <w:color w:val="000000"/>
          <w:sz w:val="36"/>
          <w:szCs w:val="36"/>
        </w:rPr>
      </w:pPr>
      <w:r>
        <w:rPr>
          <w:b/>
          <w:color w:val="000000"/>
          <w:sz w:val="36"/>
          <w:szCs w:val="36"/>
        </w:rPr>
        <w:t xml:space="preserve">                                                УСТАВ</w:t>
      </w:r>
    </w:p>
    <w:p w14:paraId="0CAFF01D" w14:textId="77777777" w:rsidR="00643A16" w:rsidRDefault="00643A16" w:rsidP="00643A16">
      <w:pPr>
        <w:jc w:val="center"/>
        <w:rPr>
          <w:b/>
          <w:color w:val="000000"/>
          <w:sz w:val="36"/>
          <w:szCs w:val="36"/>
        </w:rPr>
      </w:pPr>
      <w:r>
        <w:rPr>
          <w:b/>
          <w:color w:val="000000"/>
          <w:sz w:val="36"/>
          <w:szCs w:val="36"/>
        </w:rPr>
        <w:t>муниципального унитарного предприятия</w:t>
      </w:r>
    </w:p>
    <w:p w14:paraId="549B2E99" w14:textId="77777777" w:rsidR="00643A16" w:rsidRDefault="00643A16" w:rsidP="00643A16">
      <w:pPr>
        <w:jc w:val="center"/>
        <w:rPr>
          <w:color w:val="000000"/>
          <w:sz w:val="32"/>
          <w:szCs w:val="32"/>
        </w:rPr>
      </w:pPr>
      <w:r>
        <w:rPr>
          <w:b/>
          <w:color w:val="000000"/>
          <w:sz w:val="36"/>
          <w:szCs w:val="36"/>
        </w:rPr>
        <w:t>«Угра-благоустройство»</w:t>
      </w:r>
      <w:r>
        <w:rPr>
          <w:color w:val="000000"/>
          <w:sz w:val="32"/>
          <w:szCs w:val="32"/>
        </w:rPr>
        <w:t xml:space="preserve"> </w:t>
      </w:r>
    </w:p>
    <w:p w14:paraId="605787E9" w14:textId="77777777" w:rsidR="00643A16" w:rsidRDefault="00643A16" w:rsidP="00643A16">
      <w:pPr>
        <w:rPr>
          <w:color w:val="000000"/>
          <w:sz w:val="32"/>
          <w:szCs w:val="32"/>
        </w:rPr>
      </w:pPr>
    </w:p>
    <w:p w14:paraId="1905D7CE" w14:textId="77777777" w:rsidR="00643A16" w:rsidRDefault="00643A16" w:rsidP="00643A16">
      <w:pPr>
        <w:rPr>
          <w:color w:val="000000"/>
          <w:sz w:val="32"/>
          <w:szCs w:val="32"/>
        </w:rPr>
      </w:pPr>
    </w:p>
    <w:p w14:paraId="1034AB5E" w14:textId="77777777" w:rsidR="00643A16" w:rsidRDefault="00643A16" w:rsidP="00643A16">
      <w:pPr>
        <w:rPr>
          <w:color w:val="000000"/>
          <w:sz w:val="32"/>
          <w:szCs w:val="32"/>
        </w:rPr>
      </w:pPr>
    </w:p>
    <w:p w14:paraId="4F9EEB19" w14:textId="77777777" w:rsidR="00643A16" w:rsidRDefault="00643A16" w:rsidP="00643A16">
      <w:pPr>
        <w:rPr>
          <w:color w:val="000000"/>
          <w:sz w:val="32"/>
          <w:szCs w:val="32"/>
        </w:rPr>
      </w:pPr>
    </w:p>
    <w:p w14:paraId="1EADEF88" w14:textId="77777777" w:rsidR="00643A16" w:rsidRDefault="00643A16" w:rsidP="00643A16">
      <w:pPr>
        <w:rPr>
          <w:color w:val="000000"/>
          <w:sz w:val="32"/>
          <w:szCs w:val="32"/>
        </w:rPr>
      </w:pPr>
    </w:p>
    <w:p w14:paraId="11CAF8E5" w14:textId="77777777" w:rsidR="00643A16" w:rsidRDefault="00643A16" w:rsidP="00643A16">
      <w:pPr>
        <w:rPr>
          <w:color w:val="000000"/>
          <w:sz w:val="32"/>
          <w:szCs w:val="32"/>
        </w:rPr>
      </w:pPr>
    </w:p>
    <w:p w14:paraId="32BB1D6B" w14:textId="77777777" w:rsidR="00643A16" w:rsidRDefault="00643A16" w:rsidP="00643A16">
      <w:pPr>
        <w:rPr>
          <w:color w:val="000000"/>
          <w:sz w:val="32"/>
          <w:szCs w:val="32"/>
        </w:rPr>
      </w:pPr>
    </w:p>
    <w:p w14:paraId="4F645C80" w14:textId="77777777" w:rsidR="00643A16" w:rsidRDefault="00643A16" w:rsidP="00643A16">
      <w:pPr>
        <w:rPr>
          <w:color w:val="000000"/>
          <w:sz w:val="32"/>
          <w:szCs w:val="32"/>
        </w:rPr>
      </w:pPr>
    </w:p>
    <w:p w14:paraId="583D710B" w14:textId="77777777" w:rsidR="00643A16" w:rsidRPr="006035B7" w:rsidRDefault="00643A16" w:rsidP="00643A16">
      <w:pPr>
        <w:pStyle w:val="3"/>
        <w:ind w:right="3400"/>
        <w:jc w:val="both"/>
        <w:rPr>
          <w:rFonts w:ascii="Times New Roman" w:hAnsi="Times New Roman" w:cs="Times New Roman"/>
          <w:b/>
          <w:color w:val="auto"/>
          <w:sz w:val="28"/>
          <w:szCs w:val="28"/>
        </w:rPr>
      </w:pPr>
      <w:r w:rsidRPr="006035B7">
        <w:rPr>
          <w:rFonts w:ascii="Times New Roman" w:hAnsi="Times New Roman" w:cs="Times New Roman"/>
          <w:color w:val="auto"/>
          <w:sz w:val="28"/>
          <w:szCs w:val="28"/>
        </w:rPr>
        <w:t>Утвержден</w:t>
      </w:r>
    </w:p>
    <w:p w14:paraId="482684F8" w14:textId="77777777" w:rsidR="00643A16" w:rsidRDefault="00643A16" w:rsidP="00643A16">
      <w:pPr>
        <w:ind w:right="3400"/>
        <w:jc w:val="both"/>
        <w:rPr>
          <w:sz w:val="28"/>
        </w:rPr>
      </w:pPr>
      <w:r>
        <w:rPr>
          <w:sz w:val="28"/>
        </w:rPr>
        <w:t>постановлением Администрации муниципального</w:t>
      </w:r>
    </w:p>
    <w:p w14:paraId="08C7ECFF" w14:textId="505AEE9F" w:rsidR="00643A16" w:rsidRDefault="00643A16" w:rsidP="00643A16">
      <w:pPr>
        <w:ind w:right="3400"/>
        <w:jc w:val="both"/>
        <w:rPr>
          <w:sz w:val="28"/>
        </w:rPr>
      </w:pPr>
      <w:r>
        <w:rPr>
          <w:sz w:val="28"/>
        </w:rPr>
        <w:t>образования «Угранский район» Смоленской области</w:t>
      </w:r>
    </w:p>
    <w:p w14:paraId="02ADA654" w14:textId="2300A97F" w:rsidR="00643A16" w:rsidRDefault="00643A16" w:rsidP="00643A16">
      <w:pPr>
        <w:ind w:right="3400"/>
        <w:jc w:val="both"/>
        <w:rPr>
          <w:sz w:val="28"/>
        </w:rPr>
      </w:pPr>
      <w:r>
        <w:rPr>
          <w:sz w:val="28"/>
        </w:rPr>
        <w:t xml:space="preserve">от 10.04.2020 № 160 (в редакции постановлений Администрации муниципального образования «Угранский район» Смоленской области </w:t>
      </w:r>
      <w:r w:rsidRPr="00B24273">
        <w:rPr>
          <w:sz w:val="28"/>
        </w:rPr>
        <w:t>от 30.03.2022 №152, от 26.10.2022 №486, от 16.06.2023 №212, от 23.10.2023 №425, от 18.12.2024 №657</w:t>
      </w:r>
      <w:r>
        <w:rPr>
          <w:sz w:val="28"/>
        </w:rPr>
        <w:t>, постановления</w:t>
      </w:r>
      <w:r w:rsidRPr="00643A16">
        <w:rPr>
          <w:sz w:val="28"/>
        </w:rPr>
        <w:t xml:space="preserve"> </w:t>
      </w:r>
      <w:r>
        <w:rPr>
          <w:sz w:val="28"/>
        </w:rPr>
        <w:t>Администрации муниципального образования «</w:t>
      </w:r>
      <w:proofErr w:type="gramStart"/>
      <w:r>
        <w:rPr>
          <w:sz w:val="28"/>
        </w:rPr>
        <w:t>Угранский  муниципальный</w:t>
      </w:r>
      <w:proofErr w:type="gramEnd"/>
      <w:r>
        <w:rPr>
          <w:sz w:val="28"/>
        </w:rPr>
        <w:t xml:space="preserve"> округ» Смоленской области от 23.01.2025 № 47)</w:t>
      </w:r>
    </w:p>
    <w:p w14:paraId="78DBB060" w14:textId="5AD284CF" w:rsidR="00643A16" w:rsidRDefault="00643A16" w:rsidP="00643A16">
      <w:pPr>
        <w:ind w:right="3400"/>
        <w:jc w:val="both"/>
        <w:rPr>
          <w:sz w:val="28"/>
        </w:rPr>
      </w:pPr>
    </w:p>
    <w:p w14:paraId="1F0A467E" w14:textId="77777777" w:rsidR="00643A16" w:rsidRDefault="00643A16" w:rsidP="00643A16">
      <w:pPr>
        <w:rPr>
          <w:color w:val="000000"/>
          <w:sz w:val="32"/>
          <w:szCs w:val="32"/>
        </w:rPr>
      </w:pPr>
    </w:p>
    <w:p w14:paraId="0C376F1F" w14:textId="77777777" w:rsidR="00643A16" w:rsidRDefault="00643A16" w:rsidP="00643A16">
      <w:pPr>
        <w:rPr>
          <w:color w:val="000000"/>
          <w:sz w:val="32"/>
          <w:szCs w:val="32"/>
        </w:rPr>
      </w:pPr>
    </w:p>
    <w:p w14:paraId="45AEC2E4" w14:textId="77777777" w:rsidR="00643A16" w:rsidRDefault="00643A16" w:rsidP="00643A16">
      <w:pPr>
        <w:rPr>
          <w:color w:val="000000"/>
          <w:sz w:val="32"/>
          <w:szCs w:val="32"/>
        </w:rPr>
      </w:pPr>
    </w:p>
    <w:p w14:paraId="5C777B5E" w14:textId="77777777" w:rsidR="00643A16" w:rsidRDefault="00643A16" w:rsidP="00643A16">
      <w:pPr>
        <w:jc w:val="center"/>
        <w:rPr>
          <w:color w:val="000000"/>
          <w:sz w:val="32"/>
          <w:szCs w:val="32"/>
        </w:rPr>
      </w:pPr>
      <w:r>
        <w:rPr>
          <w:color w:val="000000"/>
          <w:sz w:val="32"/>
          <w:szCs w:val="32"/>
        </w:rPr>
        <w:t>с. Угра</w:t>
      </w:r>
    </w:p>
    <w:p w14:paraId="6EC4BD7B" w14:textId="77777777" w:rsidR="00643A16" w:rsidRDefault="00643A16" w:rsidP="00643A16">
      <w:pPr>
        <w:jc w:val="center"/>
        <w:rPr>
          <w:color w:val="000000"/>
          <w:sz w:val="32"/>
          <w:szCs w:val="32"/>
        </w:rPr>
      </w:pPr>
      <w:r>
        <w:rPr>
          <w:color w:val="000000"/>
          <w:sz w:val="32"/>
          <w:szCs w:val="32"/>
        </w:rPr>
        <w:t>2025 год</w:t>
      </w:r>
    </w:p>
    <w:p w14:paraId="0CA60CF3" w14:textId="77777777" w:rsidR="00643A16" w:rsidRDefault="00643A16" w:rsidP="00643A16">
      <w:pPr>
        <w:rPr>
          <w:color w:val="000000"/>
          <w:sz w:val="32"/>
          <w:szCs w:val="32"/>
        </w:rPr>
        <w:sectPr w:rsidR="00643A16" w:rsidSect="009B2081">
          <w:pgSz w:w="11906" w:h="16838"/>
          <w:pgMar w:top="851" w:right="851" w:bottom="851" w:left="1134" w:header="709" w:footer="709" w:gutter="0"/>
          <w:cols w:space="720"/>
        </w:sectPr>
      </w:pPr>
    </w:p>
    <w:p w14:paraId="594B8418" w14:textId="77777777" w:rsidR="00643A16" w:rsidRDefault="00643A16" w:rsidP="00643A16">
      <w:pPr>
        <w:jc w:val="center"/>
        <w:rPr>
          <w:b/>
          <w:color w:val="000000"/>
          <w:sz w:val="28"/>
          <w:szCs w:val="28"/>
        </w:rPr>
      </w:pPr>
      <w:r>
        <w:rPr>
          <w:b/>
          <w:color w:val="000000"/>
          <w:sz w:val="28"/>
          <w:szCs w:val="28"/>
        </w:rPr>
        <w:lastRenderedPageBreak/>
        <w:t>1. ОБЩИЕ ПОЛОЖЕНИЯ</w:t>
      </w:r>
    </w:p>
    <w:p w14:paraId="411760F0" w14:textId="77777777" w:rsidR="00643A16" w:rsidRDefault="00643A16" w:rsidP="00643A16">
      <w:pPr>
        <w:jc w:val="center"/>
        <w:rPr>
          <w:i/>
          <w:color w:val="000000"/>
          <w:sz w:val="18"/>
          <w:szCs w:val="18"/>
        </w:rPr>
      </w:pPr>
    </w:p>
    <w:p w14:paraId="38EEB752"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1.1. Муниципальное унитарное предприятие «Угра-благоустройство», именуемое в дальнейшем Предприятие, создано в соответствии с Постановлением администрации муниципального образования «Угранский район» </w:t>
      </w:r>
      <w:proofErr w:type="gramStart"/>
      <w:r>
        <w:rPr>
          <w:sz w:val="28"/>
          <w:szCs w:val="28"/>
        </w:rPr>
        <w:t>Смоленской  области</w:t>
      </w:r>
      <w:proofErr w:type="gramEnd"/>
      <w:r>
        <w:rPr>
          <w:sz w:val="28"/>
          <w:szCs w:val="28"/>
        </w:rPr>
        <w:t xml:space="preserve"> от 10 апреля 2020№ 160.</w:t>
      </w:r>
    </w:p>
    <w:p w14:paraId="38FBA05A"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1.2. Учредителем Предприятия является муниципальное образование «Угранский муниципальный округ» Смоленской области (далее – Учредитель).</w:t>
      </w:r>
    </w:p>
    <w:p w14:paraId="28437530"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1.3. Предприятие является коммерческой организацией и считается созданным как юридическое лицо с момента его государственной регистрации. Имущество Предприятия находится в собственности муниципального образования «Угранский муниципальный округ» Смоленской области (далее – Собственник).</w:t>
      </w:r>
    </w:p>
    <w:p w14:paraId="3EF379C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1.4. Предприятие имеет самостоятельный баланс, расчетный и иные банковские счета на территории Российской Федерации, круглую печать, содержащую его полное фирменное наименование на русском языке и указание на место его нахождения.</w:t>
      </w:r>
    </w:p>
    <w:p w14:paraId="1D935169"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1.5. Предприятие от своего имени приобретает и осуществляет имущественные и личные неимущественные права, несет обязанности, выступает истцом и ответчиком в суде.</w:t>
      </w:r>
    </w:p>
    <w:p w14:paraId="37A6F0A1"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1.6. Полное фирменное наименование Предприятия: Муниципальное унитарное предприятие «Угра-благоустройство».</w:t>
      </w:r>
    </w:p>
    <w:p w14:paraId="1A6A0EE8"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1.7. Сокращенное фирменное наименование Предприятия: МУП «Угра-благоустройство».</w:t>
      </w:r>
    </w:p>
    <w:p w14:paraId="71CA998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1.8. Место нахождения Предприятия: Смоленская область, Угранский район, с. Угра, ул. Ленина, д. 31.</w:t>
      </w:r>
    </w:p>
    <w:p w14:paraId="047068D9"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1.9. Почтовый адрес Предприятия: индекс 215430, Смоленская область, Угранский район, с. Угра, ул. Ленина, д.31.</w:t>
      </w:r>
    </w:p>
    <w:p w14:paraId="6773051A"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1.10. Предприятие создается на неопределенный срок (бессрочно).</w:t>
      </w:r>
    </w:p>
    <w:p w14:paraId="4297A018"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1.11. С согласия собственника имущества Предприятие может быть участником (членом) коммерческих и (или) некоммерческих организаций. Предприятие не вправе выступать учредителями (участниками) кредитных организаций. Распоряжение вкладом (долей) в уставном (складочном) капитале хозяйственного общества или товарищества, а также принадлежащими Предприятию акциями осуществляется только с согласия Учредителя.</w:t>
      </w:r>
    </w:p>
    <w:p w14:paraId="4DE596E7"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1.12.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14:paraId="7BDB021E"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1.13. Предприятие филиалов и представительств не имеет.</w:t>
      </w:r>
    </w:p>
    <w:p w14:paraId="1BED2FD0"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1.14. Предприятие подлежит государственной регистрации в органе, осуществляющем государственную регистрацию юридических лиц, в порядке, установленном Федеральным законом «О государственной регистрации юридических лиц».</w:t>
      </w:r>
    </w:p>
    <w:p w14:paraId="754FFC3A" w14:textId="77777777" w:rsidR="00643A16" w:rsidRDefault="00643A16" w:rsidP="00643A16">
      <w:pPr>
        <w:widowControl w:val="0"/>
        <w:shd w:val="clear" w:color="auto" w:fill="FFFFFF"/>
        <w:autoSpaceDE w:val="0"/>
        <w:autoSpaceDN w:val="0"/>
        <w:adjustRightInd w:val="0"/>
        <w:jc w:val="both"/>
        <w:rPr>
          <w:sz w:val="18"/>
          <w:szCs w:val="18"/>
        </w:rPr>
      </w:pPr>
    </w:p>
    <w:p w14:paraId="188C29B8" w14:textId="77777777" w:rsidR="00643A16" w:rsidRDefault="00643A16" w:rsidP="00643A16">
      <w:pPr>
        <w:jc w:val="center"/>
        <w:rPr>
          <w:b/>
          <w:color w:val="000000"/>
          <w:sz w:val="28"/>
          <w:szCs w:val="28"/>
        </w:rPr>
      </w:pPr>
      <w:r>
        <w:rPr>
          <w:b/>
          <w:sz w:val="28"/>
          <w:szCs w:val="28"/>
        </w:rPr>
        <w:t>2.</w:t>
      </w:r>
      <w:r>
        <w:rPr>
          <w:b/>
          <w:color w:val="000000"/>
          <w:sz w:val="28"/>
          <w:szCs w:val="28"/>
        </w:rPr>
        <w:t xml:space="preserve"> ЦЕЛИ, ПРЕДМЕТ И ВИДЫ ДЕЯТЕЛЬНОСТИ ОБЩЕСТВА</w:t>
      </w:r>
    </w:p>
    <w:p w14:paraId="54293A01" w14:textId="77777777" w:rsidR="00643A16" w:rsidRDefault="00643A16" w:rsidP="00643A16">
      <w:pPr>
        <w:jc w:val="center"/>
        <w:rPr>
          <w:color w:val="000000"/>
          <w:sz w:val="18"/>
          <w:szCs w:val="18"/>
        </w:rPr>
      </w:pPr>
    </w:p>
    <w:p w14:paraId="4CA3211D"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2.1. </w:t>
      </w:r>
      <w:r>
        <w:rPr>
          <w:rFonts w:eastAsia="Calibri"/>
          <w:sz w:val="28"/>
          <w:szCs w:val="28"/>
          <w:lang w:eastAsia="en-US"/>
        </w:rPr>
        <w:t xml:space="preserve">Предприятие  создано </w:t>
      </w:r>
      <w:r>
        <w:rPr>
          <w:sz w:val="28"/>
          <w:szCs w:val="28"/>
        </w:rPr>
        <w:t xml:space="preserve"> для осуществления хозяйственной деятельности</w:t>
      </w:r>
      <w:r>
        <w:rPr>
          <w:color w:val="000000"/>
          <w:sz w:val="28"/>
          <w:szCs w:val="28"/>
        </w:rPr>
        <w:t xml:space="preserve"> в </w:t>
      </w:r>
      <w:r>
        <w:rPr>
          <w:color w:val="000000"/>
          <w:sz w:val="28"/>
          <w:szCs w:val="28"/>
        </w:rPr>
        <w:lastRenderedPageBreak/>
        <w:t>целях  комплексного решения социальных задач в сфере жилищно-коммунального хозяйства, отнесенных к ведению органов местного самоуправления на  территории  муниципального  образования «Угранский муниципальный округ» Смоленской области, оказания услуг по благоустройству территории муниципального образования «Угранский муниципальный округ» Смоленской области, удовлетворения общественных потребностей населения в его работах, услугах, получения прибыли</w:t>
      </w:r>
      <w:r>
        <w:rPr>
          <w:sz w:val="28"/>
          <w:szCs w:val="28"/>
        </w:rPr>
        <w:t>.</w:t>
      </w:r>
    </w:p>
    <w:p w14:paraId="293A2CD4"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2.2. Для реализации целей и задач Предприятие осуществляет следующие виды деятельности:</w:t>
      </w:r>
    </w:p>
    <w:p w14:paraId="37D68BF2" w14:textId="77777777" w:rsidR="00643A16" w:rsidRPr="009B2081"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забор, очистка и распределение воды;</w:t>
      </w:r>
    </w:p>
    <w:p w14:paraId="3CC38EF8"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сбор и обработка сточных вод;</w:t>
      </w:r>
    </w:p>
    <w:p w14:paraId="3550819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2.3. Право Предприятия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Предприятия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14:paraId="6C880186" w14:textId="77777777" w:rsidR="00643A16" w:rsidRDefault="00643A16" w:rsidP="00643A16">
      <w:pPr>
        <w:shd w:val="clear" w:color="auto" w:fill="FFFFFF"/>
        <w:autoSpaceDE w:val="0"/>
        <w:ind w:left="720"/>
        <w:jc w:val="both"/>
        <w:rPr>
          <w:color w:val="000000"/>
          <w:sz w:val="18"/>
          <w:szCs w:val="18"/>
        </w:rPr>
      </w:pPr>
    </w:p>
    <w:p w14:paraId="38AF6E10" w14:textId="77777777" w:rsidR="00643A16" w:rsidRDefault="00643A16" w:rsidP="00643A16">
      <w:pPr>
        <w:jc w:val="center"/>
        <w:rPr>
          <w:b/>
          <w:color w:val="000000"/>
          <w:sz w:val="28"/>
          <w:szCs w:val="28"/>
        </w:rPr>
      </w:pPr>
      <w:r>
        <w:rPr>
          <w:b/>
          <w:sz w:val="28"/>
          <w:szCs w:val="28"/>
        </w:rPr>
        <w:t>3.</w:t>
      </w:r>
      <w:r>
        <w:rPr>
          <w:b/>
          <w:color w:val="000000"/>
          <w:sz w:val="28"/>
          <w:szCs w:val="28"/>
        </w:rPr>
        <w:t xml:space="preserve"> УСТАВНЫЙ ФОНД ПРЕДПРИЯТИЯ</w:t>
      </w:r>
    </w:p>
    <w:p w14:paraId="3D1E235F" w14:textId="77777777" w:rsidR="00643A16" w:rsidRDefault="00643A16" w:rsidP="00643A16">
      <w:pPr>
        <w:jc w:val="center"/>
        <w:rPr>
          <w:color w:val="000000"/>
          <w:sz w:val="18"/>
          <w:szCs w:val="18"/>
        </w:rPr>
      </w:pPr>
    </w:p>
    <w:p w14:paraId="483FB8E5" w14:textId="77777777" w:rsidR="00643A16" w:rsidRDefault="00643A16" w:rsidP="00643A16">
      <w:pPr>
        <w:widowControl w:val="0"/>
        <w:shd w:val="clear" w:color="auto" w:fill="FFFFFF"/>
        <w:autoSpaceDE w:val="0"/>
        <w:autoSpaceDN w:val="0"/>
        <w:adjustRightInd w:val="0"/>
        <w:ind w:firstLine="708"/>
        <w:jc w:val="both"/>
        <w:rPr>
          <w:rFonts w:ascii="Arial" w:hAnsi="Arial" w:cs="Arial"/>
          <w:color w:val="000000"/>
          <w:spacing w:val="3"/>
          <w:sz w:val="22"/>
          <w:szCs w:val="22"/>
        </w:rPr>
      </w:pPr>
      <w:r>
        <w:rPr>
          <w:sz w:val="28"/>
          <w:szCs w:val="28"/>
        </w:rPr>
        <w:t>3.1. </w:t>
      </w:r>
      <w:r>
        <w:rPr>
          <w:color w:val="000000"/>
          <w:sz w:val="28"/>
          <w:szCs w:val="28"/>
        </w:rPr>
        <w:t xml:space="preserve">Уставный фонд Предприятия </w:t>
      </w:r>
      <w:r>
        <w:rPr>
          <w:sz w:val="28"/>
          <w:szCs w:val="28"/>
        </w:rPr>
        <w:t xml:space="preserve">на дату утверждения Устава </w:t>
      </w:r>
      <w:r>
        <w:rPr>
          <w:color w:val="000000"/>
          <w:sz w:val="28"/>
          <w:szCs w:val="28"/>
        </w:rPr>
        <w:t>составляет 100 000 (Сто тысяч) рублей</w:t>
      </w:r>
      <w:r>
        <w:rPr>
          <w:sz w:val="28"/>
          <w:szCs w:val="28"/>
        </w:rPr>
        <w:t>.</w:t>
      </w:r>
    </w:p>
    <w:p w14:paraId="4FA50AAC"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3.2. Размер уставного фонда муниципального предприятия должен составлять не менее чем сто тысяч рублей.</w:t>
      </w:r>
    </w:p>
    <w:p w14:paraId="09974E64"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3.3. Уставный фонд формируется за счет передачи Предприятию в установленном порядке суммы – 100 000 (Сто тысяч) рублей.</w:t>
      </w:r>
      <w:r>
        <w:rPr>
          <w:rFonts w:ascii="Arial" w:hAnsi="Arial" w:cs="Arial"/>
          <w:color w:val="000000"/>
          <w:spacing w:val="3"/>
        </w:rPr>
        <w:t xml:space="preserve"> </w:t>
      </w:r>
      <w:r>
        <w:rPr>
          <w:sz w:val="28"/>
          <w:szCs w:val="28"/>
        </w:rPr>
        <w:t>Имущество на сумму 12 030 000 (Двенадцать миллионов тридцать тысяч) рублей, закрепляется за ним на праве хозяйственного ведения.</w:t>
      </w:r>
    </w:p>
    <w:p w14:paraId="0CA70702"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3.4. Если по окончании финансового года стоимость чистых активов Предприятия окажется меньше размеров уставного фонда, Учредитель производит в установленном порядке уменьшение уставного фонда</w:t>
      </w:r>
      <w:r>
        <w:rPr>
          <w:rFonts w:ascii="Arial" w:hAnsi="Arial" w:cs="Arial"/>
          <w:color w:val="000000"/>
          <w:spacing w:val="3"/>
        </w:rPr>
        <w:t xml:space="preserve"> </w:t>
      </w:r>
      <w:r>
        <w:rPr>
          <w:sz w:val="28"/>
          <w:szCs w:val="28"/>
        </w:rPr>
        <w:t>до размера, не превышающего стоимости его чистых активов, и регистрирует эти изменения в установленном настоящим Федеральным законом порядке.</w:t>
      </w:r>
    </w:p>
    <w:p w14:paraId="7EC47F6F"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3.5. Увеличение уставного фонда Предприятия возможно как за счет дополнительной передачи ему имущества Учредителя, так и за счет доходов, полученных в результате деятельности Предприятия.</w:t>
      </w:r>
    </w:p>
    <w:p w14:paraId="5359CFDE"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3.6.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 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14:paraId="37884BF2" w14:textId="77777777" w:rsidR="00643A16" w:rsidRDefault="00643A16" w:rsidP="00643A16">
      <w:pPr>
        <w:widowControl w:val="0"/>
        <w:shd w:val="clear" w:color="auto" w:fill="FFFFFF"/>
        <w:autoSpaceDE w:val="0"/>
        <w:autoSpaceDN w:val="0"/>
        <w:adjustRightInd w:val="0"/>
        <w:ind w:firstLine="708"/>
        <w:jc w:val="both"/>
        <w:rPr>
          <w:sz w:val="18"/>
          <w:szCs w:val="18"/>
        </w:rPr>
      </w:pPr>
    </w:p>
    <w:p w14:paraId="02D643A8" w14:textId="77777777" w:rsidR="00643A16" w:rsidRDefault="00643A16" w:rsidP="00643A16">
      <w:pPr>
        <w:jc w:val="center"/>
        <w:rPr>
          <w:b/>
          <w:color w:val="000000"/>
          <w:sz w:val="28"/>
          <w:szCs w:val="28"/>
        </w:rPr>
      </w:pPr>
      <w:r>
        <w:rPr>
          <w:b/>
          <w:sz w:val="28"/>
          <w:szCs w:val="28"/>
        </w:rPr>
        <w:t>4.</w:t>
      </w:r>
      <w:r>
        <w:rPr>
          <w:b/>
          <w:color w:val="000000"/>
          <w:sz w:val="28"/>
          <w:szCs w:val="28"/>
        </w:rPr>
        <w:t xml:space="preserve"> ПРАВА УЧРЕДИТЕЛЯ ПРЕДПРИЯТИЯ</w:t>
      </w:r>
    </w:p>
    <w:p w14:paraId="70EE351B" w14:textId="77777777" w:rsidR="00643A16" w:rsidRDefault="00643A16" w:rsidP="00643A16">
      <w:pPr>
        <w:jc w:val="center"/>
        <w:rPr>
          <w:color w:val="000000"/>
          <w:sz w:val="18"/>
          <w:szCs w:val="18"/>
        </w:rPr>
      </w:pPr>
    </w:p>
    <w:p w14:paraId="7D784C09" w14:textId="77777777" w:rsidR="00643A16" w:rsidRDefault="00643A16" w:rsidP="00643A16">
      <w:pPr>
        <w:widowControl w:val="0"/>
        <w:shd w:val="clear" w:color="auto" w:fill="FFFFFF"/>
        <w:autoSpaceDE w:val="0"/>
        <w:autoSpaceDN w:val="0"/>
        <w:adjustRightInd w:val="0"/>
        <w:ind w:firstLine="708"/>
        <w:jc w:val="both"/>
        <w:rPr>
          <w:sz w:val="28"/>
          <w:szCs w:val="28"/>
        </w:rPr>
      </w:pPr>
      <w:bookmarkStart w:id="0" w:name="_DV_C355"/>
      <w:r>
        <w:rPr>
          <w:sz w:val="28"/>
          <w:szCs w:val="28"/>
        </w:rPr>
        <w:t>4.1. Учредитель – собственник имущества Предприятия в отношении Предприятия:</w:t>
      </w:r>
    </w:p>
    <w:p w14:paraId="0B09F686"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закрепляет за Предприятием на праве хозяйственного ведения имущество, находящееся в муниципальной собственности;</w:t>
      </w:r>
    </w:p>
    <w:p w14:paraId="184332E5"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определяет цели, предмет и виды деятельности Предприятия;</w:t>
      </w:r>
    </w:p>
    <w:p w14:paraId="65044837"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формирует уставный фонд;</w:t>
      </w:r>
    </w:p>
    <w:p w14:paraId="70535BB1"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осуществляет контроль за использованием по назначению и сохранностью закрепленного за Предприятием имущества;</w:t>
      </w:r>
    </w:p>
    <w:p w14:paraId="48F17CDA"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дает согласие на распоряжение недвижимым и иным имуществом, закрепленным за Предприятием, на совершение иных сделок;</w:t>
      </w:r>
    </w:p>
    <w:p w14:paraId="734F923B"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утверждает Устав Предприятия, вносит в него изменения и дополнения, в том числе утверждает Устав Предприятия в новой редакции;</w:t>
      </w:r>
    </w:p>
    <w:p w14:paraId="4EA9D5DF"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назначает Директора Предприятия, заключает с ним, изменяет и прекращает трудовой договор в соответствии с трудовым законодательством; </w:t>
      </w:r>
    </w:p>
    <w:p w14:paraId="647EB057"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принимает решение о реорганизации или ликвидации предприятия в</w:t>
      </w:r>
      <w:r>
        <w:rPr>
          <w:rFonts w:ascii="Times New Roman" w:hAnsi="Times New Roman"/>
          <w:sz w:val="28"/>
          <w:szCs w:val="28"/>
        </w:rPr>
        <w:t> </w:t>
      </w:r>
      <w:r>
        <w:rPr>
          <w:rFonts w:ascii="Times New Roman" w:hAnsi="Times New Roman" w:cs="Times New Roman"/>
          <w:color w:val="000000"/>
          <w:sz w:val="28"/>
          <w:szCs w:val="28"/>
        </w:rPr>
        <w:t>порядке, установленном законодательством, назначает ликвидационную комиссию и утверждает ликвидационные балансы Предприятия, принимает решения об увеличении и уменьшении уставного фонда Предприятия;</w:t>
      </w:r>
    </w:p>
    <w:p w14:paraId="6B3FDBC2"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обращается в суд с иском о признании недействительной сделки Предприятия, совершенной в противоречии с целями и предметом деятельности, установленными Уставом Предприятия;</w:t>
      </w:r>
    </w:p>
    <w:p w14:paraId="0BDE9FBC"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ежегодно проводит анализ финансово-хозяйственной деятельности Предприятия, в том числе путем проведения балансовых комиссий с</w:t>
      </w:r>
      <w:r>
        <w:rPr>
          <w:rFonts w:ascii="Times New Roman" w:hAnsi="Times New Roman"/>
          <w:sz w:val="28"/>
          <w:szCs w:val="28"/>
        </w:rPr>
        <w:t> </w:t>
      </w:r>
      <w:r>
        <w:rPr>
          <w:rFonts w:ascii="Times New Roman" w:hAnsi="Times New Roman" w:cs="Times New Roman"/>
          <w:color w:val="000000"/>
          <w:sz w:val="28"/>
          <w:szCs w:val="28"/>
        </w:rPr>
        <w:t>привлечением, при необходимости, независимых аудиторов;</w:t>
      </w:r>
    </w:p>
    <w:p w14:paraId="76A2A551"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утверждает бухгалтерскую отчетность и отчеты унитарного предприятия;</w:t>
      </w:r>
    </w:p>
    <w:p w14:paraId="58AD1334" w14:textId="77777777" w:rsidR="00643A16" w:rsidRDefault="00643A16" w:rsidP="00643A16">
      <w:pPr>
        <w:pStyle w:val="ConsPlusNormal"/>
        <w:widowControl/>
        <w:numPr>
          <w:ilvl w:val="0"/>
          <w:numId w:val="7"/>
        </w:numPr>
        <w:suppressAutoHyphens/>
        <w:autoSpaceDN/>
        <w:ind w:left="1134" w:hanging="425"/>
        <w:jc w:val="both"/>
        <w:rPr>
          <w:rFonts w:ascii="Times New Roman" w:hAnsi="Times New Roman" w:cs="Times New Roman"/>
          <w:color w:val="000000"/>
          <w:sz w:val="28"/>
          <w:szCs w:val="28"/>
        </w:rPr>
      </w:pPr>
      <w:r>
        <w:rPr>
          <w:rFonts w:ascii="Times New Roman" w:hAnsi="Times New Roman" w:cs="Times New Roman"/>
          <w:color w:val="000000"/>
          <w:sz w:val="28"/>
          <w:szCs w:val="28"/>
        </w:rPr>
        <w:t>имеет другие права и несет обязанности в соответствии с</w:t>
      </w:r>
      <w:r>
        <w:rPr>
          <w:rFonts w:ascii="Times New Roman" w:hAnsi="Times New Roman"/>
          <w:sz w:val="28"/>
          <w:szCs w:val="28"/>
        </w:rPr>
        <w:t> </w:t>
      </w:r>
      <w:r>
        <w:rPr>
          <w:rFonts w:ascii="Times New Roman" w:hAnsi="Times New Roman" w:cs="Times New Roman"/>
          <w:color w:val="000000"/>
          <w:sz w:val="28"/>
          <w:szCs w:val="28"/>
        </w:rPr>
        <w:t>законодательством Российской Федерации.</w:t>
      </w:r>
    </w:p>
    <w:p w14:paraId="02C6989F" w14:textId="77777777" w:rsidR="00643A16" w:rsidRDefault="00643A16" w:rsidP="00643A16">
      <w:pPr>
        <w:pStyle w:val="ConsPlusNormal"/>
        <w:widowControl/>
        <w:ind w:left="1800"/>
        <w:jc w:val="both"/>
        <w:rPr>
          <w:rFonts w:ascii="Times New Roman" w:hAnsi="Times New Roman" w:cs="Times New Roman"/>
          <w:color w:val="000000"/>
          <w:sz w:val="18"/>
          <w:szCs w:val="18"/>
        </w:rPr>
      </w:pPr>
    </w:p>
    <w:p w14:paraId="17D9C05D" w14:textId="77777777" w:rsidR="00643A16" w:rsidRDefault="00643A16" w:rsidP="00643A16">
      <w:pPr>
        <w:jc w:val="center"/>
        <w:rPr>
          <w:b/>
          <w:color w:val="000000"/>
          <w:sz w:val="28"/>
          <w:szCs w:val="28"/>
        </w:rPr>
      </w:pPr>
      <w:bookmarkStart w:id="1" w:name="_DV_M346"/>
      <w:bookmarkEnd w:id="0"/>
      <w:bookmarkEnd w:id="1"/>
      <w:r>
        <w:rPr>
          <w:b/>
          <w:sz w:val="28"/>
          <w:szCs w:val="28"/>
        </w:rPr>
        <w:t>5.</w:t>
      </w:r>
      <w:r>
        <w:rPr>
          <w:b/>
          <w:color w:val="000000"/>
          <w:sz w:val="28"/>
          <w:szCs w:val="28"/>
        </w:rPr>
        <w:t xml:space="preserve"> ИМУЩЕТВО ПРЕДПРИЯТИЯ</w:t>
      </w:r>
    </w:p>
    <w:p w14:paraId="17B576E6" w14:textId="77777777" w:rsidR="00643A16" w:rsidRDefault="00643A16" w:rsidP="00643A16">
      <w:pPr>
        <w:jc w:val="center"/>
        <w:rPr>
          <w:color w:val="000000"/>
          <w:sz w:val="18"/>
          <w:szCs w:val="18"/>
        </w:rPr>
      </w:pPr>
    </w:p>
    <w:p w14:paraId="279F0822" w14:textId="080D6C8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5.1. Имущество Предприятия находится в муниципальной собственности, является неделимым и не может быть распределено по вкладам (долям, паям), в том числе между работниками Предприятия, принадлежит Предприятию на праве хозяйственного ведения и отражается на его самостоятельном балансе. В состав имущества Предприятия не может включаться имущество иной формы собственности. Земельный участок, на котором расположено Предприятие, предоставлен ему в аренду в соответствии с постановлением Администрации муниципального образования «Угранский муниципальный округ».</w:t>
      </w:r>
    </w:p>
    <w:p w14:paraId="1B07CB22"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5.2. Право хозяйственного ведения в отношении муниципального имущества, закрепленного за Предприятием, возникает у Предприятия с момента передачи имущества Учредителем. Доходы от использования имущества, находящегося в хозяйственном ведении Предприятия, а </w:t>
      </w:r>
      <w:proofErr w:type="gramStart"/>
      <w:r>
        <w:rPr>
          <w:sz w:val="28"/>
          <w:szCs w:val="28"/>
        </w:rPr>
        <w:t>так же</w:t>
      </w:r>
      <w:proofErr w:type="gramEnd"/>
      <w:r>
        <w:rPr>
          <w:sz w:val="28"/>
          <w:szCs w:val="28"/>
        </w:rPr>
        <w:t xml:space="preserve"> имущество, приобретенное за счет полученной прибыли, является муниципальной собственностью и поступает в хозяйственное ведение Предприятия.</w:t>
      </w:r>
    </w:p>
    <w:p w14:paraId="15089578"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5.3. Предприятие имеет право продавать принадлежащее ему недвижимое имущество, сдавать его в аренду или иным способом распоряжаться им только с согласия Учредителя. Действия Предприятия по распоряжению закрепленным за </w:t>
      </w:r>
      <w:r>
        <w:rPr>
          <w:sz w:val="28"/>
          <w:szCs w:val="28"/>
        </w:rPr>
        <w:lastRenderedPageBreak/>
        <w:t>ним имуществом не могут затр</w:t>
      </w:r>
      <w:bookmarkStart w:id="2" w:name="_DV_C484"/>
      <w:r>
        <w:rPr>
          <w:sz w:val="28"/>
          <w:szCs w:val="28"/>
        </w:rPr>
        <w:t>агивать размер уставного фонда.</w:t>
      </w:r>
    </w:p>
    <w:p w14:paraId="055AE654"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5.4. Предприятие самостоятельно распоряжается результатами своей производственной деятельности, полученной прибылью, остающейся в распоряжении Предприятия после уплаты установленных налогов и других обязательных платежей и перечислений в бюджет части прибыли от использования имущества Предприятия. По решению Учредителя часть чистой прибыли может быть направлена на увеличение уставного фонда.</w:t>
      </w:r>
    </w:p>
    <w:bookmarkEnd w:id="2"/>
    <w:p w14:paraId="0B42CDCE"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5.5. Остающаяся в распоряжении Предприятия часть чистой прибыли используется Предприятием в установленном порядке, в том числе на:</w:t>
      </w:r>
    </w:p>
    <w:p w14:paraId="1CDE0E89"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внедрение, освоение новой техники и технологий, мероприятий по</w:t>
      </w:r>
      <w:r>
        <w:rPr>
          <w:rFonts w:ascii="Times New Roman" w:hAnsi="Times New Roman"/>
          <w:sz w:val="28"/>
          <w:szCs w:val="28"/>
        </w:rPr>
        <w:t> </w:t>
      </w:r>
      <w:r>
        <w:rPr>
          <w:rFonts w:ascii="Times New Roman" w:hAnsi="Times New Roman" w:cs="Times New Roman"/>
          <w:sz w:val="28"/>
          <w:szCs w:val="28"/>
        </w:rPr>
        <w:t>охране труда и окружающей среды;</w:t>
      </w:r>
    </w:p>
    <w:p w14:paraId="0DE0682D" w14:textId="77777777" w:rsidR="00643A16" w:rsidRDefault="00643A16" w:rsidP="00643A16">
      <w:pPr>
        <w:pStyle w:val="ConsPlusNormal"/>
        <w:widowControl/>
        <w:numPr>
          <w:ilvl w:val="0"/>
          <w:numId w:val="8"/>
        </w:numPr>
        <w:tabs>
          <w:tab w:val="left" w:pos="1134"/>
          <w:tab w:val="left" w:pos="1276"/>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создание фондов Предприятия, в том числе предназначенных для покрытия убытков;</w:t>
      </w:r>
    </w:p>
    <w:p w14:paraId="750947FB"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развитие и расширение финансово-хозяйственной деятельности Предприятия, пополнение оборотных средств;</w:t>
      </w:r>
    </w:p>
    <w:p w14:paraId="001B6CE3"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строительство, реконструкцию, обновление основных фондов;</w:t>
      </w:r>
    </w:p>
    <w:p w14:paraId="372CE7F4"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материальное стимулирование, обучение и повышение квалификации сотрудников Предприятия.</w:t>
      </w:r>
    </w:p>
    <w:p w14:paraId="50CB4AEA"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5.6. Предприятие за счет остающейся в его распоряжении чистой прибыли создает резервный фонд. Размер резервного фонда Предприятия составляет не менее 5 процентов уставного фонда Предприятия. Резервный фонд Предприятия формируется путем ежегодных отчислений в размере 10 процентов от доли чистой прибыли, остающейся в распоряжении Предприятия, до достижения размера, предусмотренного настоящим пунктом Устава. Средства резервного фонда используются исключительно на покрытие убытков унитарного предприятия.</w:t>
      </w:r>
    </w:p>
    <w:p w14:paraId="2205E1FB" w14:textId="77777777" w:rsidR="00643A16" w:rsidRDefault="00643A16" w:rsidP="00643A16">
      <w:pPr>
        <w:widowControl w:val="0"/>
        <w:shd w:val="clear" w:color="auto" w:fill="FFFFFF"/>
        <w:autoSpaceDE w:val="0"/>
        <w:autoSpaceDN w:val="0"/>
        <w:adjustRightInd w:val="0"/>
        <w:ind w:firstLine="708"/>
        <w:jc w:val="both"/>
        <w:rPr>
          <w:sz w:val="18"/>
          <w:szCs w:val="18"/>
        </w:rPr>
      </w:pPr>
    </w:p>
    <w:p w14:paraId="56BB0E08" w14:textId="77777777" w:rsidR="00643A16" w:rsidRDefault="00643A16" w:rsidP="00643A16">
      <w:pPr>
        <w:pStyle w:val="a8"/>
        <w:spacing w:before="0" w:beforeAutospacing="0" w:after="0" w:afterAutospacing="0"/>
        <w:jc w:val="center"/>
        <w:rPr>
          <w:b/>
          <w:color w:val="000000"/>
          <w:sz w:val="28"/>
          <w:szCs w:val="28"/>
        </w:rPr>
      </w:pPr>
      <w:r>
        <w:rPr>
          <w:b/>
          <w:color w:val="000000"/>
          <w:sz w:val="28"/>
          <w:szCs w:val="28"/>
        </w:rPr>
        <w:t>6. ПРАВА И ОБЯЗАННОСТИ ПРЕДПРИЯТИЯ</w:t>
      </w:r>
    </w:p>
    <w:p w14:paraId="61163D6B" w14:textId="77777777" w:rsidR="00643A16" w:rsidRDefault="00643A16" w:rsidP="00643A16">
      <w:pPr>
        <w:pStyle w:val="a8"/>
        <w:spacing w:before="0" w:beforeAutospacing="0" w:after="0" w:afterAutospacing="0"/>
        <w:jc w:val="center"/>
        <w:rPr>
          <w:color w:val="000000"/>
          <w:spacing w:val="3"/>
          <w:sz w:val="18"/>
          <w:szCs w:val="18"/>
        </w:rPr>
      </w:pPr>
    </w:p>
    <w:p w14:paraId="2D3F1D0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6.1. Предприятие строит свои отношения с другими предприятиями, организациями и гражданами во всех сферах хозяйственной деятельности на основе договоров, соглашений. Предприятие свободно в выборе предмета, содержания и формы договоров и обязательств, любых других форм хозяйственных взаимоотношений, которыми не противоречат законодательству Российской Федерации и настоящему Уставу.</w:t>
      </w:r>
    </w:p>
    <w:p w14:paraId="694918EA"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6.2. Предприятие устанавливает цены и тарифы на все виды производственных работ, услуг, выпускаемую и реализуемую продукцию в соответствии с нормативными правовыми актами субъекта Российской Федерации и органов местного самоуправления.</w:t>
      </w:r>
    </w:p>
    <w:p w14:paraId="344DA984"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6.3. Для выполнения уставных целей Предприятие имеет право в порядке, установленном действующим законодательством Российской Федерации:</w:t>
      </w:r>
    </w:p>
    <w:p w14:paraId="226D04FF"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осуществлять материально-техническое обеспечение производства и развитие объектов социальной сферы;</w:t>
      </w:r>
    </w:p>
    <w:p w14:paraId="4B656E85"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заключать все виды договоров с юридическими и физическими лицами, не</w:t>
      </w:r>
      <w:r>
        <w:rPr>
          <w:rFonts w:ascii="Times New Roman" w:hAnsi="Times New Roman"/>
          <w:sz w:val="28"/>
          <w:szCs w:val="28"/>
        </w:rPr>
        <w:t> </w:t>
      </w:r>
      <w:r>
        <w:rPr>
          <w:rFonts w:ascii="Times New Roman" w:hAnsi="Times New Roman" w:cs="Times New Roman"/>
          <w:sz w:val="28"/>
          <w:szCs w:val="28"/>
        </w:rPr>
        <w:t>противоречащие законодательству Российской Федерации, а также целям и предмету деятельности Предприятия;</w:t>
      </w:r>
    </w:p>
    <w:p w14:paraId="0D4DD3E3"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lastRenderedPageBreak/>
        <w:t>планировать свою деятельность и определять перспективы развития исходя из основных экономических показателей, наличия спроса на</w:t>
      </w:r>
      <w:r>
        <w:rPr>
          <w:rFonts w:ascii="Times New Roman" w:hAnsi="Times New Roman"/>
          <w:sz w:val="28"/>
          <w:szCs w:val="28"/>
        </w:rPr>
        <w:t> </w:t>
      </w:r>
      <w:r>
        <w:rPr>
          <w:rFonts w:ascii="Times New Roman" w:hAnsi="Times New Roman" w:cs="Times New Roman"/>
          <w:sz w:val="28"/>
          <w:szCs w:val="28"/>
        </w:rPr>
        <w:t>выполняемые работы, оказываемые услуги, производимую продукцию;</w:t>
      </w:r>
    </w:p>
    <w:p w14:paraId="7DC670B2"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приобретать или арендовать основные и оборотные средства за счет имеющихся у него финансовых ресурсов, кредитов, ссуд и других источников финансирования;</w:t>
      </w:r>
    </w:p>
    <w:p w14:paraId="40DE5693"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передавать в залог, сдавать в аренду или вносить имущество в виде вклада в уставный (складочный) капитал хозяйственных обществ и товариществ, а также некоммерческих организаций в порядке и пределах, установленных законодательством Российской Федерации и настоящим Уставом. При этом передача имущества должна осуществляться с учетом требований п. 3 ст. 5 настоящего Устава;</w:t>
      </w:r>
    </w:p>
    <w:p w14:paraId="2CAC0D43"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осуществлять внешнеэкономическую деятельность;</w:t>
      </w:r>
    </w:p>
    <w:p w14:paraId="5F857E3B"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определять и устанавливать формы и системы, оплаты труда, численность работников, структуру и штатное расписание;</w:t>
      </w:r>
    </w:p>
    <w:p w14:paraId="1F4894CC"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устанавливать для своих работников дополнительные отпуска, сокращенный рабочий день и иные социальные льготы в соответствии с</w:t>
      </w:r>
      <w:r>
        <w:rPr>
          <w:rFonts w:ascii="Times New Roman" w:hAnsi="Times New Roman"/>
          <w:sz w:val="28"/>
          <w:szCs w:val="28"/>
        </w:rPr>
        <w:t> </w:t>
      </w:r>
      <w:r>
        <w:rPr>
          <w:rFonts w:ascii="Times New Roman" w:hAnsi="Times New Roman" w:cs="Times New Roman"/>
          <w:sz w:val="28"/>
          <w:szCs w:val="28"/>
        </w:rPr>
        <w:t>законодательством Российской Федерации;</w:t>
      </w:r>
    </w:p>
    <w:p w14:paraId="3E811726" w14:textId="77777777" w:rsidR="00643A16" w:rsidRDefault="00643A16" w:rsidP="00643A16">
      <w:pPr>
        <w:pStyle w:val="ConsPlusNormal"/>
        <w:widowControl/>
        <w:numPr>
          <w:ilvl w:val="0"/>
          <w:numId w:val="8"/>
        </w:numPr>
        <w:tabs>
          <w:tab w:val="left" w:pos="1134"/>
        </w:tabs>
        <w:suppressAutoHyphens/>
        <w:autoSpaceDN/>
        <w:ind w:left="1134" w:hanging="425"/>
        <w:jc w:val="both"/>
        <w:rPr>
          <w:rFonts w:ascii="Times New Roman" w:hAnsi="Times New Roman" w:cs="Times New Roman"/>
          <w:sz w:val="28"/>
          <w:szCs w:val="28"/>
        </w:rPr>
      </w:pPr>
      <w:r>
        <w:rPr>
          <w:rFonts w:ascii="Times New Roman" w:hAnsi="Times New Roman" w:cs="Times New Roman"/>
          <w:sz w:val="28"/>
          <w:szCs w:val="28"/>
        </w:rPr>
        <w:t>определять размер средств, направляемых на оплату труда работников Предприятия, на техническое и социальное развитие.</w:t>
      </w:r>
    </w:p>
    <w:p w14:paraId="7961D9C1"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6.4. Предприятие имеет право привлекать граждан для выполнения отдельных работ на основе трудовых и гражданско-правовых договоров.</w:t>
      </w:r>
    </w:p>
    <w:p w14:paraId="39EBAFDC"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6.5. Предприятие осуществляет и другие права, не противоречащие законодательству Российской Федерации, целям и предмету деятельности Предприятия, несет обязанности, может быть привлечено к ответственности по основаниям и в порядке, установленном законодательством Российской Федерации.</w:t>
      </w:r>
    </w:p>
    <w:p w14:paraId="21C65062"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6.6. Предприятие осуществляет мероприятия по гражданской обороне и мобилизационной подготовке в соответствии с законодательством Российской Федерации.</w:t>
      </w:r>
    </w:p>
    <w:p w14:paraId="500681B0"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6.7. Предприятие обязано:</w:t>
      </w:r>
    </w:p>
    <w:p w14:paraId="24AA1EB9" w14:textId="77777777" w:rsidR="00643A16" w:rsidRDefault="00643A16" w:rsidP="00643A16">
      <w:pPr>
        <w:numPr>
          <w:ilvl w:val="0"/>
          <w:numId w:val="9"/>
        </w:numPr>
        <w:suppressAutoHyphens/>
        <w:ind w:left="1134" w:hanging="425"/>
        <w:jc w:val="both"/>
        <w:rPr>
          <w:sz w:val="28"/>
          <w:szCs w:val="28"/>
        </w:rPr>
      </w:pPr>
      <w:r>
        <w:rPr>
          <w:sz w:val="28"/>
          <w:szCs w:val="28"/>
        </w:rPr>
        <w:t>выполнять утвержденные в установленном порядке основные экономические показатели деятельности Предприятия;</w:t>
      </w:r>
    </w:p>
    <w:p w14:paraId="2D695442" w14:textId="77777777" w:rsidR="00643A16" w:rsidRDefault="00643A16" w:rsidP="00643A16">
      <w:pPr>
        <w:numPr>
          <w:ilvl w:val="0"/>
          <w:numId w:val="9"/>
        </w:numPr>
        <w:tabs>
          <w:tab w:val="left" w:pos="1134"/>
        </w:tabs>
        <w:suppressAutoHyphens/>
        <w:ind w:left="1134" w:hanging="425"/>
        <w:jc w:val="both"/>
        <w:rPr>
          <w:sz w:val="28"/>
          <w:szCs w:val="28"/>
        </w:rPr>
      </w:pPr>
      <w:r>
        <w:rPr>
          <w:sz w:val="28"/>
          <w:szCs w:val="28"/>
        </w:rPr>
        <w:t>нести ответственность в соответствии с законодательством Российской Федерации за нарушение договорных, кредитных, арендных, расчетных и налоговых обязательств, продажу товаров, пользование которыми может принести вред здоровью населения;</w:t>
      </w:r>
    </w:p>
    <w:p w14:paraId="3CD23288" w14:textId="77777777" w:rsidR="00643A16" w:rsidRDefault="00643A16" w:rsidP="00643A16">
      <w:pPr>
        <w:numPr>
          <w:ilvl w:val="0"/>
          <w:numId w:val="9"/>
        </w:numPr>
        <w:tabs>
          <w:tab w:val="left" w:pos="1134"/>
        </w:tabs>
        <w:suppressAutoHyphens/>
        <w:ind w:left="1134" w:hanging="425"/>
        <w:jc w:val="both"/>
        <w:rPr>
          <w:sz w:val="28"/>
          <w:szCs w:val="28"/>
        </w:rPr>
      </w:pPr>
      <w:r>
        <w:rPr>
          <w:sz w:val="28"/>
          <w:szCs w:val="28"/>
        </w:rPr>
        <w:t>возмещать ущерб, причиненный нерациональным использованием земли и других природных ресурсов, загрязнением окружающей среды, правил безопасности производства, санитарно-гигиенических норм и требований по защите здоровья работников, населения и потребителей продукции др.;</w:t>
      </w:r>
    </w:p>
    <w:p w14:paraId="66E95AFA" w14:textId="77777777" w:rsidR="00643A16" w:rsidRDefault="00643A16" w:rsidP="00643A16">
      <w:pPr>
        <w:numPr>
          <w:ilvl w:val="0"/>
          <w:numId w:val="9"/>
        </w:numPr>
        <w:tabs>
          <w:tab w:val="left" w:pos="567"/>
          <w:tab w:val="left" w:pos="1134"/>
        </w:tabs>
        <w:suppressAutoHyphens/>
        <w:ind w:left="1134" w:hanging="425"/>
        <w:jc w:val="both"/>
        <w:rPr>
          <w:sz w:val="28"/>
          <w:szCs w:val="28"/>
        </w:rPr>
      </w:pPr>
      <w:r>
        <w:rPr>
          <w:sz w:val="28"/>
          <w:szCs w:val="28"/>
        </w:rPr>
        <w:t>обеспечивать своевременно и в полном объеме выплату работникам заработной платы и иных выплат, проводить индексацию заработной платы в соответствии с действующим законодательством;</w:t>
      </w:r>
    </w:p>
    <w:p w14:paraId="21542547" w14:textId="77777777" w:rsidR="00643A16" w:rsidRDefault="00643A16" w:rsidP="00643A16">
      <w:pPr>
        <w:numPr>
          <w:ilvl w:val="0"/>
          <w:numId w:val="9"/>
        </w:numPr>
        <w:tabs>
          <w:tab w:val="left" w:pos="1134"/>
        </w:tabs>
        <w:suppressAutoHyphens/>
        <w:ind w:left="1134" w:hanging="425"/>
        <w:jc w:val="both"/>
        <w:rPr>
          <w:sz w:val="28"/>
          <w:szCs w:val="28"/>
        </w:rPr>
      </w:pPr>
      <w:r>
        <w:rPr>
          <w:sz w:val="28"/>
          <w:szCs w:val="28"/>
        </w:rPr>
        <w:lastRenderedPageBreak/>
        <w:t>обеспечивать своим работникам безопасные условия труда и нести ответственность в установленном порядке за ущерб, причиненных их здоровью и трудоспособности;</w:t>
      </w:r>
    </w:p>
    <w:p w14:paraId="3426E352" w14:textId="77777777" w:rsidR="00643A16" w:rsidRDefault="00643A16" w:rsidP="00643A16">
      <w:pPr>
        <w:numPr>
          <w:ilvl w:val="0"/>
          <w:numId w:val="9"/>
        </w:numPr>
        <w:tabs>
          <w:tab w:val="left" w:pos="709"/>
        </w:tabs>
        <w:suppressAutoHyphens/>
        <w:ind w:left="1134" w:hanging="425"/>
        <w:jc w:val="both"/>
        <w:rPr>
          <w:sz w:val="28"/>
          <w:szCs w:val="28"/>
        </w:rPr>
      </w:pPr>
      <w:r>
        <w:rPr>
          <w:sz w:val="28"/>
          <w:szCs w:val="28"/>
        </w:rPr>
        <w:t>обеспечивать гарантированные условия труда и меры социальной защиты своих работников;</w:t>
      </w:r>
    </w:p>
    <w:p w14:paraId="52EB820D" w14:textId="77777777" w:rsidR="00643A16" w:rsidRDefault="00643A16" w:rsidP="00643A16">
      <w:pPr>
        <w:numPr>
          <w:ilvl w:val="0"/>
          <w:numId w:val="9"/>
        </w:numPr>
        <w:tabs>
          <w:tab w:val="left" w:pos="709"/>
        </w:tabs>
        <w:suppressAutoHyphens/>
        <w:ind w:left="1134" w:hanging="425"/>
        <w:jc w:val="both"/>
        <w:rPr>
          <w:sz w:val="28"/>
          <w:szCs w:val="28"/>
        </w:rPr>
      </w:pPr>
      <w:r>
        <w:rPr>
          <w:sz w:val="28"/>
          <w:szCs w:val="28"/>
        </w:rPr>
        <w:t>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и использовании имущества с предоставлением отчетов в соответствующие органы в порядке и сроки, установленные действующим законодательством Российской Федерации. Не позднее 1 апреля каждого года направлять Учредителю заверенную налоговой инспекцией копию годового баланса с приложениями;</w:t>
      </w:r>
    </w:p>
    <w:p w14:paraId="2FE90E95" w14:textId="77777777" w:rsidR="00643A16" w:rsidRDefault="00643A16" w:rsidP="00643A16">
      <w:pPr>
        <w:numPr>
          <w:ilvl w:val="0"/>
          <w:numId w:val="9"/>
        </w:numPr>
        <w:tabs>
          <w:tab w:val="left" w:pos="709"/>
        </w:tabs>
        <w:suppressAutoHyphens/>
        <w:ind w:left="1134" w:hanging="425"/>
        <w:jc w:val="both"/>
        <w:rPr>
          <w:sz w:val="28"/>
          <w:szCs w:val="28"/>
        </w:rPr>
      </w:pPr>
      <w:r>
        <w:rPr>
          <w:sz w:val="28"/>
          <w:szCs w:val="28"/>
        </w:rPr>
        <w:t>ежегодно проводить аудиторские проверки (по инициативе Учредителя);</w:t>
      </w:r>
    </w:p>
    <w:p w14:paraId="1AE12626" w14:textId="77777777" w:rsidR="00643A16" w:rsidRDefault="00643A16" w:rsidP="00643A16">
      <w:pPr>
        <w:numPr>
          <w:ilvl w:val="0"/>
          <w:numId w:val="9"/>
        </w:numPr>
        <w:tabs>
          <w:tab w:val="left" w:pos="709"/>
        </w:tabs>
        <w:suppressAutoHyphens/>
        <w:ind w:left="1134" w:hanging="425"/>
        <w:jc w:val="both"/>
        <w:rPr>
          <w:sz w:val="28"/>
          <w:szCs w:val="28"/>
        </w:rPr>
      </w:pPr>
      <w:r>
        <w:rPr>
          <w:sz w:val="28"/>
          <w:szCs w:val="28"/>
        </w:rPr>
        <w:t>представлять государственным органам информацию в случаях и порядке, предусмотренных законодательством Российской Федерации.</w:t>
      </w:r>
    </w:p>
    <w:p w14:paraId="4A81463D" w14:textId="77777777" w:rsidR="00643A16" w:rsidRDefault="00643A16" w:rsidP="00643A16">
      <w:pPr>
        <w:suppressAutoHyphens/>
        <w:ind w:left="1080"/>
        <w:jc w:val="both"/>
        <w:rPr>
          <w:sz w:val="18"/>
          <w:szCs w:val="18"/>
        </w:rPr>
      </w:pPr>
    </w:p>
    <w:p w14:paraId="5C70621B" w14:textId="77777777" w:rsidR="00643A16" w:rsidRDefault="00643A16" w:rsidP="00643A16">
      <w:pPr>
        <w:tabs>
          <w:tab w:val="center" w:pos="4677"/>
          <w:tab w:val="right" w:pos="9354"/>
        </w:tabs>
        <w:jc w:val="center"/>
        <w:rPr>
          <w:b/>
          <w:color w:val="000000"/>
          <w:sz w:val="28"/>
          <w:szCs w:val="28"/>
        </w:rPr>
      </w:pPr>
      <w:r>
        <w:rPr>
          <w:b/>
          <w:color w:val="000000"/>
          <w:sz w:val="28"/>
          <w:szCs w:val="28"/>
        </w:rPr>
        <w:t>7. УПРАВЛЕНИЕ ПРЕДПРИЯТИЕМ</w:t>
      </w:r>
    </w:p>
    <w:p w14:paraId="5E709EBE" w14:textId="77777777" w:rsidR="00643A16" w:rsidRDefault="00643A16" w:rsidP="00643A16">
      <w:pPr>
        <w:tabs>
          <w:tab w:val="center" w:pos="4677"/>
          <w:tab w:val="right" w:pos="9354"/>
        </w:tabs>
        <w:jc w:val="center"/>
        <w:rPr>
          <w:color w:val="000000"/>
          <w:sz w:val="18"/>
          <w:szCs w:val="18"/>
        </w:rPr>
      </w:pPr>
    </w:p>
    <w:p w14:paraId="2186BF4F"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7.1. Предприятие возглавляет Директор, назначаемый на эту должность собственником имущества Предприятия. Директор унитарного предприятия подотчетен собственнику имущества унитарного предприятия.</w:t>
      </w:r>
    </w:p>
    <w:p w14:paraId="4965FCD6"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7.2. Права и обязанности руководителя, а также основания для расторжения трудовых отношений с ним, регламентируются трудовым договором, заключаемым с собственником имущества Предприятия.</w:t>
      </w:r>
    </w:p>
    <w:p w14:paraId="68A16DFD"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7.3. Директор действует от имени Предприятия без доверенности при осуществлении своих прав и исполнении обязанностей, действует в интересах Предприятия добросовестно и разумно. Директор действует на принципе единоначалия и несет в установленном законом порядке ответственность за убытки, причиненные Предприятию его виновными действиями (бездействиями).</w:t>
      </w:r>
    </w:p>
    <w:p w14:paraId="1405715C"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7.4. Директор организует работу Предприятия, совершает в установленном порядке сделки от имени Предприятия, утверждает структуру и штаты Предприятия, осуществляет прием на работу работников Предприятия, заключает с ними, изменяет и прекращает договоры, издаёт приказы, выдаёт доверенности в порядке, установленном законодательством.</w:t>
      </w:r>
    </w:p>
    <w:p w14:paraId="2FDA7FDC"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7.5. Директор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на постоянной основе, коммерческих и некоммерческих организациях, кроме преподавательской, научной и иной творческой деятельности, заниматься предпринимательской деятельностью.</w:t>
      </w:r>
    </w:p>
    <w:p w14:paraId="6C67DF8E"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7.6. Директор унитарного предприятия отчитывается о деятельности предприятия в порядке и в сроки, которые определяются собственником имущества унитарного предприятия.</w:t>
      </w:r>
    </w:p>
    <w:p w14:paraId="67F8331C"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7.7. Взаимоотношения работников и руководителя Предприятия, возникающие на основе трудового договора (контракта), регулируются законодательством о труде </w:t>
      </w:r>
      <w:r>
        <w:rPr>
          <w:sz w:val="28"/>
          <w:szCs w:val="28"/>
        </w:rPr>
        <w:lastRenderedPageBreak/>
        <w:t>и коллективным договором.</w:t>
      </w:r>
    </w:p>
    <w:p w14:paraId="37CDA1FF"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7.8. Трудовой коллектив Предприятия составляют все работники, участвующие своим трудом в его деятельности, на основе трудового договора (контракта).</w:t>
      </w:r>
    </w:p>
    <w:p w14:paraId="66CC91E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7.9. Коллективные трудовые споры (конфликты) между администрацией Предприятия и трудовым коллективом рассматриваются Учредителем Предприятия.</w:t>
      </w:r>
    </w:p>
    <w:p w14:paraId="5105EB5C" w14:textId="77777777" w:rsidR="00643A16" w:rsidRDefault="00643A16" w:rsidP="00643A16">
      <w:pPr>
        <w:rPr>
          <w:color w:val="000000"/>
          <w:sz w:val="18"/>
          <w:szCs w:val="18"/>
        </w:rPr>
      </w:pPr>
    </w:p>
    <w:p w14:paraId="6B231B36" w14:textId="77777777" w:rsidR="00643A16" w:rsidRDefault="00643A16" w:rsidP="00643A16">
      <w:pPr>
        <w:jc w:val="center"/>
        <w:rPr>
          <w:b/>
          <w:color w:val="000000"/>
          <w:sz w:val="28"/>
          <w:szCs w:val="28"/>
        </w:rPr>
      </w:pPr>
      <w:r>
        <w:rPr>
          <w:b/>
          <w:color w:val="000000"/>
          <w:sz w:val="28"/>
          <w:szCs w:val="28"/>
        </w:rPr>
        <w:t>8. РЕОРГАНИЗАЦИЯ И ЛИКВИДАЦИЯ ПРЕДПРИЯТИЯ</w:t>
      </w:r>
    </w:p>
    <w:p w14:paraId="3CD7CAF2" w14:textId="77777777" w:rsidR="00643A16" w:rsidRDefault="00643A16" w:rsidP="00643A16">
      <w:pPr>
        <w:jc w:val="center"/>
        <w:rPr>
          <w:color w:val="000000"/>
          <w:sz w:val="18"/>
          <w:szCs w:val="18"/>
        </w:rPr>
      </w:pPr>
    </w:p>
    <w:p w14:paraId="3D91882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8.1. Реорганизация Предприятия без изменения формы собственности на переданное ему имущество осуществляется Учредителем Предприятия в установленном законодательством Российской Федерации порядке.</w:t>
      </w:r>
    </w:p>
    <w:p w14:paraId="1320D24E"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8.2. Реорганизация Предприятия может быть осуществлена в формах: слияния, присоединения, разделения, выделения и преобразования.</w:t>
      </w:r>
    </w:p>
    <w:p w14:paraId="6D30AC29"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8.3. При реорганизации Предприятия вносятся необходимые изменения в Устав и единый государственный реестр юридических лиц. Реорганизация влечет за собой переход прав и обязанностей Предприятия к его правопреемнику в соответствии с действующим законодательством Российской Федерации. Предприятие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Предприятия в форме присоединения к нему другого юридического лица Предприятия считается реорганизованным с момента внесения в единый государственный реестр юридических лиц </w:t>
      </w:r>
      <w:proofErr w:type="gramStart"/>
      <w:r>
        <w:rPr>
          <w:sz w:val="28"/>
          <w:szCs w:val="28"/>
        </w:rPr>
        <w:t>записи  о</w:t>
      </w:r>
      <w:proofErr w:type="gramEnd"/>
      <w:r>
        <w:rPr>
          <w:sz w:val="28"/>
          <w:szCs w:val="28"/>
        </w:rPr>
        <w:t xml:space="preserve"> прекращении  деятельности присоединенного юридического лица.</w:t>
      </w:r>
    </w:p>
    <w:p w14:paraId="7F499913"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8.4. Предприятие может быть ликвидировано по решению Учредителя – собственника его имущества. Предприятие может быть так же ликвидировано по решению суда по основаниям и в порядке, которые установлены Гражданским кодексом Российской Федерации и иными федеральными законами.</w:t>
      </w:r>
    </w:p>
    <w:p w14:paraId="45827B97"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8.5. Ликвидация Предприятия влечет за собой его прекращение без перехода прав и обязанностей в порядке правопреемства к другим лицам. Порядок образования ликвидационной комиссии определяется при принятии решения о ликвидации Предприятия. С момента назначения ликвидационной комиссии к ней переходят полномочия по управлению делами Предприятия. Ликвидационная комиссия от имени ликвидируемого Предприятия выступает в суде. Ликвидационная комиссия помещает в печати публикацию о ликвидации Предприятия с указанием в ней порядка и сроков заявления требований кредиторами, выявляет кредиторов, рассчитывается с ними, принимает меры к получению дебиторской задолженности, а </w:t>
      </w:r>
      <w:proofErr w:type="gramStart"/>
      <w:r>
        <w:rPr>
          <w:sz w:val="28"/>
          <w:szCs w:val="28"/>
        </w:rPr>
        <w:t>так же</w:t>
      </w:r>
      <w:proofErr w:type="gramEnd"/>
      <w:r>
        <w:rPr>
          <w:sz w:val="28"/>
          <w:szCs w:val="28"/>
        </w:rPr>
        <w:t xml:space="preserve"> письменно уведомляет кредиторов о ликвидации Предприятия. Ликвидационная комиссия составляет ликвидационные балансы и представляет их Учредителю для утверждения. Распоряжение, оставшимся после удовлетворения требований кредиторов, имуществом ликвидируемого Предприятия осуществляется Учредителем – собственником имущества Предприятия.</w:t>
      </w:r>
    </w:p>
    <w:p w14:paraId="39CC3C47"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8.6. В случае, если при проведении ликвидации Предприятия установлена его неспособность удовлетворить требования кредиторов в полном объеме, Директор Предприятия или ликвидационная комиссия должны обратится в арбитражный суд с заявлением о признании Предприятия банкротом.</w:t>
      </w:r>
    </w:p>
    <w:p w14:paraId="6B314343"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lastRenderedPageBreak/>
        <w:t>8.7. Исключительные права (интеллектуальная собственность), принадлежащие Предприятию на момент ликвидации, переходят к Учредителю для дальнейшего распоряжения ими в соответствии с действующим законодательством.</w:t>
      </w:r>
    </w:p>
    <w:p w14:paraId="5BEE4884"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8.8. Ликвидация Предприятия считается завершенной, а Предприятие прекратившим свою деятельность, после внесения записи об этом в единый государственный реестр юридических лиц.</w:t>
      </w:r>
    </w:p>
    <w:p w14:paraId="5F60CE70"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8.9. При ликвидации и реорганизации Предприятия увольняемым работникам гарантируется соблюдение их прав и интересов в соответствии с законодательством Российской Федерации.</w:t>
      </w:r>
    </w:p>
    <w:p w14:paraId="1FDC7A67"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8.10. При реорганизации Предприятия все документы (управленческие, финансово-хозяйственные, по личному составу и другие) передаются в установленном порядке правопреемнику. Передача и упорядочение документов осуществляется силами и за счет средств Предприятия в соответствии с требованиями архивных органов.</w:t>
      </w:r>
    </w:p>
    <w:p w14:paraId="6850817B" w14:textId="77777777" w:rsidR="00643A16" w:rsidRDefault="00643A16" w:rsidP="00643A16">
      <w:pPr>
        <w:widowControl w:val="0"/>
        <w:shd w:val="clear" w:color="auto" w:fill="FFFFFF"/>
        <w:autoSpaceDE w:val="0"/>
        <w:autoSpaceDN w:val="0"/>
        <w:adjustRightInd w:val="0"/>
        <w:ind w:firstLine="709"/>
        <w:jc w:val="both"/>
        <w:rPr>
          <w:sz w:val="28"/>
          <w:szCs w:val="28"/>
        </w:rPr>
      </w:pPr>
      <w:r>
        <w:rPr>
          <w:sz w:val="28"/>
          <w:szCs w:val="28"/>
        </w:rPr>
        <w:t>При ликвидации Предприятия документы, подлежащие обязательному хранению, передаются в государственный архив по месту нахождения Предприятия в порядке, установленном законодательством Российской Федерации.</w:t>
      </w:r>
    </w:p>
    <w:p w14:paraId="73843122" w14:textId="77777777" w:rsidR="00643A16" w:rsidRDefault="00643A16" w:rsidP="00643A16">
      <w:pPr>
        <w:shd w:val="clear" w:color="auto" w:fill="FFFFFF"/>
        <w:autoSpaceDE w:val="0"/>
        <w:ind w:firstLine="540"/>
        <w:jc w:val="both"/>
        <w:rPr>
          <w:color w:val="000000"/>
          <w:sz w:val="18"/>
          <w:szCs w:val="18"/>
        </w:rPr>
      </w:pPr>
    </w:p>
    <w:p w14:paraId="315DE34F" w14:textId="77777777" w:rsidR="00643A16" w:rsidRDefault="00643A16" w:rsidP="00643A16">
      <w:pPr>
        <w:jc w:val="center"/>
        <w:rPr>
          <w:b/>
          <w:color w:val="000000"/>
          <w:sz w:val="28"/>
          <w:szCs w:val="28"/>
        </w:rPr>
      </w:pPr>
      <w:r>
        <w:rPr>
          <w:b/>
          <w:color w:val="000000"/>
          <w:sz w:val="28"/>
          <w:szCs w:val="28"/>
        </w:rPr>
        <w:t>9. ЗАКЛЮЧИТЕЛЬНЫЕ ПОЛОЖЕНИЯ</w:t>
      </w:r>
    </w:p>
    <w:p w14:paraId="79E60E36" w14:textId="77777777" w:rsidR="00643A16" w:rsidRDefault="00643A16" w:rsidP="00643A16">
      <w:pPr>
        <w:jc w:val="center"/>
        <w:rPr>
          <w:color w:val="000000"/>
          <w:sz w:val="18"/>
          <w:szCs w:val="18"/>
        </w:rPr>
      </w:pPr>
    </w:p>
    <w:p w14:paraId="09BC1685"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9.1. Настоящий Устав вступает в силу с момента его государственной регистрации. </w:t>
      </w:r>
    </w:p>
    <w:p w14:paraId="0FB8AB2F"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 xml:space="preserve">9.2. Изменения, внесенные в настоящий Устав, вступают в силу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таких изменениях. </w:t>
      </w:r>
    </w:p>
    <w:p w14:paraId="3A8BECC3" w14:textId="77777777" w:rsidR="00643A16" w:rsidRDefault="00643A16" w:rsidP="00643A16">
      <w:pPr>
        <w:widowControl w:val="0"/>
        <w:shd w:val="clear" w:color="auto" w:fill="FFFFFF"/>
        <w:autoSpaceDE w:val="0"/>
        <w:autoSpaceDN w:val="0"/>
        <w:adjustRightInd w:val="0"/>
        <w:ind w:firstLine="708"/>
        <w:jc w:val="both"/>
        <w:rPr>
          <w:sz w:val="28"/>
          <w:szCs w:val="28"/>
        </w:rPr>
      </w:pPr>
      <w:r>
        <w:rPr>
          <w:sz w:val="28"/>
          <w:szCs w:val="28"/>
        </w:rPr>
        <w:t>9.3. Все положения и правоотношения, не урегулированные настоящим Уставом, разрешаются и регулируются в соответствии с действующим законодательством Российской Федерации.</w:t>
      </w:r>
    </w:p>
    <w:p w14:paraId="2506C1A5" w14:textId="77777777" w:rsidR="00643A16" w:rsidRDefault="00643A16" w:rsidP="00643A16">
      <w:pPr>
        <w:rPr>
          <w:rFonts w:ascii="Calibri" w:hAnsi="Calibri"/>
          <w:sz w:val="22"/>
          <w:szCs w:val="22"/>
        </w:rPr>
      </w:pPr>
    </w:p>
    <w:p w14:paraId="0F3F9164" w14:textId="77777777" w:rsidR="00643A16" w:rsidRDefault="00643A16" w:rsidP="00643A16">
      <w:pPr>
        <w:jc w:val="both"/>
        <w:rPr>
          <w:sz w:val="28"/>
          <w:szCs w:val="28"/>
        </w:rPr>
      </w:pPr>
    </w:p>
    <w:p w14:paraId="14B95085" w14:textId="77777777" w:rsidR="00643A16" w:rsidRDefault="00643A16" w:rsidP="00643A16">
      <w:pPr>
        <w:jc w:val="both"/>
        <w:rPr>
          <w:sz w:val="28"/>
          <w:szCs w:val="28"/>
        </w:rPr>
      </w:pPr>
    </w:p>
    <w:p w14:paraId="2452B1B8" w14:textId="77777777" w:rsidR="00643A16" w:rsidRDefault="00643A16" w:rsidP="00643A16">
      <w:pPr>
        <w:rPr>
          <w:sz w:val="28"/>
          <w:szCs w:val="28"/>
        </w:rPr>
      </w:pPr>
    </w:p>
    <w:p w14:paraId="558EF098" w14:textId="77777777" w:rsidR="00643A16" w:rsidRDefault="00643A16" w:rsidP="00384200"/>
    <w:sectPr w:rsidR="00643A16" w:rsidSect="0038420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0D7"/>
    <w:multiLevelType w:val="hybridMultilevel"/>
    <w:tmpl w:val="4E7079AE"/>
    <w:lvl w:ilvl="0" w:tplc="E21AA24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8597043"/>
    <w:multiLevelType w:val="multilevel"/>
    <w:tmpl w:val="0C8A840E"/>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 w15:restartNumberingAfterBreak="0">
    <w:nsid w:val="18412A0B"/>
    <w:multiLevelType w:val="hybridMultilevel"/>
    <w:tmpl w:val="A02E82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42A77A7"/>
    <w:multiLevelType w:val="hybridMultilevel"/>
    <w:tmpl w:val="2BBC362E"/>
    <w:lvl w:ilvl="0" w:tplc="04190001">
      <w:start w:val="1"/>
      <w:numFmt w:val="bullet"/>
      <w:lvlText w:val=""/>
      <w:lvlJc w:val="left"/>
      <w:pPr>
        <w:ind w:left="1507" w:hanging="360"/>
      </w:pPr>
      <w:rPr>
        <w:rFonts w:ascii="Symbol" w:hAnsi="Symbol" w:hint="default"/>
      </w:rPr>
    </w:lvl>
    <w:lvl w:ilvl="1" w:tplc="04190003">
      <w:start w:val="1"/>
      <w:numFmt w:val="bullet"/>
      <w:lvlText w:val="o"/>
      <w:lvlJc w:val="left"/>
      <w:pPr>
        <w:ind w:left="2227" w:hanging="360"/>
      </w:pPr>
      <w:rPr>
        <w:rFonts w:ascii="Courier New" w:hAnsi="Courier New" w:cs="Courier New" w:hint="default"/>
      </w:rPr>
    </w:lvl>
    <w:lvl w:ilvl="2" w:tplc="04190005">
      <w:start w:val="1"/>
      <w:numFmt w:val="bullet"/>
      <w:lvlText w:val=""/>
      <w:lvlJc w:val="left"/>
      <w:pPr>
        <w:ind w:left="2947" w:hanging="360"/>
      </w:pPr>
      <w:rPr>
        <w:rFonts w:ascii="Wingdings" w:hAnsi="Wingdings" w:hint="default"/>
      </w:rPr>
    </w:lvl>
    <w:lvl w:ilvl="3" w:tplc="04190001">
      <w:start w:val="1"/>
      <w:numFmt w:val="bullet"/>
      <w:lvlText w:val=""/>
      <w:lvlJc w:val="left"/>
      <w:pPr>
        <w:ind w:left="3667" w:hanging="360"/>
      </w:pPr>
      <w:rPr>
        <w:rFonts w:ascii="Symbol" w:hAnsi="Symbol" w:hint="default"/>
      </w:rPr>
    </w:lvl>
    <w:lvl w:ilvl="4" w:tplc="04190003">
      <w:start w:val="1"/>
      <w:numFmt w:val="bullet"/>
      <w:lvlText w:val="o"/>
      <w:lvlJc w:val="left"/>
      <w:pPr>
        <w:ind w:left="4387" w:hanging="360"/>
      </w:pPr>
      <w:rPr>
        <w:rFonts w:ascii="Courier New" w:hAnsi="Courier New" w:cs="Courier New" w:hint="default"/>
      </w:rPr>
    </w:lvl>
    <w:lvl w:ilvl="5" w:tplc="04190005">
      <w:start w:val="1"/>
      <w:numFmt w:val="bullet"/>
      <w:lvlText w:val=""/>
      <w:lvlJc w:val="left"/>
      <w:pPr>
        <w:ind w:left="5107" w:hanging="360"/>
      </w:pPr>
      <w:rPr>
        <w:rFonts w:ascii="Wingdings" w:hAnsi="Wingdings" w:hint="default"/>
      </w:rPr>
    </w:lvl>
    <w:lvl w:ilvl="6" w:tplc="04190001">
      <w:start w:val="1"/>
      <w:numFmt w:val="bullet"/>
      <w:lvlText w:val=""/>
      <w:lvlJc w:val="left"/>
      <w:pPr>
        <w:ind w:left="5827" w:hanging="360"/>
      </w:pPr>
      <w:rPr>
        <w:rFonts w:ascii="Symbol" w:hAnsi="Symbol" w:hint="default"/>
      </w:rPr>
    </w:lvl>
    <w:lvl w:ilvl="7" w:tplc="04190003">
      <w:start w:val="1"/>
      <w:numFmt w:val="bullet"/>
      <w:lvlText w:val="o"/>
      <w:lvlJc w:val="left"/>
      <w:pPr>
        <w:ind w:left="6547" w:hanging="360"/>
      </w:pPr>
      <w:rPr>
        <w:rFonts w:ascii="Courier New" w:hAnsi="Courier New" w:cs="Courier New" w:hint="default"/>
      </w:rPr>
    </w:lvl>
    <w:lvl w:ilvl="8" w:tplc="04190005">
      <w:start w:val="1"/>
      <w:numFmt w:val="bullet"/>
      <w:lvlText w:val=""/>
      <w:lvlJc w:val="left"/>
      <w:pPr>
        <w:ind w:left="7267" w:hanging="360"/>
      </w:pPr>
      <w:rPr>
        <w:rFonts w:ascii="Wingdings" w:hAnsi="Wingdings" w:hint="default"/>
      </w:rPr>
    </w:lvl>
  </w:abstractNum>
  <w:abstractNum w:abstractNumId="4" w15:restartNumberingAfterBreak="0">
    <w:nsid w:val="3E306BD8"/>
    <w:multiLevelType w:val="hybridMultilevel"/>
    <w:tmpl w:val="1884BDA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5" w15:restartNumberingAfterBreak="0">
    <w:nsid w:val="6C8D323B"/>
    <w:multiLevelType w:val="hybridMultilevel"/>
    <w:tmpl w:val="1BFE573A"/>
    <w:lvl w:ilvl="0" w:tplc="2A58CD7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15:restartNumberingAfterBreak="0">
    <w:nsid w:val="6FE62812"/>
    <w:multiLevelType w:val="hybridMultilevel"/>
    <w:tmpl w:val="EE50F924"/>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7" w15:restartNumberingAfterBreak="0">
    <w:nsid w:val="7EA855ED"/>
    <w:multiLevelType w:val="hybridMultilevel"/>
    <w:tmpl w:val="EB9A2ECA"/>
    <w:lvl w:ilvl="0" w:tplc="5CC8FE7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478"/>
    <w:rsid w:val="000969BA"/>
    <w:rsid w:val="001631DC"/>
    <w:rsid w:val="00384200"/>
    <w:rsid w:val="00393763"/>
    <w:rsid w:val="003B3E01"/>
    <w:rsid w:val="003B73B7"/>
    <w:rsid w:val="003E5718"/>
    <w:rsid w:val="00411F5A"/>
    <w:rsid w:val="00417644"/>
    <w:rsid w:val="0043055A"/>
    <w:rsid w:val="004F6C43"/>
    <w:rsid w:val="005B1FE5"/>
    <w:rsid w:val="00643A16"/>
    <w:rsid w:val="00720478"/>
    <w:rsid w:val="00AE658C"/>
    <w:rsid w:val="00C24F40"/>
    <w:rsid w:val="00C80EAD"/>
    <w:rsid w:val="00DB5F74"/>
    <w:rsid w:val="00EC127F"/>
    <w:rsid w:val="00F405C2"/>
    <w:rsid w:val="00F5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A233"/>
  <w15:docId w15:val="{C42C812A-5EE6-4942-BBC4-17E3E8F9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4F0"/>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643A1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478"/>
    <w:pPr>
      <w:ind w:left="720"/>
      <w:contextualSpacing/>
    </w:pPr>
  </w:style>
  <w:style w:type="paragraph" w:customStyle="1" w:styleId="Standard">
    <w:name w:val="Standard"/>
    <w:rsid w:val="00F554F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Plain Text"/>
    <w:basedOn w:val="a"/>
    <w:link w:val="1"/>
    <w:unhideWhenUsed/>
    <w:rsid w:val="003E5718"/>
    <w:rPr>
      <w:rFonts w:ascii="Courier New" w:hAnsi="Courier New"/>
      <w:sz w:val="20"/>
      <w:szCs w:val="20"/>
    </w:rPr>
  </w:style>
  <w:style w:type="character" w:customStyle="1" w:styleId="a5">
    <w:name w:val="Текст Знак"/>
    <w:basedOn w:val="a0"/>
    <w:uiPriority w:val="99"/>
    <w:semiHidden/>
    <w:rsid w:val="003E5718"/>
    <w:rPr>
      <w:rFonts w:ascii="Consolas" w:eastAsia="Times New Roman" w:hAnsi="Consolas" w:cs="Times New Roman"/>
      <w:sz w:val="21"/>
      <w:szCs w:val="21"/>
      <w:lang w:eastAsia="ru-RU"/>
    </w:rPr>
  </w:style>
  <w:style w:type="character" w:customStyle="1" w:styleId="1">
    <w:name w:val="Текст Знак1"/>
    <w:link w:val="a4"/>
    <w:locked/>
    <w:rsid w:val="003E5718"/>
    <w:rPr>
      <w:rFonts w:ascii="Courier New" w:eastAsia="Times New Roman" w:hAnsi="Courier New" w:cs="Times New Roman"/>
      <w:sz w:val="20"/>
      <w:szCs w:val="20"/>
      <w:lang w:eastAsia="ru-RU"/>
    </w:rPr>
  </w:style>
  <w:style w:type="paragraph" w:styleId="a6">
    <w:name w:val="Body Text"/>
    <w:basedOn w:val="a"/>
    <w:link w:val="a7"/>
    <w:uiPriority w:val="1"/>
    <w:qFormat/>
    <w:rsid w:val="003B3E01"/>
    <w:pPr>
      <w:widowControl w:val="0"/>
      <w:autoSpaceDE w:val="0"/>
      <w:autoSpaceDN w:val="0"/>
      <w:ind w:left="1002"/>
      <w:jc w:val="both"/>
    </w:pPr>
    <w:rPr>
      <w:sz w:val="28"/>
      <w:szCs w:val="28"/>
      <w:lang w:eastAsia="en-US"/>
    </w:rPr>
  </w:style>
  <w:style w:type="character" w:customStyle="1" w:styleId="a7">
    <w:name w:val="Основной текст Знак"/>
    <w:basedOn w:val="a0"/>
    <w:link w:val="a6"/>
    <w:uiPriority w:val="1"/>
    <w:rsid w:val="003B3E01"/>
    <w:rPr>
      <w:rFonts w:ascii="Times New Roman" w:eastAsia="Times New Roman" w:hAnsi="Times New Roman" w:cs="Times New Roman"/>
      <w:sz w:val="28"/>
      <w:szCs w:val="28"/>
    </w:rPr>
  </w:style>
  <w:style w:type="character" w:customStyle="1" w:styleId="30">
    <w:name w:val="Заголовок 3 Знак"/>
    <w:basedOn w:val="a0"/>
    <w:link w:val="3"/>
    <w:uiPriority w:val="9"/>
    <w:semiHidden/>
    <w:rsid w:val="00643A16"/>
    <w:rPr>
      <w:rFonts w:asciiTheme="majorHAnsi" w:eastAsiaTheme="majorEastAsia" w:hAnsiTheme="majorHAnsi" w:cstheme="majorBidi"/>
      <w:color w:val="243F60" w:themeColor="accent1" w:themeShade="7F"/>
      <w:sz w:val="24"/>
      <w:szCs w:val="24"/>
      <w:lang w:eastAsia="ru-RU"/>
    </w:rPr>
  </w:style>
  <w:style w:type="paragraph" w:styleId="a8">
    <w:name w:val="Normal (Web)"/>
    <w:basedOn w:val="a"/>
    <w:uiPriority w:val="99"/>
    <w:semiHidden/>
    <w:unhideWhenUsed/>
    <w:rsid w:val="00643A16"/>
    <w:pPr>
      <w:spacing w:before="100" w:beforeAutospacing="1" w:after="100" w:afterAutospacing="1"/>
    </w:pPr>
  </w:style>
  <w:style w:type="paragraph" w:customStyle="1" w:styleId="ConsPlusNormal">
    <w:name w:val="ConsPlusNormal"/>
    <w:uiPriority w:val="99"/>
    <w:rsid w:val="00643A1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0597">
      <w:bodyDiv w:val="1"/>
      <w:marLeft w:val="0"/>
      <w:marRight w:val="0"/>
      <w:marTop w:val="0"/>
      <w:marBottom w:val="0"/>
      <w:divBdr>
        <w:top w:val="none" w:sz="0" w:space="0" w:color="auto"/>
        <w:left w:val="none" w:sz="0" w:space="0" w:color="auto"/>
        <w:bottom w:val="none" w:sz="0" w:space="0" w:color="auto"/>
        <w:right w:val="none" w:sz="0" w:space="0" w:color="auto"/>
      </w:divBdr>
    </w:div>
    <w:div w:id="797726087">
      <w:bodyDiv w:val="1"/>
      <w:marLeft w:val="0"/>
      <w:marRight w:val="0"/>
      <w:marTop w:val="0"/>
      <w:marBottom w:val="0"/>
      <w:divBdr>
        <w:top w:val="none" w:sz="0" w:space="0" w:color="auto"/>
        <w:left w:val="none" w:sz="0" w:space="0" w:color="auto"/>
        <w:bottom w:val="none" w:sz="0" w:space="0" w:color="auto"/>
        <w:right w:val="none" w:sz="0" w:space="0" w:color="auto"/>
      </w:divBdr>
    </w:div>
    <w:div w:id="949168157">
      <w:bodyDiv w:val="1"/>
      <w:marLeft w:val="0"/>
      <w:marRight w:val="0"/>
      <w:marTop w:val="0"/>
      <w:marBottom w:val="0"/>
      <w:divBdr>
        <w:top w:val="none" w:sz="0" w:space="0" w:color="auto"/>
        <w:left w:val="none" w:sz="0" w:space="0" w:color="auto"/>
        <w:bottom w:val="none" w:sz="0" w:space="0" w:color="auto"/>
        <w:right w:val="none" w:sz="0" w:space="0" w:color="auto"/>
      </w:divBdr>
    </w:div>
    <w:div w:id="1327785929">
      <w:bodyDiv w:val="1"/>
      <w:marLeft w:val="0"/>
      <w:marRight w:val="0"/>
      <w:marTop w:val="0"/>
      <w:marBottom w:val="0"/>
      <w:divBdr>
        <w:top w:val="none" w:sz="0" w:space="0" w:color="auto"/>
        <w:left w:val="none" w:sz="0" w:space="0" w:color="auto"/>
        <w:bottom w:val="none" w:sz="0" w:space="0" w:color="auto"/>
        <w:right w:val="none" w:sz="0" w:space="0" w:color="auto"/>
      </w:divBdr>
    </w:div>
    <w:div w:id="1328170084">
      <w:bodyDiv w:val="1"/>
      <w:marLeft w:val="0"/>
      <w:marRight w:val="0"/>
      <w:marTop w:val="0"/>
      <w:marBottom w:val="0"/>
      <w:divBdr>
        <w:top w:val="none" w:sz="0" w:space="0" w:color="auto"/>
        <w:left w:val="none" w:sz="0" w:space="0" w:color="auto"/>
        <w:bottom w:val="none" w:sz="0" w:space="0" w:color="auto"/>
        <w:right w:val="none" w:sz="0" w:space="0" w:color="auto"/>
      </w:divBdr>
    </w:div>
    <w:div w:id="21153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3477</Words>
  <Characters>19824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2025-01-23T12:24:00Z</cp:lastPrinted>
  <dcterms:created xsi:type="dcterms:W3CDTF">2025-01-23T11:37:00Z</dcterms:created>
  <dcterms:modified xsi:type="dcterms:W3CDTF">2025-04-15T09:52:00Z</dcterms:modified>
</cp:coreProperties>
</file>