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AE" w:rsidRPr="00DF1C5F" w:rsidRDefault="001D44AE" w:rsidP="001D44AE">
      <w:pPr>
        <w:pStyle w:val="af0"/>
        <w:jc w:val="center"/>
        <w:rPr>
          <w:b/>
          <w:bCs/>
          <w:sz w:val="32"/>
          <w:szCs w:val="32"/>
        </w:rPr>
      </w:pPr>
      <w:r w:rsidRPr="00DF1C5F">
        <w:rPr>
          <w:b/>
          <w:bCs/>
          <w:sz w:val="32"/>
          <w:szCs w:val="32"/>
        </w:rPr>
        <w:t>ТЕРРИТОРИАЛЬНАЯ ИЗБИРАТЕЛЬНАЯ КОМИССИЯ</w:t>
      </w:r>
    </w:p>
    <w:p w:rsidR="001D44AE" w:rsidRPr="00DF1C5F" w:rsidRDefault="001D44AE" w:rsidP="001D44AE">
      <w:pPr>
        <w:pStyle w:val="2"/>
        <w:spacing w:before="0"/>
        <w:jc w:val="center"/>
      </w:pPr>
      <w:r w:rsidRPr="00DF1C5F">
        <w:rPr>
          <w:bCs w:val="0"/>
          <w:sz w:val="32"/>
          <w:szCs w:val="32"/>
        </w:rPr>
        <w:t>МУНИЦИПА</w:t>
      </w:r>
      <w:r>
        <w:rPr>
          <w:bCs w:val="0"/>
          <w:sz w:val="32"/>
          <w:szCs w:val="32"/>
        </w:rPr>
        <w:t>ЛЬНОГО ОБРАЗОВАНИЯ «УГРАНСКИЙ</w:t>
      </w:r>
      <w:r w:rsidRPr="00DF1C5F">
        <w:rPr>
          <w:bCs w:val="0"/>
          <w:sz w:val="32"/>
          <w:szCs w:val="32"/>
        </w:rPr>
        <w:t xml:space="preserve"> РАЙОН»</w:t>
      </w:r>
      <w:r>
        <w:rPr>
          <w:bCs w:val="0"/>
          <w:sz w:val="32"/>
          <w:szCs w:val="32"/>
        </w:rPr>
        <w:t xml:space="preserve"> </w:t>
      </w:r>
      <w:r w:rsidRPr="00DF1C5F">
        <w:rPr>
          <w:bCs w:val="0"/>
          <w:sz w:val="32"/>
          <w:szCs w:val="32"/>
        </w:rPr>
        <w:t>СМОЛЕНСКОЙ ОБЛАСТИ</w:t>
      </w:r>
    </w:p>
    <w:p w:rsidR="00490319" w:rsidRPr="00E345D9" w:rsidRDefault="001D44AE" w:rsidP="001D44A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</w:pPr>
      <w:r w:rsidRPr="00E345D9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 xml:space="preserve"> </w:t>
      </w:r>
    </w:p>
    <w:p w:rsidR="00490319" w:rsidRPr="009248DB" w:rsidRDefault="00490319" w:rsidP="00490319">
      <w:pPr>
        <w:spacing w:after="0" w:line="240" w:lineRule="auto"/>
        <w:rPr>
          <w:sz w:val="20"/>
          <w:szCs w:val="20"/>
        </w:rPr>
      </w:pPr>
    </w:p>
    <w:p w:rsidR="00490319" w:rsidRPr="007348E0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8E0">
        <w:rPr>
          <w:rFonts w:ascii="Times New Roman" w:hAnsi="Times New Roman"/>
          <w:b/>
          <w:sz w:val="28"/>
          <w:szCs w:val="28"/>
        </w:rPr>
        <w:t>ПОСТАНОВЛЕНИЕ</w:t>
      </w:r>
    </w:p>
    <w:p w:rsidR="00490319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Pr="009248DB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Pr="007348E0" w:rsidRDefault="00C14C3D" w:rsidP="004903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C711D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60C3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270116">
        <w:rPr>
          <w:rFonts w:ascii="Times New Roman" w:hAnsi="Times New Roman"/>
          <w:sz w:val="28"/>
          <w:szCs w:val="28"/>
        </w:rPr>
        <w:t>2</w:t>
      </w:r>
      <w:r w:rsidR="00116879">
        <w:rPr>
          <w:rFonts w:ascii="Times New Roman" w:hAnsi="Times New Roman"/>
          <w:sz w:val="28"/>
          <w:szCs w:val="28"/>
        </w:rPr>
        <w:t>4 июня</w:t>
      </w:r>
      <w:r w:rsidR="00160C3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490319" w:rsidRPr="007348E0">
        <w:rPr>
          <w:rFonts w:ascii="Times New Roman" w:hAnsi="Times New Roman"/>
          <w:sz w:val="28"/>
          <w:szCs w:val="28"/>
        </w:rPr>
        <w:t>20</w:t>
      </w:r>
      <w:r w:rsidR="00116879">
        <w:rPr>
          <w:rFonts w:ascii="Times New Roman" w:hAnsi="Times New Roman"/>
          <w:sz w:val="28"/>
          <w:szCs w:val="28"/>
        </w:rPr>
        <w:t>22</w:t>
      </w:r>
      <w:r w:rsidR="00490319" w:rsidRPr="007348E0">
        <w:rPr>
          <w:rFonts w:ascii="Times New Roman" w:hAnsi="Times New Roman"/>
          <w:sz w:val="28"/>
          <w:szCs w:val="28"/>
        </w:rPr>
        <w:t xml:space="preserve"> года                         </w:t>
      </w:r>
      <w:r w:rsidR="00490319">
        <w:rPr>
          <w:rFonts w:ascii="Times New Roman" w:hAnsi="Times New Roman"/>
          <w:sz w:val="28"/>
          <w:szCs w:val="28"/>
        </w:rPr>
        <w:t xml:space="preserve">       </w:t>
      </w:r>
      <w:r w:rsidR="00490319" w:rsidRPr="007348E0">
        <w:rPr>
          <w:rFonts w:ascii="Times New Roman" w:hAnsi="Times New Roman"/>
          <w:sz w:val="28"/>
          <w:szCs w:val="28"/>
        </w:rPr>
        <w:t xml:space="preserve">                              </w:t>
      </w:r>
      <w:r w:rsidR="00160C3A">
        <w:rPr>
          <w:rFonts w:ascii="Times New Roman" w:hAnsi="Times New Roman"/>
          <w:sz w:val="28"/>
          <w:szCs w:val="28"/>
        </w:rPr>
        <w:t xml:space="preserve">     </w:t>
      </w:r>
      <w:r w:rsidR="00490319">
        <w:rPr>
          <w:rFonts w:ascii="Times New Roman" w:hAnsi="Times New Roman"/>
          <w:sz w:val="28"/>
          <w:szCs w:val="28"/>
        </w:rPr>
        <w:t xml:space="preserve"> </w:t>
      </w:r>
      <w:r w:rsidR="005E4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5E18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80A1C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F67ECD">
        <w:rPr>
          <w:rFonts w:ascii="Times New Roman" w:hAnsi="Times New Roman"/>
          <w:sz w:val="28"/>
          <w:szCs w:val="28"/>
        </w:rPr>
        <w:t>3/110</w:t>
      </w:r>
    </w:p>
    <w:p w:rsidR="00490319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11DF" w:rsidRPr="005E184C" w:rsidRDefault="001D44AE" w:rsidP="005E184C">
      <w:pPr>
        <w:jc w:val="center"/>
        <w:rPr>
          <w:rFonts w:ascii="Times New Roman" w:hAnsi="Times New Roman"/>
          <w:sz w:val="20"/>
          <w:szCs w:val="20"/>
        </w:rPr>
      </w:pPr>
      <w:r w:rsidRPr="00C14C3D">
        <w:rPr>
          <w:rFonts w:ascii="Times New Roman" w:hAnsi="Times New Roman"/>
          <w:sz w:val="28"/>
          <w:szCs w:val="28"/>
        </w:rPr>
        <w:t>село Угра</w:t>
      </w:r>
    </w:p>
    <w:p w:rsidR="00A30EFB" w:rsidRDefault="00A30EFB" w:rsidP="00A30EFB">
      <w:pPr>
        <w:jc w:val="center"/>
        <w:rPr>
          <w:b/>
          <w:sz w:val="10"/>
          <w:szCs w:val="24"/>
        </w:rPr>
      </w:pPr>
    </w:p>
    <w:p w:rsidR="00116879" w:rsidRPr="00116879" w:rsidRDefault="00116879" w:rsidP="00116879">
      <w:pPr>
        <w:spacing w:after="0" w:line="240" w:lineRule="auto"/>
        <w:ind w:right="4422"/>
        <w:jc w:val="both"/>
        <w:rPr>
          <w:rFonts w:ascii="Times New Roman" w:hAnsi="Times New Roman"/>
          <w:sz w:val="28"/>
          <w:szCs w:val="28"/>
        </w:rPr>
      </w:pPr>
      <w:r w:rsidRPr="00116879">
        <w:rPr>
          <w:rFonts w:ascii="Times New Roman" w:hAnsi="Times New Roman"/>
          <w:color w:val="000000"/>
          <w:sz w:val="28"/>
          <w:szCs w:val="28"/>
        </w:rPr>
        <w:t>Об утверждении графика р</w:t>
      </w:r>
      <w:r w:rsidRPr="00116879">
        <w:rPr>
          <w:rFonts w:ascii="Times New Roman" w:hAnsi="Times New Roman"/>
          <w:sz w:val="28"/>
          <w:szCs w:val="28"/>
        </w:rPr>
        <w:t xml:space="preserve">аботы членов </w:t>
      </w:r>
      <w:r w:rsidRPr="00116879">
        <w:rPr>
          <w:rFonts w:ascii="Times New Roman" w:hAnsi="Times New Roman"/>
          <w:color w:val="000000"/>
          <w:sz w:val="28"/>
          <w:szCs w:val="28"/>
        </w:rPr>
        <w:t xml:space="preserve">территориальной избирательной комиссии муниципального образования «Угранский район» Смоленской области </w:t>
      </w:r>
      <w:r w:rsidRPr="00116879">
        <w:rPr>
          <w:rFonts w:ascii="Times New Roman" w:hAnsi="Times New Roman"/>
          <w:sz w:val="28"/>
          <w:szCs w:val="28"/>
        </w:rPr>
        <w:t xml:space="preserve">с правом решающего голоса, работающих в комиссии не на постоянной (штатной) основе, в период подготовки и проведения выборов депутатов </w:t>
      </w:r>
      <w:r w:rsidRPr="00116879">
        <w:rPr>
          <w:rFonts w:ascii="Times New Roman" w:hAnsi="Times New Roman"/>
          <w:color w:val="000000"/>
          <w:sz w:val="28"/>
          <w:szCs w:val="28"/>
        </w:rPr>
        <w:t xml:space="preserve"> Совета депутатов </w:t>
      </w:r>
      <w:r w:rsidR="00F67ECD">
        <w:rPr>
          <w:rFonts w:ascii="Times New Roman" w:hAnsi="Times New Roman"/>
          <w:color w:val="000000"/>
          <w:sz w:val="28"/>
          <w:szCs w:val="28"/>
        </w:rPr>
        <w:t>Угранского</w:t>
      </w:r>
      <w:r w:rsidR="00A80A1C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 w:rsidRPr="00116879">
        <w:rPr>
          <w:rFonts w:ascii="Times New Roman" w:hAnsi="Times New Roman"/>
          <w:color w:val="000000"/>
          <w:sz w:val="28"/>
          <w:szCs w:val="28"/>
        </w:rPr>
        <w:t xml:space="preserve"> поселения Угранского района Смоленской области второго созыва </w:t>
      </w:r>
      <w:r w:rsidRPr="00116879">
        <w:rPr>
          <w:rFonts w:ascii="Times New Roman" w:hAnsi="Times New Roman"/>
          <w:sz w:val="28"/>
          <w:szCs w:val="28"/>
        </w:rPr>
        <w:t>на июнь 2022 года</w:t>
      </w:r>
    </w:p>
    <w:p w:rsidR="00116879" w:rsidRPr="00011145" w:rsidRDefault="00116879" w:rsidP="00116879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 w:firstLine="567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116879" w:rsidRDefault="00116879" w:rsidP="001168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 w:rsidR="00116879" w:rsidRPr="00116879" w:rsidRDefault="00116879" w:rsidP="0011687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16879" w:rsidRPr="00116879" w:rsidRDefault="00116879" w:rsidP="00116879">
      <w:pPr>
        <w:spacing w:after="0" w:line="240" w:lineRule="auto"/>
        <w:ind w:firstLine="567"/>
        <w:jc w:val="both"/>
        <w:rPr>
          <w:sz w:val="28"/>
          <w:szCs w:val="28"/>
        </w:rPr>
      </w:pPr>
      <w:r w:rsidRPr="00116879">
        <w:rPr>
          <w:rFonts w:ascii="Times New Roman" w:hAnsi="Times New Roman"/>
          <w:sz w:val="28"/>
          <w:szCs w:val="28"/>
        </w:rPr>
        <w:t>В соответствии с Федеральным законом от 12 июня 2002 года № 67-ФЗ «Об основных гарантиях избирательных прав и права на участие в референдуме граждан Российской Федерации», областными законами от 24 апреля 2003 года № 12-з «Об избирательных комиссиях, комиссиях референдума в Смоленской области»,</w:t>
      </w:r>
      <w:r w:rsidRPr="00116879">
        <w:rPr>
          <w:rFonts w:ascii="Times New Roman" w:hAnsi="Times New Roman"/>
          <w:i/>
          <w:sz w:val="28"/>
          <w:szCs w:val="28"/>
        </w:rPr>
        <w:t xml:space="preserve"> </w:t>
      </w:r>
      <w:r w:rsidRPr="00116879">
        <w:rPr>
          <w:rFonts w:ascii="Times New Roman" w:hAnsi="Times New Roman"/>
          <w:sz w:val="28"/>
          <w:szCs w:val="28"/>
        </w:rPr>
        <w:t xml:space="preserve">от 3 июля 2003 года № 41-з «О выборах органов местного самоуправления в Смоленской области», на основании Методических рекомендаций по финансовому обеспечению подготовки и проведения выборов органов местного самоуправления в Смоленской области, местного референдума в Смоленской области, утвержденных постановлением избирательной комиссии Смоленской области от 29 марта 2019 года № 98/719-6, </w:t>
      </w:r>
      <w:r w:rsidRPr="00116879">
        <w:rPr>
          <w:rFonts w:ascii="Times New Roman" w:hAnsi="Times New Roman"/>
          <w:color w:val="000000"/>
          <w:sz w:val="28"/>
          <w:szCs w:val="28"/>
        </w:rPr>
        <w:t xml:space="preserve">постановления избирательной комиссии Смоленской области от «6» декабря 2019 года № 135/945-6 «О возложении полномочий </w:t>
      </w:r>
      <w:r w:rsidRPr="00116879">
        <w:rPr>
          <w:rFonts w:ascii="Times New Roman" w:hAnsi="Times New Roman"/>
          <w:bCs/>
          <w:iCs/>
          <w:sz w:val="28"/>
          <w:szCs w:val="28"/>
        </w:rPr>
        <w:t>избирательной комиссии</w:t>
      </w:r>
      <w:r w:rsidRPr="00116879">
        <w:rPr>
          <w:bCs/>
          <w:iCs/>
          <w:sz w:val="28"/>
          <w:szCs w:val="28"/>
        </w:rPr>
        <w:t xml:space="preserve"> </w:t>
      </w:r>
      <w:r w:rsidRPr="00116879">
        <w:rPr>
          <w:rFonts w:ascii="Times New Roman" w:hAnsi="Times New Roman"/>
          <w:bCs/>
          <w:iCs/>
          <w:sz w:val="28"/>
          <w:szCs w:val="28"/>
        </w:rPr>
        <w:t xml:space="preserve">муниципального образования Угранский район Смоленской области на территориальную избирательную комиссию муниципального образования «Угранский район» Смоленской области» </w:t>
      </w:r>
      <w:r w:rsidRPr="00116879">
        <w:rPr>
          <w:rFonts w:ascii="Times New Roman" w:hAnsi="Times New Roman"/>
          <w:color w:val="000000"/>
          <w:sz w:val="28"/>
          <w:szCs w:val="28"/>
        </w:rPr>
        <w:t>территориальная избирательная комиссия муниципального образования «Угранский район» Смоленской области</w:t>
      </w:r>
    </w:p>
    <w:p w:rsidR="00116879" w:rsidRPr="00BB4D23" w:rsidRDefault="00116879" w:rsidP="00116879">
      <w:pPr>
        <w:spacing w:after="0" w:line="240" w:lineRule="auto"/>
        <w:ind w:firstLine="720"/>
        <w:jc w:val="both"/>
        <w:rPr>
          <w:sz w:val="24"/>
          <w:szCs w:val="24"/>
        </w:rPr>
      </w:pPr>
      <w:r w:rsidRPr="00BB4D23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116879" w:rsidRPr="00116879" w:rsidRDefault="00116879" w:rsidP="00116879">
      <w:pPr>
        <w:spacing w:after="0" w:line="240" w:lineRule="auto"/>
        <w:ind w:firstLine="567"/>
        <w:jc w:val="both"/>
        <w:rPr>
          <w:sz w:val="28"/>
          <w:szCs w:val="28"/>
        </w:rPr>
      </w:pPr>
      <w:r w:rsidRPr="00116879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116879" w:rsidRPr="00AC261E" w:rsidRDefault="00116879" w:rsidP="00116879">
      <w:pPr>
        <w:spacing w:after="0" w:line="240" w:lineRule="auto"/>
        <w:ind w:firstLine="720"/>
        <w:jc w:val="both"/>
        <w:rPr>
          <w:i/>
          <w:sz w:val="24"/>
          <w:szCs w:val="24"/>
        </w:rPr>
      </w:pPr>
      <w:r w:rsidRPr="00AC261E">
        <w:rPr>
          <w:rFonts w:ascii="Times New Roman" w:hAnsi="Times New Roman"/>
          <w:i/>
          <w:color w:val="000000"/>
          <w:sz w:val="24"/>
          <w:szCs w:val="24"/>
        </w:rPr>
        <w:t> </w:t>
      </w:r>
    </w:p>
    <w:p w:rsidR="00116879" w:rsidRPr="00116879" w:rsidRDefault="00116879" w:rsidP="001168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116879">
        <w:rPr>
          <w:rFonts w:ascii="Times New Roman" w:hAnsi="Times New Roman"/>
          <w:sz w:val="28"/>
          <w:szCs w:val="28"/>
        </w:rPr>
        <w:t xml:space="preserve">1. Утвердить график работы членов территориальной избирательной комиссии муниципального образования </w:t>
      </w:r>
      <w:r w:rsidRPr="00116879">
        <w:rPr>
          <w:rFonts w:ascii="Times New Roman" w:hAnsi="Times New Roman"/>
          <w:color w:val="000000"/>
          <w:sz w:val="28"/>
          <w:szCs w:val="28"/>
        </w:rPr>
        <w:t xml:space="preserve">«Угранский район» </w:t>
      </w:r>
      <w:r w:rsidRPr="00116879">
        <w:rPr>
          <w:rFonts w:ascii="Times New Roman" w:hAnsi="Times New Roman"/>
          <w:sz w:val="28"/>
          <w:szCs w:val="28"/>
        </w:rPr>
        <w:t xml:space="preserve">Смоленской области с правом решающего голоса, работающих в комиссии не на постоянной </w:t>
      </w:r>
      <w:r w:rsidRPr="00116879">
        <w:rPr>
          <w:rFonts w:ascii="Times New Roman" w:hAnsi="Times New Roman"/>
          <w:sz w:val="28"/>
          <w:szCs w:val="28"/>
        </w:rPr>
        <w:lastRenderedPageBreak/>
        <w:t xml:space="preserve">(штатной) основе, в период подготовки и проведения выборов </w:t>
      </w:r>
      <w:r w:rsidRPr="00116879">
        <w:rPr>
          <w:rFonts w:ascii="Times New Roman" w:hAnsi="Times New Roman"/>
          <w:iCs/>
          <w:sz w:val="28"/>
          <w:szCs w:val="28"/>
        </w:rPr>
        <w:t xml:space="preserve">депутатов </w:t>
      </w:r>
      <w:r w:rsidRPr="00116879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r w:rsidR="00F67ECD">
        <w:rPr>
          <w:rFonts w:ascii="Times New Roman" w:hAnsi="Times New Roman"/>
          <w:color w:val="000000"/>
          <w:sz w:val="28"/>
          <w:szCs w:val="28"/>
        </w:rPr>
        <w:t>Угранского</w:t>
      </w:r>
      <w:r w:rsidR="00A80A1C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 w:rsidRPr="00116879">
        <w:rPr>
          <w:rFonts w:ascii="Times New Roman" w:hAnsi="Times New Roman"/>
          <w:color w:val="000000"/>
          <w:sz w:val="28"/>
          <w:szCs w:val="28"/>
        </w:rPr>
        <w:t xml:space="preserve"> поселения Угранского района Смоленской области второго созыва</w:t>
      </w:r>
      <w:r w:rsidRPr="00116879">
        <w:rPr>
          <w:rFonts w:ascii="Times New Roman" w:hAnsi="Times New Roman"/>
          <w:sz w:val="28"/>
          <w:szCs w:val="28"/>
        </w:rPr>
        <w:t xml:space="preserve"> на июнь 2022 года (прилагается).</w:t>
      </w:r>
    </w:p>
    <w:p w:rsidR="00116879" w:rsidRPr="00011145" w:rsidRDefault="00116879" w:rsidP="00116879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 w:firstLine="284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</w:p>
    <w:p w:rsidR="00116879" w:rsidRPr="00116879" w:rsidRDefault="00116879" w:rsidP="001168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116879">
        <w:rPr>
          <w:rFonts w:ascii="Times New Roman" w:hAnsi="Times New Roman"/>
          <w:sz w:val="28"/>
          <w:szCs w:val="28"/>
        </w:rPr>
        <w:t xml:space="preserve">2. Секретарю территориальной избирательной комиссии муниципального образования </w:t>
      </w:r>
      <w:r w:rsidRPr="00116879">
        <w:rPr>
          <w:rFonts w:ascii="Times New Roman" w:hAnsi="Times New Roman"/>
          <w:color w:val="000000"/>
          <w:sz w:val="28"/>
          <w:szCs w:val="28"/>
        </w:rPr>
        <w:t xml:space="preserve">«Угранский район» </w:t>
      </w:r>
      <w:r w:rsidRPr="00116879">
        <w:rPr>
          <w:rFonts w:ascii="Times New Roman" w:hAnsi="Times New Roman"/>
          <w:sz w:val="28"/>
          <w:szCs w:val="28"/>
        </w:rPr>
        <w:t xml:space="preserve">Смоленской области Ершовой Жанне Алексеевне: </w:t>
      </w:r>
    </w:p>
    <w:p w:rsidR="00116879" w:rsidRPr="00116879" w:rsidRDefault="00116879" w:rsidP="001168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116879">
        <w:rPr>
          <w:rFonts w:ascii="Times New Roman" w:hAnsi="Times New Roman"/>
          <w:sz w:val="28"/>
          <w:szCs w:val="28"/>
        </w:rPr>
        <w:t xml:space="preserve">ознакомить членов территориальной избирательной комиссии муниципального образования </w:t>
      </w:r>
      <w:r w:rsidRPr="00116879">
        <w:rPr>
          <w:rFonts w:ascii="Times New Roman" w:hAnsi="Times New Roman"/>
          <w:color w:val="000000"/>
          <w:sz w:val="28"/>
          <w:szCs w:val="28"/>
        </w:rPr>
        <w:t xml:space="preserve">«Угранский район» </w:t>
      </w:r>
      <w:r w:rsidRPr="00116879">
        <w:rPr>
          <w:rFonts w:ascii="Times New Roman" w:hAnsi="Times New Roman"/>
          <w:sz w:val="28"/>
          <w:szCs w:val="28"/>
        </w:rPr>
        <w:t xml:space="preserve">Смоленской области с правом решающего голоса с графиком работы под подпись; вести учет отработанного времени членами территориальной избирательной комиссии муниципального образования </w:t>
      </w:r>
      <w:r w:rsidRPr="00116879">
        <w:rPr>
          <w:rFonts w:ascii="Times New Roman" w:hAnsi="Times New Roman"/>
          <w:color w:val="000000"/>
          <w:sz w:val="28"/>
          <w:szCs w:val="28"/>
        </w:rPr>
        <w:t xml:space="preserve">«Угранский район» </w:t>
      </w:r>
      <w:r w:rsidRPr="00116879">
        <w:rPr>
          <w:rFonts w:ascii="Times New Roman" w:hAnsi="Times New Roman"/>
          <w:sz w:val="28"/>
          <w:szCs w:val="28"/>
        </w:rPr>
        <w:t xml:space="preserve">Смоленской области; </w:t>
      </w:r>
    </w:p>
    <w:p w:rsidR="00116879" w:rsidRPr="00116879" w:rsidRDefault="00116879" w:rsidP="001168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116879">
        <w:rPr>
          <w:rFonts w:ascii="Times New Roman" w:hAnsi="Times New Roman"/>
          <w:sz w:val="28"/>
          <w:szCs w:val="28"/>
        </w:rPr>
        <w:t>осуществлять контроль за исполнением настоящего постановления.</w:t>
      </w:r>
    </w:p>
    <w:p w:rsidR="00116879" w:rsidRPr="00116879" w:rsidRDefault="00116879" w:rsidP="00116879">
      <w:pPr>
        <w:pStyle w:val="ConsNormal"/>
        <w:tabs>
          <w:tab w:val="left" w:pos="8080"/>
          <w:tab w:val="left" w:pos="9781"/>
          <w:tab w:val="left" w:pos="9923"/>
          <w:tab w:val="left" w:pos="10206"/>
          <w:tab w:val="left" w:pos="1105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0319" w:rsidRDefault="00490319" w:rsidP="004903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90319" w:rsidRPr="006928F2" w:rsidRDefault="00490319" w:rsidP="004903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90319" w:rsidRPr="00C14C3D" w:rsidRDefault="00490319" w:rsidP="004903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4C3D">
        <w:rPr>
          <w:rFonts w:ascii="Times New Roman" w:hAnsi="Times New Roman"/>
          <w:b/>
          <w:sz w:val="28"/>
          <w:szCs w:val="28"/>
        </w:rPr>
        <w:t xml:space="preserve">Председатель комиссии                      </w:t>
      </w:r>
      <w:r w:rsidR="00C14C3D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C14C3D">
        <w:rPr>
          <w:rFonts w:ascii="Times New Roman" w:hAnsi="Times New Roman"/>
          <w:b/>
          <w:sz w:val="28"/>
          <w:szCs w:val="28"/>
        </w:rPr>
        <w:t xml:space="preserve">       </w:t>
      </w:r>
      <w:r w:rsidR="00CF2B82" w:rsidRPr="00C14C3D">
        <w:rPr>
          <w:rFonts w:ascii="Times New Roman" w:hAnsi="Times New Roman"/>
          <w:b/>
          <w:sz w:val="28"/>
          <w:szCs w:val="28"/>
        </w:rPr>
        <w:t>Сырокоренская С.В.</w:t>
      </w:r>
    </w:p>
    <w:p w:rsidR="00490319" w:rsidRPr="00C14C3D" w:rsidRDefault="00490319" w:rsidP="0049031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C32F3" w:rsidRPr="00C14C3D" w:rsidRDefault="00490319" w:rsidP="00282801">
      <w:pPr>
        <w:spacing w:after="0" w:line="240" w:lineRule="auto"/>
        <w:jc w:val="both"/>
        <w:rPr>
          <w:b/>
        </w:rPr>
      </w:pPr>
      <w:r w:rsidRPr="00C14C3D">
        <w:rPr>
          <w:rFonts w:ascii="Times New Roman" w:hAnsi="Times New Roman"/>
          <w:b/>
          <w:sz w:val="28"/>
          <w:szCs w:val="28"/>
        </w:rPr>
        <w:t xml:space="preserve">Секретарь комиссии                                                  </w:t>
      </w:r>
      <w:r w:rsidR="00C14C3D">
        <w:rPr>
          <w:rFonts w:ascii="Times New Roman" w:hAnsi="Times New Roman"/>
          <w:b/>
          <w:sz w:val="28"/>
          <w:szCs w:val="28"/>
        </w:rPr>
        <w:t xml:space="preserve">     </w:t>
      </w:r>
      <w:r w:rsidRPr="00C14C3D">
        <w:rPr>
          <w:rFonts w:ascii="Times New Roman" w:hAnsi="Times New Roman"/>
          <w:b/>
          <w:sz w:val="28"/>
          <w:szCs w:val="28"/>
        </w:rPr>
        <w:t xml:space="preserve"> </w:t>
      </w:r>
      <w:r w:rsidR="0089708E">
        <w:rPr>
          <w:rFonts w:ascii="Times New Roman" w:hAnsi="Times New Roman"/>
          <w:b/>
          <w:sz w:val="28"/>
          <w:szCs w:val="28"/>
        </w:rPr>
        <w:t xml:space="preserve">      </w:t>
      </w:r>
      <w:r w:rsidRPr="00C14C3D">
        <w:rPr>
          <w:rFonts w:ascii="Times New Roman" w:hAnsi="Times New Roman"/>
          <w:b/>
          <w:sz w:val="28"/>
          <w:szCs w:val="28"/>
        </w:rPr>
        <w:t xml:space="preserve"> </w:t>
      </w:r>
      <w:r w:rsidR="00CF2B82" w:rsidRPr="00C14C3D">
        <w:rPr>
          <w:rFonts w:ascii="Times New Roman" w:hAnsi="Times New Roman"/>
          <w:b/>
          <w:sz w:val="28"/>
          <w:szCs w:val="28"/>
        </w:rPr>
        <w:t>Ершова Ж.А.</w:t>
      </w:r>
    </w:p>
    <w:p w:rsidR="00282801" w:rsidRPr="00490319" w:rsidRDefault="00282801" w:rsidP="00490319"/>
    <w:sectPr w:rsidR="00282801" w:rsidRPr="00490319" w:rsidSect="00CF2B82">
      <w:headerReference w:type="default" r:id="rId7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98D" w:rsidRDefault="0089598D">
      <w:pPr>
        <w:spacing w:after="0" w:line="240" w:lineRule="auto"/>
      </w:pPr>
      <w:r>
        <w:separator/>
      </w:r>
    </w:p>
  </w:endnote>
  <w:endnote w:type="continuationSeparator" w:id="0">
    <w:p w:rsidR="0089598D" w:rsidRDefault="0089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98D" w:rsidRDefault="0089598D">
      <w:pPr>
        <w:spacing w:after="0" w:line="240" w:lineRule="auto"/>
      </w:pPr>
      <w:r>
        <w:separator/>
      </w:r>
    </w:p>
  </w:footnote>
  <w:footnote w:type="continuationSeparator" w:id="0">
    <w:p w:rsidR="0089598D" w:rsidRDefault="00895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A2" w:rsidRDefault="008018F9">
    <w:pPr>
      <w:pStyle w:val="a3"/>
      <w:jc w:val="center"/>
    </w:pPr>
    <w:r>
      <w:fldChar w:fldCharType="begin"/>
    </w:r>
    <w:r w:rsidR="00984E3F">
      <w:instrText>PAGE   \* MERGEFORMAT</w:instrText>
    </w:r>
    <w:r>
      <w:fldChar w:fldCharType="separate"/>
    </w:r>
    <w:r w:rsidR="00F67ECD">
      <w:rPr>
        <w:noProof/>
      </w:rPr>
      <w:t>2</w:t>
    </w:r>
    <w:r>
      <w:fldChar w:fldCharType="end"/>
    </w:r>
  </w:p>
  <w:p w:rsidR="00F020A2" w:rsidRDefault="00F67E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319"/>
    <w:rsid w:val="000072B9"/>
    <w:rsid w:val="00116879"/>
    <w:rsid w:val="00160C3A"/>
    <w:rsid w:val="001C68E1"/>
    <w:rsid w:val="001D44AE"/>
    <w:rsid w:val="00257BF2"/>
    <w:rsid w:val="00270116"/>
    <w:rsid w:val="00282801"/>
    <w:rsid w:val="002A78D9"/>
    <w:rsid w:val="002E012B"/>
    <w:rsid w:val="0037332D"/>
    <w:rsid w:val="003C73C0"/>
    <w:rsid w:val="003D702D"/>
    <w:rsid w:val="00406F9E"/>
    <w:rsid w:val="00421AA0"/>
    <w:rsid w:val="004231EE"/>
    <w:rsid w:val="00426F01"/>
    <w:rsid w:val="00475036"/>
    <w:rsid w:val="00490319"/>
    <w:rsid w:val="004B1046"/>
    <w:rsid w:val="005E184C"/>
    <w:rsid w:val="005E443B"/>
    <w:rsid w:val="0064010F"/>
    <w:rsid w:val="006551E3"/>
    <w:rsid w:val="00697B46"/>
    <w:rsid w:val="00702F01"/>
    <w:rsid w:val="00775F2A"/>
    <w:rsid w:val="00787BEB"/>
    <w:rsid w:val="007F77F7"/>
    <w:rsid w:val="008018F9"/>
    <w:rsid w:val="00876B3F"/>
    <w:rsid w:val="0089598D"/>
    <w:rsid w:val="0089708E"/>
    <w:rsid w:val="009442A2"/>
    <w:rsid w:val="00984A99"/>
    <w:rsid w:val="00984E3F"/>
    <w:rsid w:val="009B181F"/>
    <w:rsid w:val="009C0C35"/>
    <w:rsid w:val="009D6841"/>
    <w:rsid w:val="00A21730"/>
    <w:rsid w:val="00A25D66"/>
    <w:rsid w:val="00A26BCC"/>
    <w:rsid w:val="00A30EFB"/>
    <w:rsid w:val="00A80A1C"/>
    <w:rsid w:val="00AF2767"/>
    <w:rsid w:val="00B4251C"/>
    <w:rsid w:val="00BA38AE"/>
    <w:rsid w:val="00C14C3D"/>
    <w:rsid w:val="00C20A2A"/>
    <w:rsid w:val="00C711DF"/>
    <w:rsid w:val="00CF2B82"/>
    <w:rsid w:val="00CF67AC"/>
    <w:rsid w:val="00D94AA3"/>
    <w:rsid w:val="00DC5670"/>
    <w:rsid w:val="00DD770E"/>
    <w:rsid w:val="00EA1A16"/>
    <w:rsid w:val="00EA3E56"/>
    <w:rsid w:val="00F56EFA"/>
    <w:rsid w:val="00F67ECD"/>
    <w:rsid w:val="00FD0EBB"/>
    <w:rsid w:val="00FD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1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D44AE"/>
    <w:pPr>
      <w:keepNext/>
      <w:widowControl w:val="0"/>
      <w:spacing w:before="120"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31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490319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490319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49031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19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280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82801"/>
    <w:rPr>
      <w:vertAlign w:val="superscript"/>
    </w:rPr>
  </w:style>
  <w:style w:type="character" w:customStyle="1" w:styleId="20">
    <w:name w:val="Заголовок 2 Знак"/>
    <w:basedOn w:val="a0"/>
    <w:link w:val="2"/>
    <w:rsid w:val="001D44A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0">
    <w:name w:val="caption"/>
    <w:basedOn w:val="a"/>
    <w:next w:val="a"/>
    <w:qFormat/>
    <w:rsid w:val="001D44A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nformat">
    <w:name w:val="ConsPlusNonformat"/>
    <w:rsid w:val="009D6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16879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BC07B-1D48-4B3A-90A2-7EC52665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Kadry</cp:lastModifiedBy>
  <cp:revision>7</cp:revision>
  <cp:lastPrinted>2022-06-26T11:59:00Z</cp:lastPrinted>
  <dcterms:created xsi:type="dcterms:W3CDTF">2022-06-25T15:36:00Z</dcterms:created>
  <dcterms:modified xsi:type="dcterms:W3CDTF">2022-06-26T11:59:00Z</dcterms:modified>
</cp:coreProperties>
</file>