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1.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DFB" w:rsidRDefault="00BB1A5C" w:rsidP="00D174BB">
      <w:pPr>
        <w:pStyle w:val="a3"/>
        <w:spacing w:line="360" w:lineRule="auto"/>
        <w:ind w:firstLine="426"/>
        <w:jc w:val="center"/>
        <w:rPr>
          <w:rFonts w:ascii="Times New Roman" w:hAnsi="Times New Roman" w:cs="Times New Roman"/>
          <w:sz w:val="28"/>
          <w:szCs w:val="28"/>
        </w:rPr>
      </w:pPr>
      <w:r w:rsidRPr="00D649DD">
        <w:rPr>
          <w:rFonts w:ascii="Times New Roman" w:hAnsi="Times New Roman" w:cs="Times New Roman"/>
          <w:sz w:val="24"/>
          <w:szCs w:val="24"/>
        </w:rPr>
        <w:t>Администрация МО Угранское сельское поселение Угранского района Смоленской области</w:t>
      </w:r>
      <w:bookmarkStart w:id="0" w:name="_GoBack"/>
      <w:bookmarkEnd w:id="0"/>
    </w:p>
    <w:p w:rsidR="00D73DFB" w:rsidRDefault="00D73DFB" w:rsidP="00D174BB">
      <w:pPr>
        <w:pStyle w:val="a3"/>
        <w:spacing w:line="360" w:lineRule="auto"/>
        <w:ind w:firstLine="426"/>
        <w:jc w:val="center"/>
        <w:rPr>
          <w:rFonts w:ascii="Times New Roman" w:hAnsi="Times New Roman" w:cs="Times New Roman"/>
          <w:sz w:val="28"/>
          <w:szCs w:val="28"/>
        </w:rPr>
      </w:pPr>
    </w:p>
    <w:p w:rsidR="00D73DFB" w:rsidRDefault="00D73DFB" w:rsidP="00D174BB">
      <w:pPr>
        <w:pStyle w:val="a3"/>
        <w:spacing w:line="360" w:lineRule="auto"/>
        <w:ind w:firstLine="426"/>
        <w:jc w:val="center"/>
        <w:rPr>
          <w:rFonts w:ascii="Times New Roman" w:hAnsi="Times New Roman" w:cs="Times New Roman"/>
          <w:sz w:val="28"/>
          <w:szCs w:val="28"/>
        </w:rPr>
      </w:pPr>
    </w:p>
    <w:p w:rsidR="00D73DFB" w:rsidRDefault="00D73DFB" w:rsidP="00D174BB">
      <w:pPr>
        <w:pStyle w:val="a3"/>
        <w:spacing w:line="360" w:lineRule="auto"/>
        <w:ind w:firstLine="426"/>
        <w:jc w:val="center"/>
        <w:rPr>
          <w:rFonts w:ascii="Times New Roman" w:hAnsi="Times New Roman" w:cs="Times New Roman"/>
          <w:sz w:val="28"/>
          <w:szCs w:val="28"/>
        </w:rPr>
      </w:pPr>
    </w:p>
    <w:p w:rsidR="00D73DFB" w:rsidRDefault="00D73DFB" w:rsidP="00D174BB">
      <w:pPr>
        <w:pStyle w:val="a3"/>
        <w:spacing w:line="360" w:lineRule="auto"/>
        <w:ind w:firstLine="426"/>
        <w:jc w:val="center"/>
        <w:rPr>
          <w:rFonts w:ascii="Times New Roman" w:hAnsi="Times New Roman" w:cs="Times New Roman"/>
          <w:sz w:val="28"/>
          <w:szCs w:val="28"/>
        </w:rPr>
      </w:pPr>
    </w:p>
    <w:p w:rsidR="00D73DFB" w:rsidRDefault="00D73DFB" w:rsidP="00D174BB">
      <w:pPr>
        <w:pStyle w:val="a3"/>
        <w:spacing w:line="360" w:lineRule="auto"/>
        <w:ind w:firstLine="426"/>
        <w:jc w:val="center"/>
        <w:rPr>
          <w:rFonts w:ascii="Times New Roman" w:hAnsi="Times New Roman" w:cs="Times New Roman"/>
          <w:sz w:val="28"/>
          <w:szCs w:val="28"/>
        </w:rPr>
      </w:pPr>
    </w:p>
    <w:p w:rsidR="00D73DFB" w:rsidRDefault="00D73DFB" w:rsidP="00D174BB">
      <w:pPr>
        <w:pStyle w:val="a3"/>
        <w:spacing w:line="360" w:lineRule="auto"/>
        <w:ind w:firstLine="426"/>
        <w:jc w:val="center"/>
        <w:rPr>
          <w:rFonts w:ascii="Times New Roman" w:hAnsi="Times New Roman" w:cs="Times New Roman"/>
          <w:sz w:val="28"/>
          <w:szCs w:val="28"/>
        </w:rPr>
      </w:pPr>
    </w:p>
    <w:p w:rsidR="00D73DFB" w:rsidRDefault="00D73DFB" w:rsidP="00D174BB">
      <w:pPr>
        <w:pStyle w:val="a3"/>
        <w:spacing w:line="360" w:lineRule="auto"/>
        <w:ind w:firstLine="426"/>
        <w:jc w:val="center"/>
        <w:rPr>
          <w:rFonts w:ascii="Times New Roman" w:hAnsi="Times New Roman" w:cs="Times New Roman"/>
          <w:sz w:val="28"/>
          <w:szCs w:val="28"/>
        </w:rPr>
      </w:pPr>
      <w:r w:rsidRPr="00D73DFB">
        <w:rPr>
          <w:rFonts w:ascii="Times New Roman" w:hAnsi="Times New Roman" w:cs="Times New Roman"/>
          <w:sz w:val="28"/>
          <w:szCs w:val="28"/>
        </w:rPr>
        <w:t>Обосновывающие материалы</w:t>
      </w:r>
      <w:r>
        <w:rPr>
          <w:rFonts w:ascii="Times New Roman" w:hAnsi="Times New Roman" w:cs="Times New Roman"/>
          <w:sz w:val="28"/>
          <w:szCs w:val="28"/>
        </w:rPr>
        <w:t xml:space="preserve"> к п</w:t>
      </w:r>
      <w:r w:rsidRPr="00D73DFB">
        <w:rPr>
          <w:rFonts w:ascii="Times New Roman" w:hAnsi="Times New Roman" w:cs="Times New Roman"/>
          <w:sz w:val="28"/>
          <w:szCs w:val="28"/>
        </w:rPr>
        <w:t>рограмм</w:t>
      </w:r>
      <w:r>
        <w:rPr>
          <w:rFonts w:ascii="Times New Roman" w:hAnsi="Times New Roman" w:cs="Times New Roman"/>
          <w:sz w:val="28"/>
          <w:szCs w:val="28"/>
        </w:rPr>
        <w:t>е</w:t>
      </w:r>
      <w:r w:rsidRPr="00D73DFB">
        <w:rPr>
          <w:rFonts w:ascii="Times New Roman" w:hAnsi="Times New Roman" w:cs="Times New Roman"/>
          <w:sz w:val="28"/>
          <w:szCs w:val="28"/>
        </w:rPr>
        <w:t xml:space="preserve"> комплексного развития систем коммунальной инфраструктуры Угранского сельского поселения Угранского района Смоленской области 2017-2035 гг.</w:t>
      </w:r>
    </w:p>
    <w:p w:rsidR="00D73DFB" w:rsidRDefault="00D73DFB" w:rsidP="00D174BB">
      <w:pPr>
        <w:pStyle w:val="a3"/>
        <w:spacing w:line="360" w:lineRule="auto"/>
        <w:ind w:firstLine="426"/>
        <w:jc w:val="center"/>
        <w:rPr>
          <w:rFonts w:ascii="Times New Roman" w:hAnsi="Times New Roman" w:cs="Times New Roman"/>
          <w:sz w:val="28"/>
          <w:szCs w:val="28"/>
        </w:rPr>
      </w:pPr>
    </w:p>
    <w:p w:rsidR="00D73DFB" w:rsidRDefault="00D73DFB" w:rsidP="00D174BB">
      <w:pPr>
        <w:pStyle w:val="a3"/>
        <w:spacing w:line="360" w:lineRule="auto"/>
        <w:ind w:firstLine="426"/>
        <w:jc w:val="center"/>
        <w:rPr>
          <w:rFonts w:ascii="Times New Roman" w:hAnsi="Times New Roman" w:cs="Times New Roman"/>
          <w:sz w:val="28"/>
          <w:szCs w:val="28"/>
        </w:rPr>
      </w:pPr>
    </w:p>
    <w:p w:rsidR="00D73DFB" w:rsidRDefault="00D73DFB" w:rsidP="00D174BB">
      <w:pPr>
        <w:pStyle w:val="a3"/>
        <w:spacing w:line="360" w:lineRule="auto"/>
        <w:ind w:firstLine="426"/>
        <w:jc w:val="center"/>
        <w:rPr>
          <w:rFonts w:ascii="Times New Roman" w:hAnsi="Times New Roman" w:cs="Times New Roman"/>
          <w:sz w:val="28"/>
          <w:szCs w:val="28"/>
        </w:rPr>
      </w:pPr>
    </w:p>
    <w:p w:rsidR="00D73DFB" w:rsidRDefault="00D73DFB" w:rsidP="00D174BB">
      <w:pPr>
        <w:pStyle w:val="a3"/>
        <w:spacing w:line="360" w:lineRule="auto"/>
        <w:ind w:firstLine="426"/>
        <w:jc w:val="center"/>
        <w:rPr>
          <w:rFonts w:ascii="Times New Roman" w:hAnsi="Times New Roman" w:cs="Times New Roman"/>
          <w:sz w:val="28"/>
          <w:szCs w:val="28"/>
        </w:rPr>
      </w:pPr>
    </w:p>
    <w:p w:rsidR="00D73DFB" w:rsidRDefault="00D73DFB" w:rsidP="00D174BB">
      <w:pPr>
        <w:pStyle w:val="a3"/>
        <w:spacing w:line="360" w:lineRule="auto"/>
        <w:ind w:firstLine="426"/>
        <w:jc w:val="center"/>
        <w:rPr>
          <w:rFonts w:ascii="Times New Roman" w:hAnsi="Times New Roman" w:cs="Times New Roman"/>
          <w:sz w:val="28"/>
          <w:szCs w:val="28"/>
        </w:rPr>
      </w:pPr>
    </w:p>
    <w:p w:rsidR="00D73DFB" w:rsidRDefault="00D73DFB" w:rsidP="00D174BB">
      <w:pPr>
        <w:pStyle w:val="a3"/>
        <w:spacing w:line="360" w:lineRule="auto"/>
        <w:ind w:firstLine="426"/>
        <w:jc w:val="center"/>
        <w:rPr>
          <w:rFonts w:ascii="Times New Roman" w:hAnsi="Times New Roman" w:cs="Times New Roman"/>
          <w:sz w:val="28"/>
          <w:szCs w:val="28"/>
        </w:rPr>
      </w:pPr>
    </w:p>
    <w:p w:rsidR="00D73DFB" w:rsidRDefault="00D73DFB" w:rsidP="00D174BB">
      <w:pPr>
        <w:pStyle w:val="a3"/>
        <w:spacing w:line="360" w:lineRule="auto"/>
        <w:ind w:firstLine="426"/>
        <w:jc w:val="center"/>
        <w:rPr>
          <w:rFonts w:ascii="Times New Roman" w:hAnsi="Times New Roman" w:cs="Times New Roman"/>
          <w:sz w:val="28"/>
          <w:szCs w:val="28"/>
        </w:rPr>
      </w:pPr>
    </w:p>
    <w:p w:rsidR="00D73DFB" w:rsidRDefault="00D73DFB" w:rsidP="00D174BB">
      <w:pPr>
        <w:pStyle w:val="a3"/>
        <w:spacing w:line="360" w:lineRule="auto"/>
        <w:ind w:firstLine="426"/>
        <w:jc w:val="center"/>
        <w:rPr>
          <w:rFonts w:ascii="Times New Roman" w:hAnsi="Times New Roman" w:cs="Times New Roman"/>
          <w:sz w:val="28"/>
          <w:szCs w:val="28"/>
        </w:rPr>
      </w:pPr>
    </w:p>
    <w:p w:rsidR="00D73DFB" w:rsidRDefault="00D73DFB" w:rsidP="00D174BB">
      <w:pPr>
        <w:pStyle w:val="a3"/>
        <w:spacing w:line="360" w:lineRule="auto"/>
        <w:ind w:firstLine="426"/>
        <w:jc w:val="center"/>
        <w:rPr>
          <w:rFonts w:ascii="Times New Roman" w:hAnsi="Times New Roman" w:cs="Times New Roman"/>
          <w:sz w:val="28"/>
          <w:szCs w:val="28"/>
        </w:rPr>
      </w:pPr>
    </w:p>
    <w:p w:rsidR="00D73DFB" w:rsidRDefault="00D73DFB" w:rsidP="00D174BB">
      <w:pPr>
        <w:pStyle w:val="a3"/>
        <w:spacing w:line="360" w:lineRule="auto"/>
        <w:ind w:firstLine="426"/>
        <w:jc w:val="center"/>
        <w:rPr>
          <w:rFonts w:ascii="Times New Roman" w:hAnsi="Times New Roman" w:cs="Times New Roman"/>
          <w:sz w:val="28"/>
          <w:szCs w:val="28"/>
        </w:rPr>
      </w:pPr>
    </w:p>
    <w:p w:rsidR="00D73DFB" w:rsidRDefault="00D73DFB" w:rsidP="00D174BB">
      <w:pPr>
        <w:pStyle w:val="a3"/>
        <w:spacing w:line="360" w:lineRule="auto"/>
        <w:ind w:firstLine="426"/>
        <w:jc w:val="center"/>
        <w:rPr>
          <w:rFonts w:ascii="Times New Roman" w:hAnsi="Times New Roman" w:cs="Times New Roman"/>
          <w:sz w:val="28"/>
          <w:szCs w:val="28"/>
        </w:rPr>
      </w:pPr>
    </w:p>
    <w:p w:rsidR="00D73DFB" w:rsidRDefault="00D73DFB" w:rsidP="00D174BB">
      <w:pPr>
        <w:pStyle w:val="a3"/>
        <w:spacing w:line="360" w:lineRule="auto"/>
        <w:ind w:firstLine="426"/>
        <w:jc w:val="center"/>
        <w:rPr>
          <w:rFonts w:ascii="Times New Roman" w:hAnsi="Times New Roman" w:cs="Times New Roman"/>
          <w:sz w:val="28"/>
          <w:szCs w:val="28"/>
        </w:rPr>
      </w:pPr>
    </w:p>
    <w:p w:rsidR="00D73DFB" w:rsidRDefault="00D73DFB" w:rsidP="00D174BB">
      <w:pPr>
        <w:pStyle w:val="a3"/>
        <w:spacing w:line="360" w:lineRule="auto"/>
        <w:ind w:firstLine="426"/>
        <w:jc w:val="center"/>
        <w:rPr>
          <w:rFonts w:ascii="Times New Roman" w:hAnsi="Times New Roman" w:cs="Times New Roman"/>
          <w:sz w:val="28"/>
          <w:szCs w:val="28"/>
        </w:rPr>
      </w:pPr>
    </w:p>
    <w:p w:rsidR="00D73DFB" w:rsidRDefault="00D73DFB" w:rsidP="00D174BB">
      <w:pPr>
        <w:pStyle w:val="a3"/>
        <w:spacing w:line="360" w:lineRule="auto"/>
        <w:ind w:firstLine="426"/>
        <w:jc w:val="center"/>
        <w:rPr>
          <w:rFonts w:ascii="Times New Roman" w:hAnsi="Times New Roman" w:cs="Times New Roman"/>
          <w:sz w:val="28"/>
          <w:szCs w:val="28"/>
        </w:rPr>
      </w:pPr>
    </w:p>
    <w:p w:rsidR="00D73DFB" w:rsidRDefault="00D73DFB" w:rsidP="00D174BB">
      <w:pPr>
        <w:pStyle w:val="a3"/>
        <w:spacing w:line="360" w:lineRule="auto"/>
        <w:ind w:firstLine="426"/>
        <w:jc w:val="center"/>
        <w:rPr>
          <w:rFonts w:ascii="Times New Roman" w:hAnsi="Times New Roman" w:cs="Times New Roman"/>
          <w:sz w:val="28"/>
          <w:szCs w:val="28"/>
        </w:rPr>
      </w:pPr>
    </w:p>
    <w:p w:rsidR="00D73DFB" w:rsidRDefault="00D73DFB" w:rsidP="00D174BB">
      <w:pPr>
        <w:pStyle w:val="a3"/>
        <w:spacing w:line="360" w:lineRule="auto"/>
        <w:ind w:firstLine="426"/>
        <w:jc w:val="center"/>
        <w:rPr>
          <w:rFonts w:ascii="Times New Roman" w:hAnsi="Times New Roman" w:cs="Times New Roman"/>
          <w:sz w:val="28"/>
          <w:szCs w:val="28"/>
        </w:rPr>
      </w:pPr>
    </w:p>
    <w:p w:rsidR="00D73DFB" w:rsidRDefault="00D73DFB" w:rsidP="00D174BB">
      <w:pPr>
        <w:pStyle w:val="a3"/>
        <w:spacing w:line="360" w:lineRule="auto"/>
        <w:ind w:firstLine="426"/>
        <w:jc w:val="center"/>
        <w:rPr>
          <w:rFonts w:ascii="Times New Roman" w:hAnsi="Times New Roman" w:cs="Times New Roman"/>
          <w:sz w:val="28"/>
          <w:szCs w:val="28"/>
        </w:rPr>
      </w:pPr>
    </w:p>
    <w:p w:rsidR="00D73DFB" w:rsidRDefault="00D73DFB" w:rsidP="00D174BB">
      <w:pPr>
        <w:pStyle w:val="a3"/>
        <w:spacing w:line="360" w:lineRule="auto"/>
        <w:ind w:firstLine="426"/>
        <w:jc w:val="center"/>
        <w:rPr>
          <w:rFonts w:ascii="Times New Roman" w:hAnsi="Times New Roman" w:cs="Times New Roman"/>
          <w:sz w:val="28"/>
          <w:szCs w:val="28"/>
        </w:rPr>
      </w:pPr>
    </w:p>
    <w:p w:rsidR="00D73DFB" w:rsidRDefault="00D73DFB" w:rsidP="00D174BB">
      <w:pPr>
        <w:pStyle w:val="a3"/>
        <w:spacing w:line="360" w:lineRule="auto"/>
        <w:ind w:firstLine="426"/>
        <w:jc w:val="center"/>
        <w:rPr>
          <w:rFonts w:ascii="Times New Roman" w:hAnsi="Times New Roman" w:cs="Times New Roman"/>
          <w:sz w:val="28"/>
          <w:szCs w:val="28"/>
        </w:rPr>
      </w:pPr>
      <w:r>
        <w:rPr>
          <w:rFonts w:ascii="Times New Roman" w:hAnsi="Times New Roman" w:cs="Times New Roman"/>
          <w:sz w:val="28"/>
          <w:szCs w:val="28"/>
        </w:rPr>
        <w:t>с. Угра, 2017 г.</w:t>
      </w:r>
    </w:p>
    <w:sdt>
      <w:sdtPr>
        <w:rPr>
          <w:rFonts w:asciiTheme="minorHAnsi" w:eastAsiaTheme="minorHAnsi" w:hAnsiTheme="minorHAnsi" w:cstheme="minorBidi"/>
          <w:color w:val="auto"/>
          <w:sz w:val="22"/>
          <w:szCs w:val="22"/>
          <w:lang w:eastAsia="en-US"/>
        </w:rPr>
        <w:id w:val="-1456481906"/>
        <w:docPartObj>
          <w:docPartGallery w:val="Table of Contents"/>
          <w:docPartUnique/>
        </w:docPartObj>
      </w:sdtPr>
      <w:sdtEndPr>
        <w:rPr>
          <w:b/>
          <w:bCs/>
        </w:rPr>
      </w:sdtEndPr>
      <w:sdtContent>
        <w:p w:rsidR="001F4016" w:rsidRDefault="001F4016" w:rsidP="00D174BB">
          <w:pPr>
            <w:pStyle w:val="a5"/>
            <w:spacing w:line="360" w:lineRule="auto"/>
            <w:ind w:firstLine="426"/>
          </w:pPr>
          <w:r>
            <w:t>Оглавление</w:t>
          </w:r>
        </w:p>
        <w:p w:rsidR="00F301B4" w:rsidRPr="00F301B4" w:rsidRDefault="001F4016">
          <w:pPr>
            <w:pStyle w:val="11"/>
            <w:tabs>
              <w:tab w:val="left" w:pos="440"/>
              <w:tab w:val="right" w:leader="dot" w:pos="9345"/>
            </w:tabs>
            <w:rPr>
              <w:rFonts w:ascii="Times New Roman" w:eastAsiaTheme="minorEastAsia" w:hAnsi="Times New Roman" w:cs="Times New Roman"/>
              <w:noProof/>
              <w:sz w:val="20"/>
              <w:lang w:eastAsia="ru-RU"/>
            </w:rPr>
          </w:pPr>
          <w:r w:rsidRPr="00F301B4">
            <w:rPr>
              <w:rFonts w:ascii="Times New Roman" w:hAnsi="Times New Roman" w:cs="Times New Roman"/>
              <w:sz w:val="20"/>
            </w:rPr>
            <w:fldChar w:fldCharType="begin"/>
          </w:r>
          <w:r w:rsidRPr="00F301B4">
            <w:rPr>
              <w:rFonts w:ascii="Times New Roman" w:hAnsi="Times New Roman" w:cs="Times New Roman"/>
              <w:sz w:val="20"/>
            </w:rPr>
            <w:instrText xml:space="preserve"> TOC \o "1-3" \h \z \u </w:instrText>
          </w:r>
          <w:r w:rsidRPr="00F301B4">
            <w:rPr>
              <w:rFonts w:ascii="Times New Roman" w:hAnsi="Times New Roman" w:cs="Times New Roman"/>
              <w:sz w:val="20"/>
            </w:rPr>
            <w:fldChar w:fldCharType="separate"/>
          </w:r>
          <w:hyperlink w:anchor="_Toc479683623" w:history="1">
            <w:r w:rsidR="00F301B4" w:rsidRPr="00F301B4">
              <w:rPr>
                <w:rStyle w:val="a6"/>
                <w:rFonts w:ascii="Times New Roman" w:hAnsi="Times New Roman" w:cs="Times New Roman"/>
                <w:noProof/>
                <w:sz w:val="20"/>
              </w:rPr>
              <w:t>1.</w:t>
            </w:r>
            <w:r w:rsidR="00F301B4" w:rsidRPr="00F301B4">
              <w:rPr>
                <w:rFonts w:ascii="Times New Roman" w:eastAsiaTheme="minorEastAsia" w:hAnsi="Times New Roman" w:cs="Times New Roman"/>
                <w:noProof/>
                <w:sz w:val="20"/>
                <w:lang w:eastAsia="ru-RU"/>
              </w:rPr>
              <w:tab/>
            </w:r>
            <w:r w:rsidR="00F301B4" w:rsidRPr="00F301B4">
              <w:rPr>
                <w:rStyle w:val="a6"/>
                <w:rFonts w:ascii="Times New Roman" w:hAnsi="Times New Roman" w:cs="Times New Roman"/>
                <w:noProof/>
                <w:sz w:val="20"/>
              </w:rPr>
              <w:t>Перспективные показатели развития мо для разработки программы</w:t>
            </w:r>
            <w:r w:rsidR="00F301B4" w:rsidRPr="00F301B4">
              <w:rPr>
                <w:rFonts w:ascii="Times New Roman" w:hAnsi="Times New Roman" w:cs="Times New Roman"/>
                <w:noProof/>
                <w:webHidden/>
                <w:sz w:val="20"/>
              </w:rPr>
              <w:tab/>
            </w:r>
            <w:r w:rsidR="00F301B4" w:rsidRPr="00F301B4">
              <w:rPr>
                <w:rFonts w:ascii="Times New Roman" w:hAnsi="Times New Roman" w:cs="Times New Roman"/>
                <w:noProof/>
                <w:webHidden/>
                <w:sz w:val="20"/>
              </w:rPr>
              <w:fldChar w:fldCharType="begin"/>
            </w:r>
            <w:r w:rsidR="00F301B4" w:rsidRPr="00F301B4">
              <w:rPr>
                <w:rFonts w:ascii="Times New Roman" w:hAnsi="Times New Roman" w:cs="Times New Roman"/>
                <w:noProof/>
                <w:webHidden/>
                <w:sz w:val="20"/>
              </w:rPr>
              <w:instrText xml:space="preserve"> PAGEREF _Toc479683623 \h </w:instrText>
            </w:r>
            <w:r w:rsidR="00F301B4" w:rsidRPr="00F301B4">
              <w:rPr>
                <w:rFonts w:ascii="Times New Roman" w:hAnsi="Times New Roman" w:cs="Times New Roman"/>
                <w:noProof/>
                <w:webHidden/>
                <w:sz w:val="20"/>
              </w:rPr>
            </w:r>
            <w:r w:rsidR="00F301B4" w:rsidRPr="00F301B4">
              <w:rPr>
                <w:rFonts w:ascii="Times New Roman" w:hAnsi="Times New Roman" w:cs="Times New Roman"/>
                <w:noProof/>
                <w:webHidden/>
                <w:sz w:val="20"/>
              </w:rPr>
              <w:fldChar w:fldCharType="separate"/>
            </w:r>
            <w:r w:rsidR="00F301B4" w:rsidRPr="00F301B4">
              <w:rPr>
                <w:rFonts w:ascii="Times New Roman" w:hAnsi="Times New Roman" w:cs="Times New Roman"/>
                <w:noProof/>
                <w:webHidden/>
                <w:sz w:val="20"/>
              </w:rPr>
              <w:t>3</w:t>
            </w:r>
            <w:r w:rsidR="00F301B4" w:rsidRPr="00F301B4">
              <w:rPr>
                <w:rFonts w:ascii="Times New Roman" w:hAnsi="Times New Roman" w:cs="Times New Roman"/>
                <w:noProof/>
                <w:webHidden/>
                <w:sz w:val="20"/>
              </w:rPr>
              <w:fldChar w:fldCharType="end"/>
            </w:r>
          </w:hyperlink>
        </w:p>
        <w:p w:rsidR="00F301B4" w:rsidRPr="00F301B4" w:rsidRDefault="00905729">
          <w:pPr>
            <w:pStyle w:val="21"/>
            <w:tabs>
              <w:tab w:val="left" w:pos="880"/>
              <w:tab w:val="right" w:leader="dot" w:pos="9345"/>
            </w:tabs>
            <w:rPr>
              <w:rFonts w:ascii="Times New Roman" w:eastAsiaTheme="minorEastAsia" w:hAnsi="Times New Roman" w:cs="Times New Roman"/>
              <w:noProof/>
              <w:sz w:val="20"/>
              <w:lang w:eastAsia="ru-RU"/>
            </w:rPr>
          </w:pPr>
          <w:hyperlink w:anchor="_Toc479683624" w:history="1">
            <w:r w:rsidR="00F301B4" w:rsidRPr="00F301B4">
              <w:rPr>
                <w:rStyle w:val="a6"/>
                <w:rFonts w:ascii="Times New Roman" w:hAnsi="Times New Roman" w:cs="Times New Roman"/>
                <w:noProof/>
                <w:sz w:val="20"/>
              </w:rPr>
              <w:t>1.1.</w:t>
            </w:r>
            <w:r w:rsidR="00F301B4" w:rsidRPr="00F301B4">
              <w:rPr>
                <w:rFonts w:ascii="Times New Roman" w:eastAsiaTheme="minorEastAsia" w:hAnsi="Times New Roman" w:cs="Times New Roman"/>
                <w:noProof/>
                <w:sz w:val="20"/>
                <w:lang w:eastAsia="ru-RU"/>
              </w:rPr>
              <w:tab/>
            </w:r>
            <w:r w:rsidR="00F301B4" w:rsidRPr="00F301B4">
              <w:rPr>
                <w:rStyle w:val="a6"/>
                <w:rFonts w:ascii="Times New Roman" w:hAnsi="Times New Roman" w:cs="Times New Roman"/>
                <w:noProof/>
                <w:sz w:val="20"/>
              </w:rPr>
              <w:t>Характеристика муниципального образования</w:t>
            </w:r>
            <w:r w:rsidR="00F301B4" w:rsidRPr="00F301B4">
              <w:rPr>
                <w:rFonts w:ascii="Times New Roman" w:hAnsi="Times New Roman" w:cs="Times New Roman"/>
                <w:noProof/>
                <w:webHidden/>
                <w:sz w:val="20"/>
              </w:rPr>
              <w:tab/>
            </w:r>
            <w:r w:rsidR="00F301B4" w:rsidRPr="00F301B4">
              <w:rPr>
                <w:rFonts w:ascii="Times New Roman" w:hAnsi="Times New Roman" w:cs="Times New Roman"/>
                <w:noProof/>
                <w:webHidden/>
                <w:sz w:val="20"/>
              </w:rPr>
              <w:fldChar w:fldCharType="begin"/>
            </w:r>
            <w:r w:rsidR="00F301B4" w:rsidRPr="00F301B4">
              <w:rPr>
                <w:rFonts w:ascii="Times New Roman" w:hAnsi="Times New Roman" w:cs="Times New Roman"/>
                <w:noProof/>
                <w:webHidden/>
                <w:sz w:val="20"/>
              </w:rPr>
              <w:instrText xml:space="preserve"> PAGEREF _Toc479683624 \h </w:instrText>
            </w:r>
            <w:r w:rsidR="00F301B4" w:rsidRPr="00F301B4">
              <w:rPr>
                <w:rFonts w:ascii="Times New Roman" w:hAnsi="Times New Roman" w:cs="Times New Roman"/>
                <w:noProof/>
                <w:webHidden/>
                <w:sz w:val="20"/>
              </w:rPr>
            </w:r>
            <w:r w:rsidR="00F301B4" w:rsidRPr="00F301B4">
              <w:rPr>
                <w:rFonts w:ascii="Times New Roman" w:hAnsi="Times New Roman" w:cs="Times New Roman"/>
                <w:noProof/>
                <w:webHidden/>
                <w:sz w:val="20"/>
              </w:rPr>
              <w:fldChar w:fldCharType="separate"/>
            </w:r>
            <w:r w:rsidR="00F301B4" w:rsidRPr="00F301B4">
              <w:rPr>
                <w:rFonts w:ascii="Times New Roman" w:hAnsi="Times New Roman" w:cs="Times New Roman"/>
                <w:noProof/>
                <w:webHidden/>
                <w:sz w:val="20"/>
              </w:rPr>
              <w:t>3</w:t>
            </w:r>
            <w:r w:rsidR="00F301B4" w:rsidRPr="00F301B4">
              <w:rPr>
                <w:rFonts w:ascii="Times New Roman" w:hAnsi="Times New Roman" w:cs="Times New Roman"/>
                <w:noProof/>
                <w:webHidden/>
                <w:sz w:val="20"/>
              </w:rPr>
              <w:fldChar w:fldCharType="end"/>
            </w:r>
          </w:hyperlink>
        </w:p>
        <w:p w:rsidR="00F301B4" w:rsidRPr="00F301B4" w:rsidRDefault="00905729">
          <w:pPr>
            <w:pStyle w:val="21"/>
            <w:tabs>
              <w:tab w:val="left" w:pos="880"/>
              <w:tab w:val="right" w:leader="dot" w:pos="9345"/>
            </w:tabs>
            <w:rPr>
              <w:rFonts w:ascii="Times New Roman" w:eastAsiaTheme="minorEastAsia" w:hAnsi="Times New Roman" w:cs="Times New Roman"/>
              <w:noProof/>
              <w:sz w:val="20"/>
              <w:lang w:eastAsia="ru-RU"/>
            </w:rPr>
          </w:pPr>
          <w:hyperlink w:anchor="_Toc479683625" w:history="1">
            <w:r w:rsidR="00F301B4" w:rsidRPr="00F301B4">
              <w:rPr>
                <w:rStyle w:val="a6"/>
                <w:rFonts w:ascii="Times New Roman" w:hAnsi="Times New Roman" w:cs="Times New Roman"/>
                <w:noProof/>
                <w:sz w:val="20"/>
              </w:rPr>
              <w:t>1.2.</w:t>
            </w:r>
            <w:r w:rsidR="00F301B4" w:rsidRPr="00F301B4">
              <w:rPr>
                <w:rFonts w:ascii="Times New Roman" w:eastAsiaTheme="minorEastAsia" w:hAnsi="Times New Roman" w:cs="Times New Roman"/>
                <w:noProof/>
                <w:sz w:val="20"/>
                <w:lang w:eastAsia="ru-RU"/>
              </w:rPr>
              <w:tab/>
            </w:r>
            <w:r w:rsidR="00F301B4" w:rsidRPr="00F301B4">
              <w:rPr>
                <w:rStyle w:val="a6"/>
                <w:rFonts w:ascii="Times New Roman" w:hAnsi="Times New Roman" w:cs="Times New Roman"/>
                <w:noProof/>
                <w:sz w:val="20"/>
              </w:rPr>
              <w:t>Прогноз численности и состава населения (демографический прогноз)</w:t>
            </w:r>
            <w:r w:rsidR="00F301B4" w:rsidRPr="00F301B4">
              <w:rPr>
                <w:rFonts w:ascii="Times New Roman" w:hAnsi="Times New Roman" w:cs="Times New Roman"/>
                <w:noProof/>
                <w:webHidden/>
                <w:sz w:val="20"/>
              </w:rPr>
              <w:tab/>
            </w:r>
            <w:r w:rsidR="00F301B4" w:rsidRPr="00F301B4">
              <w:rPr>
                <w:rFonts w:ascii="Times New Roman" w:hAnsi="Times New Roman" w:cs="Times New Roman"/>
                <w:noProof/>
                <w:webHidden/>
                <w:sz w:val="20"/>
              </w:rPr>
              <w:fldChar w:fldCharType="begin"/>
            </w:r>
            <w:r w:rsidR="00F301B4" w:rsidRPr="00F301B4">
              <w:rPr>
                <w:rFonts w:ascii="Times New Roman" w:hAnsi="Times New Roman" w:cs="Times New Roman"/>
                <w:noProof/>
                <w:webHidden/>
                <w:sz w:val="20"/>
              </w:rPr>
              <w:instrText xml:space="preserve"> PAGEREF _Toc479683625 \h </w:instrText>
            </w:r>
            <w:r w:rsidR="00F301B4" w:rsidRPr="00F301B4">
              <w:rPr>
                <w:rFonts w:ascii="Times New Roman" w:hAnsi="Times New Roman" w:cs="Times New Roman"/>
                <w:noProof/>
                <w:webHidden/>
                <w:sz w:val="20"/>
              </w:rPr>
            </w:r>
            <w:r w:rsidR="00F301B4" w:rsidRPr="00F301B4">
              <w:rPr>
                <w:rFonts w:ascii="Times New Roman" w:hAnsi="Times New Roman" w:cs="Times New Roman"/>
                <w:noProof/>
                <w:webHidden/>
                <w:sz w:val="20"/>
              </w:rPr>
              <w:fldChar w:fldCharType="separate"/>
            </w:r>
            <w:r w:rsidR="00F301B4" w:rsidRPr="00F301B4">
              <w:rPr>
                <w:rFonts w:ascii="Times New Roman" w:hAnsi="Times New Roman" w:cs="Times New Roman"/>
                <w:noProof/>
                <w:webHidden/>
                <w:sz w:val="20"/>
              </w:rPr>
              <w:t>5</w:t>
            </w:r>
            <w:r w:rsidR="00F301B4" w:rsidRPr="00F301B4">
              <w:rPr>
                <w:rFonts w:ascii="Times New Roman" w:hAnsi="Times New Roman" w:cs="Times New Roman"/>
                <w:noProof/>
                <w:webHidden/>
                <w:sz w:val="20"/>
              </w:rPr>
              <w:fldChar w:fldCharType="end"/>
            </w:r>
          </w:hyperlink>
        </w:p>
        <w:p w:rsidR="00F301B4" w:rsidRPr="00F301B4" w:rsidRDefault="00905729">
          <w:pPr>
            <w:pStyle w:val="21"/>
            <w:tabs>
              <w:tab w:val="left" w:pos="880"/>
              <w:tab w:val="right" w:leader="dot" w:pos="9345"/>
            </w:tabs>
            <w:rPr>
              <w:rFonts w:ascii="Times New Roman" w:eastAsiaTheme="minorEastAsia" w:hAnsi="Times New Roman" w:cs="Times New Roman"/>
              <w:noProof/>
              <w:sz w:val="20"/>
              <w:lang w:eastAsia="ru-RU"/>
            </w:rPr>
          </w:pPr>
          <w:hyperlink w:anchor="_Toc479683626" w:history="1">
            <w:r w:rsidR="00F301B4" w:rsidRPr="00F301B4">
              <w:rPr>
                <w:rStyle w:val="a6"/>
                <w:rFonts w:ascii="Times New Roman" w:hAnsi="Times New Roman" w:cs="Times New Roman"/>
                <w:noProof/>
                <w:sz w:val="20"/>
              </w:rPr>
              <w:t>1.3.</w:t>
            </w:r>
            <w:r w:rsidR="00F301B4" w:rsidRPr="00F301B4">
              <w:rPr>
                <w:rFonts w:ascii="Times New Roman" w:eastAsiaTheme="minorEastAsia" w:hAnsi="Times New Roman" w:cs="Times New Roman"/>
                <w:noProof/>
                <w:sz w:val="20"/>
                <w:lang w:eastAsia="ru-RU"/>
              </w:rPr>
              <w:tab/>
            </w:r>
            <w:r w:rsidR="00F301B4" w:rsidRPr="00F301B4">
              <w:rPr>
                <w:rStyle w:val="a6"/>
                <w:rFonts w:ascii="Times New Roman" w:hAnsi="Times New Roman" w:cs="Times New Roman"/>
                <w:noProof/>
                <w:sz w:val="20"/>
              </w:rPr>
              <w:t>Прогноз развития промышленности</w:t>
            </w:r>
            <w:r w:rsidR="00F301B4" w:rsidRPr="00F301B4">
              <w:rPr>
                <w:rFonts w:ascii="Times New Roman" w:hAnsi="Times New Roman" w:cs="Times New Roman"/>
                <w:noProof/>
                <w:webHidden/>
                <w:sz w:val="20"/>
              </w:rPr>
              <w:tab/>
            </w:r>
            <w:r w:rsidR="00F301B4" w:rsidRPr="00F301B4">
              <w:rPr>
                <w:rFonts w:ascii="Times New Roman" w:hAnsi="Times New Roman" w:cs="Times New Roman"/>
                <w:noProof/>
                <w:webHidden/>
                <w:sz w:val="20"/>
              </w:rPr>
              <w:fldChar w:fldCharType="begin"/>
            </w:r>
            <w:r w:rsidR="00F301B4" w:rsidRPr="00F301B4">
              <w:rPr>
                <w:rFonts w:ascii="Times New Roman" w:hAnsi="Times New Roman" w:cs="Times New Roman"/>
                <w:noProof/>
                <w:webHidden/>
                <w:sz w:val="20"/>
              </w:rPr>
              <w:instrText xml:space="preserve"> PAGEREF _Toc479683626 \h </w:instrText>
            </w:r>
            <w:r w:rsidR="00F301B4" w:rsidRPr="00F301B4">
              <w:rPr>
                <w:rFonts w:ascii="Times New Roman" w:hAnsi="Times New Roman" w:cs="Times New Roman"/>
                <w:noProof/>
                <w:webHidden/>
                <w:sz w:val="20"/>
              </w:rPr>
            </w:r>
            <w:r w:rsidR="00F301B4" w:rsidRPr="00F301B4">
              <w:rPr>
                <w:rFonts w:ascii="Times New Roman" w:hAnsi="Times New Roman" w:cs="Times New Roman"/>
                <w:noProof/>
                <w:webHidden/>
                <w:sz w:val="20"/>
              </w:rPr>
              <w:fldChar w:fldCharType="separate"/>
            </w:r>
            <w:r w:rsidR="00F301B4" w:rsidRPr="00F301B4">
              <w:rPr>
                <w:rFonts w:ascii="Times New Roman" w:hAnsi="Times New Roman" w:cs="Times New Roman"/>
                <w:noProof/>
                <w:webHidden/>
                <w:sz w:val="20"/>
              </w:rPr>
              <w:t>8</w:t>
            </w:r>
            <w:r w:rsidR="00F301B4" w:rsidRPr="00F301B4">
              <w:rPr>
                <w:rFonts w:ascii="Times New Roman" w:hAnsi="Times New Roman" w:cs="Times New Roman"/>
                <w:noProof/>
                <w:webHidden/>
                <w:sz w:val="20"/>
              </w:rPr>
              <w:fldChar w:fldCharType="end"/>
            </w:r>
          </w:hyperlink>
        </w:p>
        <w:p w:rsidR="00F301B4" w:rsidRPr="00F301B4" w:rsidRDefault="00905729">
          <w:pPr>
            <w:pStyle w:val="21"/>
            <w:tabs>
              <w:tab w:val="left" w:pos="880"/>
              <w:tab w:val="right" w:leader="dot" w:pos="9345"/>
            </w:tabs>
            <w:rPr>
              <w:rFonts w:ascii="Times New Roman" w:eastAsiaTheme="minorEastAsia" w:hAnsi="Times New Roman" w:cs="Times New Roman"/>
              <w:noProof/>
              <w:sz w:val="20"/>
              <w:lang w:eastAsia="ru-RU"/>
            </w:rPr>
          </w:pPr>
          <w:hyperlink w:anchor="_Toc479683627" w:history="1">
            <w:r w:rsidR="00F301B4" w:rsidRPr="00F301B4">
              <w:rPr>
                <w:rStyle w:val="a6"/>
                <w:rFonts w:ascii="Times New Roman" w:hAnsi="Times New Roman" w:cs="Times New Roman"/>
                <w:noProof/>
                <w:sz w:val="20"/>
              </w:rPr>
              <w:t>1.4.</w:t>
            </w:r>
            <w:r w:rsidR="00F301B4" w:rsidRPr="00F301B4">
              <w:rPr>
                <w:rFonts w:ascii="Times New Roman" w:eastAsiaTheme="minorEastAsia" w:hAnsi="Times New Roman" w:cs="Times New Roman"/>
                <w:noProof/>
                <w:sz w:val="20"/>
                <w:lang w:eastAsia="ru-RU"/>
              </w:rPr>
              <w:tab/>
            </w:r>
            <w:r w:rsidR="00F301B4" w:rsidRPr="00F301B4">
              <w:rPr>
                <w:rStyle w:val="a6"/>
                <w:rFonts w:ascii="Times New Roman" w:hAnsi="Times New Roman" w:cs="Times New Roman"/>
                <w:noProof/>
                <w:sz w:val="20"/>
              </w:rPr>
              <w:t>Прогноз развития застройки муниципального образования</w:t>
            </w:r>
            <w:r w:rsidR="00F301B4" w:rsidRPr="00F301B4">
              <w:rPr>
                <w:rFonts w:ascii="Times New Roman" w:hAnsi="Times New Roman" w:cs="Times New Roman"/>
                <w:noProof/>
                <w:webHidden/>
                <w:sz w:val="20"/>
              </w:rPr>
              <w:tab/>
            </w:r>
            <w:r w:rsidR="00F301B4" w:rsidRPr="00F301B4">
              <w:rPr>
                <w:rFonts w:ascii="Times New Roman" w:hAnsi="Times New Roman" w:cs="Times New Roman"/>
                <w:noProof/>
                <w:webHidden/>
                <w:sz w:val="20"/>
              </w:rPr>
              <w:fldChar w:fldCharType="begin"/>
            </w:r>
            <w:r w:rsidR="00F301B4" w:rsidRPr="00F301B4">
              <w:rPr>
                <w:rFonts w:ascii="Times New Roman" w:hAnsi="Times New Roman" w:cs="Times New Roman"/>
                <w:noProof/>
                <w:webHidden/>
                <w:sz w:val="20"/>
              </w:rPr>
              <w:instrText xml:space="preserve"> PAGEREF _Toc479683627 \h </w:instrText>
            </w:r>
            <w:r w:rsidR="00F301B4" w:rsidRPr="00F301B4">
              <w:rPr>
                <w:rFonts w:ascii="Times New Roman" w:hAnsi="Times New Roman" w:cs="Times New Roman"/>
                <w:noProof/>
                <w:webHidden/>
                <w:sz w:val="20"/>
              </w:rPr>
            </w:r>
            <w:r w:rsidR="00F301B4" w:rsidRPr="00F301B4">
              <w:rPr>
                <w:rFonts w:ascii="Times New Roman" w:hAnsi="Times New Roman" w:cs="Times New Roman"/>
                <w:noProof/>
                <w:webHidden/>
                <w:sz w:val="20"/>
              </w:rPr>
              <w:fldChar w:fldCharType="separate"/>
            </w:r>
            <w:r w:rsidR="00F301B4" w:rsidRPr="00F301B4">
              <w:rPr>
                <w:rFonts w:ascii="Times New Roman" w:hAnsi="Times New Roman" w:cs="Times New Roman"/>
                <w:noProof/>
                <w:webHidden/>
                <w:sz w:val="20"/>
              </w:rPr>
              <w:t>11</w:t>
            </w:r>
            <w:r w:rsidR="00F301B4" w:rsidRPr="00F301B4">
              <w:rPr>
                <w:rFonts w:ascii="Times New Roman" w:hAnsi="Times New Roman" w:cs="Times New Roman"/>
                <w:noProof/>
                <w:webHidden/>
                <w:sz w:val="20"/>
              </w:rPr>
              <w:fldChar w:fldCharType="end"/>
            </w:r>
          </w:hyperlink>
        </w:p>
        <w:p w:rsidR="00F301B4" w:rsidRPr="00F301B4" w:rsidRDefault="00905729">
          <w:pPr>
            <w:pStyle w:val="21"/>
            <w:tabs>
              <w:tab w:val="left" w:pos="880"/>
              <w:tab w:val="right" w:leader="dot" w:pos="9345"/>
            </w:tabs>
            <w:rPr>
              <w:rFonts w:ascii="Times New Roman" w:eastAsiaTheme="minorEastAsia" w:hAnsi="Times New Roman" w:cs="Times New Roman"/>
              <w:noProof/>
              <w:sz w:val="20"/>
              <w:lang w:eastAsia="ru-RU"/>
            </w:rPr>
          </w:pPr>
          <w:hyperlink w:anchor="_Toc479683628" w:history="1">
            <w:r w:rsidR="00F301B4" w:rsidRPr="00F301B4">
              <w:rPr>
                <w:rStyle w:val="a6"/>
                <w:rFonts w:ascii="Times New Roman" w:hAnsi="Times New Roman" w:cs="Times New Roman"/>
                <w:noProof/>
                <w:sz w:val="20"/>
              </w:rPr>
              <w:t>1.5.</w:t>
            </w:r>
            <w:r w:rsidR="00F301B4" w:rsidRPr="00F301B4">
              <w:rPr>
                <w:rFonts w:ascii="Times New Roman" w:eastAsiaTheme="minorEastAsia" w:hAnsi="Times New Roman" w:cs="Times New Roman"/>
                <w:noProof/>
                <w:sz w:val="20"/>
                <w:lang w:eastAsia="ru-RU"/>
              </w:rPr>
              <w:tab/>
            </w:r>
            <w:r w:rsidR="00F301B4" w:rsidRPr="00F301B4">
              <w:rPr>
                <w:rStyle w:val="a6"/>
                <w:rFonts w:ascii="Times New Roman" w:hAnsi="Times New Roman" w:cs="Times New Roman"/>
                <w:noProof/>
                <w:sz w:val="20"/>
              </w:rPr>
              <w:t>Прогноз изменения доходов населения</w:t>
            </w:r>
            <w:r w:rsidR="00F301B4" w:rsidRPr="00F301B4">
              <w:rPr>
                <w:rFonts w:ascii="Times New Roman" w:hAnsi="Times New Roman" w:cs="Times New Roman"/>
                <w:noProof/>
                <w:webHidden/>
                <w:sz w:val="20"/>
              </w:rPr>
              <w:tab/>
            </w:r>
            <w:r w:rsidR="00F301B4" w:rsidRPr="00F301B4">
              <w:rPr>
                <w:rFonts w:ascii="Times New Roman" w:hAnsi="Times New Roman" w:cs="Times New Roman"/>
                <w:noProof/>
                <w:webHidden/>
                <w:sz w:val="20"/>
              </w:rPr>
              <w:fldChar w:fldCharType="begin"/>
            </w:r>
            <w:r w:rsidR="00F301B4" w:rsidRPr="00F301B4">
              <w:rPr>
                <w:rFonts w:ascii="Times New Roman" w:hAnsi="Times New Roman" w:cs="Times New Roman"/>
                <w:noProof/>
                <w:webHidden/>
                <w:sz w:val="20"/>
              </w:rPr>
              <w:instrText xml:space="preserve"> PAGEREF _Toc479683628 \h </w:instrText>
            </w:r>
            <w:r w:rsidR="00F301B4" w:rsidRPr="00F301B4">
              <w:rPr>
                <w:rFonts w:ascii="Times New Roman" w:hAnsi="Times New Roman" w:cs="Times New Roman"/>
                <w:noProof/>
                <w:webHidden/>
                <w:sz w:val="20"/>
              </w:rPr>
            </w:r>
            <w:r w:rsidR="00F301B4" w:rsidRPr="00F301B4">
              <w:rPr>
                <w:rFonts w:ascii="Times New Roman" w:hAnsi="Times New Roman" w:cs="Times New Roman"/>
                <w:noProof/>
                <w:webHidden/>
                <w:sz w:val="20"/>
              </w:rPr>
              <w:fldChar w:fldCharType="separate"/>
            </w:r>
            <w:r w:rsidR="00F301B4" w:rsidRPr="00F301B4">
              <w:rPr>
                <w:rFonts w:ascii="Times New Roman" w:hAnsi="Times New Roman" w:cs="Times New Roman"/>
                <w:noProof/>
                <w:webHidden/>
                <w:sz w:val="20"/>
              </w:rPr>
              <w:t>12</w:t>
            </w:r>
            <w:r w:rsidR="00F301B4" w:rsidRPr="00F301B4">
              <w:rPr>
                <w:rFonts w:ascii="Times New Roman" w:hAnsi="Times New Roman" w:cs="Times New Roman"/>
                <w:noProof/>
                <w:webHidden/>
                <w:sz w:val="20"/>
              </w:rPr>
              <w:fldChar w:fldCharType="end"/>
            </w:r>
          </w:hyperlink>
        </w:p>
        <w:p w:rsidR="00F301B4" w:rsidRPr="00F301B4" w:rsidRDefault="00905729">
          <w:pPr>
            <w:pStyle w:val="11"/>
            <w:tabs>
              <w:tab w:val="left" w:pos="440"/>
              <w:tab w:val="right" w:leader="dot" w:pos="9345"/>
            </w:tabs>
            <w:rPr>
              <w:rFonts w:ascii="Times New Roman" w:eastAsiaTheme="minorEastAsia" w:hAnsi="Times New Roman" w:cs="Times New Roman"/>
              <w:noProof/>
              <w:sz w:val="20"/>
              <w:lang w:eastAsia="ru-RU"/>
            </w:rPr>
          </w:pPr>
          <w:hyperlink w:anchor="_Toc479683629" w:history="1">
            <w:r w:rsidR="00F301B4" w:rsidRPr="00F301B4">
              <w:rPr>
                <w:rStyle w:val="a6"/>
                <w:rFonts w:ascii="Times New Roman" w:hAnsi="Times New Roman" w:cs="Times New Roman"/>
                <w:noProof/>
                <w:sz w:val="20"/>
              </w:rPr>
              <w:t>2.</w:t>
            </w:r>
            <w:r w:rsidR="00F301B4" w:rsidRPr="00F301B4">
              <w:rPr>
                <w:rFonts w:ascii="Times New Roman" w:eastAsiaTheme="minorEastAsia" w:hAnsi="Times New Roman" w:cs="Times New Roman"/>
                <w:noProof/>
                <w:sz w:val="20"/>
                <w:lang w:eastAsia="ru-RU"/>
              </w:rPr>
              <w:tab/>
            </w:r>
            <w:r w:rsidR="00F301B4" w:rsidRPr="00F301B4">
              <w:rPr>
                <w:rStyle w:val="a6"/>
                <w:rFonts w:ascii="Times New Roman" w:hAnsi="Times New Roman" w:cs="Times New Roman"/>
                <w:noProof/>
                <w:sz w:val="20"/>
              </w:rPr>
              <w:t>Перспективные показатели спроса на коммунальные ресурсы</w:t>
            </w:r>
            <w:r w:rsidR="00F301B4" w:rsidRPr="00F301B4">
              <w:rPr>
                <w:rFonts w:ascii="Times New Roman" w:hAnsi="Times New Roman" w:cs="Times New Roman"/>
                <w:noProof/>
                <w:webHidden/>
                <w:sz w:val="20"/>
              </w:rPr>
              <w:tab/>
            </w:r>
            <w:r w:rsidR="00F301B4" w:rsidRPr="00F301B4">
              <w:rPr>
                <w:rFonts w:ascii="Times New Roman" w:hAnsi="Times New Roman" w:cs="Times New Roman"/>
                <w:noProof/>
                <w:webHidden/>
                <w:sz w:val="20"/>
              </w:rPr>
              <w:fldChar w:fldCharType="begin"/>
            </w:r>
            <w:r w:rsidR="00F301B4" w:rsidRPr="00F301B4">
              <w:rPr>
                <w:rFonts w:ascii="Times New Roman" w:hAnsi="Times New Roman" w:cs="Times New Roman"/>
                <w:noProof/>
                <w:webHidden/>
                <w:sz w:val="20"/>
              </w:rPr>
              <w:instrText xml:space="preserve"> PAGEREF _Toc479683629 \h </w:instrText>
            </w:r>
            <w:r w:rsidR="00F301B4" w:rsidRPr="00F301B4">
              <w:rPr>
                <w:rFonts w:ascii="Times New Roman" w:hAnsi="Times New Roman" w:cs="Times New Roman"/>
                <w:noProof/>
                <w:webHidden/>
                <w:sz w:val="20"/>
              </w:rPr>
            </w:r>
            <w:r w:rsidR="00F301B4" w:rsidRPr="00F301B4">
              <w:rPr>
                <w:rFonts w:ascii="Times New Roman" w:hAnsi="Times New Roman" w:cs="Times New Roman"/>
                <w:noProof/>
                <w:webHidden/>
                <w:sz w:val="20"/>
              </w:rPr>
              <w:fldChar w:fldCharType="separate"/>
            </w:r>
            <w:r w:rsidR="00F301B4" w:rsidRPr="00F301B4">
              <w:rPr>
                <w:rFonts w:ascii="Times New Roman" w:hAnsi="Times New Roman" w:cs="Times New Roman"/>
                <w:noProof/>
                <w:webHidden/>
                <w:sz w:val="20"/>
              </w:rPr>
              <w:t>15</w:t>
            </w:r>
            <w:r w:rsidR="00F301B4" w:rsidRPr="00F301B4">
              <w:rPr>
                <w:rFonts w:ascii="Times New Roman" w:hAnsi="Times New Roman" w:cs="Times New Roman"/>
                <w:noProof/>
                <w:webHidden/>
                <w:sz w:val="20"/>
              </w:rPr>
              <w:fldChar w:fldCharType="end"/>
            </w:r>
          </w:hyperlink>
        </w:p>
        <w:p w:rsidR="00F301B4" w:rsidRPr="00F301B4" w:rsidRDefault="00905729">
          <w:pPr>
            <w:pStyle w:val="11"/>
            <w:tabs>
              <w:tab w:val="left" w:pos="440"/>
              <w:tab w:val="right" w:leader="dot" w:pos="9345"/>
            </w:tabs>
            <w:rPr>
              <w:rFonts w:ascii="Times New Roman" w:eastAsiaTheme="minorEastAsia" w:hAnsi="Times New Roman" w:cs="Times New Roman"/>
              <w:noProof/>
              <w:sz w:val="20"/>
              <w:lang w:eastAsia="ru-RU"/>
            </w:rPr>
          </w:pPr>
          <w:hyperlink w:anchor="_Toc479683630" w:history="1">
            <w:r w:rsidR="00F301B4" w:rsidRPr="00F301B4">
              <w:rPr>
                <w:rStyle w:val="a6"/>
                <w:rFonts w:ascii="Times New Roman" w:hAnsi="Times New Roman" w:cs="Times New Roman"/>
                <w:noProof/>
                <w:sz w:val="20"/>
              </w:rPr>
              <w:t>3.</w:t>
            </w:r>
            <w:r w:rsidR="00F301B4" w:rsidRPr="00F301B4">
              <w:rPr>
                <w:rFonts w:ascii="Times New Roman" w:eastAsiaTheme="minorEastAsia" w:hAnsi="Times New Roman" w:cs="Times New Roman"/>
                <w:noProof/>
                <w:sz w:val="20"/>
                <w:lang w:eastAsia="ru-RU"/>
              </w:rPr>
              <w:tab/>
            </w:r>
            <w:r w:rsidR="00F301B4" w:rsidRPr="00F301B4">
              <w:rPr>
                <w:rStyle w:val="a6"/>
                <w:rFonts w:ascii="Times New Roman" w:hAnsi="Times New Roman" w:cs="Times New Roman"/>
                <w:noProof/>
                <w:sz w:val="20"/>
              </w:rPr>
              <w:t>Характеристика состояния и проблем коммунальной инфраструктуры</w:t>
            </w:r>
            <w:r w:rsidR="00F301B4" w:rsidRPr="00F301B4">
              <w:rPr>
                <w:rFonts w:ascii="Times New Roman" w:hAnsi="Times New Roman" w:cs="Times New Roman"/>
                <w:noProof/>
                <w:webHidden/>
                <w:sz w:val="20"/>
              </w:rPr>
              <w:tab/>
            </w:r>
            <w:r w:rsidR="00F301B4" w:rsidRPr="00F301B4">
              <w:rPr>
                <w:rFonts w:ascii="Times New Roman" w:hAnsi="Times New Roman" w:cs="Times New Roman"/>
                <w:noProof/>
                <w:webHidden/>
                <w:sz w:val="20"/>
              </w:rPr>
              <w:fldChar w:fldCharType="begin"/>
            </w:r>
            <w:r w:rsidR="00F301B4" w:rsidRPr="00F301B4">
              <w:rPr>
                <w:rFonts w:ascii="Times New Roman" w:hAnsi="Times New Roman" w:cs="Times New Roman"/>
                <w:noProof/>
                <w:webHidden/>
                <w:sz w:val="20"/>
              </w:rPr>
              <w:instrText xml:space="preserve"> PAGEREF _Toc479683630 \h </w:instrText>
            </w:r>
            <w:r w:rsidR="00F301B4" w:rsidRPr="00F301B4">
              <w:rPr>
                <w:rFonts w:ascii="Times New Roman" w:hAnsi="Times New Roman" w:cs="Times New Roman"/>
                <w:noProof/>
                <w:webHidden/>
                <w:sz w:val="20"/>
              </w:rPr>
            </w:r>
            <w:r w:rsidR="00F301B4" w:rsidRPr="00F301B4">
              <w:rPr>
                <w:rFonts w:ascii="Times New Roman" w:hAnsi="Times New Roman" w:cs="Times New Roman"/>
                <w:noProof/>
                <w:webHidden/>
                <w:sz w:val="20"/>
              </w:rPr>
              <w:fldChar w:fldCharType="separate"/>
            </w:r>
            <w:r w:rsidR="00F301B4" w:rsidRPr="00F301B4">
              <w:rPr>
                <w:rFonts w:ascii="Times New Roman" w:hAnsi="Times New Roman" w:cs="Times New Roman"/>
                <w:noProof/>
                <w:webHidden/>
                <w:sz w:val="20"/>
              </w:rPr>
              <w:t>17</w:t>
            </w:r>
            <w:r w:rsidR="00F301B4" w:rsidRPr="00F301B4">
              <w:rPr>
                <w:rFonts w:ascii="Times New Roman" w:hAnsi="Times New Roman" w:cs="Times New Roman"/>
                <w:noProof/>
                <w:webHidden/>
                <w:sz w:val="20"/>
              </w:rPr>
              <w:fldChar w:fldCharType="end"/>
            </w:r>
          </w:hyperlink>
        </w:p>
        <w:p w:rsidR="00F301B4" w:rsidRPr="00F301B4" w:rsidRDefault="00905729">
          <w:pPr>
            <w:pStyle w:val="21"/>
            <w:tabs>
              <w:tab w:val="left" w:pos="880"/>
              <w:tab w:val="right" w:leader="dot" w:pos="9345"/>
            </w:tabs>
            <w:rPr>
              <w:rFonts w:ascii="Times New Roman" w:eastAsiaTheme="minorEastAsia" w:hAnsi="Times New Roman" w:cs="Times New Roman"/>
              <w:noProof/>
              <w:sz w:val="20"/>
              <w:lang w:eastAsia="ru-RU"/>
            </w:rPr>
          </w:pPr>
          <w:hyperlink w:anchor="_Toc479683631" w:history="1">
            <w:r w:rsidR="00F301B4" w:rsidRPr="00F301B4">
              <w:rPr>
                <w:rStyle w:val="a6"/>
                <w:rFonts w:ascii="Times New Roman" w:hAnsi="Times New Roman" w:cs="Times New Roman"/>
                <w:noProof/>
                <w:sz w:val="20"/>
              </w:rPr>
              <w:t>3.1.</w:t>
            </w:r>
            <w:r w:rsidR="00F301B4" w:rsidRPr="00F301B4">
              <w:rPr>
                <w:rFonts w:ascii="Times New Roman" w:eastAsiaTheme="minorEastAsia" w:hAnsi="Times New Roman" w:cs="Times New Roman"/>
                <w:noProof/>
                <w:sz w:val="20"/>
                <w:lang w:eastAsia="ru-RU"/>
              </w:rPr>
              <w:tab/>
            </w:r>
            <w:r w:rsidR="00F301B4" w:rsidRPr="00F301B4">
              <w:rPr>
                <w:rStyle w:val="a6"/>
                <w:rFonts w:ascii="Times New Roman" w:hAnsi="Times New Roman" w:cs="Times New Roman"/>
                <w:noProof/>
                <w:sz w:val="20"/>
              </w:rPr>
              <w:t>Краткий анализ существующего состояния системы теплоснабжения, выявление проблем функционирования</w:t>
            </w:r>
            <w:r w:rsidR="00F301B4" w:rsidRPr="00F301B4">
              <w:rPr>
                <w:rFonts w:ascii="Times New Roman" w:hAnsi="Times New Roman" w:cs="Times New Roman"/>
                <w:noProof/>
                <w:webHidden/>
                <w:sz w:val="20"/>
              </w:rPr>
              <w:tab/>
            </w:r>
            <w:r w:rsidR="00F301B4" w:rsidRPr="00F301B4">
              <w:rPr>
                <w:rFonts w:ascii="Times New Roman" w:hAnsi="Times New Roman" w:cs="Times New Roman"/>
                <w:noProof/>
                <w:webHidden/>
                <w:sz w:val="20"/>
              </w:rPr>
              <w:fldChar w:fldCharType="begin"/>
            </w:r>
            <w:r w:rsidR="00F301B4" w:rsidRPr="00F301B4">
              <w:rPr>
                <w:rFonts w:ascii="Times New Roman" w:hAnsi="Times New Roman" w:cs="Times New Roman"/>
                <w:noProof/>
                <w:webHidden/>
                <w:sz w:val="20"/>
              </w:rPr>
              <w:instrText xml:space="preserve"> PAGEREF _Toc479683631 \h </w:instrText>
            </w:r>
            <w:r w:rsidR="00F301B4" w:rsidRPr="00F301B4">
              <w:rPr>
                <w:rFonts w:ascii="Times New Roman" w:hAnsi="Times New Roman" w:cs="Times New Roman"/>
                <w:noProof/>
                <w:webHidden/>
                <w:sz w:val="20"/>
              </w:rPr>
            </w:r>
            <w:r w:rsidR="00F301B4" w:rsidRPr="00F301B4">
              <w:rPr>
                <w:rFonts w:ascii="Times New Roman" w:hAnsi="Times New Roman" w:cs="Times New Roman"/>
                <w:noProof/>
                <w:webHidden/>
                <w:sz w:val="20"/>
              </w:rPr>
              <w:fldChar w:fldCharType="separate"/>
            </w:r>
            <w:r w:rsidR="00F301B4" w:rsidRPr="00F301B4">
              <w:rPr>
                <w:rFonts w:ascii="Times New Roman" w:hAnsi="Times New Roman" w:cs="Times New Roman"/>
                <w:noProof/>
                <w:webHidden/>
                <w:sz w:val="20"/>
              </w:rPr>
              <w:t>17</w:t>
            </w:r>
            <w:r w:rsidR="00F301B4" w:rsidRPr="00F301B4">
              <w:rPr>
                <w:rFonts w:ascii="Times New Roman" w:hAnsi="Times New Roman" w:cs="Times New Roman"/>
                <w:noProof/>
                <w:webHidden/>
                <w:sz w:val="20"/>
              </w:rPr>
              <w:fldChar w:fldCharType="end"/>
            </w:r>
          </w:hyperlink>
        </w:p>
        <w:p w:rsidR="00F301B4" w:rsidRPr="00F301B4" w:rsidRDefault="00905729">
          <w:pPr>
            <w:pStyle w:val="21"/>
            <w:tabs>
              <w:tab w:val="left" w:pos="880"/>
              <w:tab w:val="right" w:leader="dot" w:pos="9345"/>
            </w:tabs>
            <w:rPr>
              <w:rFonts w:ascii="Times New Roman" w:eastAsiaTheme="minorEastAsia" w:hAnsi="Times New Roman" w:cs="Times New Roman"/>
              <w:noProof/>
              <w:sz w:val="20"/>
              <w:lang w:eastAsia="ru-RU"/>
            </w:rPr>
          </w:pPr>
          <w:hyperlink w:anchor="_Toc479683632" w:history="1">
            <w:r w:rsidR="00F301B4" w:rsidRPr="00F301B4">
              <w:rPr>
                <w:rStyle w:val="a6"/>
                <w:rFonts w:ascii="Times New Roman" w:hAnsi="Times New Roman" w:cs="Times New Roman"/>
                <w:noProof/>
                <w:sz w:val="20"/>
              </w:rPr>
              <w:t>3.2.</w:t>
            </w:r>
            <w:r w:rsidR="00F301B4" w:rsidRPr="00F301B4">
              <w:rPr>
                <w:rFonts w:ascii="Times New Roman" w:eastAsiaTheme="minorEastAsia" w:hAnsi="Times New Roman" w:cs="Times New Roman"/>
                <w:noProof/>
                <w:sz w:val="20"/>
                <w:lang w:eastAsia="ru-RU"/>
              </w:rPr>
              <w:tab/>
            </w:r>
            <w:r w:rsidR="00F301B4" w:rsidRPr="00F301B4">
              <w:rPr>
                <w:rStyle w:val="a6"/>
                <w:rFonts w:ascii="Times New Roman" w:hAnsi="Times New Roman" w:cs="Times New Roman"/>
                <w:noProof/>
                <w:sz w:val="20"/>
              </w:rPr>
              <w:t>Краткий анализ существующего состояния системы водоснабжения, выявление проблем функционирования</w:t>
            </w:r>
            <w:r w:rsidR="00F301B4" w:rsidRPr="00F301B4">
              <w:rPr>
                <w:rFonts w:ascii="Times New Roman" w:hAnsi="Times New Roman" w:cs="Times New Roman"/>
                <w:noProof/>
                <w:webHidden/>
                <w:sz w:val="20"/>
              </w:rPr>
              <w:tab/>
            </w:r>
            <w:r w:rsidR="00F301B4" w:rsidRPr="00F301B4">
              <w:rPr>
                <w:rFonts w:ascii="Times New Roman" w:hAnsi="Times New Roman" w:cs="Times New Roman"/>
                <w:noProof/>
                <w:webHidden/>
                <w:sz w:val="20"/>
              </w:rPr>
              <w:fldChar w:fldCharType="begin"/>
            </w:r>
            <w:r w:rsidR="00F301B4" w:rsidRPr="00F301B4">
              <w:rPr>
                <w:rFonts w:ascii="Times New Roman" w:hAnsi="Times New Roman" w:cs="Times New Roman"/>
                <w:noProof/>
                <w:webHidden/>
                <w:sz w:val="20"/>
              </w:rPr>
              <w:instrText xml:space="preserve"> PAGEREF _Toc479683632 \h </w:instrText>
            </w:r>
            <w:r w:rsidR="00F301B4" w:rsidRPr="00F301B4">
              <w:rPr>
                <w:rFonts w:ascii="Times New Roman" w:hAnsi="Times New Roman" w:cs="Times New Roman"/>
                <w:noProof/>
                <w:webHidden/>
                <w:sz w:val="20"/>
              </w:rPr>
            </w:r>
            <w:r w:rsidR="00F301B4" w:rsidRPr="00F301B4">
              <w:rPr>
                <w:rFonts w:ascii="Times New Roman" w:hAnsi="Times New Roman" w:cs="Times New Roman"/>
                <w:noProof/>
                <w:webHidden/>
                <w:sz w:val="20"/>
              </w:rPr>
              <w:fldChar w:fldCharType="separate"/>
            </w:r>
            <w:r w:rsidR="00F301B4" w:rsidRPr="00F301B4">
              <w:rPr>
                <w:rFonts w:ascii="Times New Roman" w:hAnsi="Times New Roman" w:cs="Times New Roman"/>
                <w:noProof/>
                <w:webHidden/>
                <w:sz w:val="20"/>
              </w:rPr>
              <w:t>19</w:t>
            </w:r>
            <w:r w:rsidR="00F301B4" w:rsidRPr="00F301B4">
              <w:rPr>
                <w:rFonts w:ascii="Times New Roman" w:hAnsi="Times New Roman" w:cs="Times New Roman"/>
                <w:noProof/>
                <w:webHidden/>
                <w:sz w:val="20"/>
              </w:rPr>
              <w:fldChar w:fldCharType="end"/>
            </w:r>
          </w:hyperlink>
        </w:p>
        <w:p w:rsidR="00F301B4" w:rsidRPr="00F301B4" w:rsidRDefault="00905729">
          <w:pPr>
            <w:pStyle w:val="21"/>
            <w:tabs>
              <w:tab w:val="left" w:pos="880"/>
              <w:tab w:val="right" w:leader="dot" w:pos="9345"/>
            </w:tabs>
            <w:rPr>
              <w:rFonts w:ascii="Times New Roman" w:eastAsiaTheme="minorEastAsia" w:hAnsi="Times New Roman" w:cs="Times New Roman"/>
              <w:noProof/>
              <w:sz w:val="20"/>
              <w:lang w:eastAsia="ru-RU"/>
            </w:rPr>
          </w:pPr>
          <w:hyperlink w:anchor="_Toc479683633" w:history="1">
            <w:r w:rsidR="00F301B4" w:rsidRPr="00F301B4">
              <w:rPr>
                <w:rStyle w:val="a6"/>
                <w:rFonts w:ascii="Times New Roman" w:hAnsi="Times New Roman" w:cs="Times New Roman"/>
                <w:noProof/>
                <w:sz w:val="20"/>
              </w:rPr>
              <w:t>3.3.</w:t>
            </w:r>
            <w:r w:rsidR="00F301B4" w:rsidRPr="00F301B4">
              <w:rPr>
                <w:rFonts w:ascii="Times New Roman" w:eastAsiaTheme="minorEastAsia" w:hAnsi="Times New Roman" w:cs="Times New Roman"/>
                <w:noProof/>
                <w:sz w:val="20"/>
                <w:lang w:eastAsia="ru-RU"/>
              </w:rPr>
              <w:tab/>
            </w:r>
            <w:r w:rsidR="00F301B4" w:rsidRPr="00F301B4">
              <w:rPr>
                <w:rStyle w:val="a6"/>
                <w:rFonts w:ascii="Times New Roman" w:hAnsi="Times New Roman" w:cs="Times New Roman"/>
                <w:noProof/>
                <w:sz w:val="20"/>
              </w:rPr>
              <w:t>Краткий анализ существующего состояния системы водоотведения, выявление проблем функционирования</w:t>
            </w:r>
            <w:r w:rsidR="00F301B4" w:rsidRPr="00F301B4">
              <w:rPr>
                <w:rFonts w:ascii="Times New Roman" w:hAnsi="Times New Roman" w:cs="Times New Roman"/>
                <w:noProof/>
                <w:webHidden/>
                <w:sz w:val="20"/>
              </w:rPr>
              <w:tab/>
            </w:r>
            <w:r w:rsidR="00F301B4" w:rsidRPr="00F301B4">
              <w:rPr>
                <w:rFonts w:ascii="Times New Roman" w:hAnsi="Times New Roman" w:cs="Times New Roman"/>
                <w:noProof/>
                <w:webHidden/>
                <w:sz w:val="20"/>
              </w:rPr>
              <w:fldChar w:fldCharType="begin"/>
            </w:r>
            <w:r w:rsidR="00F301B4" w:rsidRPr="00F301B4">
              <w:rPr>
                <w:rFonts w:ascii="Times New Roman" w:hAnsi="Times New Roman" w:cs="Times New Roman"/>
                <w:noProof/>
                <w:webHidden/>
                <w:sz w:val="20"/>
              </w:rPr>
              <w:instrText xml:space="preserve"> PAGEREF _Toc479683633 \h </w:instrText>
            </w:r>
            <w:r w:rsidR="00F301B4" w:rsidRPr="00F301B4">
              <w:rPr>
                <w:rFonts w:ascii="Times New Roman" w:hAnsi="Times New Roman" w:cs="Times New Roman"/>
                <w:noProof/>
                <w:webHidden/>
                <w:sz w:val="20"/>
              </w:rPr>
            </w:r>
            <w:r w:rsidR="00F301B4" w:rsidRPr="00F301B4">
              <w:rPr>
                <w:rFonts w:ascii="Times New Roman" w:hAnsi="Times New Roman" w:cs="Times New Roman"/>
                <w:noProof/>
                <w:webHidden/>
                <w:sz w:val="20"/>
              </w:rPr>
              <w:fldChar w:fldCharType="separate"/>
            </w:r>
            <w:r w:rsidR="00F301B4" w:rsidRPr="00F301B4">
              <w:rPr>
                <w:rFonts w:ascii="Times New Roman" w:hAnsi="Times New Roman" w:cs="Times New Roman"/>
                <w:noProof/>
                <w:webHidden/>
                <w:sz w:val="20"/>
              </w:rPr>
              <w:t>22</w:t>
            </w:r>
            <w:r w:rsidR="00F301B4" w:rsidRPr="00F301B4">
              <w:rPr>
                <w:rFonts w:ascii="Times New Roman" w:hAnsi="Times New Roman" w:cs="Times New Roman"/>
                <w:noProof/>
                <w:webHidden/>
                <w:sz w:val="20"/>
              </w:rPr>
              <w:fldChar w:fldCharType="end"/>
            </w:r>
          </w:hyperlink>
        </w:p>
        <w:p w:rsidR="00F301B4" w:rsidRPr="00F301B4" w:rsidRDefault="00905729">
          <w:pPr>
            <w:pStyle w:val="21"/>
            <w:tabs>
              <w:tab w:val="left" w:pos="880"/>
              <w:tab w:val="right" w:leader="dot" w:pos="9345"/>
            </w:tabs>
            <w:rPr>
              <w:rFonts w:ascii="Times New Roman" w:eastAsiaTheme="minorEastAsia" w:hAnsi="Times New Roman" w:cs="Times New Roman"/>
              <w:noProof/>
              <w:sz w:val="20"/>
              <w:lang w:eastAsia="ru-RU"/>
            </w:rPr>
          </w:pPr>
          <w:hyperlink w:anchor="_Toc479683634" w:history="1">
            <w:r w:rsidR="00F301B4" w:rsidRPr="00F301B4">
              <w:rPr>
                <w:rStyle w:val="a6"/>
                <w:rFonts w:ascii="Times New Roman" w:hAnsi="Times New Roman" w:cs="Times New Roman"/>
                <w:noProof/>
                <w:sz w:val="20"/>
              </w:rPr>
              <w:t>3.4.</w:t>
            </w:r>
            <w:r w:rsidR="00F301B4" w:rsidRPr="00F301B4">
              <w:rPr>
                <w:rFonts w:ascii="Times New Roman" w:eastAsiaTheme="minorEastAsia" w:hAnsi="Times New Roman" w:cs="Times New Roman"/>
                <w:noProof/>
                <w:sz w:val="20"/>
                <w:lang w:eastAsia="ru-RU"/>
              </w:rPr>
              <w:tab/>
            </w:r>
            <w:r w:rsidR="00F301B4" w:rsidRPr="00F301B4">
              <w:rPr>
                <w:rStyle w:val="a6"/>
                <w:rFonts w:ascii="Times New Roman" w:hAnsi="Times New Roman" w:cs="Times New Roman"/>
                <w:noProof/>
                <w:sz w:val="20"/>
              </w:rPr>
              <w:t>Краткий анализ существующего состояния системы электроснабжения, выявление проблем функционирования</w:t>
            </w:r>
            <w:r w:rsidR="00F301B4" w:rsidRPr="00F301B4">
              <w:rPr>
                <w:rFonts w:ascii="Times New Roman" w:hAnsi="Times New Roman" w:cs="Times New Roman"/>
                <w:noProof/>
                <w:webHidden/>
                <w:sz w:val="20"/>
              </w:rPr>
              <w:tab/>
            </w:r>
            <w:r w:rsidR="00F301B4" w:rsidRPr="00F301B4">
              <w:rPr>
                <w:rFonts w:ascii="Times New Roman" w:hAnsi="Times New Roman" w:cs="Times New Roman"/>
                <w:noProof/>
                <w:webHidden/>
                <w:sz w:val="20"/>
              </w:rPr>
              <w:fldChar w:fldCharType="begin"/>
            </w:r>
            <w:r w:rsidR="00F301B4" w:rsidRPr="00F301B4">
              <w:rPr>
                <w:rFonts w:ascii="Times New Roman" w:hAnsi="Times New Roman" w:cs="Times New Roman"/>
                <w:noProof/>
                <w:webHidden/>
                <w:sz w:val="20"/>
              </w:rPr>
              <w:instrText xml:space="preserve"> PAGEREF _Toc479683634 \h </w:instrText>
            </w:r>
            <w:r w:rsidR="00F301B4" w:rsidRPr="00F301B4">
              <w:rPr>
                <w:rFonts w:ascii="Times New Roman" w:hAnsi="Times New Roman" w:cs="Times New Roman"/>
                <w:noProof/>
                <w:webHidden/>
                <w:sz w:val="20"/>
              </w:rPr>
            </w:r>
            <w:r w:rsidR="00F301B4" w:rsidRPr="00F301B4">
              <w:rPr>
                <w:rFonts w:ascii="Times New Roman" w:hAnsi="Times New Roman" w:cs="Times New Roman"/>
                <w:noProof/>
                <w:webHidden/>
                <w:sz w:val="20"/>
              </w:rPr>
              <w:fldChar w:fldCharType="separate"/>
            </w:r>
            <w:r w:rsidR="00F301B4" w:rsidRPr="00F301B4">
              <w:rPr>
                <w:rFonts w:ascii="Times New Roman" w:hAnsi="Times New Roman" w:cs="Times New Roman"/>
                <w:noProof/>
                <w:webHidden/>
                <w:sz w:val="20"/>
              </w:rPr>
              <w:t>25</w:t>
            </w:r>
            <w:r w:rsidR="00F301B4" w:rsidRPr="00F301B4">
              <w:rPr>
                <w:rFonts w:ascii="Times New Roman" w:hAnsi="Times New Roman" w:cs="Times New Roman"/>
                <w:noProof/>
                <w:webHidden/>
                <w:sz w:val="20"/>
              </w:rPr>
              <w:fldChar w:fldCharType="end"/>
            </w:r>
          </w:hyperlink>
        </w:p>
        <w:p w:rsidR="00F301B4" w:rsidRPr="00F301B4" w:rsidRDefault="00905729">
          <w:pPr>
            <w:pStyle w:val="21"/>
            <w:tabs>
              <w:tab w:val="left" w:pos="880"/>
              <w:tab w:val="right" w:leader="dot" w:pos="9345"/>
            </w:tabs>
            <w:rPr>
              <w:rFonts w:ascii="Times New Roman" w:eastAsiaTheme="minorEastAsia" w:hAnsi="Times New Roman" w:cs="Times New Roman"/>
              <w:noProof/>
              <w:sz w:val="20"/>
              <w:lang w:eastAsia="ru-RU"/>
            </w:rPr>
          </w:pPr>
          <w:hyperlink w:anchor="_Toc479683635" w:history="1">
            <w:r w:rsidR="00F301B4" w:rsidRPr="00F301B4">
              <w:rPr>
                <w:rStyle w:val="a6"/>
                <w:rFonts w:ascii="Times New Roman" w:hAnsi="Times New Roman" w:cs="Times New Roman"/>
                <w:noProof/>
                <w:sz w:val="20"/>
              </w:rPr>
              <w:t>3.5.</w:t>
            </w:r>
            <w:r w:rsidR="00F301B4" w:rsidRPr="00F301B4">
              <w:rPr>
                <w:rFonts w:ascii="Times New Roman" w:eastAsiaTheme="minorEastAsia" w:hAnsi="Times New Roman" w:cs="Times New Roman"/>
                <w:noProof/>
                <w:sz w:val="20"/>
                <w:lang w:eastAsia="ru-RU"/>
              </w:rPr>
              <w:tab/>
            </w:r>
            <w:r w:rsidR="00F301B4" w:rsidRPr="00F301B4">
              <w:rPr>
                <w:rStyle w:val="a6"/>
                <w:rFonts w:ascii="Times New Roman" w:hAnsi="Times New Roman" w:cs="Times New Roman"/>
                <w:noProof/>
                <w:sz w:val="20"/>
              </w:rPr>
              <w:t>Краткий анализ существующего состояния системы газоснабжения, выявление проблем функционирования</w:t>
            </w:r>
            <w:r w:rsidR="00F301B4" w:rsidRPr="00F301B4">
              <w:rPr>
                <w:rFonts w:ascii="Times New Roman" w:hAnsi="Times New Roman" w:cs="Times New Roman"/>
                <w:noProof/>
                <w:webHidden/>
                <w:sz w:val="20"/>
              </w:rPr>
              <w:tab/>
            </w:r>
            <w:r w:rsidR="00F301B4" w:rsidRPr="00F301B4">
              <w:rPr>
                <w:rFonts w:ascii="Times New Roman" w:hAnsi="Times New Roman" w:cs="Times New Roman"/>
                <w:noProof/>
                <w:webHidden/>
                <w:sz w:val="20"/>
              </w:rPr>
              <w:fldChar w:fldCharType="begin"/>
            </w:r>
            <w:r w:rsidR="00F301B4" w:rsidRPr="00F301B4">
              <w:rPr>
                <w:rFonts w:ascii="Times New Roman" w:hAnsi="Times New Roman" w:cs="Times New Roman"/>
                <w:noProof/>
                <w:webHidden/>
                <w:sz w:val="20"/>
              </w:rPr>
              <w:instrText xml:space="preserve"> PAGEREF _Toc479683635 \h </w:instrText>
            </w:r>
            <w:r w:rsidR="00F301B4" w:rsidRPr="00F301B4">
              <w:rPr>
                <w:rFonts w:ascii="Times New Roman" w:hAnsi="Times New Roman" w:cs="Times New Roman"/>
                <w:noProof/>
                <w:webHidden/>
                <w:sz w:val="20"/>
              </w:rPr>
            </w:r>
            <w:r w:rsidR="00F301B4" w:rsidRPr="00F301B4">
              <w:rPr>
                <w:rFonts w:ascii="Times New Roman" w:hAnsi="Times New Roman" w:cs="Times New Roman"/>
                <w:noProof/>
                <w:webHidden/>
                <w:sz w:val="20"/>
              </w:rPr>
              <w:fldChar w:fldCharType="separate"/>
            </w:r>
            <w:r w:rsidR="00F301B4" w:rsidRPr="00F301B4">
              <w:rPr>
                <w:rFonts w:ascii="Times New Roman" w:hAnsi="Times New Roman" w:cs="Times New Roman"/>
                <w:noProof/>
                <w:webHidden/>
                <w:sz w:val="20"/>
              </w:rPr>
              <w:t>26</w:t>
            </w:r>
            <w:r w:rsidR="00F301B4" w:rsidRPr="00F301B4">
              <w:rPr>
                <w:rFonts w:ascii="Times New Roman" w:hAnsi="Times New Roman" w:cs="Times New Roman"/>
                <w:noProof/>
                <w:webHidden/>
                <w:sz w:val="20"/>
              </w:rPr>
              <w:fldChar w:fldCharType="end"/>
            </w:r>
          </w:hyperlink>
        </w:p>
        <w:p w:rsidR="00F301B4" w:rsidRPr="00F301B4" w:rsidRDefault="00905729">
          <w:pPr>
            <w:pStyle w:val="21"/>
            <w:tabs>
              <w:tab w:val="left" w:pos="880"/>
              <w:tab w:val="right" w:leader="dot" w:pos="9345"/>
            </w:tabs>
            <w:rPr>
              <w:rFonts w:ascii="Times New Roman" w:eastAsiaTheme="minorEastAsia" w:hAnsi="Times New Roman" w:cs="Times New Roman"/>
              <w:noProof/>
              <w:sz w:val="20"/>
              <w:lang w:eastAsia="ru-RU"/>
            </w:rPr>
          </w:pPr>
          <w:hyperlink w:anchor="_Toc479683636" w:history="1">
            <w:r w:rsidR="00F301B4" w:rsidRPr="00F301B4">
              <w:rPr>
                <w:rStyle w:val="a6"/>
                <w:rFonts w:ascii="Times New Roman" w:hAnsi="Times New Roman" w:cs="Times New Roman"/>
                <w:noProof/>
                <w:sz w:val="20"/>
              </w:rPr>
              <w:t>3.6.</w:t>
            </w:r>
            <w:r w:rsidR="00F301B4" w:rsidRPr="00F301B4">
              <w:rPr>
                <w:rFonts w:ascii="Times New Roman" w:eastAsiaTheme="minorEastAsia" w:hAnsi="Times New Roman" w:cs="Times New Roman"/>
                <w:noProof/>
                <w:sz w:val="20"/>
                <w:lang w:eastAsia="ru-RU"/>
              </w:rPr>
              <w:tab/>
            </w:r>
            <w:r w:rsidR="00F301B4" w:rsidRPr="00F301B4">
              <w:rPr>
                <w:rStyle w:val="a6"/>
                <w:rFonts w:ascii="Times New Roman" w:hAnsi="Times New Roman" w:cs="Times New Roman"/>
                <w:noProof/>
                <w:sz w:val="20"/>
              </w:rPr>
              <w:t>Краткий анализ существующего состояния сбора и вывоза бытовых отходов и мусора, выявление проблем функционирования</w:t>
            </w:r>
            <w:r w:rsidR="00F301B4" w:rsidRPr="00F301B4">
              <w:rPr>
                <w:rFonts w:ascii="Times New Roman" w:hAnsi="Times New Roman" w:cs="Times New Roman"/>
                <w:noProof/>
                <w:webHidden/>
                <w:sz w:val="20"/>
              </w:rPr>
              <w:tab/>
            </w:r>
            <w:r w:rsidR="00F301B4" w:rsidRPr="00F301B4">
              <w:rPr>
                <w:rFonts w:ascii="Times New Roman" w:hAnsi="Times New Roman" w:cs="Times New Roman"/>
                <w:noProof/>
                <w:webHidden/>
                <w:sz w:val="20"/>
              </w:rPr>
              <w:fldChar w:fldCharType="begin"/>
            </w:r>
            <w:r w:rsidR="00F301B4" w:rsidRPr="00F301B4">
              <w:rPr>
                <w:rFonts w:ascii="Times New Roman" w:hAnsi="Times New Roman" w:cs="Times New Roman"/>
                <w:noProof/>
                <w:webHidden/>
                <w:sz w:val="20"/>
              </w:rPr>
              <w:instrText xml:space="preserve"> PAGEREF _Toc479683636 \h </w:instrText>
            </w:r>
            <w:r w:rsidR="00F301B4" w:rsidRPr="00F301B4">
              <w:rPr>
                <w:rFonts w:ascii="Times New Roman" w:hAnsi="Times New Roman" w:cs="Times New Roman"/>
                <w:noProof/>
                <w:webHidden/>
                <w:sz w:val="20"/>
              </w:rPr>
            </w:r>
            <w:r w:rsidR="00F301B4" w:rsidRPr="00F301B4">
              <w:rPr>
                <w:rFonts w:ascii="Times New Roman" w:hAnsi="Times New Roman" w:cs="Times New Roman"/>
                <w:noProof/>
                <w:webHidden/>
                <w:sz w:val="20"/>
              </w:rPr>
              <w:fldChar w:fldCharType="separate"/>
            </w:r>
            <w:r w:rsidR="00F301B4" w:rsidRPr="00F301B4">
              <w:rPr>
                <w:rFonts w:ascii="Times New Roman" w:hAnsi="Times New Roman" w:cs="Times New Roman"/>
                <w:noProof/>
                <w:webHidden/>
                <w:sz w:val="20"/>
              </w:rPr>
              <w:t>27</w:t>
            </w:r>
            <w:r w:rsidR="00F301B4" w:rsidRPr="00F301B4">
              <w:rPr>
                <w:rFonts w:ascii="Times New Roman" w:hAnsi="Times New Roman" w:cs="Times New Roman"/>
                <w:noProof/>
                <w:webHidden/>
                <w:sz w:val="20"/>
              </w:rPr>
              <w:fldChar w:fldCharType="end"/>
            </w:r>
          </w:hyperlink>
        </w:p>
        <w:p w:rsidR="00F301B4" w:rsidRPr="00F301B4" w:rsidRDefault="00905729">
          <w:pPr>
            <w:pStyle w:val="11"/>
            <w:tabs>
              <w:tab w:val="left" w:pos="440"/>
              <w:tab w:val="right" w:leader="dot" w:pos="9345"/>
            </w:tabs>
            <w:rPr>
              <w:rFonts w:ascii="Times New Roman" w:eastAsiaTheme="minorEastAsia" w:hAnsi="Times New Roman" w:cs="Times New Roman"/>
              <w:noProof/>
              <w:sz w:val="20"/>
              <w:lang w:eastAsia="ru-RU"/>
            </w:rPr>
          </w:pPr>
          <w:hyperlink w:anchor="_Toc479683637" w:history="1">
            <w:r w:rsidR="00F301B4" w:rsidRPr="00F301B4">
              <w:rPr>
                <w:rStyle w:val="a6"/>
                <w:rFonts w:ascii="Times New Roman" w:hAnsi="Times New Roman" w:cs="Times New Roman"/>
                <w:noProof/>
                <w:sz w:val="20"/>
              </w:rPr>
              <w:t>4.</w:t>
            </w:r>
            <w:r w:rsidR="00F301B4" w:rsidRPr="00F301B4">
              <w:rPr>
                <w:rFonts w:ascii="Times New Roman" w:eastAsiaTheme="minorEastAsia" w:hAnsi="Times New Roman" w:cs="Times New Roman"/>
                <w:noProof/>
                <w:sz w:val="20"/>
                <w:lang w:eastAsia="ru-RU"/>
              </w:rPr>
              <w:tab/>
            </w:r>
            <w:r w:rsidR="00F301B4" w:rsidRPr="00F301B4">
              <w:rPr>
                <w:rStyle w:val="a6"/>
                <w:rFonts w:ascii="Times New Roman" w:hAnsi="Times New Roman" w:cs="Times New Roman"/>
                <w:noProof/>
                <w:sz w:val="20"/>
              </w:rPr>
              <w:t>Характеристика состояния и проблем в реализации энерго- и ресурсосбережения, и учета и сбора информации</w:t>
            </w:r>
            <w:r w:rsidR="00F301B4" w:rsidRPr="00F301B4">
              <w:rPr>
                <w:rFonts w:ascii="Times New Roman" w:hAnsi="Times New Roman" w:cs="Times New Roman"/>
                <w:noProof/>
                <w:webHidden/>
                <w:sz w:val="20"/>
              </w:rPr>
              <w:tab/>
            </w:r>
            <w:r w:rsidR="00F301B4" w:rsidRPr="00F301B4">
              <w:rPr>
                <w:rFonts w:ascii="Times New Roman" w:hAnsi="Times New Roman" w:cs="Times New Roman"/>
                <w:noProof/>
                <w:webHidden/>
                <w:sz w:val="20"/>
              </w:rPr>
              <w:fldChar w:fldCharType="begin"/>
            </w:r>
            <w:r w:rsidR="00F301B4" w:rsidRPr="00F301B4">
              <w:rPr>
                <w:rFonts w:ascii="Times New Roman" w:hAnsi="Times New Roman" w:cs="Times New Roman"/>
                <w:noProof/>
                <w:webHidden/>
                <w:sz w:val="20"/>
              </w:rPr>
              <w:instrText xml:space="preserve"> PAGEREF _Toc479683637 \h </w:instrText>
            </w:r>
            <w:r w:rsidR="00F301B4" w:rsidRPr="00F301B4">
              <w:rPr>
                <w:rFonts w:ascii="Times New Roman" w:hAnsi="Times New Roman" w:cs="Times New Roman"/>
                <w:noProof/>
                <w:webHidden/>
                <w:sz w:val="20"/>
              </w:rPr>
            </w:r>
            <w:r w:rsidR="00F301B4" w:rsidRPr="00F301B4">
              <w:rPr>
                <w:rFonts w:ascii="Times New Roman" w:hAnsi="Times New Roman" w:cs="Times New Roman"/>
                <w:noProof/>
                <w:webHidden/>
                <w:sz w:val="20"/>
              </w:rPr>
              <w:fldChar w:fldCharType="separate"/>
            </w:r>
            <w:r w:rsidR="00F301B4" w:rsidRPr="00F301B4">
              <w:rPr>
                <w:rFonts w:ascii="Times New Roman" w:hAnsi="Times New Roman" w:cs="Times New Roman"/>
                <w:noProof/>
                <w:webHidden/>
                <w:sz w:val="20"/>
              </w:rPr>
              <w:t>28</w:t>
            </w:r>
            <w:r w:rsidR="00F301B4" w:rsidRPr="00F301B4">
              <w:rPr>
                <w:rFonts w:ascii="Times New Roman" w:hAnsi="Times New Roman" w:cs="Times New Roman"/>
                <w:noProof/>
                <w:webHidden/>
                <w:sz w:val="20"/>
              </w:rPr>
              <w:fldChar w:fldCharType="end"/>
            </w:r>
          </w:hyperlink>
        </w:p>
        <w:p w:rsidR="00F301B4" w:rsidRPr="00F301B4" w:rsidRDefault="00905729">
          <w:pPr>
            <w:pStyle w:val="11"/>
            <w:tabs>
              <w:tab w:val="left" w:pos="440"/>
              <w:tab w:val="right" w:leader="dot" w:pos="9345"/>
            </w:tabs>
            <w:rPr>
              <w:rFonts w:ascii="Times New Roman" w:eastAsiaTheme="minorEastAsia" w:hAnsi="Times New Roman" w:cs="Times New Roman"/>
              <w:noProof/>
              <w:sz w:val="20"/>
              <w:lang w:eastAsia="ru-RU"/>
            </w:rPr>
          </w:pPr>
          <w:hyperlink w:anchor="_Toc479683638" w:history="1">
            <w:r w:rsidR="00F301B4" w:rsidRPr="00F301B4">
              <w:rPr>
                <w:rStyle w:val="a6"/>
                <w:rFonts w:ascii="Times New Roman" w:hAnsi="Times New Roman" w:cs="Times New Roman"/>
                <w:noProof/>
                <w:sz w:val="20"/>
              </w:rPr>
              <w:t>5.</w:t>
            </w:r>
            <w:r w:rsidR="00F301B4" w:rsidRPr="00F301B4">
              <w:rPr>
                <w:rFonts w:ascii="Times New Roman" w:eastAsiaTheme="minorEastAsia" w:hAnsi="Times New Roman" w:cs="Times New Roman"/>
                <w:noProof/>
                <w:sz w:val="20"/>
                <w:lang w:eastAsia="ru-RU"/>
              </w:rPr>
              <w:tab/>
            </w:r>
            <w:r w:rsidR="00F301B4" w:rsidRPr="00F301B4">
              <w:rPr>
                <w:rStyle w:val="a6"/>
                <w:rFonts w:ascii="Times New Roman" w:hAnsi="Times New Roman" w:cs="Times New Roman"/>
                <w:noProof/>
                <w:sz w:val="20"/>
              </w:rPr>
              <w:t>Целевые показатели развития коммунальной инфраструктуры</w:t>
            </w:r>
            <w:r w:rsidR="00F301B4" w:rsidRPr="00F301B4">
              <w:rPr>
                <w:rFonts w:ascii="Times New Roman" w:hAnsi="Times New Roman" w:cs="Times New Roman"/>
                <w:noProof/>
                <w:webHidden/>
                <w:sz w:val="20"/>
              </w:rPr>
              <w:tab/>
            </w:r>
            <w:r w:rsidR="00F301B4" w:rsidRPr="00F301B4">
              <w:rPr>
                <w:rFonts w:ascii="Times New Roman" w:hAnsi="Times New Roman" w:cs="Times New Roman"/>
                <w:noProof/>
                <w:webHidden/>
                <w:sz w:val="20"/>
              </w:rPr>
              <w:fldChar w:fldCharType="begin"/>
            </w:r>
            <w:r w:rsidR="00F301B4" w:rsidRPr="00F301B4">
              <w:rPr>
                <w:rFonts w:ascii="Times New Roman" w:hAnsi="Times New Roman" w:cs="Times New Roman"/>
                <w:noProof/>
                <w:webHidden/>
                <w:sz w:val="20"/>
              </w:rPr>
              <w:instrText xml:space="preserve"> PAGEREF _Toc479683638 \h </w:instrText>
            </w:r>
            <w:r w:rsidR="00F301B4" w:rsidRPr="00F301B4">
              <w:rPr>
                <w:rFonts w:ascii="Times New Roman" w:hAnsi="Times New Roman" w:cs="Times New Roman"/>
                <w:noProof/>
                <w:webHidden/>
                <w:sz w:val="20"/>
              </w:rPr>
            </w:r>
            <w:r w:rsidR="00F301B4" w:rsidRPr="00F301B4">
              <w:rPr>
                <w:rFonts w:ascii="Times New Roman" w:hAnsi="Times New Roman" w:cs="Times New Roman"/>
                <w:noProof/>
                <w:webHidden/>
                <w:sz w:val="20"/>
              </w:rPr>
              <w:fldChar w:fldCharType="separate"/>
            </w:r>
            <w:r w:rsidR="00F301B4" w:rsidRPr="00F301B4">
              <w:rPr>
                <w:rFonts w:ascii="Times New Roman" w:hAnsi="Times New Roman" w:cs="Times New Roman"/>
                <w:noProof/>
                <w:webHidden/>
                <w:sz w:val="20"/>
              </w:rPr>
              <w:t>28</w:t>
            </w:r>
            <w:r w:rsidR="00F301B4" w:rsidRPr="00F301B4">
              <w:rPr>
                <w:rFonts w:ascii="Times New Roman" w:hAnsi="Times New Roman" w:cs="Times New Roman"/>
                <w:noProof/>
                <w:webHidden/>
                <w:sz w:val="20"/>
              </w:rPr>
              <w:fldChar w:fldCharType="end"/>
            </w:r>
          </w:hyperlink>
        </w:p>
        <w:p w:rsidR="00F301B4" w:rsidRPr="00F301B4" w:rsidRDefault="00905729">
          <w:pPr>
            <w:pStyle w:val="21"/>
            <w:tabs>
              <w:tab w:val="left" w:pos="880"/>
              <w:tab w:val="right" w:leader="dot" w:pos="9345"/>
            </w:tabs>
            <w:rPr>
              <w:rFonts w:ascii="Times New Roman" w:eastAsiaTheme="minorEastAsia" w:hAnsi="Times New Roman" w:cs="Times New Roman"/>
              <w:noProof/>
              <w:sz w:val="20"/>
              <w:lang w:eastAsia="ru-RU"/>
            </w:rPr>
          </w:pPr>
          <w:hyperlink w:anchor="_Toc479683639" w:history="1">
            <w:r w:rsidR="00F301B4" w:rsidRPr="00F301B4">
              <w:rPr>
                <w:rStyle w:val="a6"/>
                <w:rFonts w:ascii="Times New Roman" w:hAnsi="Times New Roman" w:cs="Times New Roman"/>
                <w:noProof/>
                <w:sz w:val="20"/>
              </w:rPr>
              <w:t>5.1.</w:t>
            </w:r>
            <w:r w:rsidR="00F301B4" w:rsidRPr="00F301B4">
              <w:rPr>
                <w:rFonts w:ascii="Times New Roman" w:eastAsiaTheme="minorEastAsia" w:hAnsi="Times New Roman" w:cs="Times New Roman"/>
                <w:noProof/>
                <w:sz w:val="20"/>
                <w:lang w:eastAsia="ru-RU"/>
              </w:rPr>
              <w:tab/>
            </w:r>
            <w:r w:rsidR="00F301B4" w:rsidRPr="00F301B4">
              <w:rPr>
                <w:rStyle w:val="a6"/>
                <w:rFonts w:ascii="Times New Roman" w:hAnsi="Times New Roman" w:cs="Times New Roman"/>
                <w:noProof/>
                <w:sz w:val="20"/>
              </w:rPr>
              <w:t>Система электроснабжения</w:t>
            </w:r>
            <w:r w:rsidR="00F301B4" w:rsidRPr="00F301B4">
              <w:rPr>
                <w:rFonts w:ascii="Times New Roman" w:hAnsi="Times New Roman" w:cs="Times New Roman"/>
                <w:noProof/>
                <w:webHidden/>
                <w:sz w:val="20"/>
              </w:rPr>
              <w:tab/>
            </w:r>
            <w:r w:rsidR="00F301B4" w:rsidRPr="00F301B4">
              <w:rPr>
                <w:rFonts w:ascii="Times New Roman" w:hAnsi="Times New Roman" w:cs="Times New Roman"/>
                <w:noProof/>
                <w:webHidden/>
                <w:sz w:val="20"/>
              </w:rPr>
              <w:fldChar w:fldCharType="begin"/>
            </w:r>
            <w:r w:rsidR="00F301B4" w:rsidRPr="00F301B4">
              <w:rPr>
                <w:rFonts w:ascii="Times New Roman" w:hAnsi="Times New Roman" w:cs="Times New Roman"/>
                <w:noProof/>
                <w:webHidden/>
                <w:sz w:val="20"/>
              </w:rPr>
              <w:instrText xml:space="preserve"> PAGEREF _Toc479683639 \h </w:instrText>
            </w:r>
            <w:r w:rsidR="00F301B4" w:rsidRPr="00F301B4">
              <w:rPr>
                <w:rFonts w:ascii="Times New Roman" w:hAnsi="Times New Roman" w:cs="Times New Roman"/>
                <w:noProof/>
                <w:webHidden/>
                <w:sz w:val="20"/>
              </w:rPr>
            </w:r>
            <w:r w:rsidR="00F301B4" w:rsidRPr="00F301B4">
              <w:rPr>
                <w:rFonts w:ascii="Times New Roman" w:hAnsi="Times New Roman" w:cs="Times New Roman"/>
                <w:noProof/>
                <w:webHidden/>
                <w:sz w:val="20"/>
              </w:rPr>
              <w:fldChar w:fldCharType="separate"/>
            </w:r>
            <w:r w:rsidR="00F301B4" w:rsidRPr="00F301B4">
              <w:rPr>
                <w:rFonts w:ascii="Times New Roman" w:hAnsi="Times New Roman" w:cs="Times New Roman"/>
                <w:noProof/>
                <w:webHidden/>
                <w:sz w:val="20"/>
              </w:rPr>
              <w:t>31</w:t>
            </w:r>
            <w:r w:rsidR="00F301B4" w:rsidRPr="00F301B4">
              <w:rPr>
                <w:rFonts w:ascii="Times New Roman" w:hAnsi="Times New Roman" w:cs="Times New Roman"/>
                <w:noProof/>
                <w:webHidden/>
                <w:sz w:val="20"/>
              </w:rPr>
              <w:fldChar w:fldCharType="end"/>
            </w:r>
          </w:hyperlink>
        </w:p>
        <w:p w:rsidR="00F301B4" w:rsidRPr="00F301B4" w:rsidRDefault="00905729">
          <w:pPr>
            <w:pStyle w:val="21"/>
            <w:tabs>
              <w:tab w:val="left" w:pos="880"/>
              <w:tab w:val="right" w:leader="dot" w:pos="9345"/>
            </w:tabs>
            <w:rPr>
              <w:rFonts w:ascii="Times New Roman" w:eastAsiaTheme="minorEastAsia" w:hAnsi="Times New Roman" w:cs="Times New Roman"/>
              <w:noProof/>
              <w:sz w:val="20"/>
              <w:lang w:eastAsia="ru-RU"/>
            </w:rPr>
          </w:pPr>
          <w:hyperlink w:anchor="_Toc479683640" w:history="1">
            <w:r w:rsidR="00F301B4" w:rsidRPr="00F301B4">
              <w:rPr>
                <w:rStyle w:val="a6"/>
                <w:rFonts w:ascii="Times New Roman" w:hAnsi="Times New Roman" w:cs="Times New Roman"/>
                <w:noProof/>
                <w:sz w:val="20"/>
              </w:rPr>
              <w:t>5.2.</w:t>
            </w:r>
            <w:r w:rsidR="00F301B4" w:rsidRPr="00F301B4">
              <w:rPr>
                <w:rFonts w:ascii="Times New Roman" w:eastAsiaTheme="minorEastAsia" w:hAnsi="Times New Roman" w:cs="Times New Roman"/>
                <w:noProof/>
                <w:sz w:val="20"/>
                <w:lang w:eastAsia="ru-RU"/>
              </w:rPr>
              <w:tab/>
            </w:r>
            <w:r w:rsidR="00F301B4" w:rsidRPr="00F301B4">
              <w:rPr>
                <w:rStyle w:val="a6"/>
                <w:rFonts w:ascii="Times New Roman" w:hAnsi="Times New Roman" w:cs="Times New Roman"/>
                <w:noProof/>
                <w:sz w:val="20"/>
              </w:rPr>
              <w:t>Система теплоснабжения</w:t>
            </w:r>
            <w:r w:rsidR="00F301B4" w:rsidRPr="00F301B4">
              <w:rPr>
                <w:rFonts w:ascii="Times New Roman" w:hAnsi="Times New Roman" w:cs="Times New Roman"/>
                <w:noProof/>
                <w:webHidden/>
                <w:sz w:val="20"/>
              </w:rPr>
              <w:tab/>
            </w:r>
            <w:r w:rsidR="00F301B4" w:rsidRPr="00F301B4">
              <w:rPr>
                <w:rFonts w:ascii="Times New Roman" w:hAnsi="Times New Roman" w:cs="Times New Roman"/>
                <w:noProof/>
                <w:webHidden/>
                <w:sz w:val="20"/>
              </w:rPr>
              <w:fldChar w:fldCharType="begin"/>
            </w:r>
            <w:r w:rsidR="00F301B4" w:rsidRPr="00F301B4">
              <w:rPr>
                <w:rFonts w:ascii="Times New Roman" w:hAnsi="Times New Roman" w:cs="Times New Roman"/>
                <w:noProof/>
                <w:webHidden/>
                <w:sz w:val="20"/>
              </w:rPr>
              <w:instrText xml:space="preserve"> PAGEREF _Toc479683640 \h </w:instrText>
            </w:r>
            <w:r w:rsidR="00F301B4" w:rsidRPr="00F301B4">
              <w:rPr>
                <w:rFonts w:ascii="Times New Roman" w:hAnsi="Times New Roman" w:cs="Times New Roman"/>
                <w:noProof/>
                <w:webHidden/>
                <w:sz w:val="20"/>
              </w:rPr>
            </w:r>
            <w:r w:rsidR="00F301B4" w:rsidRPr="00F301B4">
              <w:rPr>
                <w:rFonts w:ascii="Times New Roman" w:hAnsi="Times New Roman" w:cs="Times New Roman"/>
                <w:noProof/>
                <w:webHidden/>
                <w:sz w:val="20"/>
              </w:rPr>
              <w:fldChar w:fldCharType="separate"/>
            </w:r>
            <w:r w:rsidR="00F301B4" w:rsidRPr="00F301B4">
              <w:rPr>
                <w:rFonts w:ascii="Times New Roman" w:hAnsi="Times New Roman" w:cs="Times New Roman"/>
                <w:noProof/>
                <w:webHidden/>
                <w:sz w:val="20"/>
              </w:rPr>
              <w:t>32</w:t>
            </w:r>
            <w:r w:rsidR="00F301B4" w:rsidRPr="00F301B4">
              <w:rPr>
                <w:rFonts w:ascii="Times New Roman" w:hAnsi="Times New Roman" w:cs="Times New Roman"/>
                <w:noProof/>
                <w:webHidden/>
                <w:sz w:val="20"/>
              </w:rPr>
              <w:fldChar w:fldCharType="end"/>
            </w:r>
          </w:hyperlink>
        </w:p>
        <w:p w:rsidR="00F301B4" w:rsidRPr="00F301B4" w:rsidRDefault="00905729">
          <w:pPr>
            <w:pStyle w:val="21"/>
            <w:tabs>
              <w:tab w:val="left" w:pos="880"/>
              <w:tab w:val="right" w:leader="dot" w:pos="9345"/>
            </w:tabs>
            <w:rPr>
              <w:rFonts w:ascii="Times New Roman" w:eastAsiaTheme="minorEastAsia" w:hAnsi="Times New Roman" w:cs="Times New Roman"/>
              <w:noProof/>
              <w:sz w:val="20"/>
              <w:lang w:eastAsia="ru-RU"/>
            </w:rPr>
          </w:pPr>
          <w:hyperlink w:anchor="_Toc479683641" w:history="1">
            <w:r w:rsidR="00F301B4" w:rsidRPr="00F301B4">
              <w:rPr>
                <w:rStyle w:val="a6"/>
                <w:rFonts w:ascii="Times New Roman" w:hAnsi="Times New Roman" w:cs="Times New Roman"/>
                <w:noProof/>
                <w:sz w:val="20"/>
              </w:rPr>
              <w:t>5.3.</w:t>
            </w:r>
            <w:r w:rsidR="00F301B4" w:rsidRPr="00F301B4">
              <w:rPr>
                <w:rFonts w:ascii="Times New Roman" w:eastAsiaTheme="minorEastAsia" w:hAnsi="Times New Roman" w:cs="Times New Roman"/>
                <w:noProof/>
                <w:sz w:val="20"/>
                <w:lang w:eastAsia="ru-RU"/>
              </w:rPr>
              <w:tab/>
            </w:r>
            <w:r w:rsidR="00F301B4" w:rsidRPr="00F301B4">
              <w:rPr>
                <w:rStyle w:val="a6"/>
                <w:rFonts w:ascii="Times New Roman" w:hAnsi="Times New Roman" w:cs="Times New Roman"/>
                <w:noProof/>
                <w:sz w:val="20"/>
              </w:rPr>
              <w:t>Системы водоснабжения</w:t>
            </w:r>
            <w:r w:rsidR="00F301B4" w:rsidRPr="00F301B4">
              <w:rPr>
                <w:rFonts w:ascii="Times New Roman" w:hAnsi="Times New Roman" w:cs="Times New Roman"/>
                <w:noProof/>
                <w:webHidden/>
                <w:sz w:val="20"/>
              </w:rPr>
              <w:tab/>
            </w:r>
            <w:r w:rsidR="00F301B4" w:rsidRPr="00F301B4">
              <w:rPr>
                <w:rFonts w:ascii="Times New Roman" w:hAnsi="Times New Roman" w:cs="Times New Roman"/>
                <w:noProof/>
                <w:webHidden/>
                <w:sz w:val="20"/>
              </w:rPr>
              <w:fldChar w:fldCharType="begin"/>
            </w:r>
            <w:r w:rsidR="00F301B4" w:rsidRPr="00F301B4">
              <w:rPr>
                <w:rFonts w:ascii="Times New Roman" w:hAnsi="Times New Roman" w:cs="Times New Roman"/>
                <w:noProof/>
                <w:webHidden/>
                <w:sz w:val="20"/>
              </w:rPr>
              <w:instrText xml:space="preserve"> PAGEREF _Toc479683641 \h </w:instrText>
            </w:r>
            <w:r w:rsidR="00F301B4" w:rsidRPr="00F301B4">
              <w:rPr>
                <w:rFonts w:ascii="Times New Roman" w:hAnsi="Times New Roman" w:cs="Times New Roman"/>
                <w:noProof/>
                <w:webHidden/>
                <w:sz w:val="20"/>
              </w:rPr>
            </w:r>
            <w:r w:rsidR="00F301B4" w:rsidRPr="00F301B4">
              <w:rPr>
                <w:rFonts w:ascii="Times New Roman" w:hAnsi="Times New Roman" w:cs="Times New Roman"/>
                <w:noProof/>
                <w:webHidden/>
                <w:sz w:val="20"/>
              </w:rPr>
              <w:fldChar w:fldCharType="separate"/>
            </w:r>
            <w:r w:rsidR="00F301B4" w:rsidRPr="00F301B4">
              <w:rPr>
                <w:rFonts w:ascii="Times New Roman" w:hAnsi="Times New Roman" w:cs="Times New Roman"/>
                <w:noProof/>
                <w:webHidden/>
                <w:sz w:val="20"/>
              </w:rPr>
              <w:t>33</w:t>
            </w:r>
            <w:r w:rsidR="00F301B4" w:rsidRPr="00F301B4">
              <w:rPr>
                <w:rFonts w:ascii="Times New Roman" w:hAnsi="Times New Roman" w:cs="Times New Roman"/>
                <w:noProof/>
                <w:webHidden/>
                <w:sz w:val="20"/>
              </w:rPr>
              <w:fldChar w:fldCharType="end"/>
            </w:r>
          </w:hyperlink>
        </w:p>
        <w:p w:rsidR="00F301B4" w:rsidRPr="00F301B4" w:rsidRDefault="00905729">
          <w:pPr>
            <w:pStyle w:val="21"/>
            <w:tabs>
              <w:tab w:val="left" w:pos="880"/>
              <w:tab w:val="right" w:leader="dot" w:pos="9345"/>
            </w:tabs>
            <w:rPr>
              <w:rFonts w:ascii="Times New Roman" w:eastAsiaTheme="minorEastAsia" w:hAnsi="Times New Roman" w:cs="Times New Roman"/>
              <w:noProof/>
              <w:sz w:val="20"/>
              <w:lang w:eastAsia="ru-RU"/>
            </w:rPr>
          </w:pPr>
          <w:hyperlink w:anchor="_Toc479683642" w:history="1">
            <w:r w:rsidR="00F301B4" w:rsidRPr="00F301B4">
              <w:rPr>
                <w:rStyle w:val="a6"/>
                <w:rFonts w:ascii="Times New Roman" w:hAnsi="Times New Roman" w:cs="Times New Roman"/>
                <w:noProof/>
                <w:sz w:val="20"/>
              </w:rPr>
              <w:t>5.4.</w:t>
            </w:r>
            <w:r w:rsidR="00F301B4" w:rsidRPr="00F301B4">
              <w:rPr>
                <w:rFonts w:ascii="Times New Roman" w:eastAsiaTheme="minorEastAsia" w:hAnsi="Times New Roman" w:cs="Times New Roman"/>
                <w:noProof/>
                <w:sz w:val="20"/>
                <w:lang w:eastAsia="ru-RU"/>
              </w:rPr>
              <w:tab/>
            </w:r>
            <w:r w:rsidR="00F301B4" w:rsidRPr="00F301B4">
              <w:rPr>
                <w:rStyle w:val="a6"/>
                <w:rFonts w:ascii="Times New Roman" w:hAnsi="Times New Roman" w:cs="Times New Roman"/>
                <w:noProof/>
                <w:sz w:val="20"/>
              </w:rPr>
              <w:t>Системы водоотведения</w:t>
            </w:r>
            <w:r w:rsidR="00F301B4" w:rsidRPr="00F301B4">
              <w:rPr>
                <w:rFonts w:ascii="Times New Roman" w:hAnsi="Times New Roman" w:cs="Times New Roman"/>
                <w:noProof/>
                <w:webHidden/>
                <w:sz w:val="20"/>
              </w:rPr>
              <w:tab/>
            </w:r>
            <w:r w:rsidR="00F301B4" w:rsidRPr="00F301B4">
              <w:rPr>
                <w:rFonts w:ascii="Times New Roman" w:hAnsi="Times New Roman" w:cs="Times New Roman"/>
                <w:noProof/>
                <w:webHidden/>
                <w:sz w:val="20"/>
              </w:rPr>
              <w:fldChar w:fldCharType="begin"/>
            </w:r>
            <w:r w:rsidR="00F301B4" w:rsidRPr="00F301B4">
              <w:rPr>
                <w:rFonts w:ascii="Times New Roman" w:hAnsi="Times New Roman" w:cs="Times New Roman"/>
                <w:noProof/>
                <w:webHidden/>
                <w:sz w:val="20"/>
              </w:rPr>
              <w:instrText xml:space="preserve"> PAGEREF _Toc479683642 \h </w:instrText>
            </w:r>
            <w:r w:rsidR="00F301B4" w:rsidRPr="00F301B4">
              <w:rPr>
                <w:rFonts w:ascii="Times New Roman" w:hAnsi="Times New Roman" w:cs="Times New Roman"/>
                <w:noProof/>
                <w:webHidden/>
                <w:sz w:val="20"/>
              </w:rPr>
            </w:r>
            <w:r w:rsidR="00F301B4" w:rsidRPr="00F301B4">
              <w:rPr>
                <w:rFonts w:ascii="Times New Roman" w:hAnsi="Times New Roman" w:cs="Times New Roman"/>
                <w:noProof/>
                <w:webHidden/>
                <w:sz w:val="20"/>
              </w:rPr>
              <w:fldChar w:fldCharType="separate"/>
            </w:r>
            <w:r w:rsidR="00F301B4" w:rsidRPr="00F301B4">
              <w:rPr>
                <w:rFonts w:ascii="Times New Roman" w:hAnsi="Times New Roman" w:cs="Times New Roman"/>
                <w:noProof/>
                <w:webHidden/>
                <w:sz w:val="20"/>
              </w:rPr>
              <w:t>34</w:t>
            </w:r>
            <w:r w:rsidR="00F301B4" w:rsidRPr="00F301B4">
              <w:rPr>
                <w:rFonts w:ascii="Times New Roman" w:hAnsi="Times New Roman" w:cs="Times New Roman"/>
                <w:noProof/>
                <w:webHidden/>
                <w:sz w:val="20"/>
              </w:rPr>
              <w:fldChar w:fldCharType="end"/>
            </w:r>
          </w:hyperlink>
        </w:p>
        <w:p w:rsidR="00F301B4" w:rsidRPr="00F301B4" w:rsidRDefault="00905729">
          <w:pPr>
            <w:pStyle w:val="11"/>
            <w:tabs>
              <w:tab w:val="left" w:pos="440"/>
              <w:tab w:val="right" w:leader="dot" w:pos="9345"/>
            </w:tabs>
            <w:rPr>
              <w:rFonts w:ascii="Times New Roman" w:eastAsiaTheme="minorEastAsia" w:hAnsi="Times New Roman" w:cs="Times New Roman"/>
              <w:noProof/>
              <w:sz w:val="20"/>
              <w:lang w:eastAsia="ru-RU"/>
            </w:rPr>
          </w:pPr>
          <w:hyperlink w:anchor="_Toc479683643" w:history="1">
            <w:r w:rsidR="00F301B4" w:rsidRPr="00F301B4">
              <w:rPr>
                <w:rStyle w:val="a6"/>
                <w:rFonts w:ascii="Times New Roman" w:hAnsi="Times New Roman" w:cs="Times New Roman"/>
                <w:noProof/>
                <w:sz w:val="20"/>
              </w:rPr>
              <w:t>6.</w:t>
            </w:r>
            <w:r w:rsidR="00F301B4" w:rsidRPr="00F301B4">
              <w:rPr>
                <w:rFonts w:ascii="Times New Roman" w:eastAsiaTheme="minorEastAsia" w:hAnsi="Times New Roman" w:cs="Times New Roman"/>
                <w:noProof/>
                <w:sz w:val="20"/>
                <w:lang w:eastAsia="ru-RU"/>
              </w:rPr>
              <w:tab/>
            </w:r>
            <w:r w:rsidR="00F301B4" w:rsidRPr="00F301B4">
              <w:rPr>
                <w:rStyle w:val="a6"/>
                <w:rFonts w:ascii="Times New Roman" w:hAnsi="Times New Roman" w:cs="Times New Roman"/>
                <w:noProof/>
                <w:sz w:val="20"/>
              </w:rPr>
              <w:t>Перспективная схема электроснабжения мо</w:t>
            </w:r>
            <w:r w:rsidR="00F301B4" w:rsidRPr="00F301B4">
              <w:rPr>
                <w:rFonts w:ascii="Times New Roman" w:hAnsi="Times New Roman" w:cs="Times New Roman"/>
                <w:noProof/>
                <w:webHidden/>
                <w:sz w:val="20"/>
              </w:rPr>
              <w:tab/>
            </w:r>
            <w:r w:rsidR="00F301B4" w:rsidRPr="00F301B4">
              <w:rPr>
                <w:rFonts w:ascii="Times New Roman" w:hAnsi="Times New Roman" w:cs="Times New Roman"/>
                <w:noProof/>
                <w:webHidden/>
                <w:sz w:val="20"/>
              </w:rPr>
              <w:fldChar w:fldCharType="begin"/>
            </w:r>
            <w:r w:rsidR="00F301B4" w:rsidRPr="00F301B4">
              <w:rPr>
                <w:rFonts w:ascii="Times New Roman" w:hAnsi="Times New Roman" w:cs="Times New Roman"/>
                <w:noProof/>
                <w:webHidden/>
                <w:sz w:val="20"/>
              </w:rPr>
              <w:instrText xml:space="preserve"> PAGEREF _Toc479683643 \h </w:instrText>
            </w:r>
            <w:r w:rsidR="00F301B4" w:rsidRPr="00F301B4">
              <w:rPr>
                <w:rFonts w:ascii="Times New Roman" w:hAnsi="Times New Roman" w:cs="Times New Roman"/>
                <w:noProof/>
                <w:webHidden/>
                <w:sz w:val="20"/>
              </w:rPr>
            </w:r>
            <w:r w:rsidR="00F301B4" w:rsidRPr="00F301B4">
              <w:rPr>
                <w:rFonts w:ascii="Times New Roman" w:hAnsi="Times New Roman" w:cs="Times New Roman"/>
                <w:noProof/>
                <w:webHidden/>
                <w:sz w:val="20"/>
              </w:rPr>
              <w:fldChar w:fldCharType="separate"/>
            </w:r>
            <w:r w:rsidR="00F301B4" w:rsidRPr="00F301B4">
              <w:rPr>
                <w:rFonts w:ascii="Times New Roman" w:hAnsi="Times New Roman" w:cs="Times New Roman"/>
                <w:noProof/>
                <w:webHidden/>
                <w:sz w:val="20"/>
              </w:rPr>
              <w:t>35</w:t>
            </w:r>
            <w:r w:rsidR="00F301B4" w:rsidRPr="00F301B4">
              <w:rPr>
                <w:rFonts w:ascii="Times New Roman" w:hAnsi="Times New Roman" w:cs="Times New Roman"/>
                <w:noProof/>
                <w:webHidden/>
                <w:sz w:val="20"/>
              </w:rPr>
              <w:fldChar w:fldCharType="end"/>
            </w:r>
          </w:hyperlink>
        </w:p>
        <w:p w:rsidR="00F301B4" w:rsidRPr="00F301B4" w:rsidRDefault="00905729">
          <w:pPr>
            <w:pStyle w:val="11"/>
            <w:tabs>
              <w:tab w:val="left" w:pos="440"/>
              <w:tab w:val="right" w:leader="dot" w:pos="9345"/>
            </w:tabs>
            <w:rPr>
              <w:rFonts w:ascii="Times New Roman" w:eastAsiaTheme="minorEastAsia" w:hAnsi="Times New Roman" w:cs="Times New Roman"/>
              <w:noProof/>
              <w:sz w:val="20"/>
              <w:lang w:eastAsia="ru-RU"/>
            </w:rPr>
          </w:pPr>
          <w:hyperlink w:anchor="_Toc479683644" w:history="1">
            <w:r w:rsidR="00F301B4" w:rsidRPr="00F301B4">
              <w:rPr>
                <w:rStyle w:val="a6"/>
                <w:rFonts w:ascii="Times New Roman" w:hAnsi="Times New Roman" w:cs="Times New Roman"/>
                <w:noProof/>
                <w:sz w:val="20"/>
              </w:rPr>
              <w:t>7.</w:t>
            </w:r>
            <w:r w:rsidR="00F301B4" w:rsidRPr="00F301B4">
              <w:rPr>
                <w:rFonts w:ascii="Times New Roman" w:eastAsiaTheme="minorEastAsia" w:hAnsi="Times New Roman" w:cs="Times New Roman"/>
                <w:noProof/>
                <w:sz w:val="20"/>
                <w:lang w:eastAsia="ru-RU"/>
              </w:rPr>
              <w:tab/>
            </w:r>
            <w:r w:rsidR="00F301B4" w:rsidRPr="00F301B4">
              <w:rPr>
                <w:rStyle w:val="a6"/>
                <w:rFonts w:ascii="Times New Roman" w:hAnsi="Times New Roman" w:cs="Times New Roman"/>
                <w:noProof/>
                <w:sz w:val="20"/>
              </w:rPr>
              <w:t>Перспективная схема теплоснабжения мо</w:t>
            </w:r>
            <w:r w:rsidR="00F301B4" w:rsidRPr="00F301B4">
              <w:rPr>
                <w:rFonts w:ascii="Times New Roman" w:hAnsi="Times New Roman" w:cs="Times New Roman"/>
                <w:noProof/>
                <w:webHidden/>
                <w:sz w:val="20"/>
              </w:rPr>
              <w:tab/>
            </w:r>
            <w:r w:rsidR="00F301B4" w:rsidRPr="00F301B4">
              <w:rPr>
                <w:rFonts w:ascii="Times New Roman" w:hAnsi="Times New Roman" w:cs="Times New Roman"/>
                <w:noProof/>
                <w:webHidden/>
                <w:sz w:val="20"/>
              </w:rPr>
              <w:fldChar w:fldCharType="begin"/>
            </w:r>
            <w:r w:rsidR="00F301B4" w:rsidRPr="00F301B4">
              <w:rPr>
                <w:rFonts w:ascii="Times New Roman" w:hAnsi="Times New Roman" w:cs="Times New Roman"/>
                <w:noProof/>
                <w:webHidden/>
                <w:sz w:val="20"/>
              </w:rPr>
              <w:instrText xml:space="preserve"> PAGEREF _Toc479683644 \h </w:instrText>
            </w:r>
            <w:r w:rsidR="00F301B4" w:rsidRPr="00F301B4">
              <w:rPr>
                <w:rFonts w:ascii="Times New Roman" w:hAnsi="Times New Roman" w:cs="Times New Roman"/>
                <w:noProof/>
                <w:webHidden/>
                <w:sz w:val="20"/>
              </w:rPr>
            </w:r>
            <w:r w:rsidR="00F301B4" w:rsidRPr="00F301B4">
              <w:rPr>
                <w:rFonts w:ascii="Times New Roman" w:hAnsi="Times New Roman" w:cs="Times New Roman"/>
                <w:noProof/>
                <w:webHidden/>
                <w:sz w:val="20"/>
              </w:rPr>
              <w:fldChar w:fldCharType="separate"/>
            </w:r>
            <w:r w:rsidR="00F301B4" w:rsidRPr="00F301B4">
              <w:rPr>
                <w:rFonts w:ascii="Times New Roman" w:hAnsi="Times New Roman" w:cs="Times New Roman"/>
                <w:noProof/>
                <w:webHidden/>
                <w:sz w:val="20"/>
              </w:rPr>
              <w:t>38</w:t>
            </w:r>
            <w:r w:rsidR="00F301B4" w:rsidRPr="00F301B4">
              <w:rPr>
                <w:rFonts w:ascii="Times New Roman" w:hAnsi="Times New Roman" w:cs="Times New Roman"/>
                <w:noProof/>
                <w:webHidden/>
                <w:sz w:val="20"/>
              </w:rPr>
              <w:fldChar w:fldCharType="end"/>
            </w:r>
          </w:hyperlink>
        </w:p>
        <w:p w:rsidR="00F301B4" w:rsidRPr="00F301B4" w:rsidRDefault="00905729">
          <w:pPr>
            <w:pStyle w:val="11"/>
            <w:tabs>
              <w:tab w:val="left" w:pos="440"/>
              <w:tab w:val="right" w:leader="dot" w:pos="9345"/>
            </w:tabs>
            <w:rPr>
              <w:rFonts w:ascii="Times New Roman" w:eastAsiaTheme="minorEastAsia" w:hAnsi="Times New Roman" w:cs="Times New Roman"/>
              <w:noProof/>
              <w:sz w:val="20"/>
              <w:lang w:eastAsia="ru-RU"/>
            </w:rPr>
          </w:pPr>
          <w:hyperlink w:anchor="_Toc479683645" w:history="1">
            <w:r w:rsidR="00F301B4" w:rsidRPr="00F301B4">
              <w:rPr>
                <w:rStyle w:val="a6"/>
                <w:rFonts w:ascii="Times New Roman" w:hAnsi="Times New Roman" w:cs="Times New Roman"/>
                <w:noProof/>
                <w:sz w:val="20"/>
              </w:rPr>
              <w:t>8.</w:t>
            </w:r>
            <w:r w:rsidR="00F301B4" w:rsidRPr="00F301B4">
              <w:rPr>
                <w:rFonts w:ascii="Times New Roman" w:eastAsiaTheme="minorEastAsia" w:hAnsi="Times New Roman" w:cs="Times New Roman"/>
                <w:noProof/>
                <w:sz w:val="20"/>
                <w:lang w:eastAsia="ru-RU"/>
              </w:rPr>
              <w:tab/>
            </w:r>
            <w:r w:rsidR="00F301B4" w:rsidRPr="00F301B4">
              <w:rPr>
                <w:rStyle w:val="a6"/>
                <w:rFonts w:ascii="Times New Roman" w:hAnsi="Times New Roman" w:cs="Times New Roman"/>
                <w:noProof/>
                <w:sz w:val="20"/>
              </w:rPr>
              <w:t>Перспективная схема водоснабжения и водоотведения угранского сельского поселения</w:t>
            </w:r>
            <w:r w:rsidR="00F301B4" w:rsidRPr="00F301B4">
              <w:rPr>
                <w:rFonts w:ascii="Times New Roman" w:hAnsi="Times New Roman" w:cs="Times New Roman"/>
                <w:noProof/>
                <w:webHidden/>
                <w:sz w:val="20"/>
              </w:rPr>
              <w:tab/>
            </w:r>
            <w:r w:rsidR="00F301B4" w:rsidRPr="00F301B4">
              <w:rPr>
                <w:rFonts w:ascii="Times New Roman" w:hAnsi="Times New Roman" w:cs="Times New Roman"/>
                <w:noProof/>
                <w:webHidden/>
                <w:sz w:val="20"/>
              </w:rPr>
              <w:fldChar w:fldCharType="begin"/>
            </w:r>
            <w:r w:rsidR="00F301B4" w:rsidRPr="00F301B4">
              <w:rPr>
                <w:rFonts w:ascii="Times New Roman" w:hAnsi="Times New Roman" w:cs="Times New Roman"/>
                <w:noProof/>
                <w:webHidden/>
                <w:sz w:val="20"/>
              </w:rPr>
              <w:instrText xml:space="preserve"> PAGEREF _Toc479683645 \h </w:instrText>
            </w:r>
            <w:r w:rsidR="00F301B4" w:rsidRPr="00F301B4">
              <w:rPr>
                <w:rFonts w:ascii="Times New Roman" w:hAnsi="Times New Roman" w:cs="Times New Roman"/>
                <w:noProof/>
                <w:webHidden/>
                <w:sz w:val="20"/>
              </w:rPr>
            </w:r>
            <w:r w:rsidR="00F301B4" w:rsidRPr="00F301B4">
              <w:rPr>
                <w:rFonts w:ascii="Times New Roman" w:hAnsi="Times New Roman" w:cs="Times New Roman"/>
                <w:noProof/>
                <w:webHidden/>
                <w:sz w:val="20"/>
              </w:rPr>
              <w:fldChar w:fldCharType="separate"/>
            </w:r>
            <w:r w:rsidR="00F301B4" w:rsidRPr="00F301B4">
              <w:rPr>
                <w:rFonts w:ascii="Times New Roman" w:hAnsi="Times New Roman" w:cs="Times New Roman"/>
                <w:noProof/>
                <w:webHidden/>
                <w:sz w:val="20"/>
              </w:rPr>
              <w:t>62</w:t>
            </w:r>
            <w:r w:rsidR="00F301B4" w:rsidRPr="00F301B4">
              <w:rPr>
                <w:rFonts w:ascii="Times New Roman" w:hAnsi="Times New Roman" w:cs="Times New Roman"/>
                <w:noProof/>
                <w:webHidden/>
                <w:sz w:val="20"/>
              </w:rPr>
              <w:fldChar w:fldCharType="end"/>
            </w:r>
          </w:hyperlink>
        </w:p>
        <w:p w:rsidR="00F301B4" w:rsidRPr="00F301B4" w:rsidRDefault="00905729">
          <w:pPr>
            <w:pStyle w:val="11"/>
            <w:tabs>
              <w:tab w:val="left" w:pos="440"/>
              <w:tab w:val="right" w:leader="dot" w:pos="9345"/>
            </w:tabs>
            <w:rPr>
              <w:rFonts w:ascii="Times New Roman" w:eastAsiaTheme="minorEastAsia" w:hAnsi="Times New Roman" w:cs="Times New Roman"/>
              <w:noProof/>
              <w:sz w:val="20"/>
              <w:lang w:eastAsia="ru-RU"/>
            </w:rPr>
          </w:pPr>
          <w:hyperlink w:anchor="_Toc479683646" w:history="1">
            <w:r w:rsidR="00F301B4" w:rsidRPr="00F301B4">
              <w:rPr>
                <w:rStyle w:val="a6"/>
                <w:rFonts w:ascii="Times New Roman" w:hAnsi="Times New Roman" w:cs="Times New Roman"/>
                <w:noProof/>
                <w:sz w:val="20"/>
              </w:rPr>
              <w:t>9.</w:t>
            </w:r>
            <w:r w:rsidR="00F301B4" w:rsidRPr="00F301B4">
              <w:rPr>
                <w:rFonts w:ascii="Times New Roman" w:eastAsiaTheme="minorEastAsia" w:hAnsi="Times New Roman" w:cs="Times New Roman"/>
                <w:noProof/>
                <w:sz w:val="20"/>
                <w:lang w:eastAsia="ru-RU"/>
              </w:rPr>
              <w:tab/>
            </w:r>
            <w:r w:rsidR="00F301B4" w:rsidRPr="00F301B4">
              <w:rPr>
                <w:rStyle w:val="a6"/>
                <w:rFonts w:ascii="Times New Roman" w:hAnsi="Times New Roman" w:cs="Times New Roman"/>
                <w:noProof/>
                <w:sz w:val="20"/>
              </w:rPr>
              <w:t>Перспективная схема газоснабжения угранского сельского поселения</w:t>
            </w:r>
            <w:r w:rsidR="00F301B4" w:rsidRPr="00F301B4">
              <w:rPr>
                <w:rFonts w:ascii="Times New Roman" w:hAnsi="Times New Roman" w:cs="Times New Roman"/>
                <w:noProof/>
                <w:webHidden/>
                <w:sz w:val="20"/>
              </w:rPr>
              <w:tab/>
            </w:r>
            <w:r w:rsidR="00F301B4" w:rsidRPr="00F301B4">
              <w:rPr>
                <w:rFonts w:ascii="Times New Roman" w:hAnsi="Times New Roman" w:cs="Times New Roman"/>
                <w:noProof/>
                <w:webHidden/>
                <w:sz w:val="20"/>
              </w:rPr>
              <w:fldChar w:fldCharType="begin"/>
            </w:r>
            <w:r w:rsidR="00F301B4" w:rsidRPr="00F301B4">
              <w:rPr>
                <w:rFonts w:ascii="Times New Roman" w:hAnsi="Times New Roman" w:cs="Times New Roman"/>
                <w:noProof/>
                <w:webHidden/>
                <w:sz w:val="20"/>
              </w:rPr>
              <w:instrText xml:space="preserve"> PAGEREF _Toc479683646 \h </w:instrText>
            </w:r>
            <w:r w:rsidR="00F301B4" w:rsidRPr="00F301B4">
              <w:rPr>
                <w:rFonts w:ascii="Times New Roman" w:hAnsi="Times New Roman" w:cs="Times New Roman"/>
                <w:noProof/>
                <w:webHidden/>
                <w:sz w:val="20"/>
              </w:rPr>
            </w:r>
            <w:r w:rsidR="00F301B4" w:rsidRPr="00F301B4">
              <w:rPr>
                <w:rFonts w:ascii="Times New Roman" w:hAnsi="Times New Roman" w:cs="Times New Roman"/>
                <w:noProof/>
                <w:webHidden/>
                <w:sz w:val="20"/>
              </w:rPr>
              <w:fldChar w:fldCharType="separate"/>
            </w:r>
            <w:r w:rsidR="00F301B4" w:rsidRPr="00F301B4">
              <w:rPr>
                <w:rFonts w:ascii="Times New Roman" w:hAnsi="Times New Roman" w:cs="Times New Roman"/>
                <w:noProof/>
                <w:webHidden/>
                <w:sz w:val="20"/>
              </w:rPr>
              <w:t>70</w:t>
            </w:r>
            <w:r w:rsidR="00F301B4" w:rsidRPr="00F301B4">
              <w:rPr>
                <w:rFonts w:ascii="Times New Roman" w:hAnsi="Times New Roman" w:cs="Times New Roman"/>
                <w:noProof/>
                <w:webHidden/>
                <w:sz w:val="20"/>
              </w:rPr>
              <w:fldChar w:fldCharType="end"/>
            </w:r>
          </w:hyperlink>
        </w:p>
        <w:p w:rsidR="00F301B4" w:rsidRPr="00F301B4" w:rsidRDefault="00905729">
          <w:pPr>
            <w:pStyle w:val="11"/>
            <w:tabs>
              <w:tab w:val="left" w:pos="660"/>
              <w:tab w:val="right" w:leader="dot" w:pos="9345"/>
            </w:tabs>
            <w:rPr>
              <w:rFonts w:ascii="Times New Roman" w:eastAsiaTheme="minorEastAsia" w:hAnsi="Times New Roman" w:cs="Times New Roman"/>
              <w:noProof/>
              <w:sz w:val="20"/>
              <w:lang w:eastAsia="ru-RU"/>
            </w:rPr>
          </w:pPr>
          <w:hyperlink w:anchor="_Toc479683647" w:history="1">
            <w:r w:rsidR="00F301B4" w:rsidRPr="00F301B4">
              <w:rPr>
                <w:rStyle w:val="a6"/>
                <w:rFonts w:ascii="Times New Roman" w:hAnsi="Times New Roman" w:cs="Times New Roman"/>
                <w:noProof/>
                <w:sz w:val="20"/>
              </w:rPr>
              <w:t>10.</w:t>
            </w:r>
            <w:r w:rsidR="00F301B4" w:rsidRPr="00F301B4">
              <w:rPr>
                <w:rFonts w:ascii="Times New Roman" w:eastAsiaTheme="minorEastAsia" w:hAnsi="Times New Roman" w:cs="Times New Roman"/>
                <w:noProof/>
                <w:sz w:val="20"/>
                <w:lang w:eastAsia="ru-RU"/>
              </w:rPr>
              <w:tab/>
            </w:r>
            <w:r w:rsidR="00F301B4" w:rsidRPr="00F301B4">
              <w:rPr>
                <w:rStyle w:val="a6"/>
                <w:rFonts w:ascii="Times New Roman" w:hAnsi="Times New Roman" w:cs="Times New Roman"/>
                <w:noProof/>
                <w:sz w:val="20"/>
              </w:rPr>
              <w:t>Перспективная схема обращения с тбо</w:t>
            </w:r>
            <w:r w:rsidR="00F301B4" w:rsidRPr="00F301B4">
              <w:rPr>
                <w:rFonts w:ascii="Times New Roman" w:hAnsi="Times New Roman" w:cs="Times New Roman"/>
                <w:noProof/>
                <w:webHidden/>
                <w:sz w:val="20"/>
              </w:rPr>
              <w:tab/>
            </w:r>
            <w:r w:rsidR="00F301B4" w:rsidRPr="00F301B4">
              <w:rPr>
                <w:rFonts w:ascii="Times New Roman" w:hAnsi="Times New Roman" w:cs="Times New Roman"/>
                <w:noProof/>
                <w:webHidden/>
                <w:sz w:val="20"/>
              </w:rPr>
              <w:fldChar w:fldCharType="begin"/>
            </w:r>
            <w:r w:rsidR="00F301B4" w:rsidRPr="00F301B4">
              <w:rPr>
                <w:rFonts w:ascii="Times New Roman" w:hAnsi="Times New Roman" w:cs="Times New Roman"/>
                <w:noProof/>
                <w:webHidden/>
                <w:sz w:val="20"/>
              </w:rPr>
              <w:instrText xml:space="preserve"> PAGEREF _Toc479683647 \h </w:instrText>
            </w:r>
            <w:r w:rsidR="00F301B4" w:rsidRPr="00F301B4">
              <w:rPr>
                <w:rFonts w:ascii="Times New Roman" w:hAnsi="Times New Roman" w:cs="Times New Roman"/>
                <w:noProof/>
                <w:webHidden/>
                <w:sz w:val="20"/>
              </w:rPr>
            </w:r>
            <w:r w:rsidR="00F301B4" w:rsidRPr="00F301B4">
              <w:rPr>
                <w:rFonts w:ascii="Times New Roman" w:hAnsi="Times New Roman" w:cs="Times New Roman"/>
                <w:noProof/>
                <w:webHidden/>
                <w:sz w:val="20"/>
              </w:rPr>
              <w:fldChar w:fldCharType="separate"/>
            </w:r>
            <w:r w:rsidR="00F301B4" w:rsidRPr="00F301B4">
              <w:rPr>
                <w:rFonts w:ascii="Times New Roman" w:hAnsi="Times New Roman" w:cs="Times New Roman"/>
                <w:noProof/>
                <w:webHidden/>
                <w:sz w:val="20"/>
              </w:rPr>
              <w:t>70</w:t>
            </w:r>
            <w:r w:rsidR="00F301B4" w:rsidRPr="00F301B4">
              <w:rPr>
                <w:rFonts w:ascii="Times New Roman" w:hAnsi="Times New Roman" w:cs="Times New Roman"/>
                <w:noProof/>
                <w:webHidden/>
                <w:sz w:val="20"/>
              </w:rPr>
              <w:fldChar w:fldCharType="end"/>
            </w:r>
          </w:hyperlink>
        </w:p>
        <w:p w:rsidR="00F301B4" w:rsidRPr="00F301B4" w:rsidRDefault="00905729">
          <w:pPr>
            <w:pStyle w:val="11"/>
            <w:tabs>
              <w:tab w:val="left" w:pos="660"/>
              <w:tab w:val="right" w:leader="dot" w:pos="9345"/>
            </w:tabs>
            <w:rPr>
              <w:rFonts w:ascii="Times New Roman" w:eastAsiaTheme="minorEastAsia" w:hAnsi="Times New Roman" w:cs="Times New Roman"/>
              <w:noProof/>
              <w:sz w:val="20"/>
              <w:lang w:eastAsia="ru-RU"/>
            </w:rPr>
          </w:pPr>
          <w:hyperlink w:anchor="_Toc479683648" w:history="1">
            <w:r w:rsidR="00F301B4" w:rsidRPr="00F301B4">
              <w:rPr>
                <w:rStyle w:val="a6"/>
                <w:rFonts w:ascii="Times New Roman" w:hAnsi="Times New Roman" w:cs="Times New Roman"/>
                <w:noProof/>
                <w:sz w:val="20"/>
              </w:rPr>
              <w:t>11.</w:t>
            </w:r>
            <w:r w:rsidR="00F301B4" w:rsidRPr="00F301B4">
              <w:rPr>
                <w:rFonts w:ascii="Times New Roman" w:eastAsiaTheme="minorEastAsia" w:hAnsi="Times New Roman" w:cs="Times New Roman"/>
                <w:noProof/>
                <w:sz w:val="20"/>
                <w:lang w:eastAsia="ru-RU"/>
              </w:rPr>
              <w:tab/>
            </w:r>
            <w:r w:rsidR="00F301B4" w:rsidRPr="00F301B4">
              <w:rPr>
                <w:rStyle w:val="a6"/>
                <w:rFonts w:ascii="Times New Roman" w:hAnsi="Times New Roman" w:cs="Times New Roman"/>
                <w:noProof/>
                <w:sz w:val="20"/>
              </w:rPr>
              <w:t>Общая программа проектов</w:t>
            </w:r>
            <w:r w:rsidR="00F301B4" w:rsidRPr="00F301B4">
              <w:rPr>
                <w:rFonts w:ascii="Times New Roman" w:hAnsi="Times New Roman" w:cs="Times New Roman"/>
                <w:noProof/>
                <w:webHidden/>
                <w:sz w:val="20"/>
              </w:rPr>
              <w:tab/>
            </w:r>
            <w:r w:rsidR="00F301B4" w:rsidRPr="00F301B4">
              <w:rPr>
                <w:rFonts w:ascii="Times New Roman" w:hAnsi="Times New Roman" w:cs="Times New Roman"/>
                <w:noProof/>
                <w:webHidden/>
                <w:sz w:val="20"/>
              </w:rPr>
              <w:fldChar w:fldCharType="begin"/>
            </w:r>
            <w:r w:rsidR="00F301B4" w:rsidRPr="00F301B4">
              <w:rPr>
                <w:rFonts w:ascii="Times New Roman" w:hAnsi="Times New Roman" w:cs="Times New Roman"/>
                <w:noProof/>
                <w:webHidden/>
                <w:sz w:val="20"/>
              </w:rPr>
              <w:instrText xml:space="preserve"> PAGEREF _Toc479683648 \h </w:instrText>
            </w:r>
            <w:r w:rsidR="00F301B4" w:rsidRPr="00F301B4">
              <w:rPr>
                <w:rFonts w:ascii="Times New Roman" w:hAnsi="Times New Roman" w:cs="Times New Roman"/>
                <w:noProof/>
                <w:webHidden/>
                <w:sz w:val="20"/>
              </w:rPr>
            </w:r>
            <w:r w:rsidR="00F301B4" w:rsidRPr="00F301B4">
              <w:rPr>
                <w:rFonts w:ascii="Times New Roman" w:hAnsi="Times New Roman" w:cs="Times New Roman"/>
                <w:noProof/>
                <w:webHidden/>
                <w:sz w:val="20"/>
              </w:rPr>
              <w:fldChar w:fldCharType="separate"/>
            </w:r>
            <w:r w:rsidR="00F301B4" w:rsidRPr="00F301B4">
              <w:rPr>
                <w:rFonts w:ascii="Times New Roman" w:hAnsi="Times New Roman" w:cs="Times New Roman"/>
                <w:noProof/>
                <w:webHidden/>
                <w:sz w:val="20"/>
              </w:rPr>
              <w:t>72</w:t>
            </w:r>
            <w:r w:rsidR="00F301B4" w:rsidRPr="00F301B4">
              <w:rPr>
                <w:rFonts w:ascii="Times New Roman" w:hAnsi="Times New Roman" w:cs="Times New Roman"/>
                <w:noProof/>
                <w:webHidden/>
                <w:sz w:val="20"/>
              </w:rPr>
              <w:fldChar w:fldCharType="end"/>
            </w:r>
          </w:hyperlink>
        </w:p>
        <w:p w:rsidR="00F301B4" w:rsidRPr="00F301B4" w:rsidRDefault="00905729">
          <w:pPr>
            <w:pStyle w:val="11"/>
            <w:tabs>
              <w:tab w:val="left" w:pos="660"/>
              <w:tab w:val="right" w:leader="dot" w:pos="9345"/>
            </w:tabs>
            <w:rPr>
              <w:rFonts w:ascii="Times New Roman" w:eastAsiaTheme="minorEastAsia" w:hAnsi="Times New Roman" w:cs="Times New Roman"/>
              <w:noProof/>
              <w:sz w:val="20"/>
              <w:lang w:eastAsia="ru-RU"/>
            </w:rPr>
          </w:pPr>
          <w:hyperlink w:anchor="_Toc479683649" w:history="1">
            <w:r w:rsidR="00F301B4" w:rsidRPr="00F301B4">
              <w:rPr>
                <w:rStyle w:val="a6"/>
                <w:rFonts w:ascii="Times New Roman" w:hAnsi="Times New Roman" w:cs="Times New Roman"/>
                <w:noProof/>
                <w:sz w:val="20"/>
              </w:rPr>
              <w:t>12.</w:t>
            </w:r>
            <w:r w:rsidR="00F301B4" w:rsidRPr="00F301B4">
              <w:rPr>
                <w:rFonts w:ascii="Times New Roman" w:eastAsiaTheme="minorEastAsia" w:hAnsi="Times New Roman" w:cs="Times New Roman"/>
                <w:noProof/>
                <w:sz w:val="20"/>
                <w:lang w:eastAsia="ru-RU"/>
              </w:rPr>
              <w:tab/>
            </w:r>
            <w:r w:rsidR="00F301B4" w:rsidRPr="00F301B4">
              <w:rPr>
                <w:rStyle w:val="a6"/>
                <w:rFonts w:ascii="Times New Roman" w:hAnsi="Times New Roman" w:cs="Times New Roman"/>
                <w:noProof/>
                <w:sz w:val="20"/>
              </w:rPr>
              <w:t>Финансовые потребности для реализации программы</w:t>
            </w:r>
            <w:r w:rsidR="00F301B4" w:rsidRPr="00F301B4">
              <w:rPr>
                <w:rFonts w:ascii="Times New Roman" w:hAnsi="Times New Roman" w:cs="Times New Roman"/>
                <w:noProof/>
                <w:webHidden/>
                <w:sz w:val="20"/>
              </w:rPr>
              <w:tab/>
            </w:r>
            <w:r w:rsidR="00F301B4" w:rsidRPr="00F301B4">
              <w:rPr>
                <w:rFonts w:ascii="Times New Roman" w:hAnsi="Times New Roman" w:cs="Times New Roman"/>
                <w:noProof/>
                <w:webHidden/>
                <w:sz w:val="20"/>
              </w:rPr>
              <w:fldChar w:fldCharType="begin"/>
            </w:r>
            <w:r w:rsidR="00F301B4" w:rsidRPr="00F301B4">
              <w:rPr>
                <w:rFonts w:ascii="Times New Roman" w:hAnsi="Times New Roman" w:cs="Times New Roman"/>
                <w:noProof/>
                <w:webHidden/>
                <w:sz w:val="20"/>
              </w:rPr>
              <w:instrText xml:space="preserve"> PAGEREF _Toc479683649 \h </w:instrText>
            </w:r>
            <w:r w:rsidR="00F301B4" w:rsidRPr="00F301B4">
              <w:rPr>
                <w:rFonts w:ascii="Times New Roman" w:hAnsi="Times New Roman" w:cs="Times New Roman"/>
                <w:noProof/>
                <w:webHidden/>
                <w:sz w:val="20"/>
              </w:rPr>
            </w:r>
            <w:r w:rsidR="00F301B4" w:rsidRPr="00F301B4">
              <w:rPr>
                <w:rFonts w:ascii="Times New Roman" w:hAnsi="Times New Roman" w:cs="Times New Roman"/>
                <w:noProof/>
                <w:webHidden/>
                <w:sz w:val="20"/>
              </w:rPr>
              <w:fldChar w:fldCharType="separate"/>
            </w:r>
            <w:r w:rsidR="00F301B4" w:rsidRPr="00F301B4">
              <w:rPr>
                <w:rFonts w:ascii="Times New Roman" w:hAnsi="Times New Roman" w:cs="Times New Roman"/>
                <w:noProof/>
                <w:webHidden/>
                <w:sz w:val="20"/>
              </w:rPr>
              <w:t>74</w:t>
            </w:r>
            <w:r w:rsidR="00F301B4" w:rsidRPr="00F301B4">
              <w:rPr>
                <w:rFonts w:ascii="Times New Roman" w:hAnsi="Times New Roman" w:cs="Times New Roman"/>
                <w:noProof/>
                <w:webHidden/>
                <w:sz w:val="20"/>
              </w:rPr>
              <w:fldChar w:fldCharType="end"/>
            </w:r>
          </w:hyperlink>
        </w:p>
        <w:p w:rsidR="00F301B4" w:rsidRPr="00F301B4" w:rsidRDefault="00905729">
          <w:pPr>
            <w:pStyle w:val="11"/>
            <w:tabs>
              <w:tab w:val="left" w:pos="660"/>
              <w:tab w:val="right" w:leader="dot" w:pos="9345"/>
            </w:tabs>
            <w:rPr>
              <w:rFonts w:ascii="Times New Roman" w:eastAsiaTheme="minorEastAsia" w:hAnsi="Times New Roman" w:cs="Times New Roman"/>
              <w:noProof/>
              <w:sz w:val="20"/>
              <w:lang w:eastAsia="ru-RU"/>
            </w:rPr>
          </w:pPr>
          <w:hyperlink w:anchor="_Toc479683650" w:history="1">
            <w:r w:rsidR="00F301B4" w:rsidRPr="00F301B4">
              <w:rPr>
                <w:rStyle w:val="a6"/>
                <w:rFonts w:ascii="Times New Roman" w:hAnsi="Times New Roman" w:cs="Times New Roman"/>
                <w:noProof/>
                <w:sz w:val="20"/>
              </w:rPr>
              <w:t>13.</w:t>
            </w:r>
            <w:r w:rsidR="00F301B4" w:rsidRPr="00F301B4">
              <w:rPr>
                <w:rFonts w:ascii="Times New Roman" w:eastAsiaTheme="minorEastAsia" w:hAnsi="Times New Roman" w:cs="Times New Roman"/>
                <w:noProof/>
                <w:sz w:val="20"/>
                <w:lang w:eastAsia="ru-RU"/>
              </w:rPr>
              <w:tab/>
            </w:r>
            <w:r w:rsidR="00F301B4" w:rsidRPr="00F301B4">
              <w:rPr>
                <w:rStyle w:val="a6"/>
                <w:rFonts w:ascii="Times New Roman" w:hAnsi="Times New Roman" w:cs="Times New Roman"/>
                <w:noProof/>
                <w:sz w:val="20"/>
              </w:rPr>
              <w:t>Организация реализации проектов</w:t>
            </w:r>
            <w:r w:rsidR="00F301B4" w:rsidRPr="00F301B4">
              <w:rPr>
                <w:rFonts w:ascii="Times New Roman" w:hAnsi="Times New Roman" w:cs="Times New Roman"/>
                <w:noProof/>
                <w:webHidden/>
                <w:sz w:val="20"/>
              </w:rPr>
              <w:tab/>
            </w:r>
            <w:r w:rsidR="00F301B4" w:rsidRPr="00F301B4">
              <w:rPr>
                <w:rFonts w:ascii="Times New Roman" w:hAnsi="Times New Roman" w:cs="Times New Roman"/>
                <w:noProof/>
                <w:webHidden/>
                <w:sz w:val="20"/>
              </w:rPr>
              <w:fldChar w:fldCharType="begin"/>
            </w:r>
            <w:r w:rsidR="00F301B4" w:rsidRPr="00F301B4">
              <w:rPr>
                <w:rFonts w:ascii="Times New Roman" w:hAnsi="Times New Roman" w:cs="Times New Roman"/>
                <w:noProof/>
                <w:webHidden/>
                <w:sz w:val="20"/>
              </w:rPr>
              <w:instrText xml:space="preserve"> PAGEREF _Toc479683650 \h </w:instrText>
            </w:r>
            <w:r w:rsidR="00F301B4" w:rsidRPr="00F301B4">
              <w:rPr>
                <w:rFonts w:ascii="Times New Roman" w:hAnsi="Times New Roman" w:cs="Times New Roman"/>
                <w:noProof/>
                <w:webHidden/>
                <w:sz w:val="20"/>
              </w:rPr>
            </w:r>
            <w:r w:rsidR="00F301B4" w:rsidRPr="00F301B4">
              <w:rPr>
                <w:rFonts w:ascii="Times New Roman" w:hAnsi="Times New Roman" w:cs="Times New Roman"/>
                <w:noProof/>
                <w:webHidden/>
                <w:sz w:val="20"/>
              </w:rPr>
              <w:fldChar w:fldCharType="separate"/>
            </w:r>
            <w:r w:rsidR="00F301B4" w:rsidRPr="00F301B4">
              <w:rPr>
                <w:rFonts w:ascii="Times New Roman" w:hAnsi="Times New Roman" w:cs="Times New Roman"/>
                <w:noProof/>
                <w:webHidden/>
                <w:sz w:val="20"/>
              </w:rPr>
              <w:t>82</w:t>
            </w:r>
            <w:r w:rsidR="00F301B4" w:rsidRPr="00F301B4">
              <w:rPr>
                <w:rFonts w:ascii="Times New Roman" w:hAnsi="Times New Roman" w:cs="Times New Roman"/>
                <w:noProof/>
                <w:webHidden/>
                <w:sz w:val="20"/>
              </w:rPr>
              <w:fldChar w:fldCharType="end"/>
            </w:r>
          </w:hyperlink>
        </w:p>
        <w:p w:rsidR="00F301B4" w:rsidRPr="00F301B4" w:rsidRDefault="00905729">
          <w:pPr>
            <w:pStyle w:val="11"/>
            <w:tabs>
              <w:tab w:val="left" w:pos="660"/>
              <w:tab w:val="right" w:leader="dot" w:pos="9345"/>
            </w:tabs>
            <w:rPr>
              <w:rFonts w:ascii="Times New Roman" w:eastAsiaTheme="minorEastAsia" w:hAnsi="Times New Roman" w:cs="Times New Roman"/>
              <w:noProof/>
              <w:sz w:val="20"/>
              <w:lang w:eastAsia="ru-RU"/>
            </w:rPr>
          </w:pPr>
          <w:hyperlink w:anchor="_Toc479683651" w:history="1">
            <w:r w:rsidR="00F301B4" w:rsidRPr="00F301B4">
              <w:rPr>
                <w:rStyle w:val="a6"/>
                <w:rFonts w:ascii="Times New Roman" w:hAnsi="Times New Roman" w:cs="Times New Roman"/>
                <w:noProof/>
                <w:sz w:val="20"/>
              </w:rPr>
              <w:t>14.</w:t>
            </w:r>
            <w:r w:rsidR="00F301B4" w:rsidRPr="00F301B4">
              <w:rPr>
                <w:rFonts w:ascii="Times New Roman" w:eastAsiaTheme="minorEastAsia" w:hAnsi="Times New Roman" w:cs="Times New Roman"/>
                <w:noProof/>
                <w:sz w:val="20"/>
                <w:lang w:eastAsia="ru-RU"/>
              </w:rPr>
              <w:tab/>
            </w:r>
            <w:r w:rsidR="00F301B4" w:rsidRPr="00F301B4">
              <w:rPr>
                <w:rStyle w:val="a6"/>
                <w:rFonts w:ascii="Times New Roman" w:hAnsi="Times New Roman" w:cs="Times New Roman"/>
                <w:noProof/>
                <w:sz w:val="20"/>
              </w:rPr>
              <w:t>Программы инвестиционных проектов, тариф и плата (тариф) за подключение (присоединение)</w:t>
            </w:r>
            <w:r w:rsidR="00F301B4" w:rsidRPr="00F301B4">
              <w:rPr>
                <w:rFonts w:ascii="Times New Roman" w:hAnsi="Times New Roman" w:cs="Times New Roman"/>
                <w:noProof/>
                <w:webHidden/>
                <w:sz w:val="20"/>
              </w:rPr>
              <w:tab/>
            </w:r>
            <w:r w:rsidR="00F301B4" w:rsidRPr="00F301B4">
              <w:rPr>
                <w:rFonts w:ascii="Times New Roman" w:hAnsi="Times New Roman" w:cs="Times New Roman"/>
                <w:noProof/>
                <w:webHidden/>
                <w:sz w:val="20"/>
              </w:rPr>
              <w:fldChar w:fldCharType="begin"/>
            </w:r>
            <w:r w:rsidR="00F301B4" w:rsidRPr="00F301B4">
              <w:rPr>
                <w:rFonts w:ascii="Times New Roman" w:hAnsi="Times New Roman" w:cs="Times New Roman"/>
                <w:noProof/>
                <w:webHidden/>
                <w:sz w:val="20"/>
              </w:rPr>
              <w:instrText xml:space="preserve"> PAGEREF _Toc479683651 \h </w:instrText>
            </w:r>
            <w:r w:rsidR="00F301B4" w:rsidRPr="00F301B4">
              <w:rPr>
                <w:rFonts w:ascii="Times New Roman" w:hAnsi="Times New Roman" w:cs="Times New Roman"/>
                <w:noProof/>
                <w:webHidden/>
                <w:sz w:val="20"/>
              </w:rPr>
            </w:r>
            <w:r w:rsidR="00F301B4" w:rsidRPr="00F301B4">
              <w:rPr>
                <w:rFonts w:ascii="Times New Roman" w:hAnsi="Times New Roman" w:cs="Times New Roman"/>
                <w:noProof/>
                <w:webHidden/>
                <w:sz w:val="20"/>
              </w:rPr>
              <w:fldChar w:fldCharType="separate"/>
            </w:r>
            <w:r w:rsidR="00F301B4" w:rsidRPr="00F301B4">
              <w:rPr>
                <w:rFonts w:ascii="Times New Roman" w:hAnsi="Times New Roman" w:cs="Times New Roman"/>
                <w:noProof/>
                <w:webHidden/>
                <w:sz w:val="20"/>
              </w:rPr>
              <w:t>85</w:t>
            </w:r>
            <w:r w:rsidR="00F301B4" w:rsidRPr="00F301B4">
              <w:rPr>
                <w:rFonts w:ascii="Times New Roman" w:hAnsi="Times New Roman" w:cs="Times New Roman"/>
                <w:noProof/>
                <w:webHidden/>
                <w:sz w:val="20"/>
              </w:rPr>
              <w:fldChar w:fldCharType="end"/>
            </w:r>
          </w:hyperlink>
        </w:p>
        <w:p w:rsidR="00F301B4" w:rsidRPr="00F301B4" w:rsidRDefault="00905729">
          <w:pPr>
            <w:pStyle w:val="11"/>
            <w:tabs>
              <w:tab w:val="left" w:pos="660"/>
              <w:tab w:val="right" w:leader="dot" w:pos="9345"/>
            </w:tabs>
            <w:rPr>
              <w:rFonts w:ascii="Times New Roman" w:eastAsiaTheme="minorEastAsia" w:hAnsi="Times New Roman" w:cs="Times New Roman"/>
              <w:noProof/>
              <w:sz w:val="20"/>
              <w:lang w:eastAsia="ru-RU"/>
            </w:rPr>
          </w:pPr>
          <w:hyperlink w:anchor="_Toc479683652" w:history="1">
            <w:r w:rsidR="00F301B4" w:rsidRPr="00F301B4">
              <w:rPr>
                <w:rStyle w:val="a6"/>
                <w:rFonts w:ascii="Times New Roman" w:hAnsi="Times New Roman" w:cs="Times New Roman"/>
                <w:noProof/>
                <w:sz w:val="20"/>
              </w:rPr>
              <w:t>15.</w:t>
            </w:r>
            <w:r w:rsidR="00F301B4" w:rsidRPr="00F301B4">
              <w:rPr>
                <w:rFonts w:ascii="Times New Roman" w:eastAsiaTheme="minorEastAsia" w:hAnsi="Times New Roman" w:cs="Times New Roman"/>
                <w:noProof/>
                <w:sz w:val="20"/>
                <w:lang w:eastAsia="ru-RU"/>
              </w:rPr>
              <w:tab/>
            </w:r>
            <w:r w:rsidR="00F301B4" w:rsidRPr="00F301B4">
              <w:rPr>
                <w:rStyle w:val="a6"/>
                <w:rFonts w:ascii="Times New Roman" w:hAnsi="Times New Roman" w:cs="Times New Roman"/>
                <w:noProof/>
                <w:sz w:val="20"/>
              </w:rPr>
              <w:t>Прогноз расходов населения на коммунальные ресурсы, расходов бюджета на социальную поддержку и субсидии, проверка доступности тарифов на коммунальные услуги</w:t>
            </w:r>
            <w:r w:rsidR="00F301B4" w:rsidRPr="00F301B4">
              <w:rPr>
                <w:rFonts w:ascii="Times New Roman" w:hAnsi="Times New Roman" w:cs="Times New Roman"/>
                <w:noProof/>
                <w:webHidden/>
                <w:sz w:val="20"/>
              </w:rPr>
              <w:tab/>
            </w:r>
            <w:r w:rsidR="00F301B4" w:rsidRPr="00F301B4">
              <w:rPr>
                <w:rFonts w:ascii="Times New Roman" w:hAnsi="Times New Roman" w:cs="Times New Roman"/>
                <w:noProof/>
                <w:webHidden/>
                <w:sz w:val="20"/>
              </w:rPr>
              <w:fldChar w:fldCharType="begin"/>
            </w:r>
            <w:r w:rsidR="00F301B4" w:rsidRPr="00F301B4">
              <w:rPr>
                <w:rFonts w:ascii="Times New Roman" w:hAnsi="Times New Roman" w:cs="Times New Roman"/>
                <w:noProof/>
                <w:webHidden/>
                <w:sz w:val="20"/>
              </w:rPr>
              <w:instrText xml:space="preserve"> PAGEREF _Toc479683652 \h </w:instrText>
            </w:r>
            <w:r w:rsidR="00F301B4" w:rsidRPr="00F301B4">
              <w:rPr>
                <w:rFonts w:ascii="Times New Roman" w:hAnsi="Times New Roman" w:cs="Times New Roman"/>
                <w:noProof/>
                <w:webHidden/>
                <w:sz w:val="20"/>
              </w:rPr>
            </w:r>
            <w:r w:rsidR="00F301B4" w:rsidRPr="00F301B4">
              <w:rPr>
                <w:rFonts w:ascii="Times New Roman" w:hAnsi="Times New Roman" w:cs="Times New Roman"/>
                <w:noProof/>
                <w:webHidden/>
                <w:sz w:val="20"/>
              </w:rPr>
              <w:fldChar w:fldCharType="separate"/>
            </w:r>
            <w:r w:rsidR="00F301B4" w:rsidRPr="00F301B4">
              <w:rPr>
                <w:rFonts w:ascii="Times New Roman" w:hAnsi="Times New Roman" w:cs="Times New Roman"/>
                <w:noProof/>
                <w:webHidden/>
                <w:sz w:val="20"/>
              </w:rPr>
              <w:t>87</w:t>
            </w:r>
            <w:r w:rsidR="00F301B4" w:rsidRPr="00F301B4">
              <w:rPr>
                <w:rFonts w:ascii="Times New Roman" w:hAnsi="Times New Roman" w:cs="Times New Roman"/>
                <w:noProof/>
                <w:webHidden/>
                <w:sz w:val="20"/>
              </w:rPr>
              <w:fldChar w:fldCharType="end"/>
            </w:r>
          </w:hyperlink>
        </w:p>
        <w:p w:rsidR="00F301B4" w:rsidRPr="00F301B4" w:rsidRDefault="00905729">
          <w:pPr>
            <w:pStyle w:val="11"/>
            <w:tabs>
              <w:tab w:val="left" w:pos="660"/>
              <w:tab w:val="right" w:leader="dot" w:pos="9345"/>
            </w:tabs>
            <w:rPr>
              <w:rFonts w:ascii="Times New Roman" w:eastAsiaTheme="minorEastAsia" w:hAnsi="Times New Roman" w:cs="Times New Roman"/>
              <w:noProof/>
              <w:sz w:val="20"/>
              <w:lang w:eastAsia="ru-RU"/>
            </w:rPr>
          </w:pPr>
          <w:hyperlink w:anchor="_Toc479683653" w:history="1">
            <w:r w:rsidR="00F301B4" w:rsidRPr="00F301B4">
              <w:rPr>
                <w:rStyle w:val="a6"/>
                <w:rFonts w:ascii="Times New Roman" w:hAnsi="Times New Roman" w:cs="Times New Roman"/>
                <w:noProof/>
                <w:sz w:val="20"/>
              </w:rPr>
              <w:t>16.</w:t>
            </w:r>
            <w:r w:rsidR="00F301B4" w:rsidRPr="00F301B4">
              <w:rPr>
                <w:rFonts w:ascii="Times New Roman" w:eastAsiaTheme="minorEastAsia" w:hAnsi="Times New Roman" w:cs="Times New Roman"/>
                <w:noProof/>
                <w:sz w:val="20"/>
                <w:lang w:eastAsia="ru-RU"/>
              </w:rPr>
              <w:tab/>
            </w:r>
            <w:r w:rsidR="00F301B4" w:rsidRPr="00F301B4">
              <w:rPr>
                <w:rStyle w:val="a6"/>
                <w:rFonts w:ascii="Times New Roman" w:hAnsi="Times New Roman" w:cs="Times New Roman"/>
                <w:noProof/>
                <w:sz w:val="20"/>
              </w:rPr>
              <w:t>Модель для расчета программы</w:t>
            </w:r>
            <w:r w:rsidR="00F301B4" w:rsidRPr="00F301B4">
              <w:rPr>
                <w:rFonts w:ascii="Times New Roman" w:hAnsi="Times New Roman" w:cs="Times New Roman"/>
                <w:noProof/>
                <w:webHidden/>
                <w:sz w:val="20"/>
              </w:rPr>
              <w:tab/>
            </w:r>
            <w:r w:rsidR="00F301B4" w:rsidRPr="00F301B4">
              <w:rPr>
                <w:rFonts w:ascii="Times New Roman" w:hAnsi="Times New Roman" w:cs="Times New Roman"/>
                <w:noProof/>
                <w:webHidden/>
                <w:sz w:val="20"/>
              </w:rPr>
              <w:fldChar w:fldCharType="begin"/>
            </w:r>
            <w:r w:rsidR="00F301B4" w:rsidRPr="00F301B4">
              <w:rPr>
                <w:rFonts w:ascii="Times New Roman" w:hAnsi="Times New Roman" w:cs="Times New Roman"/>
                <w:noProof/>
                <w:webHidden/>
                <w:sz w:val="20"/>
              </w:rPr>
              <w:instrText xml:space="preserve"> PAGEREF _Toc479683653 \h </w:instrText>
            </w:r>
            <w:r w:rsidR="00F301B4" w:rsidRPr="00F301B4">
              <w:rPr>
                <w:rFonts w:ascii="Times New Roman" w:hAnsi="Times New Roman" w:cs="Times New Roman"/>
                <w:noProof/>
                <w:webHidden/>
                <w:sz w:val="20"/>
              </w:rPr>
            </w:r>
            <w:r w:rsidR="00F301B4" w:rsidRPr="00F301B4">
              <w:rPr>
                <w:rFonts w:ascii="Times New Roman" w:hAnsi="Times New Roman" w:cs="Times New Roman"/>
                <w:noProof/>
                <w:webHidden/>
                <w:sz w:val="20"/>
              </w:rPr>
              <w:fldChar w:fldCharType="separate"/>
            </w:r>
            <w:r w:rsidR="00F301B4" w:rsidRPr="00F301B4">
              <w:rPr>
                <w:rFonts w:ascii="Times New Roman" w:hAnsi="Times New Roman" w:cs="Times New Roman"/>
                <w:noProof/>
                <w:webHidden/>
                <w:sz w:val="20"/>
              </w:rPr>
              <w:t>88</w:t>
            </w:r>
            <w:r w:rsidR="00F301B4" w:rsidRPr="00F301B4">
              <w:rPr>
                <w:rFonts w:ascii="Times New Roman" w:hAnsi="Times New Roman" w:cs="Times New Roman"/>
                <w:noProof/>
                <w:webHidden/>
                <w:sz w:val="20"/>
              </w:rPr>
              <w:fldChar w:fldCharType="end"/>
            </w:r>
          </w:hyperlink>
        </w:p>
        <w:p w:rsidR="00F301B4" w:rsidRPr="00F301B4" w:rsidRDefault="00905729">
          <w:pPr>
            <w:pStyle w:val="11"/>
            <w:tabs>
              <w:tab w:val="right" w:leader="dot" w:pos="9345"/>
            </w:tabs>
            <w:rPr>
              <w:rFonts w:ascii="Times New Roman" w:eastAsiaTheme="minorEastAsia" w:hAnsi="Times New Roman" w:cs="Times New Roman"/>
              <w:noProof/>
              <w:sz w:val="20"/>
              <w:lang w:eastAsia="ru-RU"/>
            </w:rPr>
          </w:pPr>
          <w:hyperlink w:anchor="_Toc479683654" w:history="1">
            <w:r w:rsidR="00F301B4" w:rsidRPr="00F301B4">
              <w:rPr>
                <w:rFonts w:ascii="Times New Roman" w:hAnsi="Times New Roman" w:cs="Times New Roman"/>
                <w:noProof/>
                <w:webHidden/>
                <w:sz w:val="20"/>
              </w:rPr>
              <w:tab/>
            </w:r>
            <w:r w:rsidR="00F301B4" w:rsidRPr="00F301B4">
              <w:rPr>
                <w:rFonts w:ascii="Times New Roman" w:hAnsi="Times New Roman" w:cs="Times New Roman"/>
                <w:noProof/>
                <w:webHidden/>
                <w:sz w:val="20"/>
              </w:rPr>
              <w:fldChar w:fldCharType="begin"/>
            </w:r>
            <w:r w:rsidR="00F301B4" w:rsidRPr="00F301B4">
              <w:rPr>
                <w:rFonts w:ascii="Times New Roman" w:hAnsi="Times New Roman" w:cs="Times New Roman"/>
                <w:noProof/>
                <w:webHidden/>
                <w:sz w:val="20"/>
              </w:rPr>
              <w:instrText xml:space="preserve"> PAGEREF _Toc479683654 \h </w:instrText>
            </w:r>
            <w:r w:rsidR="00F301B4" w:rsidRPr="00F301B4">
              <w:rPr>
                <w:rFonts w:ascii="Times New Roman" w:hAnsi="Times New Roman" w:cs="Times New Roman"/>
                <w:noProof/>
                <w:webHidden/>
                <w:sz w:val="20"/>
              </w:rPr>
            </w:r>
            <w:r w:rsidR="00F301B4" w:rsidRPr="00F301B4">
              <w:rPr>
                <w:rFonts w:ascii="Times New Roman" w:hAnsi="Times New Roman" w:cs="Times New Roman"/>
                <w:noProof/>
                <w:webHidden/>
                <w:sz w:val="20"/>
              </w:rPr>
              <w:fldChar w:fldCharType="separate"/>
            </w:r>
            <w:r w:rsidR="00F301B4" w:rsidRPr="00F301B4">
              <w:rPr>
                <w:rFonts w:ascii="Times New Roman" w:hAnsi="Times New Roman" w:cs="Times New Roman"/>
                <w:noProof/>
                <w:webHidden/>
                <w:sz w:val="20"/>
              </w:rPr>
              <w:t>89</w:t>
            </w:r>
            <w:r w:rsidR="00F301B4" w:rsidRPr="00F301B4">
              <w:rPr>
                <w:rFonts w:ascii="Times New Roman" w:hAnsi="Times New Roman" w:cs="Times New Roman"/>
                <w:noProof/>
                <w:webHidden/>
                <w:sz w:val="20"/>
              </w:rPr>
              <w:fldChar w:fldCharType="end"/>
            </w:r>
          </w:hyperlink>
        </w:p>
        <w:p w:rsidR="001F4016" w:rsidRDefault="001F4016" w:rsidP="008C2092">
          <w:pPr>
            <w:spacing w:line="360" w:lineRule="auto"/>
          </w:pPr>
          <w:r w:rsidRPr="00F301B4">
            <w:rPr>
              <w:rFonts w:ascii="Times New Roman" w:hAnsi="Times New Roman" w:cs="Times New Roman"/>
              <w:b/>
              <w:bCs/>
              <w:sz w:val="20"/>
            </w:rPr>
            <w:fldChar w:fldCharType="end"/>
          </w:r>
        </w:p>
      </w:sdtContent>
    </w:sdt>
    <w:p w:rsidR="001F4016" w:rsidRDefault="001F4016" w:rsidP="00D174BB">
      <w:pPr>
        <w:pStyle w:val="a3"/>
        <w:numPr>
          <w:ilvl w:val="0"/>
          <w:numId w:val="2"/>
        </w:numPr>
        <w:spacing w:line="360" w:lineRule="auto"/>
        <w:ind w:left="0" w:firstLine="426"/>
        <w:jc w:val="center"/>
        <w:outlineLvl w:val="0"/>
        <w:rPr>
          <w:rFonts w:ascii="Times New Roman" w:hAnsi="Times New Roman" w:cs="Times New Roman"/>
          <w:sz w:val="28"/>
          <w:szCs w:val="28"/>
        </w:rPr>
      </w:pPr>
      <w:bookmarkStart w:id="1" w:name="_Toc479683623"/>
      <w:r w:rsidRPr="001F4016">
        <w:rPr>
          <w:rFonts w:ascii="Times New Roman" w:hAnsi="Times New Roman" w:cs="Times New Roman"/>
          <w:sz w:val="28"/>
          <w:szCs w:val="28"/>
        </w:rPr>
        <w:lastRenderedPageBreak/>
        <w:t>ПЕРСПЕКТИВНЫЕ ПОКАЗАТЕЛИ РАЗВИТ</w:t>
      </w:r>
      <w:r>
        <w:rPr>
          <w:rFonts w:ascii="Times New Roman" w:hAnsi="Times New Roman" w:cs="Times New Roman"/>
          <w:sz w:val="28"/>
          <w:szCs w:val="28"/>
        </w:rPr>
        <w:t>ИЯ МО ДЛЯ РАЗРАБОТКИ ПРОГРАММЫ</w:t>
      </w:r>
      <w:bookmarkEnd w:id="1"/>
    </w:p>
    <w:p w:rsidR="00460DC7" w:rsidRDefault="00460DC7" w:rsidP="00D174BB">
      <w:pPr>
        <w:pStyle w:val="a3"/>
        <w:numPr>
          <w:ilvl w:val="1"/>
          <w:numId w:val="2"/>
        </w:numPr>
        <w:spacing w:line="360" w:lineRule="auto"/>
        <w:jc w:val="center"/>
        <w:outlineLvl w:val="1"/>
        <w:rPr>
          <w:rFonts w:ascii="Times New Roman" w:hAnsi="Times New Roman" w:cs="Times New Roman"/>
          <w:sz w:val="28"/>
          <w:szCs w:val="28"/>
        </w:rPr>
      </w:pPr>
      <w:bookmarkStart w:id="2" w:name="_Toc479683624"/>
      <w:r w:rsidRPr="00460DC7">
        <w:rPr>
          <w:rFonts w:ascii="Times New Roman" w:hAnsi="Times New Roman" w:cs="Times New Roman"/>
          <w:sz w:val="28"/>
          <w:szCs w:val="28"/>
        </w:rPr>
        <w:t>Характеристика муниципального образования</w:t>
      </w:r>
      <w:bookmarkEnd w:id="2"/>
    </w:p>
    <w:p w:rsidR="00726CDB" w:rsidRPr="00726CDB" w:rsidRDefault="00726CDB" w:rsidP="00D174BB">
      <w:pPr>
        <w:pStyle w:val="a3"/>
        <w:spacing w:line="360" w:lineRule="auto"/>
        <w:ind w:firstLine="709"/>
        <w:jc w:val="both"/>
        <w:rPr>
          <w:rFonts w:ascii="Times New Roman" w:hAnsi="Times New Roman" w:cs="Times New Roman"/>
          <w:sz w:val="28"/>
          <w:szCs w:val="28"/>
        </w:rPr>
      </w:pPr>
      <w:r w:rsidRPr="00726CDB">
        <w:rPr>
          <w:rFonts w:ascii="Times New Roman" w:hAnsi="Times New Roman" w:cs="Times New Roman"/>
          <w:sz w:val="28"/>
          <w:szCs w:val="28"/>
        </w:rPr>
        <w:t xml:space="preserve">С. Угра, Угранского района, Смоленской области является административным центром Угранского района Смоленской области. Расположено в непосредственной близи от реки Угра. </w:t>
      </w:r>
    </w:p>
    <w:p w:rsidR="00726CDB" w:rsidRPr="00726CDB" w:rsidRDefault="00726CDB" w:rsidP="00D174BB">
      <w:pPr>
        <w:pStyle w:val="a3"/>
        <w:spacing w:line="360" w:lineRule="auto"/>
        <w:ind w:firstLine="709"/>
        <w:jc w:val="both"/>
        <w:rPr>
          <w:rFonts w:ascii="Times New Roman" w:hAnsi="Times New Roman" w:cs="Times New Roman"/>
          <w:sz w:val="28"/>
          <w:szCs w:val="28"/>
        </w:rPr>
      </w:pPr>
      <w:r w:rsidRPr="00726CDB">
        <w:rPr>
          <w:rFonts w:ascii="Times New Roman" w:hAnsi="Times New Roman" w:cs="Times New Roman"/>
          <w:sz w:val="28"/>
          <w:szCs w:val="28"/>
        </w:rPr>
        <w:t>Численность населения с. Угра Угранского района Смоленской области по данным Всероссийской переписи населения 2010 года (на 14 октября) составила 4278 человек.</w:t>
      </w:r>
    </w:p>
    <w:p w:rsidR="00726CDB" w:rsidRPr="00726CDB" w:rsidRDefault="00726CDB" w:rsidP="00D174BB">
      <w:pPr>
        <w:pStyle w:val="a3"/>
        <w:spacing w:line="360" w:lineRule="auto"/>
        <w:ind w:firstLine="709"/>
        <w:jc w:val="both"/>
        <w:rPr>
          <w:rFonts w:ascii="Times New Roman" w:hAnsi="Times New Roman" w:cs="Times New Roman"/>
          <w:sz w:val="28"/>
          <w:szCs w:val="28"/>
        </w:rPr>
      </w:pPr>
      <w:r w:rsidRPr="00726CDB">
        <w:rPr>
          <w:rFonts w:ascii="Times New Roman" w:hAnsi="Times New Roman" w:cs="Times New Roman"/>
          <w:sz w:val="28"/>
          <w:szCs w:val="28"/>
        </w:rPr>
        <w:t xml:space="preserve">Климат умеренно-континентальный. Средняя температура наиболее теплого месяца – июля +19,4 0С. Длительность безморозного периода в среднем составляет 115-125 дней. Средняя температура наиболее холодной пятидневки - 29 °С. </w:t>
      </w:r>
    </w:p>
    <w:p w:rsidR="00726CDB" w:rsidRPr="00726CDB" w:rsidRDefault="00726CDB" w:rsidP="00D174BB">
      <w:pPr>
        <w:pStyle w:val="a3"/>
        <w:spacing w:line="360" w:lineRule="auto"/>
        <w:ind w:firstLine="709"/>
        <w:jc w:val="both"/>
        <w:rPr>
          <w:rFonts w:ascii="Times New Roman" w:hAnsi="Times New Roman" w:cs="Times New Roman"/>
          <w:sz w:val="28"/>
          <w:szCs w:val="28"/>
        </w:rPr>
      </w:pPr>
      <w:r w:rsidRPr="00726CDB">
        <w:rPr>
          <w:rFonts w:ascii="Times New Roman" w:hAnsi="Times New Roman" w:cs="Times New Roman"/>
          <w:sz w:val="28"/>
          <w:szCs w:val="28"/>
        </w:rPr>
        <w:t>Расчетная температура наружного воздуха -27 °С,</w:t>
      </w:r>
    </w:p>
    <w:p w:rsidR="00726CDB" w:rsidRPr="00726CDB" w:rsidRDefault="00726CDB" w:rsidP="00D174BB">
      <w:pPr>
        <w:pStyle w:val="a3"/>
        <w:spacing w:line="360" w:lineRule="auto"/>
        <w:ind w:firstLine="709"/>
        <w:jc w:val="both"/>
        <w:rPr>
          <w:rFonts w:ascii="Times New Roman" w:hAnsi="Times New Roman" w:cs="Times New Roman"/>
          <w:sz w:val="28"/>
          <w:szCs w:val="28"/>
        </w:rPr>
      </w:pPr>
      <w:r w:rsidRPr="00726CDB">
        <w:rPr>
          <w:rFonts w:ascii="Times New Roman" w:hAnsi="Times New Roman" w:cs="Times New Roman"/>
          <w:sz w:val="28"/>
          <w:szCs w:val="28"/>
        </w:rPr>
        <w:t>Устойчивый снежный покров образуется в конце ноября, начинает разрушаться в первой половине марта.</w:t>
      </w:r>
    </w:p>
    <w:p w:rsidR="00726CDB" w:rsidRPr="00726CDB" w:rsidRDefault="00726CDB" w:rsidP="00D174BB">
      <w:pPr>
        <w:pStyle w:val="a3"/>
        <w:spacing w:line="360" w:lineRule="auto"/>
        <w:ind w:firstLine="709"/>
        <w:jc w:val="both"/>
        <w:rPr>
          <w:rFonts w:ascii="Times New Roman" w:hAnsi="Times New Roman" w:cs="Times New Roman"/>
          <w:sz w:val="28"/>
          <w:szCs w:val="28"/>
        </w:rPr>
      </w:pPr>
      <w:r w:rsidRPr="00726CDB">
        <w:rPr>
          <w:rFonts w:ascii="Times New Roman" w:hAnsi="Times New Roman" w:cs="Times New Roman"/>
          <w:sz w:val="28"/>
          <w:szCs w:val="28"/>
        </w:rPr>
        <w:t>Максимальная высота снежного покрова 43-80 см.</w:t>
      </w:r>
    </w:p>
    <w:p w:rsidR="00726CDB" w:rsidRPr="00726CDB" w:rsidRDefault="00726CDB" w:rsidP="00D174BB">
      <w:pPr>
        <w:pStyle w:val="a3"/>
        <w:spacing w:line="360" w:lineRule="auto"/>
        <w:ind w:firstLine="709"/>
        <w:jc w:val="both"/>
        <w:rPr>
          <w:rFonts w:ascii="Times New Roman" w:hAnsi="Times New Roman" w:cs="Times New Roman"/>
          <w:sz w:val="28"/>
          <w:szCs w:val="28"/>
        </w:rPr>
      </w:pPr>
      <w:r w:rsidRPr="00726CDB">
        <w:rPr>
          <w:rFonts w:ascii="Times New Roman" w:hAnsi="Times New Roman" w:cs="Times New Roman"/>
          <w:sz w:val="28"/>
          <w:szCs w:val="28"/>
        </w:rPr>
        <w:t xml:space="preserve">Среднегодовое количество осадков – 400-530 мм, из которых 70-75% выпадает в теплый период, с температурой выше 10 °С (280 мм). В конце зимы и начале осени нередки продолжительные дождевые периоды. Ветры преобладают южных и юго-западных румбов. Скорость ветра в среднем 4,2 м/с. </w:t>
      </w:r>
    </w:p>
    <w:p w:rsidR="00726CDB" w:rsidRPr="00726CDB" w:rsidRDefault="00726CDB" w:rsidP="00D174BB">
      <w:pPr>
        <w:pStyle w:val="a3"/>
        <w:spacing w:line="360" w:lineRule="auto"/>
        <w:ind w:firstLine="709"/>
        <w:jc w:val="both"/>
        <w:rPr>
          <w:rFonts w:ascii="Times New Roman" w:hAnsi="Times New Roman" w:cs="Times New Roman"/>
          <w:sz w:val="28"/>
          <w:szCs w:val="28"/>
        </w:rPr>
      </w:pPr>
      <w:r w:rsidRPr="00726CDB">
        <w:rPr>
          <w:rFonts w:ascii="Times New Roman" w:hAnsi="Times New Roman" w:cs="Times New Roman"/>
          <w:sz w:val="28"/>
          <w:szCs w:val="28"/>
        </w:rPr>
        <w:t xml:space="preserve">Теплоснабжение в с. Угра осуществляется централизованно от малых источников теплоснабжения. Система теплоснабжения закрытая. В с. Угра собственниками источников теплоснабжения, магистральных сетей является администрация с. Угра. </w:t>
      </w:r>
    </w:p>
    <w:p w:rsidR="00726CDB" w:rsidRPr="00726CDB" w:rsidRDefault="00726CDB" w:rsidP="00D174BB">
      <w:pPr>
        <w:pStyle w:val="a3"/>
        <w:spacing w:line="360" w:lineRule="auto"/>
        <w:ind w:firstLine="709"/>
        <w:jc w:val="both"/>
        <w:rPr>
          <w:rFonts w:ascii="Times New Roman" w:hAnsi="Times New Roman" w:cs="Times New Roman"/>
          <w:sz w:val="28"/>
          <w:szCs w:val="28"/>
        </w:rPr>
      </w:pPr>
      <w:r w:rsidRPr="00726CDB">
        <w:rPr>
          <w:rFonts w:ascii="Times New Roman" w:hAnsi="Times New Roman" w:cs="Times New Roman"/>
          <w:sz w:val="28"/>
          <w:szCs w:val="28"/>
        </w:rPr>
        <w:t xml:space="preserve">Поддержание оборудования и тепловых сетей в надлежащем состоянии возложено на ресурсоснабжающие организации, которые в свою очередь обязаны обслуживать переданные объекты, производить текущий ремонт, </w:t>
      </w:r>
      <w:r w:rsidRPr="00726CDB">
        <w:rPr>
          <w:rFonts w:ascii="Times New Roman" w:hAnsi="Times New Roman" w:cs="Times New Roman"/>
          <w:sz w:val="28"/>
          <w:szCs w:val="28"/>
        </w:rPr>
        <w:lastRenderedPageBreak/>
        <w:t>обеспечивать по ним транспортировку тепловой энергии, обеспечивать поставку тепловой энергии и горячей воды до потребителей.</w:t>
      </w:r>
    </w:p>
    <w:p w:rsidR="00726CDB" w:rsidRPr="00726CDB" w:rsidRDefault="00726CDB" w:rsidP="00D174BB">
      <w:pPr>
        <w:pStyle w:val="a3"/>
        <w:spacing w:line="360" w:lineRule="auto"/>
        <w:ind w:firstLine="709"/>
        <w:jc w:val="both"/>
        <w:rPr>
          <w:rFonts w:ascii="Times New Roman" w:hAnsi="Times New Roman" w:cs="Times New Roman"/>
          <w:sz w:val="28"/>
          <w:szCs w:val="28"/>
        </w:rPr>
      </w:pPr>
      <w:r w:rsidRPr="00726CDB">
        <w:rPr>
          <w:rFonts w:ascii="Times New Roman" w:hAnsi="Times New Roman" w:cs="Times New Roman"/>
          <w:sz w:val="28"/>
          <w:szCs w:val="28"/>
        </w:rPr>
        <w:t xml:space="preserve">Износ тепловых сетей в с. Угра составляет 60-70 %, что приводит к большим потерям тепловой энергии. </w:t>
      </w:r>
    </w:p>
    <w:p w:rsidR="00726CDB" w:rsidRPr="00726CDB" w:rsidRDefault="00726CDB" w:rsidP="00D174BB">
      <w:pPr>
        <w:pStyle w:val="a3"/>
        <w:spacing w:line="360" w:lineRule="auto"/>
        <w:ind w:firstLine="709"/>
        <w:jc w:val="both"/>
        <w:rPr>
          <w:rFonts w:ascii="Times New Roman" w:hAnsi="Times New Roman" w:cs="Times New Roman"/>
          <w:sz w:val="28"/>
          <w:szCs w:val="28"/>
        </w:rPr>
      </w:pPr>
      <w:r w:rsidRPr="00726CDB">
        <w:rPr>
          <w:rFonts w:ascii="Times New Roman" w:hAnsi="Times New Roman" w:cs="Times New Roman"/>
          <w:sz w:val="28"/>
          <w:szCs w:val="28"/>
        </w:rPr>
        <w:t xml:space="preserve">В тепловой комплекс с. Угра входят исключительно твердотопливные котельные, т.к. газоснабжение Угранского района отсутствует и не запланировано. Большинство твердотопливных котельных к настоящему времени находятся в эксплуатации более 20 лет, энергосберегающее оборудование отсутствует. </w:t>
      </w:r>
    </w:p>
    <w:p w:rsidR="00726CDB" w:rsidRPr="00726CDB" w:rsidRDefault="00726CDB" w:rsidP="00D174BB">
      <w:pPr>
        <w:pStyle w:val="a3"/>
        <w:spacing w:line="360" w:lineRule="auto"/>
        <w:ind w:firstLine="709"/>
        <w:jc w:val="both"/>
        <w:rPr>
          <w:rFonts w:ascii="Times New Roman" w:hAnsi="Times New Roman" w:cs="Times New Roman"/>
          <w:sz w:val="28"/>
          <w:szCs w:val="28"/>
        </w:rPr>
      </w:pPr>
      <w:r w:rsidRPr="00726CDB">
        <w:rPr>
          <w:rFonts w:ascii="Times New Roman" w:hAnsi="Times New Roman" w:cs="Times New Roman"/>
          <w:sz w:val="28"/>
          <w:szCs w:val="28"/>
        </w:rPr>
        <w:t>В качестве топлива на имеющихся котельных используется уголь низкого качества, а также отходы древесного производства (дрова). Показатели горения данного топлива в физически и морально устаревших котлах не достигают достаточного уровня для обеспечения высокого уровня эффективности получения тепловой энергии.</w:t>
      </w:r>
    </w:p>
    <w:p w:rsidR="00726CDB" w:rsidRPr="00726CDB" w:rsidRDefault="00726CDB" w:rsidP="00D174BB">
      <w:pPr>
        <w:pStyle w:val="a3"/>
        <w:spacing w:line="360" w:lineRule="auto"/>
        <w:ind w:firstLine="709"/>
        <w:jc w:val="both"/>
        <w:rPr>
          <w:rFonts w:ascii="Times New Roman" w:hAnsi="Times New Roman" w:cs="Times New Roman"/>
          <w:sz w:val="28"/>
          <w:szCs w:val="28"/>
        </w:rPr>
      </w:pPr>
      <w:r w:rsidRPr="00726CDB">
        <w:rPr>
          <w:rFonts w:ascii="Times New Roman" w:hAnsi="Times New Roman" w:cs="Times New Roman"/>
          <w:sz w:val="28"/>
          <w:szCs w:val="28"/>
        </w:rPr>
        <w:t>Следует учитывать, что в с. Угра, более 80% вырабатываемой тепловой энергии направлено на теплоснабжение жилищного фонда, что увеличивает необходимость энергосбережения в системах теплоснабжения для обеспечения экономии.</w:t>
      </w:r>
    </w:p>
    <w:p w:rsidR="00726CDB" w:rsidRPr="00726CDB" w:rsidRDefault="00726CDB" w:rsidP="00D174BB">
      <w:pPr>
        <w:pStyle w:val="a3"/>
        <w:spacing w:line="360" w:lineRule="auto"/>
        <w:ind w:firstLine="709"/>
        <w:jc w:val="both"/>
        <w:rPr>
          <w:rFonts w:ascii="Times New Roman" w:hAnsi="Times New Roman" w:cs="Times New Roman"/>
          <w:sz w:val="28"/>
          <w:szCs w:val="28"/>
        </w:rPr>
      </w:pPr>
      <w:r w:rsidRPr="00726CDB">
        <w:rPr>
          <w:rFonts w:ascii="Times New Roman" w:hAnsi="Times New Roman" w:cs="Times New Roman"/>
          <w:sz w:val="28"/>
          <w:szCs w:val="28"/>
        </w:rPr>
        <w:t xml:space="preserve">Общее количество рабочих мест в поселении около 1,7 тысяч, что обеспечивает занятость только 35% трудоспособного населения. </w:t>
      </w:r>
    </w:p>
    <w:p w:rsidR="00460DC7" w:rsidRDefault="00726CDB" w:rsidP="00D174BB">
      <w:pPr>
        <w:pStyle w:val="a3"/>
        <w:spacing w:line="360" w:lineRule="auto"/>
        <w:ind w:firstLine="709"/>
        <w:jc w:val="both"/>
        <w:rPr>
          <w:rFonts w:ascii="Times New Roman" w:hAnsi="Times New Roman" w:cs="Times New Roman"/>
          <w:sz w:val="28"/>
          <w:szCs w:val="28"/>
        </w:rPr>
      </w:pPr>
      <w:r w:rsidRPr="00726CDB">
        <w:rPr>
          <w:rFonts w:ascii="Times New Roman" w:hAnsi="Times New Roman" w:cs="Times New Roman"/>
          <w:sz w:val="28"/>
          <w:szCs w:val="28"/>
        </w:rPr>
        <w:t>Индивидуальные предприниматели работают в производстве продуктов питания, социальных услуг, пиломатериалов.</w:t>
      </w:r>
    </w:p>
    <w:p w:rsidR="00726CDB" w:rsidRDefault="00726CDB" w:rsidP="00D174B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Планируется реализация следующих муниципальных программ:</w:t>
      </w:r>
    </w:p>
    <w:p w:rsidR="00726CDB" w:rsidRDefault="00726CDB" w:rsidP="00D174BB">
      <w:pPr>
        <w:pStyle w:val="a3"/>
        <w:numPr>
          <w:ilvl w:val="0"/>
          <w:numId w:val="3"/>
        </w:numPr>
        <w:spacing w:line="360" w:lineRule="auto"/>
        <w:jc w:val="both"/>
        <w:rPr>
          <w:rFonts w:ascii="Times New Roman" w:hAnsi="Times New Roman" w:cs="Times New Roman"/>
          <w:sz w:val="28"/>
          <w:szCs w:val="28"/>
        </w:rPr>
      </w:pPr>
      <w:r w:rsidRPr="00726CDB">
        <w:rPr>
          <w:rFonts w:ascii="Times New Roman" w:hAnsi="Times New Roman" w:cs="Times New Roman"/>
          <w:sz w:val="28"/>
          <w:szCs w:val="28"/>
        </w:rPr>
        <w:t>Муниципальная программа «Создание благоприятного</w:t>
      </w:r>
      <w:r>
        <w:rPr>
          <w:rFonts w:ascii="Times New Roman" w:hAnsi="Times New Roman" w:cs="Times New Roman"/>
          <w:sz w:val="28"/>
          <w:szCs w:val="28"/>
        </w:rPr>
        <w:t xml:space="preserve"> </w:t>
      </w:r>
      <w:r w:rsidRPr="00726CDB">
        <w:rPr>
          <w:rFonts w:ascii="Times New Roman" w:hAnsi="Times New Roman" w:cs="Times New Roman"/>
          <w:sz w:val="28"/>
          <w:szCs w:val="28"/>
        </w:rPr>
        <w:t>предпринимательского и инвестиционного климата в</w:t>
      </w:r>
      <w:r>
        <w:rPr>
          <w:rFonts w:ascii="Times New Roman" w:hAnsi="Times New Roman" w:cs="Times New Roman"/>
          <w:sz w:val="28"/>
          <w:szCs w:val="28"/>
        </w:rPr>
        <w:t xml:space="preserve"> </w:t>
      </w:r>
      <w:r w:rsidRPr="00726CDB">
        <w:rPr>
          <w:rFonts w:ascii="Times New Roman" w:hAnsi="Times New Roman" w:cs="Times New Roman"/>
          <w:sz w:val="28"/>
          <w:szCs w:val="28"/>
        </w:rPr>
        <w:t>муниципальном образовании «Угранский район» Смоленской</w:t>
      </w:r>
      <w:r>
        <w:rPr>
          <w:rFonts w:ascii="Times New Roman" w:hAnsi="Times New Roman" w:cs="Times New Roman"/>
          <w:sz w:val="28"/>
          <w:szCs w:val="28"/>
        </w:rPr>
        <w:t xml:space="preserve"> </w:t>
      </w:r>
      <w:r w:rsidRPr="00726CDB">
        <w:rPr>
          <w:rFonts w:ascii="Times New Roman" w:hAnsi="Times New Roman" w:cs="Times New Roman"/>
          <w:sz w:val="28"/>
          <w:szCs w:val="28"/>
        </w:rPr>
        <w:t>области на 2014-2020 годы»</w:t>
      </w:r>
      <w:r w:rsidR="00A334EF">
        <w:rPr>
          <w:rFonts w:ascii="Times New Roman" w:hAnsi="Times New Roman" w:cs="Times New Roman"/>
          <w:sz w:val="28"/>
          <w:szCs w:val="28"/>
        </w:rPr>
        <w:t>;</w:t>
      </w:r>
    </w:p>
    <w:p w:rsidR="00A334EF" w:rsidRDefault="00A334EF" w:rsidP="00D174BB">
      <w:pPr>
        <w:pStyle w:val="a3"/>
        <w:numPr>
          <w:ilvl w:val="0"/>
          <w:numId w:val="3"/>
        </w:numPr>
        <w:spacing w:line="360" w:lineRule="auto"/>
        <w:jc w:val="both"/>
        <w:rPr>
          <w:rFonts w:ascii="Times New Roman" w:hAnsi="Times New Roman" w:cs="Times New Roman"/>
          <w:sz w:val="28"/>
          <w:szCs w:val="28"/>
        </w:rPr>
      </w:pPr>
      <w:r w:rsidRPr="00A334EF">
        <w:rPr>
          <w:rFonts w:ascii="Times New Roman" w:hAnsi="Times New Roman" w:cs="Times New Roman"/>
          <w:sz w:val="28"/>
          <w:szCs w:val="28"/>
        </w:rPr>
        <w:t>Муниципальная программа «Развитие сельского хозяйства в</w:t>
      </w:r>
      <w:r>
        <w:rPr>
          <w:rFonts w:ascii="Times New Roman" w:hAnsi="Times New Roman" w:cs="Times New Roman"/>
          <w:sz w:val="28"/>
          <w:szCs w:val="28"/>
        </w:rPr>
        <w:t xml:space="preserve"> </w:t>
      </w:r>
      <w:r w:rsidRPr="00A334EF">
        <w:rPr>
          <w:rFonts w:ascii="Times New Roman" w:hAnsi="Times New Roman" w:cs="Times New Roman"/>
          <w:sz w:val="28"/>
          <w:szCs w:val="28"/>
        </w:rPr>
        <w:t>муниципальном образовании «Угранский район» Смоленской</w:t>
      </w:r>
      <w:r>
        <w:rPr>
          <w:rFonts w:ascii="Times New Roman" w:hAnsi="Times New Roman" w:cs="Times New Roman"/>
          <w:sz w:val="28"/>
          <w:szCs w:val="28"/>
        </w:rPr>
        <w:t xml:space="preserve"> </w:t>
      </w:r>
      <w:r w:rsidRPr="00A334EF">
        <w:rPr>
          <w:rFonts w:ascii="Times New Roman" w:hAnsi="Times New Roman" w:cs="Times New Roman"/>
          <w:sz w:val="28"/>
          <w:szCs w:val="28"/>
        </w:rPr>
        <w:t>области» на 2014-2020 годы</w:t>
      </w:r>
      <w:r>
        <w:rPr>
          <w:rFonts w:ascii="Times New Roman" w:hAnsi="Times New Roman" w:cs="Times New Roman"/>
          <w:sz w:val="28"/>
          <w:szCs w:val="28"/>
        </w:rPr>
        <w:t>»;</w:t>
      </w:r>
    </w:p>
    <w:p w:rsidR="00A334EF" w:rsidRDefault="00A334EF" w:rsidP="00D174BB">
      <w:pPr>
        <w:pStyle w:val="a3"/>
        <w:numPr>
          <w:ilvl w:val="0"/>
          <w:numId w:val="3"/>
        </w:numPr>
        <w:spacing w:line="360" w:lineRule="auto"/>
        <w:jc w:val="both"/>
        <w:rPr>
          <w:rFonts w:ascii="Times New Roman" w:hAnsi="Times New Roman" w:cs="Times New Roman"/>
          <w:sz w:val="28"/>
          <w:szCs w:val="28"/>
        </w:rPr>
      </w:pPr>
      <w:r w:rsidRPr="00A334EF">
        <w:rPr>
          <w:rFonts w:ascii="Times New Roman" w:hAnsi="Times New Roman" w:cs="Times New Roman"/>
          <w:sz w:val="28"/>
          <w:szCs w:val="28"/>
        </w:rPr>
        <w:lastRenderedPageBreak/>
        <w:t>Муниципальная программа «Создание условий для обеспечения</w:t>
      </w:r>
      <w:r>
        <w:rPr>
          <w:rFonts w:ascii="Times New Roman" w:hAnsi="Times New Roman" w:cs="Times New Roman"/>
          <w:sz w:val="28"/>
          <w:szCs w:val="28"/>
        </w:rPr>
        <w:t xml:space="preserve"> </w:t>
      </w:r>
      <w:r w:rsidRPr="00A334EF">
        <w:rPr>
          <w:rFonts w:ascii="Times New Roman" w:hAnsi="Times New Roman" w:cs="Times New Roman"/>
          <w:sz w:val="28"/>
          <w:szCs w:val="28"/>
        </w:rPr>
        <w:t>качественными услугами ЖКХ населения муниципального</w:t>
      </w:r>
      <w:r>
        <w:rPr>
          <w:rFonts w:ascii="Times New Roman" w:hAnsi="Times New Roman" w:cs="Times New Roman"/>
          <w:sz w:val="28"/>
          <w:szCs w:val="28"/>
        </w:rPr>
        <w:t xml:space="preserve"> </w:t>
      </w:r>
      <w:r w:rsidRPr="00A334EF">
        <w:rPr>
          <w:rFonts w:ascii="Times New Roman" w:hAnsi="Times New Roman" w:cs="Times New Roman"/>
          <w:sz w:val="28"/>
          <w:szCs w:val="28"/>
        </w:rPr>
        <w:t>образования «Угранский район» Смоленской области</w:t>
      </w:r>
      <w:r>
        <w:rPr>
          <w:rFonts w:ascii="Times New Roman" w:hAnsi="Times New Roman" w:cs="Times New Roman"/>
          <w:sz w:val="28"/>
          <w:szCs w:val="28"/>
        </w:rPr>
        <w:t xml:space="preserve"> </w:t>
      </w:r>
      <w:r w:rsidRPr="00A334EF">
        <w:rPr>
          <w:rFonts w:ascii="Times New Roman" w:hAnsi="Times New Roman" w:cs="Times New Roman"/>
          <w:sz w:val="28"/>
          <w:szCs w:val="28"/>
        </w:rPr>
        <w:t>на 2014-2017 годы»</w:t>
      </w:r>
      <w:r>
        <w:rPr>
          <w:rFonts w:ascii="Times New Roman" w:hAnsi="Times New Roman" w:cs="Times New Roman"/>
          <w:sz w:val="28"/>
          <w:szCs w:val="28"/>
        </w:rPr>
        <w:t>;</w:t>
      </w:r>
    </w:p>
    <w:p w:rsidR="00A334EF" w:rsidRDefault="00A334EF" w:rsidP="00D174BB">
      <w:pPr>
        <w:pStyle w:val="a3"/>
        <w:numPr>
          <w:ilvl w:val="0"/>
          <w:numId w:val="3"/>
        </w:numPr>
        <w:spacing w:line="360" w:lineRule="auto"/>
        <w:jc w:val="both"/>
        <w:rPr>
          <w:rFonts w:ascii="Times New Roman" w:hAnsi="Times New Roman" w:cs="Times New Roman"/>
          <w:sz w:val="28"/>
          <w:szCs w:val="28"/>
        </w:rPr>
      </w:pPr>
      <w:r w:rsidRPr="00A334EF">
        <w:rPr>
          <w:rFonts w:ascii="Times New Roman" w:hAnsi="Times New Roman" w:cs="Times New Roman"/>
          <w:sz w:val="28"/>
          <w:szCs w:val="28"/>
        </w:rPr>
        <w:t>Муниципальная программа «Устойчивое развитие сельских</w:t>
      </w:r>
      <w:r>
        <w:rPr>
          <w:rFonts w:ascii="Times New Roman" w:hAnsi="Times New Roman" w:cs="Times New Roman"/>
          <w:sz w:val="28"/>
          <w:szCs w:val="28"/>
        </w:rPr>
        <w:t xml:space="preserve"> </w:t>
      </w:r>
      <w:r w:rsidRPr="00A334EF">
        <w:rPr>
          <w:rFonts w:ascii="Times New Roman" w:hAnsi="Times New Roman" w:cs="Times New Roman"/>
          <w:sz w:val="28"/>
          <w:szCs w:val="28"/>
        </w:rPr>
        <w:t>территорий муниципального образования «Угранский район»</w:t>
      </w:r>
      <w:r>
        <w:rPr>
          <w:rFonts w:ascii="Times New Roman" w:hAnsi="Times New Roman" w:cs="Times New Roman"/>
          <w:sz w:val="28"/>
          <w:szCs w:val="28"/>
        </w:rPr>
        <w:t xml:space="preserve"> </w:t>
      </w:r>
      <w:r w:rsidRPr="00A334EF">
        <w:rPr>
          <w:rFonts w:ascii="Times New Roman" w:hAnsi="Times New Roman" w:cs="Times New Roman"/>
          <w:sz w:val="28"/>
          <w:szCs w:val="28"/>
        </w:rPr>
        <w:t>Смоленской области на 2014 -2017 годы и на период до 2020 года»</w:t>
      </w:r>
      <w:r>
        <w:rPr>
          <w:rFonts w:ascii="Times New Roman" w:hAnsi="Times New Roman" w:cs="Times New Roman"/>
          <w:sz w:val="28"/>
          <w:szCs w:val="28"/>
        </w:rPr>
        <w:t>;</w:t>
      </w:r>
    </w:p>
    <w:p w:rsidR="00A334EF" w:rsidRDefault="00A334EF" w:rsidP="00D174BB">
      <w:pPr>
        <w:pStyle w:val="a3"/>
        <w:numPr>
          <w:ilvl w:val="0"/>
          <w:numId w:val="3"/>
        </w:numPr>
        <w:spacing w:line="360" w:lineRule="auto"/>
        <w:jc w:val="both"/>
        <w:rPr>
          <w:rFonts w:ascii="Times New Roman" w:hAnsi="Times New Roman" w:cs="Times New Roman"/>
          <w:sz w:val="28"/>
          <w:szCs w:val="28"/>
        </w:rPr>
      </w:pPr>
      <w:r w:rsidRPr="00A334EF">
        <w:rPr>
          <w:rFonts w:ascii="Times New Roman" w:hAnsi="Times New Roman" w:cs="Times New Roman"/>
          <w:sz w:val="28"/>
          <w:szCs w:val="28"/>
        </w:rPr>
        <w:t>Муниципальная программа «Энергосбережение и повышение</w:t>
      </w:r>
      <w:r>
        <w:rPr>
          <w:rFonts w:ascii="Times New Roman" w:hAnsi="Times New Roman" w:cs="Times New Roman"/>
          <w:sz w:val="28"/>
          <w:szCs w:val="28"/>
        </w:rPr>
        <w:t xml:space="preserve"> </w:t>
      </w:r>
      <w:r w:rsidRPr="00A334EF">
        <w:rPr>
          <w:rFonts w:ascii="Times New Roman" w:hAnsi="Times New Roman" w:cs="Times New Roman"/>
          <w:sz w:val="28"/>
          <w:szCs w:val="28"/>
        </w:rPr>
        <w:t>энергетической эффективности на 2016-2</w:t>
      </w:r>
      <w:r w:rsidR="00A75766">
        <w:rPr>
          <w:rFonts w:ascii="Times New Roman" w:hAnsi="Times New Roman" w:cs="Times New Roman"/>
          <w:sz w:val="28"/>
          <w:szCs w:val="28"/>
        </w:rPr>
        <w:t>м</w:t>
      </w:r>
      <w:r w:rsidRPr="00A334EF">
        <w:rPr>
          <w:rFonts w:ascii="Times New Roman" w:hAnsi="Times New Roman" w:cs="Times New Roman"/>
          <w:sz w:val="28"/>
          <w:szCs w:val="28"/>
        </w:rPr>
        <w:t>018 годы на территории</w:t>
      </w:r>
      <w:r>
        <w:rPr>
          <w:rFonts w:ascii="Times New Roman" w:hAnsi="Times New Roman" w:cs="Times New Roman"/>
          <w:sz w:val="28"/>
          <w:szCs w:val="28"/>
        </w:rPr>
        <w:t xml:space="preserve"> </w:t>
      </w:r>
      <w:r w:rsidRPr="00A334EF">
        <w:rPr>
          <w:rFonts w:ascii="Times New Roman" w:hAnsi="Times New Roman" w:cs="Times New Roman"/>
          <w:sz w:val="28"/>
          <w:szCs w:val="28"/>
        </w:rPr>
        <w:t>муниципального образования «Угранский район» Смоленской</w:t>
      </w:r>
      <w:r>
        <w:rPr>
          <w:rFonts w:ascii="Times New Roman" w:hAnsi="Times New Roman" w:cs="Times New Roman"/>
          <w:sz w:val="28"/>
          <w:szCs w:val="28"/>
        </w:rPr>
        <w:t xml:space="preserve"> </w:t>
      </w:r>
      <w:r w:rsidRPr="00A334EF">
        <w:rPr>
          <w:rFonts w:ascii="Times New Roman" w:hAnsi="Times New Roman" w:cs="Times New Roman"/>
          <w:sz w:val="28"/>
          <w:szCs w:val="28"/>
        </w:rPr>
        <w:t>области»</w:t>
      </w:r>
      <w:r>
        <w:rPr>
          <w:rFonts w:ascii="Times New Roman" w:hAnsi="Times New Roman" w:cs="Times New Roman"/>
          <w:sz w:val="28"/>
          <w:szCs w:val="28"/>
        </w:rPr>
        <w:t>;</w:t>
      </w:r>
    </w:p>
    <w:p w:rsidR="00A334EF" w:rsidRPr="00726CDB" w:rsidRDefault="00A334EF" w:rsidP="00D174BB">
      <w:pPr>
        <w:pStyle w:val="a3"/>
        <w:numPr>
          <w:ilvl w:val="0"/>
          <w:numId w:val="3"/>
        </w:numPr>
        <w:spacing w:line="360" w:lineRule="auto"/>
        <w:jc w:val="both"/>
        <w:rPr>
          <w:rFonts w:ascii="Times New Roman" w:hAnsi="Times New Roman" w:cs="Times New Roman"/>
          <w:sz w:val="28"/>
          <w:szCs w:val="28"/>
        </w:rPr>
      </w:pPr>
      <w:r w:rsidRPr="00A334EF">
        <w:rPr>
          <w:rFonts w:ascii="Times New Roman" w:hAnsi="Times New Roman" w:cs="Times New Roman"/>
          <w:sz w:val="28"/>
          <w:szCs w:val="28"/>
        </w:rPr>
        <w:t>Муниципальная программа «Доступная среда» на 2016-2020 годы</w:t>
      </w:r>
      <w:r>
        <w:rPr>
          <w:rFonts w:ascii="Times New Roman" w:hAnsi="Times New Roman" w:cs="Times New Roman"/>
          <w:sz w:val="28"/>
          <w:szCs w:val="28"/>
        </w:rPr>
        <w:t>;</w:t>
      </w:r>
    </w:p>
    <w:p w:rsidR="00F650A0" w:rsidRDefault="00F650A0" w:rsidP="00D174BB">
      <w:pPr>
        <w:pStyle w:val="a3"/>
        <w:spacing w:line="360" w:lineRule="auto"/>
        <w:ind w:left="1146"/>
        <w:jc w:val="both"/>
        <w:outlineLvl w:val="1"/>
        <w:rPr>
          <w:rFonts w:ascii="Times New Roman" w:hAnsi="Times New Roman" w:cs="Times New Roman"/>
          <w:sz w:val="28"/>
          <w:szCs w:val="28"/>
        </w:rPr>
      </w:pPr>
    </w:p>
    <w:p w:rsidR="00460DC7" w:rsidRDefault="00460DC7" w:rsidP="00D174BB">
      <w:pPr>
        <w:pStyle w:val="a3"/>
        <w:numPr>
          <w:ilvl w:val="1"/>
          <w:numId w:val="2"/>
        </w:numPr>
        <w:spacing w:line="360" w:lineRule="auto"/>
        <w:jc w:val="center"/>
        <w:outlineLvl w:val="1"/>
        <w:rPr>
          <w:rFonts w:ascii="Times New Roman" w:hAnsi="Times New Roman" w:cs="Times New Roman"/>
          <w:sz w:val="28"/>
          <w:szCs w:val="28"/>
        </w:rPr>
      </w:pPr>
      <w:bookmarkStart w:id="3" w:name="_Toc479683625"/>
      <w:r w:rsidRPr="00460DC7">
        <w:rPr>
          <w:rFonts w:ascii="Times New Roman" w:hAnsi="Times New Roman" w:cs="Times New Roman"/>
          <w:sz w:val="28"/>
          <w:szCs w:val="28"/>
        </w:rPr>
        <w:t>Прогноз численности и состава насе</w:t>
      </w:r>
      <w:r>
        <w:rPr>
          <w:rFonts w:ascii="Times New Roman" w:hAnsi="Times New Roman" w:cs="Times New Roman"/>
          <w:sz w:val="28"/>
          <w:szCs w:val="28"/>
        </w:rPr>
        <w:t>ления (демографический прогноз)</w:t>
      </w:r>
      <w:bookmarkEnd w:id="3"/>
    </w:p>
    <w:p w:rsidR="008C518D" w:rsidRPr="008C518D" w:rsidRDefault="008C518D" w:rsidP="00D174BB">
      <w:pPr>
        <w:pStyle w:val="a3"/>
        <w:spacing w:line="360" w:lineRule="auto"/>
        <w:ind w:firstLine="567"/>
        <w:jc w:val="both"/>
        <w:rPr>
          <w:rFonts w:ascii="Times New Roman" w:hAnsi="Times New Roman" w:cs="Times New Roman"/>
          <w:sz w:val="28"/>
          <w:szCs w:val="28"/>
        </w:rPr>
      </w:pPr>
      <w:r w:rsidRPr="008C518D">
        <w:rPr>
          <w:rFonts w:ascii="Times New Roman" w:hAnsi="Times New Roman" w:cs="Times New Roman"/>
          <w:sz w:val="28"/>
          <w:szCs w:val="28"/>
        </w:rPr>
        <w:t>По данным на начало 2009 г.</w:t>
      </w:r>
      <w:r>
        <w:rPr>
          <w:rFonts w:ascii="Times New Roman" w:hAnsi="Times New Roman" w:cs="Times New Roman"/>
          <w:sz w:val="28"/>
          <w:szCs w:val="28"/>
        </w:rPr>
        <w:t xml:space="preserve"> </w:t>
      </w:r>
      <w:r w:rsidRPr="008C518D">
        <w:rPr>
          <w:rFonts w:ascii="Times New Roman" w:hAnsi="Times New Roman" w:cs="Times New Roman"/>
          <w:sz w:val="28"/>
          <w:szCs w:val="28"/>
        </w:rPr>
        <w:t xml:space="preserve">численность населения составляла 4543 человек. На долю </w:t>
      </w:r>
      <w:r>
        <w:rPr>
          <w:rFonts w:ascii="Times New Roman" w:hAnsi="Times New Roman" w:cs="Times New Roman"/>
          <w:sz w:val="28"/>
          <w:szCs w:val="28"/>
        </w:rPr>
        <w:t>сельского</w:t>
      </w:r>
      <w:r w:rsidRPr="008C518D">
        <w:rPr>
          <w:rFonts w:ascii="Times New Roman" w:hAnsi="Times New Roman" w:cs="Times New Roman"/>
          <w:sz w:val="28"/>
          <w:szCs w:val="28"/>
        </w:rPr>
        <w:t xml:space="preserve"> населения приходится 44,7 % всего населения района. По численности населения </w:t>
      </w:r>
      <w:r>
        <w:rPr>
          <w:rFonts w:ascii="Times New Roman" w:hAnsi="Times New Roman" w:cs="Times New Roman"/>
          <w:sz w:val="28"/>
          <w:szCs w:val="28"/>
        </w:rPr>
        <w:t>с</w:t>
      </w:r>
      <w:r w:rsidRPr="008C518D">
        <w:rPr>
          <w:rFonts w:ascii="Times New Roman" w:hAnsi="Times New Roman" w:cs="Times New Roman"/>
          <w:sz w:val="28"/>
          <w:szCs w:val="28"/>
        </w:rPr>
        <w:t>. Угра отнесен к категории малых городов, что характерно для районов Нечерноземья и Смоленской области в этой части.</w:t>
      </w:r>
    </w:p>
    <w:p w:rsidR="008C518D" w:rsidRDefault="008C518D" w:rsidP="00D174BB">
      <w:pPr>
        <w:pStyle w:val="a3"/>
        <w:spacing w:line="360" w:lineRule="auto"/>
        <w:ind w:firstLine="567"/>
        <w:jc w:val="both"/>
        <w:rPr>
          <w:rFonts w:ascii="Times New Roman" w:hAnsi="Times New Roman" w:cs="Times New Roman"/>
          <w:sz w:val="28"/>
          <w:szCs w:val="28"/>
        </w:rPr>
      </w:pPr>
      <w:r w:rsidRPr="008C518D">
        <w:rPr>
          <w:rFonts w:ascii="Times New Roman" w:hAnsi="Times New Roman" w:cs="Times New Roman"/>
          <w:sz w:val="28"/>
          <w:szCs w:val="28"/>
        </w:rPr>
        <w:t xml:space="preserve">К сожалению, </w:t>
      </w:r>
      <w:r>
        <w:rPr>
          <w:rFonts w:ascii="Times New Roman" w:hAnsi="Times New Roman" w:cs="Times New Roman"/>
          <w:sz w:val="28"/>
          <w:szCs w:val="28"/>
        </w:rPr>
        <w:t>с.</w:t>
      </w:r>
      <w:r w:rsidRPr="008C518D">
        <w:rPr>
          <w:rFonts w:ascii="Times New Roman" w:hAnsi="Times New Roman" w:cs="Times New Roman"/>
          <w:sz w:val="28"/>
          <w:szCs w:val="28"/>
        </w:rPr>
        <w:t xml:space="preserve"> Угра на протяжении всего периода формирования рыночных отношений характеризовался уменьшением количества населения, о чем наглядно свидетельствуют данные динамики населения за последние 6 лет.</w:t>
      </w:r>
    </w:p>
    <w:p w:rsidR="008C518D" w:rsidRDefault="008C518D" w:rsidP="00D174BB">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Таблица 1.2.1. </w:t>
      </w:r>
      <w:r w:rsidR="00690334">
        <w:rPr>
          <w:rFonts w:ascii="Times New Roman" w:hAnsi="Times New Roman" w:cs="Times New Roman"/>
          <w:sz w:val="28"/>
          <w:szCs w:val="28"/>
        </w:rPr>
        <w:t>Динамика численности населения за последние годы.</w:t>
      </w:r>
    </w:p>
    <w:tbl>
      <w:tblPr>
        <w:tblStyle w:val="a8"/>
        <w:tblW w:w="9640" w:type="dxa"/>
        <w:tblInd w:w="-147" w:type="dxa"/>
        <w:tblLook w:val="04A0" w:firstRow="1" w:lastRow="0" w:firstColumn="1" w:lastColumn="0" w:noHBand="0" w:noVBand="1"/>
      </w:tblPr>
      <w:tblGrid>
        <w:gridCol w:w="2326"/>
        <w:gridCol w:w="791"/>
        <w:gridCol w:w="846"/>
        <w:gridCol w:w="776"/>
        <w:gridCol w:w="785"/>
        <w:gridCol w:w="847"/>
        <w:gridCol w:w="776"/>
        <w:gridCol w:w="792"/>
        <w:gridCol w:w="850"/>
        <w:gridCol w:w="851"/>
      </w:tblGrid>
      <w:tr w:rsidR="00690334" w:rsidTr="00690334">
        <w:tc>
          <w:tcPr>
            <w:tcW w:w="2326" w:type="dxa"/>
          </w:tcPr>
          <w:p w:rsidR="00690334" w:rsidRPr="008C518D" w:rsidRDefault="00690334" w:rsidP="00D174BB">
            <w:pPr>
              <w:spacing w:line="360" w:lineRule="auto"/>
              <w:ind w:left="-40" w:firstLine="40"/>
              <w:jc w:val="center"/>
              <w:rPr>
                <w:rFonts w:ascii="Times New Roman" w:hAnsi="Times New Roman" w:cs="Times New Roman"/>
                <w:bCs/>
                <w:color w:val="000000"/>
                <w:sz w:val="28"/>
              </w:rPr>
            </w:pPr>
            <w:r w:rsidRPr="008C518D">
              <w:rPr>
                <w:rFonts w:ascii="Times New Roman" w:hAnsi="Times New Roman" w:cs="Times New Roman"/>
                <w:bCs/>
                <w:color w:val="000000"/>
                <w:sz w:val="28"/>
              </w:rPr>
              <w:t>Сегментирование населения</w:t>
            </w:r>
          </w:p>
        </w:tc>
        <w:tc>
          <w:tcPr>
            <w:tcW w:w="791" w:type="dxa"/>
          </w:tcPr>
          <w:p w:rsidR="00690334" w:rsidRPr="008C518D" w:rsidRDefault="00690334" w:rsidP="00D174BB">
            <w:pPr>
              <w:spacing w:line="360" w:lineRule="auto"/>
              <w:jc w:val="center"/>
              <w:rPr>
                <w:rFonts w:ascii="Times New Roman" w:hAnsi="Times New Roman" w:cs="Times New Roman"/>
                <w:bCs/>
                <w:color w:val="000000"/>
                <w:sz w:val="28"/>
              </w:rPr>
            </w:pPr>
            <w:r>
              <w:rPr>
                <w:rFonts w:ascii="Times New Roman" w:hAnsi="Times New Roman" w:cs="Times New Roman"/>
                <w:bCs/>
                <w:color w:val="000000"/>
                <w:sz w:val="28"/>
              </w:rPr>
              <w:t>2009</w:t>
            </w:r>
          </w:p>
        </w:tc>
        <w:tc>
          <w:tcPr>
            <w:tcW w:w="846" w:type="dxa"/>
          </w:tcPr>
          <w:p w:rsidR="00690334" w:rsidRPr="008C518D" w:rsidRDefault="00690334" w:rsidP="00D174BB">
            <w:pPr>
              <w:spacing w:line="360" w:lineRule="auto"/>
              <w:jc w:val="center"/>
              <w:rPr>
                <w:rFonts w:ascii="Times New Roman" w:hAnsi="Times New Roman" w:cs="Times New Roman"/>
                <w:bCs/>
                <w:color w:val="000000"/>
                <w:sz w:val="28"/>
              </w:rPr>
            </w:pPr>
            <w:r>
              <w:rPr>
                <w:rFonts w:ascii="Times New Roman" w:hAnsi="Times New Roman" w:cs="Times New Roman"/>
                <w:bCs/>
                <w:color w:val="000000"/>
                <w:sz w:val="28"/>
              </w:rPr>
              <w:t>2010</w:t>
            </w:r>
          </w:p>
        </w:tc>
        <w:tc>
          <w:tcPr>
            <w:tcW w:w="776" w:type="dxa"/>
          </w:tcPr>
          <w:p w:rsidR="00690334" w:rsidRPr="008C518D" w:rsidRDefault="00690334" w:rsidP="00D174BB">
            <w:pPr>
              <w:spacing w:line="360" w:lineRule="auto"/>
              <w:jc w:val="center"/>
              <w:rPr>
                <w:rFonts w:ascii="Times New Roman" w:hAnsi="Times New Roman" w:cs="Times New Roman"/>
                <w:bCs/>
                <w:color w:val="000000"/>
                <w:sz w:val="28"/>
              </w:rPr>
            </w:pPr>
            <w:r>
              <w:rPr>
                <w:rFonts w:ascii="Times New Roman" w:hAnsi="Times New Roman" w:cs="Times New Roman"/>
                <w:bCs/>
                <w:color w:val="000000"/>
                <w:sz w:val="28"/>
              </w:rPr>
              <w:t>2011</w:t>
            </w:r>
          </w:p>
        </w:tc>
        <w:tc>
          <w:tcPr>
            <w:tcW w:w="785" w:type="dxa"/>
          </w:tcPr>
          <w:p w:rsidR="00690334" w:rsidRPr="008C518D" w:rsidRDefault="00690334" w:rsidP="00D174BB">
            <w:pPr>
              <w:spacing w:line="360" w:lineRule="auto"/>
              <w:jc w:val="center"/>
              <w:rPr>
                <w:rFonts w:ascii="Times New Roman" w:hAnsi="Times New Roman" w:cs="Times New Roman"/>
                <w:bCs/>
                <w:color w:val="000000"/>
                <w:sz w:val="28"/>
              </w:rPr>
            </w:pPr>
            <w:r>
              <w:rPr>
                <w:rFonts w:ascii="Times New Roman" w:hAnsi="Times New Roman" w:cs="Times New Roman"/>
                <w:bCs/>
                <w:color w:val="000000"/>
                <w:sz w:val="28"/>
              </w:rPr>
              <w:t>2012</w:t>
            </w:r>
          </w:p>
        </w:tc>
        <w:tc>
          <w:tcPr>
            <w:tcW w:w="847" w:type="dxa"/>
          </w:tcPr>
          <w:p w:rsidR="00690334" w:rsidRPr="008C518D" w:rsidRDefault="00690334" w:rsidP="00D174BB">
            <w:pPr>
              <w:spacing w:line="360" w:lineRule="auto"/>
              <w:jc w:val="center"/>
              <w:rPr>
                <w:rFonts w:ascii="Times New Roman" w:hAnsi="Times New Roman" w:cs="Times New Roman"/>
                <w:bCs/>
                <w:color w:val="000000"/>
                <w:sz w:val="28"/>
              </w:rPr>
            </w:pPr>
            <w:r>
              <w:rPr>
                <w:rFonts w:ascii="Times New Roman" w:hAnsi="Times New Roman" w:cs="Times New Roman"/>
                <w:bCs/>
                <w:color w:val="000000"/>
                <w:sz w:val="28"/>
              </w:rPr>
              <w:t>2013</w:t>
            </w:r>
          </w:p>
        </w:tc>
        <w:tc>
          <w:tcPr>
            <w:tcW w:w="776" w:type="dxa"/>
          </w:tcPr>
          <w:p w:rsidR="00690334" w:rsidRPr="008C518D" w:rsidRDefault="00690334" w:rsidP="00D174BB">
            <w:pPr>
              <w:spacing w:line="360" w:lineRule="auto"/>
              <w:jc w:val="center"/>
              <w:rPr>
                <w:rFonts w:ascii="Times New Roman" w:hAnsi="Times New Roman" w:cs="Times New Roman"/>
                <w:bCs/>
                <w:color w:val="000000"/>
                <w:sz w:val="28"/>
              </w:rPr>
            </w:pPr>
            <w:r>
              <w:rPr>
                <w:rFonts w:ascii="Times New Roman" w:hAnsi="Times New Roman" w:cs="Times New Roman"/>
                <w:bCs/>
                <w:color w:val="000000"/>
                <w:sz w:val="28"/>
              </w:rPr>
              <w:t>2014</w:t>
            </w:r>
          </w:p>
        </w:tc>
        <w:tc>
          <w:tcPr>
            <w:tcW w:w="792" w:type="dxa"/>
          </w:tcPr>
          <w:p w:rsidR="00690334" w:rsidRPr="008C518D" w:rsidRDefault="00690334" w:rsidP="00D174BB">
            <w:pPr>
              <w:spacing w:line="360" w:lineRule="auto"/>
              <w:jc w:val="center"/>
              <w:rPr>
                <w:rFonts w:ascii="Times New Roman" w:hAnsi="Times New Roman" w:cs="Times New Roman"/>
                <w:bCs/>
                <w:color w:val="000000"/>
                <w:sz w:val="28"/>
              </w:rPr>
            </w:pPr>
            <w:r>
              <w:rPr>
                <w:rFonts w:ascii="Times New Roman" w:hAnsi="Times New Roman" w:cs="Times New Roman"/>
                <w:bCs/>
                <w:color w:val="000000"/>
                <w:sz w:val="28"/>
              </w:rPr>
              <w:t>2015</w:t>
            </w:r>
          </w:p>
        </w:tc>
        <w:tc>
          <w:tcPr>
            <w:tcW w:w="850" w:type="dxa"/>
          </w:tcPr>
          <w:p w:rsidR="00690334" w:rsidRDefault="00690334" w:rsidP="00D174BB">
            <w:pPr>
              <w:spacing w:line="360" w:lineRule="auto"/>
              <w:jc w:val="center"/>
              <w:rPr>
                <w:rFonts w:ascii="Times New Roman" w:hAnsi="Times New Roman" w:cs="Times New Roman"/>
                <w:bCs/>
                <w:color w:val="000000"/>
                <w:sz w:val="28"/>
              </w:rPr>
            </w:pPr>
            <w:r>
              <w:rPr>
                <w:rFonts w:ascii="Times New Roman" w:hAnsi="Times New Roman" w:cs="Times New Roman"/>
                <w:bCs/>
                <w:color w:val="000000"/>
                <w:sz w:val="28"/>
              </w:rPr>
              <w:t>2016</w:t>
            </w:r>
          </w:p>
        </w:tc>
        <w:tc>
          <w:tcPr>
            <w:tcW w:w="851" w:type="dxa"/>
          </w:tcPr>
          <w:p w:rsidR="00690334" w:rsidRDefault="00690334" w:rsidP="00D174BB">
            <w:pPr>
              <w:spacing w:line="360" w:lineRule="auto"/>
              <w:jc w:val="center"/>
              <w:rPr>
                <w:rFonts w:ascii="Times New Roman" w:hAnsi="Times New Roman" w:cs="Times New Roman"/>
                <w:bCs/>
                <w:color w:val="000000"/>
                <w:sz w:val="28"/>
              </w:rPr>
            </w:pPr>
            <w:r>
              <w:rPr>
                <w:rFonts w:ascii="Times New Roman" w:hAnsi="Times New Roman" w:cs="Times New Roman"/>
                <w:bCs/>
                <w:color w:val="000000"/>
                <w:sz w:val="28"/>
              </w:rPr>
              <w:t>2017</w:t>
            </w:r>
          </w:p>
        </w:tc>
      </w:tr>
      <w:tr w:rsidR="00690334" w:rsidTr="00690334">
        <w:tc>
          <w:tcPr>
            <w:tcW w:w="2326" w:type="dxa"/>
          </w:tcPr>
          <w:p w:rsidR="00690334" w:rsidRPr="008C518D" w:rsidRDefault="00690334" w:rsidP="00D174BB">
            <w:pPr>
              <w:spacing w:line="360" w:lineRule="auto"/>
              <w:jc w:val="center"/>
              <w:rPr>
                <w:rFonts w:ascii="Times New Roman" w:hAnsi="Times New Roman" w:cs="Times New Roman"/>
                <w:bCs/>
                <w:color w:val="000000"/>
                <w:sz w:val="28"/>
              </w:rPr>
            </w:pPr>
            <w:r w:rsidRPr="008C518D">
              <w:rPr>
                <w:rFonts w:ascii="Times New Roman" w:hAnsi="Times New Roman" w:cs="Times New Roman"/>
                <w:bCs/>
                <w:color w:val="000000"/>
                <w:sz w:val="28"/>
              </w:rPr>
              <w:t>мужчины</w:t>
            </w:r>
          </w:p>
        </w:tc>
        <w:tc>
          <w:tcPr>
            <w:tcW w:w="791" w:type="dxa"/>
          </w:tcPr>
          <w:p w:rsidR="00690334" w:rsidRPr="00690334" w:rsidRDefault="00690334" w:rsidP="00D174BB">
            <w:pPr>
              <w:spacing w:line="360" w:lineRule="auto"/>
              <w:rPr>
                <w:rFonts w:ascii="Times New Roman" w:hAnsi="Times New Roman" w:cs="Times New Roman"/>
                <w:sz w:val="28"/>
              </w:rPr>
            </w:pPr>
            <w:r w:rsidRPr="00690334">
              <w:rPr>
                <w:rFonts w:ascii="Times New Roman" w:hAnsi="Times New Roman" w:cs="Times New Roman"/>
                <w:sz w:val="28"/>
              </w:rPr>
              <w:t>4543</w:t>
            </w:r>
          </w:p>
        </w:tc>
        <w:tc>
          <w:tcPr>
            <w:tcW w:w="846" w:type="dxa"/>
          </w:tcPr>
          <w:p w:rsidR="00690334" w:rsidRPr="00690334" w:rsidRDefault="00690334" w:rsidP="00D174BB">
            <w:pPr>
              <w:spacing w:line="360" w:lineRule="auto"/>
              <w:rPr>
                <w:rFonts w:ascii="Times New Roman" w:hAnsi="Times New Roman" w:cs="Times New Roman"/>
                <w:sz w:val="28"/>
              </w:rPr>
            </w:pPr>
            <w:r w:rsidRPr="00690334">
              <w:rPr>
                <w:rFonts w:ascii="Times New Roman" w:hAnsi="Times New Roman" w:cs="Times New Roman"/>
                <w:sz w:val="28"/>
              </w:rPr>
              <w:t>4388</w:t>
            </w:r>
          </w:p>
        </w:tc>
        <w:tc>
          <w:tcPr>
            <w:tcW w:w="776" w:type="dxa"/>
          </w:tcPr>
          <w:p w:rsidR="00690334" w:rsidRPr="00690334" w:rsidRDefault="00690334" w:rsidP="00D174BB">
            <w:pPr>
              <w:spacing w:line="360" w:lineRule="auto"/>
              <w:rPr>
                <w:rFonts w:ascii="Times New Roman" w:hAnsi="Times New Roman" w:cs="Times New Roman"/>
                <w:sz w:val="28"/>
              </w:rPr>
            </w:pPr>
            <w:r w:rsidRPr="00690334">
              <w:rPr>
                <w:rFonts w:ascii="Times New Roman" w:hAnsi="Times New Roman" w:cs="Times New Roman"/>
                <w:sz w:val="28"/>
              </w:rPr>
              <w:t>4304</w:t>
            </w:r>
          </w:p>
        </w:tc>
        <w:tc>
          <w:tcPr>
            <w:tcW w:w="785" w:type="dxa"/>
          </w:tcPr>
          <w:p w:rsidR="00690334" w:rsidRPr="00690334" w:rsidRDefault="00690334" w:rsidP="00D174BB">
            <w:pPr>
              <w:spacing w:line="360" w:lineRule="auto"/>
              <w:rPr>
                <w:rFonts w:ascii="Times New Roman" w:hAnsi="Times New Roman" w:cs="Times New Roman"/>
                <w:sz w:val="28"/>
              </w:rPr>
            </w:pPr>
            <w:r w:rsidRPr="00690334">
              <w:rPr>
                <w:rFonts w:ascii="Times New Roman" w:hAnsi="Times New Roman" w:cs="Times New Roman"/>
                <w:sz w:val="28"/>
              </w:rPr>
              <w:t>4277</w:t>
            </w:r>
          </w:p>
        </w:tc>
        <w:tc>
          <w:tcPr>
            <w:tcW w:w="847" w:type="dxa"/>
          </w:tcPr>
          <w:p w:rsidR="00690334" w:rsidRPr="00690334" w:rsidRDefault="00690334" w:rsidP="00D174BB">
            <w:pPr>
              <w:spacing w:line="360" w:lineRule="auto"/>
              <w:rPr>
                <w:rFonts w:ascii="Times New Roman" w:hAnsi="Times New Roman" w:cs="Times New Roman"/>
                <w:sz w:val="28"/>
              </w:rPr>
            </w:pPr>
            <w:r w:rsidRPr="00690334">
              <w:rPr>
                <w:rFonts w:ascii="Times New Roman" w:hAnsi="Times New Roman" w:cs="Times New Roman"/>
                <w:sz w:val="28"/>
              </w:rPr>
              <w:t>4205</w:t>
            </w:r>
          </w:p>
        </w:tc>
        <w:tc>
          <w:tcPr>
            <w:tcW w:w="776" w:type="dxa"/>
          </w:tcPr>
          <w:p w:rsidR="00690334" w:rsidRPr="00690334" w:rsidRDefault="00690334" w:rsidP="00D174BB">
            <w:pPr>
              <w:spacing w:line="360" w:lineRule="auto"/>
              <w:rPr>
                <w:rFonts w:ascii="Times New Roman" w:hAnsi="Times New Roman" w:cs="Times New Roman"/>
                <w:sz w:val="28"/>
              </w:rPr>
            </w:pPr>
            <w:r w:rsidRPr="00690334">
              <w:rPr>
                <w:rFonts w:ascii="Times New Roman" w:hAnsi="Times New Roman" w:cs="Times New Roman"/>
                <w:sz w:val="28"/>
              </w:rPr>
              <w:t>4159</w:t>
            </w:r>
          </w:p>
        </w:tc>
        <w:tc>
          <w:tcPr>
            <w:tcW w:w="792" w:type="dxa"/>
          </w:tcPr>
          <w:p w:rsidR="00690334" w:rsidRPr="00690334" w:rsidRDefault="00690334" w:rsidP="00D174BB">
            <w:pPr>
              <w:spacing w:line="360" w:lineRule="auto"/>
              <w:rPr>
                <w:rFonts w:ascii="Times New Roman" w:hAnsi="Times New Roman" w:cs="Times New Roman"/>
                <w:sz w:val="28"/>
              </w:rPr>
            </w:pPr>
            <w:r w:rsidRPr="00690334">
              <w:rPr>
                <w:rFonts w:ascii="Times New Roman" w:hAnsi="Times New Roman" w:cs="Times New Roman"/>
                <w:sz w:val="28"/>
              </w:rPr>
              <w:t>4120</w:t>
            </w:r>
          </w:p>
        </w:tc>
        <w:tc>
          <w:tcPr>
            <w:tcW w:w="850" w:type="dxa"/>
          </w:tcPr>
          <w:p w:rsidR="00690334" w:rsidRPr="00690334" w:rsidRDefault="00690334" w:rsidP="00D174BB">
            <w:pPr>
              <w:spacing w:line="360" w:lineRule="auto"/>
              <w:rPr>
                <w:rFonts w:ascii="Times New Roman" w:hAnsi="Times New Roman" w:cs="Times New Roman"/>
                <w:sz w:val="28"/>
              </w:rPr>
            </w:pPr>
            <w:r w:rsidRPr="00690334">
              <w:rPr>
                <w:rFonts w:ascii="Times New Roman" w:hAnsi="Times New Roman" w:cs="Times New Roman"/>
                <w:sz w:val="28"/>
              </w:rPr>
              <w:t>4082</w:t>
            </w:r>
          </w:p>
        </w:tc>
        <w:tc>
          <w:tcPr>
            <w:tcW w:w="851" w:type="dxa"/>
          </w:tcPr>
          <w:p w:rsidR="00690334" w:rsidRPr="00690334" w:rsidRDefault="00690334" w:rsidP="00D174BB">
            <w:pPr>
              <w:spacing w:line="360" w:lineRule="auto"/>
              <w:rPr>
                <w:rFonts w:ascii="Times New Roman" w:hAnsi="Times New Roman" w:cs="Times New Roman"/>
                <w:sz w:val="28"/>
              </w:rPr>
            </w:pPr>
            <w:r w:rsidRPr="00690334">
              <w:rPr>
                <w:rFonts w:ascii="Times New Roman" w:hAnsi="Times New Roman" w:cs="Times New Roman"/>
                <w:sz w:val="28"/>
              </w:rPr>
              <w:t>4043</w:t>
            </w:r>
          </w:p>
        </w:tc>
      </w:tr>
      <w:tr w:rsidR="00690334" w:rsidTr="00690334">
        <w:tc>
          <w:tcPr>
            <w:tcW w:w="2326" w:type="dxa"/>
          </w:tcPr>
          <w:p w:rsidR="00690334" w:rsidRPr="008C518D" w:rsidRDefault="00690334" w:rsidP="00D174BB">
            <w:pPr>
              <w:spacing w:line="360" w:lineRule="auto"/>
              <w:jc w:val="center"/>
              <w:rPr>
                <w:rFonts w:ascii="Times New Roman" w:hAnsi="Times New Roman" w:cs="Times New Roman"/>
                <w:bCs/>
                <w:color w:val="000000"/>
                <w:sz w:val="28"/>
              </w:rPr>
            </w:pPr>
            <w:r w:rsidRPr="008C518D">
              <w:rPr>
                <w:rFonts w:ascii="Times New Roman" w:hAnsi="Times New Roman" w:cs="Times New Roman"/>
                <w:bCs/>
                <w:color w:val="000000"/>
                <w:sz w:val="28"/>
              </w:rPr>
              <w:t>женщины</w:t>
            </w:r>
          </w:p>
        </w:tc>
        <w:tc>
          <w:tcPr>
            <w:tcW w:w="791" w:type="dxa"/>
          </w:tcPr>
          <w:p w:rsidR="00690334" w:rsidRPr="00690334" w:rsidRDefault="00690334" w:rsidP="00D174BB">
            <w:pPr>
              <w:spacing w:line="360" w:lineRule="auto"/>
              <w:rPr>
                <w:rFonts w:ascii="Times New Roman" w:hAnsi="Times New Roman" w:cs="Times New Roman"/>
                <w:sz w:val="28"/>
              </w:rPr>
            </w:pPr>
            <w:r w:rsidRPr="00690334">
              <w:rPr>
                <w:rFonts w:ascii="Times New Roman" w:hAnsi="Times New Roman" w:cs="Times New Roman"/>
                <w:sz w:val="28"/>
              </w:rPr>
              <w:t>2189</w:t>
            </w:r>
          </w:p>
        </w:tc>
        <w:tc>
          <w:tcPr>
            <w:tcW w:w="846" w:type="dxa"/>
          </w:tcPr>
          <w:p w:rsidR="00690334" w:rsidRPr="00690334" w:rsidRDefault="00690334" w:rsidP="00D174BB">
            <w:pPr>
              <w:spacing w:line="360" w:lineRule="auto"/>
              <w:rPr>
                <w:rFonts w:ascii="Times New Roman" w:hAnsi="Times New Roman" w:cs="Times New Roman"/>
                <w:sz w:val="28"/>
              </w:rPr>
            </w:pPr>
            <w:r w:rsidRPr="00690334">
              <w:rPr>
                <w:rFonts w:ascii="Times New Roman" w:hAnsi="Times New Roman" w:cs="Times New Roman"/>
                <w:sz w:val="28"/>
              </w:rPr>
              <w:t>1985</w:t>
            </w:r>
          </w:p>
        </w:tc>
        <w:tc>
          <w:tcPr>
            <w:tcW w:w="776" w:type="dxa"/>
          </w:tcPr>
          <w:p w:rsidR="00690334" w:rsidRPr="00690334" w:rsidRDefault="00690334" w:rsidP="00D174BB">
            <w:pPr>
              <w:spacing w:line="360" w:lineRule="auto"/>
              <w:rPr>
                <w:rFonts w:ascii="Times New Roman" w:hAnsi="Times New Roman" w:cs="Times New Roman"/>
                <w:sz w:val="28"/>
              </w:rPr>
            </w:pPr>
            <w:r w:rsidRPr="00690334">
              <w:rPr>
                <w:rFonts w:ascii="Times New Roman" w:hAnsi="Times New Roman" w:cs="Times New Roman"/>
                <w:sz w:val="28"/>
              </w:rPr>
              <w:t>1940</w:t>
            </w:r>
          </w:p>
        </w:tc>
        <w:tc>
          <w:tcPr>
            <w:tcW w:w="785" w:type="dxa"/>
          </w:tcPr>
          <w:p w:rsidR="00690334" w:rsidRPr="00690334" w:rsidRDefault="00690334" w:rsidP="00D174BB">
            <w:pPr>
              <w:spacing w:line="360" w:lineRule="auto"/>
              <w:rPr>
                <w:rFonts w:ascii="Times New Roman" w:hAnsi="Times New Roman" w:cs="Times New Roman"/>
                <w:sz w:val="28"/>
              </w:rPr>
            </w:pPr>
            <w:r w:rsidRPr="00690334">
              <w:rPr>
                <w:rFonts w:ascii="Times New Roman" w:hAnsi="Times New Roman" w:cs="Times New Roman"/>
                <w:sz w:val="28"/>
              </w:rPr>
              <w:t>1921</w:t>
            </w:r>
          </w:p>
        </w:tc>
        <w:tc>
          <w:tcPr>
            <w:tcW w:w="847" w:type="dxa"/>
          </w:tcPr>
          <w:p w:rsidR="00690334" w:rsidRPr="00690334" w:rsidRDefault="00690334" w:rsidP="00D174BB">
            <w:pPr>
              <w:spacing w:line="360" w:lineRule="auto"/>
              <w:rPr>
                <w:rFonts w:ascii="Times New Roman" w:hAnsi="Times New Roman" w:cs="Times New Roman"/>
                <w:sz w:val="28"/>
              </w:rPr>
            </w:pPr>
            <w:r w:rsidRPr="00690334">
              <w:rPr>
                <w:rFonts w:ascii="Times New Roman" w:hAnsi="Times New Roman" w:cs="Times New Roman"/>
                <w:sz w:val="28"/>
              </w:rPr>
              <w:t>1880</w:t>
            </w:r>
          </w:p>
        </w:tc>
        <w:tc>
          <w:tcPr>
            <w:tcW w:w="776" w:type="dxa"/>
          </w:tcPr>
          <w:p w:rsidR="00690334" w:rsidRPr="00690334" w:rsidRDefault="00690334" w:rsidP="00D174BB">
            <w:pPr>
              <w:spacing w:line="360" w:lineRule="auto"/>
              <w:rPr>
                <w:rFonts w:ascii="Times New Roman" w:hAnsi="Times New Roman" w:cs="Times New Roman"/>
                <w:sz w:val="28"/>
              </w:rPr>
            </w:pPr>
            <w:r w:rsidRPr="00690334">
              <w:rPr>
                <w:rFonts w:ascii="Times New Roman" w:hAnsi="Times New Roman" w:cs="Times New Roman"/>
                <w:sz w:val="28"/>
              </w:rPr>
              <w:t>1857</w:t>
            </w:r>
          </w:p>
        </w:tc>
        <w:tc>
          <w:tcPr>
            <w:tcW w:w="792" w:type="dxa"/>
          </w:tcPr>
          <w:p w:rsidR="00690334" w:rsidRPr="00690334" w:rsidRDefault="00690334" w:rsidP="00D174BB">
            <w:pPr>
              <w:spacing w:line="360" w:lineRule="auto"/>
              <w:rPr>
                <w:rFonts w:ascii="Times New Roman" w:hAnsi="Times New Roman" w:cs="Times New Roman"/>
                <w:sz w:val="28"/>
              </w:rPr>
            </w:pPr>
            <w:r w:rsidRPr="00690334">
              <w:rPr>
                <w:rFonts w:ascii="Times New Roman" w:hAnsi="Times New Roman" w:cs="Times New Roman"/>
                <w:sz w:val="28"/>
              </w:rPr>
              <w:t>1838</w:t>
            </w:r>
          </w:p>
        </w:tc>
        <w:tc>
          <w:tcPr>
            <w:tcW w:w="850" w:type="dxa"/>
          </w:tcPr>
          <w:p w:rsidR="00690334" w:rsidRPr="00690334" w:rsidRDefault="00690334" w:rsidP="00D174BB">
            <w:pPr>
              <w:spacing w:line="360" w:lineRule="auto"/>
              <w:rPr>
                <w:rFonts w:ascii="Times New Roman" w:hAnsi="Times New Roman" w:cs="Times New Roman"/>
                <w:sz w:val="28"/>
              </w:rPr>
            </w:pPr>
            <w:r w:rsidRPr="00690334">
              <w:rPr>
                <w:rFonts w:ascii="Times New Roman" w:hAnsi="Times New Roman" w:cs="Times New Roman"/>
                <w:sz w:val="28"/>
              </w:rPr>
              <w:t>1589</w:t>
            </w:r>
          </w:p>
        </w:tc>
        <w:tc>
          <w:tcPr>
            <w:tcW w:w="851" w:type="dxa"/>
          </w:tcPr>
          <w:p w:rsidR="00690334" w:rsidRPr="00690334" w:rsidRDefault="00690334" w:rsidP="00D174BB">
            <w:pPr>
              <w:spacing w:line="360" w:lineRule="auto"/>
              <w:rPr>
                <w:rFonts w:ascii="Times New Roman" w:hAnsi="Times New Roman" w:cs="Times New Roman"/>
                <w:sz w:val="28"/>
              </w:rPr>
            </w:pPr>
            <w:r w:rsidRPr="00690334">
              <w:rPr>
                <w:rFonts w:ascii="Times New Roman" w:hAnsi="Times New Roman" w:cs="Times New Roman"/>
                <w:sz w:val="28"/>
              </w:rPr>
              <w:t>1573</w:t>
            </w:r>
          </w:p>
        </w:tc>
      </w:tr>
      <w:tr w:rsidR="00690334" w:rsidTr="00690334">
        <w:tc>
          <w:tcPr>
            <w:tcW w:w="2326" w:type="dxa"/>
          </w:tcPr>
          <w:p w:rsidR="00690334" w:rsidRPr="008C518D" w:rsidRDefault="00690334" w:rsidP="00D174BB">
            <w:pPr>
              <w:spacing w:line="360" w:lineRule="auto"/>
              <w:jc w:val="center"/>
              <w:rPr>
                <w:rFonts w:ascii="Times New Roman" w:hAnsi="Times New Roman" w:cs="Times New Roman"/>
                <w:bCs/>
                <w:color w:val="000000"/>
                <w:sz w:val="28"/>
              </w:rPr>
            </w:pPr>
            <w:r w:rsidRPr="008C518D">
              <w:rPr>
                <w:rFonts w:ascii="Times New Roman" w:hAnsi="Times New Roman" w:cs="Times New Roman"/>
                <w:bCs/>
                <w:color w:val="000000"/>
                <w:sz w:val="28"/>
              </w:rPr>
              <w:t>Всего:</w:t>
            </w:r>
          </w:p>
        </w:tc>
        <w:tc>
          <w:tcPr>
            <w:tcW w:w="791" w:type="dxa"/>
          </w:tcPr>
          <w:p w:rsidR="00690334" w:rsidRPr="00690334" w:rsidRDefault="00690334" w:rsidP="00D174BB">
            <w:pPr>
              <w:spacing w:line="360" w:lineRule="auto"/>
              <w:rPr>
                <w:rFonts w:ascii="Times New Roman" w:hAnsi="Times New Roman" w:cs="Times New Roman"/>
                <w:sz w:val="28"/>
              </w:rPr>
            </w:pPr>
            <w:r w:rsidRPr="00690334">
              <w:rPr>
                <w:rFonts w:ascii="Times New Roman" w:hAnsi="Times New Roman" w:cs="Times New Roman"/>
                <w:sz w:val="28"/>
              </w:rPr>
              <w:t>2354</w:t>
            </w:r>
          </w:p>
        </w:tc>
        <w:tc>
          <w:tcPr>
            <w:tcW w:w="846" w:type="dxa"/>
          </w:tcPr>
          <w:p w:rsidR="00690334" w:rsidRPr="00690334" w:rsidRDefault="00690334" w:rsidP="00D174BB">
            <w:pPr>
              <w:spacing w:line="360" w:lineRule="auto"/>
              <w:rPr>
                <w:rFonts w:ascii="Times New Roman" w:hAnsi="Times New Roman" w:cs="Times New Roman"/>
                <w:sz w:val="28"/>
              </w:rPr>
            </w:pPr>
            <w:r w:rsidRPr="00690334">
              <w:rPr>
                <w:rFonts w:ascii="Times New Roman" w:hAnsi="Times New Roman" w:cs="Times New Roman"/>
                <w:sz w:val="28"/>
              </w:rPr>
              <w:t>2403</w:t>
            </w:r>
          </w:p>
        </w:tc>
        <w:tc>
          <w:tcPr>
            <w:tcW w:w="776" w:type="dxa"/>
          </w:tcPr>
          <w:p w:rsidR="00690334" w:rsidRPr="00690334" w:rsidRDefault="00690334" w:rsidP="00D174BB">
            <w:pPr>
              <w:spacing w:line="360" w:lineRule="auto"/>
              <w:rPr>
                <w:rFonts w:ascii="Times New Roman" w:hAnsi="Times New Roman" w:cs="Times New Roman"/>
                <w:sz w:val="28"/>
              </w:rPr>
            </w:pPr>
            <w:r w:rsidRPr="00690334">
              <w:rPr>
                <w:rFonts w:ascii="Times New Roman" w:hAnsi="Times New Roman" w:cs="Times New Roman"/>
                <w:sz w:val="28"/>
              </w:rPr>
              <w:t>2364</w:t>
            </w:r>
          </w:p>
        </w:tc>
        <w:tc>
          <w:tcPr>
            <w:tcW w:w="785" w:type="dxa"/>
          </w:tcPr>
          <w:p w:rsidR="00690334" w:rsidRPr="00690334" w:rsidRDefault="00690334" w:rsidP="00D174BB">
            <w:pPr>
              <w:spacing w:line="360" w:lineRule="auto"/>
              <w:rPr>
                <w:rFonts w:ascii="Times New Roman" w:hAnsi="Times New Roman" w:cs="Times New Roman"/>
                <w:sz w:val="28"/>
              </w:rPr>
            </w:pPr>
            <w:r w:rsidRPr="00690334">
              <w:rPr>
                <w:rFonts w:ascii="Times New Roman" w:hAnsi="Times New Roman" w:cs="Times New Roman"/>
                <w:sz w:val="28"/>
              </w:rPr>
              <w:t>2356</w:t>
            </w:r>
          </w:p>
        </w:tc>
        <w:tc>
          <w:tcPr>
            <w:tcW w:w="847" w:type="dxa"/>
          </w:tcPr>
          <w:p w:rsidR="00690334" w:rsidRPr="00690334" w:rsidRDefault="00690334" w:rsidP="00D174BB">
            <w:pPr>
              <w:spacing w:line="360" w:lineRule="auto"/>
              <w:rPr>
                <w:rFonts w:ascii="Times New Roman" w:hAnsi="Times New Roman" w:cs="Times New Roman"/>
                <w:sz w:val="28"/>
              </w:rPr>
            </w:pPr>
            <w:r w:rsidRPr="00690334">
              <w:rPr>
                <w:rFonts w:ascii="Times New Roman" w:hAnsi="Times New Roman" w:cs="Times New Roman"/>
                <w:sz w:val="28"/>
              </w:rPr>
              <w:t>2325</w:t>
            </w:r>
          </w:p>
        </w:tc>
        <w:tc>
          <w:tcPr>
            <w:tcW w:w="776" w:type="dxa"/>
          </w:tcPr>
          <w:p w:rsidR="00690334" w:rsidRPr="00690334" w:rsidRDefault="00690334" w:rsidP="00D174BB">
            <w:pPr>
              <w:spacing w:line="360" w:lineRule="auto"/>
              <w:rPr>
                <w:rFonts w:ascii="Times New Roman" w:hAnsi="Times New Roman" w:cs="Times New Roman"/>
                <w:sz w:val="28"/>
              </w:rPr>
            </w:pPr>
            <w:r w:rsidRPr="00690334">
              <w:rPr>
                <w:rFonts w:ascii="Times New Roman" w:hAnsi="Times New Roman" w:cs="Times New Roman"/>
                <w:sz w:val="28"/>
              </w:rPr>
              <w:t>2303</w:t>
            </w:r>
          </w:p>
        </w:tc>
        <w:tc>
          <w:tcPr>
            <w:tcW w:w="792" w:type="dxa"/>
          </w:tcPr>
          <w:p w:rsidR="00690334" w:rsidRPr="00690334" w:rsidRDefault="00690334" w:rsidP="00D174BB">
            <w:pPr>
              <w:spacing w:line="360" w:lineRule="auto"/>
              <w:rPr>
                <w:rFonts w:ascii="Times New Roman" w:hAnsi="Times New Roman" w:cs="Times New Roman"/>
                <w:sz w:val="28"/>
              </w:rPr>
            </w:pPr>
            <w:r w:rsidRPr="00690334">
              <w:rPr>
                <w:rFonts w:ascii="Times New Roman" w:hAnsi="Times New Roman" w:cs="Times New Roman"/>
                <w:sz w:val="28"/>
              </w:rPr>
              <w:t>2283</w:t>
            </w:r>
          </w:p>
        </w:tc>
        <w:tc>
          <w:tcPr>
            <w:tcW w:w="850" w:type="dxa"/>
          </w:tcPr>
          <w:p w:rsidR="00690334" w:rsidRPr="00690334" w:rsidRDefault="00690334" w:rsidP="00D174BB">
            <w:pPr>
              <w:spacing w:line="360" w:lineRule="auto"/>
              <w:rPr>
                <w:rFonts w:ascii="Times New Roman" w:hAnsi="Times New Roman" w:cs="Times New Roman"/>
                <w:sz w:val="28"/>
              </w:rPr>
            </w:pPr>
            <w:r w:rsidRPr="00690334">
              <w:rPr>
                <w:rFonts w:ascii="Times New Roman" w:hAnsi="Times New Roman" w:cs="Times New Roman"/>
                <w:sz w:val="28"/>
              </w:rPr>
              <w:t>2493</w:t>
            </w:r>
          </w:p>
        </w:tc>
        <w:tc>
          <w:tcPr>
            <w:tcW w:w="851" w:type="dxa"/>
          </w:tcPr>
          <w:p w:rsidR="00690334" w:rsidRPr="00690334" w:rsidRDefault="00690334" w:rsidP="00D174BB">
            <w:pPr>
              <w:spacing w:line="360" w:lineRule="auto"/>
              <w:rPr>
                <w:rFonts w:ascii="Times New Roman" w:hAnsi="Times New Roman" w:cs="Times New Roman"/>
                <w:sz w:val="28"/>
              </w:rPr>
            </w:pPr>
            <w:r w:rsidRPr="00690334">
              <w:rPr>
                <w:rFonts w:ascii="Times New Roman" w:hAnsi="Times New Roman" w:cs="Times New Roman"/>
                <w:sz w:val="28"/>
              </w:rPr>
              <w:t>2470</w:t>
            </w:r>
          </w:p>
        </w:tc>
      </w:tr>
    </w:tbl>
    <w:p w:rsidR="008C518D" w:rsidRDefault="008C518D" w:rsidP="00D174BB">
      <w:pPr>
        <w:pStyle w:val="a3"/>
        <w:spacing w:line="360" w:lineRule="auto"/>
        <w:ind w:firstLine="567"/>
        <w:rPr>
          <w:rFonts w:ascii="Times New Roman" w:hAnsi="Times New Roman" w:cs="Times New Roman"/>
          <w:sz w:val="28"/>
          <w:szCs w:val="28"/>
        </w:rPr>
      </w:pPr>
    </w:p>
    <w:p w:rsidR="00690334" w:rsidRDefault="00690334" w:rsidP="00D174BB">
      <w:pPr>
        <w:pStyle w:val="a3"/>
        <w:spacing w:line="360" w:lineRule="auto"/>
        <w:ind w:firstLine="567"/>
        <w:jc w:val="center"/>
        <w:rPr>
          <w:rFonts w:ascii="Times New Roman" w:hAnsi="Times New Roman" w:cs="Times New Roman"/>
          <w:sz w:val="28"/>
          <w:szCs w:val="28"/>
        </w:rPr>
      </w:pPr>
      <w:r>
        <w:rPr>
          <w:noProof/>
          <w:lang w:eastAsia="ru-RU"/>
        </w:rPr>
        <w:lastRenderedPageBreak/>
        <w:drawing>
          <wp:inline distT="0" distB="0" distL="0" distR="0" wp14:anchorId="57115D25" wp14:editId="502F4B47">
            <wp:extent cx="4876800" cy="3060700"/>
            <wp:effectExtent l="0" t="0" r="0" b="63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90334" w:rsidRDefault="00690334" w:rsidP="00D174BB">
      <w:pPr>
        <w:pStyle w:val="a3"/>
        <w:spacing w:line="360" w:lineRule="auto"/>
        <w:ind w:firstLine="567"/>
        <w:jc w:val="center"/>
        <w:rPr>
          <w:rFonts w:ascii="Times New Roman" w:hAnsi="Times New Roman" w:cs="Times New Roman"/>
          <w:sz w:val="28"/>
          <w:szCs w:val="28"/>
        </w:rPr>
      </w:pPr>
      <w:r>
        <w:rPr>
          <w:rFonts w:ascii="Times New Roman" w:hAnsi="Times New Roman" w:cs="Times New Roman"/>
          <w:sz w:val="28"/>
          <w:szCs w:val="28"/>
        </w:rPr>
        <w:t>Рис. 1.2.1. Динамика численности населения за последние годы</w:t>
      </w:r>
    </w:p>
    <w:p w:rsidR="00690334" w:rsidRDefault="008F0D37" w:rsidP="00D174BB">
      <w:pPr>
        <w:pStyle w:val="a3"/>
        <w:spacing w:line="360" w:lineRule="auto"/>
        <w:ind w:firstLine="567"/>
        <w:jc w:val="both"/>
        <w:rPr>
          <w:rFonts w:ascii="Times New Roman" w:hAnsi="Times New Roman" w:cs="Times New Roman"/>
          <w:sz w:val="28"/>
          <w:szCs w:val="28"/>
        </w:rPr>
      </w:pPr>
      <w:r w:rsidRPr="008F0D37">
        <w:rPr>
          <w:rFonts w:ascii="Times New Roman" w:hAnsi="Times New Roman" w:cs="Times New Roman"/>
          <w:sz w:val="28"/>
          <w:szCs w:val="28"/>
        </w:rPr>
        <w:t xml:space="preserve">С начала </w:t>
      </w:r>
      <w:r>
        <w:rPr>
          <w:rFonts w:ascii="Times New Roman" w:hAnsi="Times New Roman" w:cs="Times New Roman"/>
          <w:sz w:val="28"/>
          <w:szCs w:val="28"/>
        </w:rPr>
        <w:t>2000</w:t>
      </w:r>
      <w:r w:rsidRPr="008F0D37">
        <w:rPr>
          <w:rFonts w:ascii="Times New Roman" w:hAnsi="Times New Roman" w:cs="Times New Roman"/>
          <w:sz w:val="28"/>
          <w:szCs w:val="28"/>
        </w:rPr>
        <w:t xml:space="preserve"> годов для </w:t>
      </w:r>
      <w:r>
        <w:rPr>
          <w:rFonts w:ascii="Times New Roman" w:hAnsi="Times New Roman" w:cs="Times New Roman"/>
          <w:sz w:val="28"/>
          <w:szCs w:val="28"/>
        </w:rPr>
        <w:t>с.</w:t>
      </w:r>
      <w:r w:rsidRPr="008F0D37">
        <w:rPr>
          <w:rFonts w:ascii="Times New Roman" w:hAnsi="Times New Roman" w:cs="Times New Roman"/>
          <w:sz w:val="28"/>
          <w:szCs w:val="28"/>
        </w:rPr>
        <w:t xml:space="preserve"> Угра, характерна четко выраженная естественная убыль населения, сложившаяся под влиянием низкой рождаемости, высокой смертности населения и большого количества людей пенсионного возраста. Убыль населения города происходит не только за счет естественной убыли. Общие итоги миграции также влияют на отрицательную динамику численности населения.        </w:t>
      </w:r>
    </w:p>
    <w:p w:rsidR="00690334" w:rsidRDefault="008F0D37" w:rsidP="00D174BB">
      <w:pPr>
        <w:pStyle w:val="a3"/>
        <w:spacing w:line="360" w:lineRule="auto"/>
        <w:ind w:firstLine="567"/>
        <w:jc w:val="both"/>
        <w:rPr>
          <w:rFonts w:ascii="Times New Roman" w:hAnsi="Times New Roman" w:cs="Times New Roman"/>
          <w:sz w:val="28"/>
          <w:szCs w:val="28"/>
        </w:rPr>
      </w:pPr>
      <w:r w:rsidRPr="008F0D37">
        <w:rPr>
          <w:rFonts w:ascii="Times New Roman" w:hAnsi="Times New Roman" w:cs="Times New Roman"/>
          <w:sz w:val="28"/>
          <w:szCs w:val="28"/>
        </w:rPr>
        <w:t xml:space="preserve">Так, если в </w:t>
      </w:r>
      <w:r>
        <w:rPr>
          <w:rFonts w:ascii="Times New Roman" w:hAnsi="Times New Roman" w:cs="Times New Roman"/>
          <w:sz w:val="28"/>
          <w:szCs w:val="28"/>
        </w:rPr>
        <w:t>2000</w:t>
      </w:r>
      <w:r w:rsidRPr="008F0D37">
        <w:rPr>
          <w:rFonts w:ascii="Times New Roman" w:hAnsi="Times New Roman" w:cs="Times New Roman"/>
          <w:sz w:val="28"/>
          <w:szCs w:val="28"/>
        </w:rPr>
        <w:t xml:space="preserve"> г. в Угранском районе на 1000 жителей рождалось 12 детей, то в 2008 г. 7 детей соответственно, что на 42% ниже предыдущего показателя. После резкого снижения уровня рождаемости этот показатель стабилизировался на низком значении, далеко не обеспечивающим воспроизводство населения города. В числе факторов снижения рождаемости выделяются как общие для стран мира, так и специфические страны, включая и </w:t>
      </w:r>
      <w:r>
        <w:rPr>
          <w:rFonts w:ascii="Times New Roman" w:hAnsi="Times New Roman" w:cs="Times New Roman"/>
          <w:sz w:val="28"/>
          <w:szCs w:val="28"/>
        </w:rPr>
        <w:t>с.</w:t>
      </w:r>
      <w:r w:rsidRPr="008F0D37">
        <w:rPr>
          <w:rFonts w:ascii="Times New Roman" w:hAnsi="Times New Roman" w:cs="Times New Roman"/>
          <w:sz w:val="28"/>
          <w:szCs w:val="28"/>
        </w:rPr>
        <w:t xml:space="preserve"> Угра, причины (социально-экономический кризис переходного к рыночным отношениям этапа развития).</w:t>
      </w:r>
    </w:p>
    <w:p w:rsidR="008F0D37" w:rsidRPr="008F0D37" w:rsidRDefault="008F0D37" w:rsidP="00D174BB">
      <w:pPr>
        <w:pStyle w:val="a3"/>
        <w:spacing w:line="360" w:lineRule="auto"/>
        <w:ind w:firstLine="567"/>
        <w:jc w:val="both"/>
        <w:rPr>
          <w:rFonts w:ascii="Times New Roman" w:hAnsi="Times New Roman" w:cs="Times New Roman"/>
          <w:sz w:val="28"/>
          <w:szCs w:val="28"/>
        </w:rPr>
      </w:pPr>
      <w:r w:rsidRPr="008F0D37">
        <w:rPr>
          <w:rFonts w:ascii="Times New Roman" w:hAnsi="Times New Roman" w:cs="Times New Roman"/>
          <w:sz w:val="28"/>
          <w:szCs w:val="28"/>
        </w:rPr>
        <w:t xml:space="preserve">Коэффициент смертности населения </w:t>
      </w:r>
      <w:r>
        <w:rPr>
          <w:rFonts w:ascii="Times New Roman" w:hAnsi="Times New Roman" w:cs="Times New Roman"/>
          <w:sz w:val="28"/>
          <w:szCs w:val="28"/>
        </w:rPr>
        <w:t>с. Угра</w:t>
      </w:r>
      <w:r w:rsidRPr="008F0D37">
        <w:rPr>
          <w:rFonts w:ascii="Times New Roman" w:hAnsi="Times New Roman" w:cs="Times New Roman"/>
          <w:sz w:val="28"/>
          <w:szCs w:val="28"/>
        </w:rPr>
        <w:t xml:space="preserve">, так же как и в районе постоянно возрастает. Рост уровня смертности в последние десятилетия является характерной тенденцией практически всех экономически развитых стран, что обусловлено увеличением продолжительности жизни и старением населения. Однако, в Угранском районе, как и в Смоленской области и России </w:t>
      </w:r>
      <w:r w:rsidRPr="008F0D37">
        <w:rPr>
          <w:rFonts w:ascii="Times New Roman" w:hAnsi="Times New Roman" w:cs="Times New Roman"/>
          <w:sz w:val="28"/>
          <w:szCs w:val="28"/>
        </w:rPr>
        <w:lastRenderedPageBreak/>
        <w:t>в целом, этот процесс достиг недопустимо крупных масштабов и протекал на фоне сокращения продолжительности жизни населения.</w:t>
      </w:r>
    </w:p>
    <w:p w:rsidR="008F0D37" w:rsidRDefault="008F0D37" w:rsidP="00D174BB">
      <w:pPr>
        <w:pStyle w:val="a3"/>
        <w:spacing w:line="360" w:lineRule="auto"/>
        <w:ind w:firstLine="567"/>
        <w:jc w:val="both"/>
        <w:rPr>
          <w:rFonts w:ascii="Times New Roman" w:hAnsi="Times New Roman" w:cs="Times New Roman"/>
          <w:sz w:val="28"/>
          <w:szCs w:val="28"/>
        </w:rPr>
      </w:pPr>
      <w:r w:rsidRPr="008F0D37">
        <w:rPr>
          <w:rFonts w:ascii="Times New Roman" w:hAnsi="Times New Roman" w:cs="Times New Roman"/>
          <w:sz w:val="28"/>
          <w:szCs w:val="28"/>
        </w:rPr>
        <w:t>В целом же, уровень смертности в Угранском районе выше, чем в других регионах страны – 21,3. Тем более, тревожной является тенденция увеличения смертности среди лиц молодого и среднего возраста, в первую очередь среди мужского населения. Основными причинами высокой смертности населения региона и города являются болезни системы кровообращения 33,8 – 34,5% и дыхания – 31 – 29%. В числе негативных проявлений динамики общей смертности выделяется ее рост и от других заболеваний – болезней мочеполовой системы, органов пищеварения и т.д.</w:t>
      </w:r>
    </w:p>
    <w:p w:rsidR="008F0D37" w:rsidRPr="008F0D37" w:rsidRDefault="008F0D37" w:rsidP="00D174BB">
      <w:pPr>
        <w:pStyle w:val="a3"/>
        <w:spacing w:line="360" w:lineRule="auto"/>
        <w:ind w:firstLine="567"/>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167BFC7" wp14:editId="44351F17">
            <wp:extent cx="5571490" cy="2933065"/>
            <wp:effectExtent l="0" t="0" r="0" b="63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1490" cy="2933065"/>
                    </a:xfrm>
                    <a:prstGeom prst="rect">
                      <a:avLst/>
                    </a:prstGeom>
                    <a:noFill/>
                  </pic:spPr>
                </pic:pic>
              </a:graphicData>
            </a:graphic>
          </wp:inline>
        </w:drawing>
      </w:r>
    </w:p>
    <w:p w:rsidR="008F0D37" w:rsidRDefault="008F0D37" w:rsidP="00D174BB">
      <w:pPr>
        <w:pStyle w:val="a3"/>
        <w:spacing w:line="360" w:lineRule="auto"/>
        <w:ind w:firstLine="567"/>
        <w:jc w:val="center"/>
        <w:rPr>
          <w:rFonts w:ascii="Times New Roman" w:hAnsi="Times New Roman" w:cs="Times New Roman"/>
          <w:sz w:val="28"/>
          <w:szCs w:val="28"/>
        </w:rPr>
      </w:pPr>
      <w:r>
        <w:rPr>
          <w:rFonts w:ascii="Times New Roman" w:hAnsi="Times New Roman" w:cs="Times New Roman"/>
          <w:sz w:val="28"/>
          <w:szCs w:val="28"/>
        </w:rPr>
        <w:t>Рис. 1.2.2. Динамика смертности/рождаемости с. Угра.</w:t>
      </w:r>
    </w:p>
    <w:p w:rsidR="008F0D37" w:rsidRPr="008F0D37" w:rsidRDefault="008F0D37" w:rsidP="00D174BB">
      <w:pPr>
        <w:pStyle w:val="a3"/>
        <w:spacing w:line="360" w:lineRule="auto"/>
        <w:ind w:firstLine="567"/>
        <w:jc w:val="both"/>
        <w:rPr>
          <w:rFonts w:ascii="Times New Roman" w:hAnsi="Times New Roman" w:cs="Times New Roman"/>
          <w:sz w:val="28"/>
          <w:szCs w:val="28"/>
        </w:rPr>
      </w:pPr>
      <w:r w:rsidRPr="008F0D37">
        <w:rPr>
          <w:rFonts w:ascii="Times New Roman" w:hAnsi="Times New Roman" w:cs="Times New Roman"/>
          <w:sz w:val="28"/>
          <w:szCs w:val="28"/>
        </w:rPr>
        <w:t>В целом же в Угре за годы формирования рыночных отношений сложилась хронически и недопустимо высокая естественная убыль населения, это наглядно демонстрируется данными.</w:t>
      </w:r>
    </w:p>
    <w:p w:rsidR="008F0D37" w:rsidRPr="008F0D37" w:rsidRDefault="008F0D37" w:rsidP="00D174BB">
      <w:pPr>
        <w:pStyle w:val="a3"/>
        <w:spacing w:line="360" w:lineRule="auto"/>
        <w:ind w:firstLine="567"/>
        <w:jc w:val="both"/>
        <w:rPr>
          <w:rFonts w:ascii="Times New Roman" w:hAnsi="Times New Roman" w:cs="Times New Roman"/>
          <w:sz w:val="28"/>
          <w:szCs w:val="28"/>
        </w:rPr>
      </w:pPr>
      <w:r w:rsidRPr="008F0D37">
        <w:rPr>
          <w:rFonts w:ascii="Times New Roman" w:hAnsi="Times New Roman" w:cs="Times New Roman"/>
          <w:sz w:val="28"/>
          <w:szCs w:val="28"/>
        </w:rPr>
        <w:t xml:space="preserve">Большую роль в динамики численности населения </w:t>
      </w:r>
      <w:r>
        <w:rPr>
          <w:rFonts w:ascii="Times New Roman" w:hAnsi="Times New Roman" w:cs="Times New Roman"/>
          <w:sz w:val="28"/>
          <w:szCs w:val="28"/>
        </w:rPr>
        <w:t>с</w:t>
      </w:r>
      <w:r w:rsidRPr="008F0D37">
        <w:rPr>
          <w:rFonts w:ascii="Times New Roman" w:hAnsi="Times New Roman" w:cs="Times New Roman"/>
          <w:sz w:val="28"/>
          <w:szCs w:val="28"/>
        </w:rPr>
        <w:t>. Угра, его половой и возрастной структуре, обеспеченности трудовыми ресурсами и других составляющих демографической ситуацией играют миграции населения. До начала перехода на путь формирования рыночных отношений число прибывших в город внешних мигрантов чаще всего уравновешивалось числом выбывших.</w:t>
      </w:r>
    </w:p>
    <w:p w:rsidR="00460DC7" w:rsidRDefault="00460DC7" w:rsidP="00D174BB">
      <w:pPr>
        <w:pStyle w:val="a3"/>
        <w:numPr>
          <w:ilvl w:val="1"/>
          <w:numId w:val="2"/>
        </w:numPr>
        <w:spacing w:line="360" w:lineRule="auto"/>
        <w:jc w:val="center"/>
        <w:outlineLvl w:val="1"/>
        <w:rPr>
          <w:rFonts w:ascii="Times New Roman" w:hAnsi="Times New Roman" w:cs="Times New Roman"/>
          <w:sz w:val="28"/>
          <w:szCs w:val="28"/>
        </w:rPr>
      </w:pPr>
      <w:bookmarkStart w:id="4" w:name="_Toc479683626"/>
      <w:r w:rsidRPr="00460DC7">
        <w:rPr>
          <w:rFonts w:ascii="Times New Roman" w:hAnsi="Times New Roman" w:cs="Times New Roman"/>
          <w:sz w:val="28"/>
          <w:szCs w:val="28"/>
        </w:rPr>
        <w:lastRenderedPageBreak/>
        <w:t>Прогноз развития промышленности</w:t>
      </w:r>
      <w:bookmarkEnd w:id="4"/>
    </w:p>
    <w:p w:rsidR="008F0D37" w:rsidRPr="008F0D37" w:rsidRDefault="008F0D37" w:rsidP="00D174BB">
      <w:pPr>
        <w:pStyle w:val="a3"/>
        <w:spacing w:line="360" w:lineRule="auto"/>
        <w:jc w:val="both"/>
        <w:rPr>
          <w:rFonts w:ascii="Times New Roman" w:hAnsi="Times New Roman" w:cs="Times New Roman"/>
          <w:sz w:val="28"/>
          <w:szCs w:val="28"/>
        </w:rPr>
      </w:pPr>
      <w:r w:rsidRPr="008F0D37">
        <w:rPr>
          <w:rFonts w:ascii="Times New Roman" w:hAnsi="Times New Roman" w:cs="Times New Roman"/>
          <w:sz w:val="28"/>
          <w:szCs w:val="28"/>
        </w:rPr>
        <w:t xml:space="preserve">Стратегические перспективы развития экономической базы </w:t>
      </w:r>
      <w:r>
        <w:rPr>
          <w:rFonts w:ascii="Times New Roman" w:hAnsi="Times New Roman" w:cs="Times New Roman"/>
          <w:sz w:val="28"/>
          <w:szCs w:val="28"/>
        </w:rPr>
        <w:t>Угранского</w:t>
      </w:r>
      <w:r w:rsidRPr="008F0D37">
        <w:rPr>
          <w:rFonts w:ascii="Times New Roman" w:hAnsi="Times New Roman" w:cs="Times New Roman"/>
          <w:sz w:val="28"/>
          <w:szCs w:val="28"/>
        </w:rPr>
        <w:t xml:space="preserve"> сельского поселения основаны на:</w:t>
      </w:r>
    </w:p>
    <w:p w:rsidR="008F0D37" w:rsidRPr="008F0D37" w:rsidRDefault="008F0D37" w:rsidP="00D174BB">
      <w:pPr>
        <w:pStyle w:val="a3"/>
        <w:numPr>
          <w:ilvl w:val="0"/>
          <w:numId w:val="4"/>
        </w:numPr>
        <w:spacing w:line="360" w:lineRule="auto"/>
        <w:jc w:val="both"/>
        <w:rPr>
          <w:rFonts w:ascii="Times New Roman" w:hAnsi="Times New Roman" w:cs="Times New Roman"/>
          <w:sz w:val="28"/>
          <w:szCs w:val="28"/>
        </w:rPr>
      </w:pPr>
      <w:r w:rsidRPr="008F0D37">
        <w:rPr>
          <w:rFonts w:ascii="Times New Roman" w:hAnsi="Times New Roman" w:cs="Times New Roman"/>
          <w:sz w:val="28"/>
          <w:szCs w:val="28"/>
        </w:rPr>
        <w:t xml:space="preserve">создании производственных и коммунально-складских зон, где </w:t>
      </w:r>
      <w:r w:rsidR="008E4A8E" w:rsidRPr="008F0D37">
        <w:rPr>
          <w:rFonts w:ascii="Times New Roman" w:hAnsi="Times New Roman" w:cs="Times New Roman"/>
          <w:sz w:val="28"/>
          <w:szCs w:val="28"/>
        </w:rPr>
        <w:t>возможно,</w:t>
      </w:r>
      <w:r w:rsidRPr="008F0D37">
        <w:rPr>
          <w:rFonts w:ascii="Times New Roman" w:hAnsi="Times New Roman" w:cs="Times New Roman"/>
          <w:sz w:val="28"/>
          <w:szCs w:val="28"/>
        </w:rPr>
        <w:t xml:space="preserve"> как создание новых предприятий, так размещение производственных баз существующих компаний, перемещаемых из г. </w:t>
      </w:r>
      <w:r w:rsidR="008C0853">
        <w:rPr>
          <w:rFonts w:ascii="Times New Roman" w:hAnsi="Times New Roman" w:cs="Times New Roman"/>
          <w:sz w:val="28"/>
          <w:szCs w:val="28"/>
        </w:rPr>
        <w:t>Смоленск</w:t>
      </w:r>
      <w:r w:rsidRPr="008F0D37">
        <w:rPr>
          <w:rFonts w:ascii="Times New Roman" w:hAnsi="Times New Roman" w:cs="Times New Roman"/>
          <w:sz w:val="28"/>
          <w:szCs w:val="28"/>
        </w:rPr>
        <w:t>;</w:t>
      </w:r>
    </w:p>
    <w:p w:rsidR="008F0D37" w:rsidRPr="008F0D37" w:rsidRDefault="008F0D37" w:rsidP="00D174BB">
      <w:pPr>
        <w:pStyle w:val="a3"/>
        <w:numPr>
          <w:ilvl w:val="0"/>
          <w:numId w:val="4"/>
        </w:numPr>
        <w:spacing w:line="360" w:lineRule="auto"/>
        <w:jc w:val="both"/>
        <w:rPr>
          <w:rFonts w:ascii="Times New Roman" w:hAnsi="Times New Roman" w:cs="Times New Roman"/>
          <w:sz w:val="28"/>
          <w:szCs w:val="28"/>
        </w:rPr>
      </w:pPr>
      <w:r w:rsidRPr="008F0D37">
        <w:rPr>
          <w:rFonts w:ascii="Times New Roman" w:hAnsi="Times New Roman" w:cs="Times New Roman"/>
          <w:sz w:val="28"/>
          <w:szCs w:val="28"/>
        </w:rPr>
        <w:t>выборе наиболее эффективного направления в растениеводстве</w:t>
      </w:r>
      <w:r w:rsidR="008E4A8E">
        <w:rPr>
          <w:rFonts w:ascii="Times New Roman" w:hAnsi="Times New Roman" w:cs="Times New Roman"/>
          <w:sz w:val="28"/>
          <w:szCs w:val="28"/>
        </w:rPr>
        <w:t>;</w:t>
      </w:r>
    </w:p>
    <w:p w:rsidR="008F0D37" w:rsidRPr="008F0D37" w:rsidRDefault="008F0D37" w:rsidP="00D174BB">
      <w:pPr>
        <w:pStyle w:val="a3"/>
        <w:numPr>
          <w:ilvl w:val="0"/>
          <w:numId w:val="4"/>
        </w:numPr>
        <w:spacing w:line="360" w:lineRule="auto"/>
        <w:jc w:val="both"/>
        <w:rPr>
          <w:rFonts w:ascii="Times New Roman" w:hAnsi="Times New Roman" w:cs="Times New Roman"/>
          <w:sz w:val="28"/>
          <w:szCs w:val="28"/>
        </w:rPr>
      </w:pPr>
      <w:r w:rsidRPr="008F0D37">
        <w:rPr>
          <w:rFonts w:ascii="Times New Roman" w:hAnsi="Times New Roman" w:cs="Times New Roman"/>
          <w:sz w:val="28"/>
          <w:szCs w:val="28"/>
        </w:rPr>
        <w:t>расширении сферы обслуживания, в</w:t>
      </w:r>
      <w:r w:rsidR="008E4A8E">
        <w:rPr>
          <w:rFonts w:ascii="Times New Roman" w:hAnsi="Times New Roman" w:cs="Times New Roman"/>
          <w:sz w:val="28"/>
          <w:szCs w:val="28"/>
        </w:rPr>
        <w:t xml:space="preserve"> том числе придорожного сервиса;</w:t>
      </w:r>
      <w:r w:rsidRPr="008F0D37">
        <w:rPr>
          <w:rFonts w:ascii="Times New Roman" w:hAnsi="Times New Roman" w:cs="Times New Roman"/>
          <w:sz w:val="28"/>
          <w:szCs w:val="28"/>
        </w:rPr>
        <w:t xml:space="preserve"> социального обслуж</w:t>
      </w:r>
      <w:r w:rsidR="008E4A8E">
        <w:rPr>
          <w:rFonts w:ascii="Times New Roman" w:hAnsi="Times New Roman" w:cs="Times New Roman"/>
          <w:sz w:val="28"/>
          <w:szCs w:val="28"/>
        </w:rPr>
        <w:t>ивания, потребительского рынка;</w:t>
      </w:r>
    </w:p>
    <w:p w:rsidR="008F0D37" w:rsidRPr="008F0D37" w:rsidRDefault="008F0D37" w:rsidP="00D174BB">
      <w:pPr>
        <w:pStyle w:val="a3"/>
        <w:spacing w:line="360" w:lineRule="auto"/>
        <w:jc w:val="both"/>
        <w:rPr>
          <w:rFonts w:ascii="Times New Roman" w:hAnsi="Times New Roman" w:cs="Times New Roman"/>
          <w:sz w:val="28"/>
          <w:szCs w:val="28"/>
        </w:rPr>
      </w:pPr>
      <w:r w:rsidRPr="008F0D37">
        <w:rPr>
          <w:rFonts w:ascii="Times New Roman" w:hAnsi="Times New Roman" w:cs="Times New Roman"/>
          <w:sz w:val="28"/>
          <w:szCs w:val="28"/>
        </w:rPr>
        <w:t>Важнейшее значение в развитии всех указанных направлений имеет малое предпринимательство.</w:t>
      </w:r>
    </w:p>
    <w:p w:rsidR="008F0D37" w:rsidRDefault="008F0D37" w:rsidP="00D174BB">
      <w:pPr>
        <w:pStyle w:val="a3"/>
        <w:spacing w:line="360" w:lineRule="auto"/>
        <w:jc w:val="both"/>
        <w:rPr>
          <w:rFonts w:ascii="Times New Roman" w:hAnsi="Times New Roman" w:cs="Times New Roman"/>
          <w:sz w:val="28"/>
          <w:szCs w:val="28"/>
        </w:rPr>
      </w:pPr>
      <w:r w:rsidRPr="008F0D37">
        <w:rPr>
          <w:rFonts w:ascii="Times New Roman" w:hAnsi="Times New Roman" w:cs="Times New Roman"/>
          <w:sz w:val="28"/>
          <w:szCs w:val="28"/>
        </w:rPr>
        <w:t xml:space="preserve">Наиболее крупными на территории поселения являются следующие </w:t>
      </w:r>
      <w:r w:rsidR="00A75766">
        <w:rPr>
          <w:rFonts w:ascii="Times New Roman" w:hAnsi="Times New Roman" w:cs="Times New Roman"/>
          <w:sz w:val="28"/>
          <w:szCs w:val="28"/>
        </w:rPr>
        <w:t>предприятия, указанные в табл. 1.3.1.</w:t>
      </w:r>
    </w:p>
    <w:p w:rsidR="00A75766" w:rsidRPr="008F0D37" w:rsidRDefault="00A75766" w:rsidP="00D174BB">
      <w:pPr>
        <w:spacing w:line="360" w:lineRule="auto"/>
        <w:jc w:val="right"/>
        <w:rPr>
          <w:rFonts w:ascii="Times New Roman" w:hAnsi="Times New Roman" w:cs="Times New Roman"/>
          <w:sz w:val="28"/>
          <w:szCs w:val="28"/>
        </w:rPr>
      </w:pPr>
      <w:r w:rsidRPr="00A75766">
        <w:rPr>
          <w:rFonts w:ascii="Times New Roman" w:hAnsi="Times New Roman" w:cs="Times New Roman"/>
          <w:sz w:val="28"/>
          <w:szCs w:val="28"/>
        </w:rPr>
        <w:t>Таблица 1.3.1. Крупнейшие предприятия с. Угра</w:t>
      </w:r>
    </w:p>
    <w:tbl>
      <w:tblPr>
        <w:tblStyle w:val="a8"/>
        <w:tblW w:w="9813" w:type="dxa"/>
        <w:tblLook w:val="04A0" w:firstRow="1" w:lastRow="0" w:firstColumn="1" w:lastColumn="0" w:noHBand="0" w:noVBand="1"/>
      </w:tblPr>
      <w:tblGrid>
        <w:gridCol w:w="3823"/>
        <w:gridCol w:w="3402"/>
        <w:gridCol w:w="2588"/>
      </w:tblGrid>
      <w:tr w:rsidR="008E4A8E" w:rsidRPr="008E4A8E" w:rsidTr="00A75766">
        <w:trPr>
          <w:trHeight w:val="446"/>
        </w:trPr>
        <w:tc>
          <w:tcPr>
            <w:tcW w:w="3823" w:type="dxa"/>
          </w:tcPr>
          <w:p w:rsidR="008E4A8E" w:rsidRPr="008E4A8E" w:rsidRDefault="008E4A8E" w:rsidP="00D174BB">
            <w:pPr>
              <w:spacing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Наименование предприятия</w:t>
            </w:r>
          </w:p>
        </w:tc>
        <w:tc>
          <w:tcPr>
            <w:tcW w:w="3402" w:type="dxa"/>
          </w:tcPr>
          <w:p w:rsidR="008E4A8E" w:rsidRPr="008E4A8E" w:rsidRDefault="008E4A8E" w:rsidP="00D174BB">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 деятельности</w:t>
            </w:r>
          </w:p>
        </w:tc>
        <w:tc>
          <w:tcPr>
            <w:tcW w:w="2588" w:type="dxa"/>
          </w:tcPr>
          <w:p w:rsidR="008E4A8E" w:rsidRPr="008E4A8E" w:rsidRDefault="008E4A8E" w:rsidP="00D174BB">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Адрес расположения</w:t>
            </w:r>
          </w:p>
        </w:tc>
      </w:tr>
      <w:tr w:rsidR="008E4A8E" w:rsidRPr="008E4A8E" w:rsidTr="00A75766">
        <w:trPr>
          <w:trHeight w:val="446"/>
        </w:trPr>
        <w:tc>
          <w:tcPr>
            <w:tcW w:w="3823" w:type="dxa"/>
          </w:tcPr>
          <w:p w:rsidR="008E4A8E" w:rsidRPr="008E4A8E" w:rsidRDefault="008E4A8E" w:rsidP="00D174BB">
            <w:pPr>
              <w:spacing w:line="360" w:lineRule="auto"/>
              <w:jc w:val="center"/>
              <w:rPr>
                <w:rFonts w:ascii="Times New Roman" w:eastAsia="Times New Roman" w:hAnsi="Times New Roman" w:cs="Times New Roman"/>
                <w:bCs/>
                <w:color w:val="000000"/>
                <w:sz w:val="28"/>
                <w:szCs w:val="28"/>
                <w:lang w:eastAsia="ru-RU"/>
              </w:rPr>
            </w:pPr>
            <w:r w:rsidRPr="008E4A8E">
              <w:rPr>
                <w:rFonts w:ascii="Times New Roman" w:eastAsia="Times New Roman" w:hAnsi="Times New Roman" w:cs="Times New Roman"/>
                <w:bCs/>
                <w:color w:val="000000"/>
                <w:sz w:val="28"/>
                <w:szCs w:val="28"/>
                <w:lang w:eastAsia="ru-RU"/>
              </w:rPr>
              <w:t>ЗАО "Угра"</w:t>
            </w:r>
          </w:p>
        </w:tc>
        <w:tc>
          <w:tcPr>
            <w:tcW w:w="3402" w:type="dxa"/>
          </w:tcPr>
          <w:p w:rsidR="008E4A8E" w:rsidRPr="008E4A8E" w:rsidRDefault="008E4A8E" w:rsidP="00D174BB">
            <w:pPr>
              <w:spacing w:line="360" w:lineRule="auto"/>
              <w:jc w:val="center"/>
              <w:rPr>
                <w:rFonts w:ascii="Times New Roman" w:eastAsia="Times New Roman" w:hAnsi="Times New Roman" w:cs="Times New Roman"/>
                <w:color w:val="000000"/>
                <w:sz w:val="28"/>
                <w:szCs w:val="28"/>
                <w:lang w:eastAsia="ru-RU"/>
              </w:rPr>
            </w:pPr>
            <w:r w:rsidRPr="008E4A8E">
              <w:rPr>
                <w:rFonts w:ascii="Times New Roman" w:eastAsia="Times New Roman" w:hAnsi="Times New Roman" w:cs="Times New Roman"/>
                <w:color w:val="000000"/>
                <w:sz w:val="28"/>
                <w:szCs w:val="28"/>
                <w:lang w:eastAsia="ru-RU"/>
              </w:rPr>
              <w:t>Производство сыра</w:t>
            </w:r>
          </w:p>
        </w:tc>
        <w:tc>
          <w:tcPr>
            <w:tcW w:w="2588" w:type="dxa"/>
          </w:tcPr>
          <w:p w:rsidR="008E4A8E" w:rsidRPr="008E4A8E" w:rsidRDefault="008E4A8E" w:rsidP="00D174BB">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8E4A8E">
              <w:rPr>
                <w:rFonts w:ascii="Times New Roman" w:eastAsia="Times New Roman" w:hAnsi="Times New Roman" w:cs="Times New Roman"/>
                <w:color w:val="000000"/>
                <w:sz w:val="28"/>
                <w:szCs w:val="28"/>
                <w:lang w:eastAsia="ru-RU"/>
              </w:rPr>
              <w:t>. Угра, ул. Школьная, д. 16</w:t>
            </w:r>
          </w:p>
        </w:tc>
      </w:tr>
      <w:tr w:rsidR="008E4A8E" w:rsidRPr="008E4A8E" w:rsidTr="00A75766">
        <w:trPr>
          <w:trHeight w:val="446"/>
        </w:trPr>
        <w:tc>
          <w:tcPr>
            <w:tcW w:w="3823" w:type="dxa"/>
            <w:hideMark/>
          </w:tcPr>
          <w:p w:rsidR="008E4A8E" w:rsidRPr="008E4A8E" w:rsidRDefault="008E4A8E" w:rsidP="00D174BB">
            <w:pPr>
              <w:spacing w:line="360" w:lineRule="auto"/>
              <w:jc w:val="center"/>
              <w:rPr>
                <w:rFonts w:ascii="Times New Roman" w:eastAsia="Times New Roman" w:hAnsi="Times New Roman" w:cs="Times New Roman"/>
                <w:bCs/>
                <w:color w:val="000000"/>
                <w:sz w:val="28"/>
                <w:szCs w:val="28"/>
                <w:lang w:eastAsia="ru-RU"/>
              </w:rPr>
            </w:pPr>
            <w:r w:rsidRPr="008E4A8E">
              <w:rPr>
                <w:rFonts w:ascii="Times New Roman" w:eastAsia="Times New Roman" w:hAnsi="Times New Roman" w:cs="Times New Roman"/>
                <w:bCs/>
                <w:color w:val="000000"/>
                <w:sz w:val="28"/>
                <w:szCs w:val="28"/>
                <w:lang w:eastAsia="ru-RU"/>
              </w:rPr>
              <w:t>ООО "Корвет-Л"</w:t>
            </w:r>
          </w:p>
        </w:tc>
        <w:tc>
          <w:tcPr>
            <w:tcW w:w="3402" w:type="dxa"/>
            <w:hideMark/>
          </w:tcPr>
          <w:p w:rsidR="008E4A8E" w:rsidRPr="008E4A8E" w:rsidRDefault="008E4A8E" w:rsidP="00D174BB">
            <w:pPr>
              <w:spacing w:line="360" w:lineRule="auto"/>
              <w:jc w:val="center"/>
              <w:rPr>
                <w:rFonts w:ascii="Times New Roman" w:eastAsia="Times New Roman" w:hAnsi="Times New Roman" w:cs="Times New Roman"/>
                <w:color w:val="000000"/>
                <w:sz w:val="28"/>
                <w:szCs w:val="28"/>
                <w:lang w:eastAsia="ru-RU"/>
              </w:rPr>
            </w:pPr>
            <w:r w:rsidRPr="008E4A8E">
              <w:rPr>
                <w:rFonts w:ascii="Times New Roman" w:eastAsia="Times New Roman" w:hAnsi="Times New Roman" w:cs="Times New Roman"/>
                <w:color w:val="000000"/>
                <w:sz w:val="28"/>
                <w:szCs w:val="28"/>
                <w:lang w:eastAsia="ru-RU"/>
              </w:rPr>
              <w:t>Лесозаготовки</w:t>
            </w:r>
          </w:p>
        </w:tc>
        <w:tc>
          <w:tcPr>
            <w:tcW w:w="2588" w:type="dxa"/>
            <w:hideMark/>
          </w:tcPr>
          <w:p w:rsidR="008E4A8E" w:rsidRPr="008E4A8E" w:rsidRDefault="008E4A8E" w:rsidP="00D174BB">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8E4A8E">
              <w:rPr>
                <w:rFonts w:ascii="Times New Roman" w:eastAsia="Times New Roman" w:hAnsi="Times New Roman" w:cs="Times New Roman"/>
                <w:color w:val="000000"/>
                <w:sz w:val="28"/>
                <w:szCs w:val="28"/>
                <w:lang w:eastAsia="ru-RU"/>
              </w:rPr>
              <w:t>. Угра, ул. Пушкина, д.1</w:t>
            </w:r>
          </w:p>
        </w:tc>
      </w:tr>
      <w:tr w:rsidR="008E4A8E" w:rsidRPr="008E4A8E" w:rsidTr="00A75766">
        <w:trPr>
          <w:trHeight w:val="446"/>
        </w:trPr>
        <w:tc>
          <w:tcPr>
            <w:tcW w:w="3823" w:type="dxa"/>
            <w:hideMark/>
          </w:tcPr>
          <w:p w:rsidR="008E4A8E" w:rsidRPr="008E4A8E" w:rsidRDefault="008E4A8E" w:rsidP="00D174BB">
            <w:pPr>
              <w:spacing w:line="360" w:lineRule="auto"/>
              <w:jc w:val="center"/>
              <w:rPr>
                <w:rFonts w:ascii="Times New Roman" w:eastAsia="Times New Roman" w:hAnsi="Times New Roman" w:cs="Times New Roman"/>
                <w:bCs/>
                <w:color w:val="000000"/>
                <w:sz w:val="28"/>
                <w:szCs w:val="28"/>
                <w:lang w:eastAsia="ru-RU"/>
              </w:rPr>
            </w:pPr>
            <w:r w:rsidRPr="008E4A8E">
              <w:rPr>
                <w:rFonts w:ascii="Times New Roman" w:eastAsia="Times New Roman" w:hAnsi="Times New Roman" w:cs="Times New Roman"/>
                <w:bCs/>
                <w:color w:val="000000"/>
                <w:sz w:val="28"/>
                <w:szCs w:val="28"/>
                <w:lang w:eastAsia="ru-RU"/>
              </w:rPr>
              <w:t>ООО "Радогост"</w:t>
            </w:r>
          </w:p>
        </w:tc>
        <w:tc>
          <w:tcPr>
            <w:tcW w:w="3402" w:type="dxa"/>
            <w:hideMark/>
          </w:tcPr>
          <w:p w:rsidR="008E4A8E" w:rsidRPr="008E4A8E" w:rsidRDefault="008E4A8E" w:rsidP="00D174BB">
            <w:pPr>
              <w:spacing w:line="360" w:lineRule="auto"/>
              <w:jc w:val="center"/>
              <w:rPr>
                <w:rFonts w:ascii="Times New Roman" w:eastAsia="Times New Roman" w:hAnsi="Times New Roman" w:cs="Times New Roman"/>
                <w:color w:val="000000"/>
                <w:sz w:val="28"/>
                <w:szCs w:val="28"/>
                <w:lang w:eastAsia="ru-RU"/>
              </w:rPr>
            </w:pPr>
            <w:r w:rsidRPr="008E4A8E">
              <w:rPr>
                <w:rFonts w:ascii="Times New Roman" w:eastAsia="Times New Roman" w:hAnsi="Times New Roman" w:cs="Times New Roman"/>
                <w:color w:val="000000"/>
                <w:sz w:val="28"/>
                <w:szCs w:val="28"/>
                <w:lang w:eastAsia="ru-RU"/>
              </w:rPr>
              <w:t>Лесозаготовки</w:t>
            </w:r>
          </w:p>
        </w:tc>
        <w:tc>
          <w:tcPr>
            <w:tcW w:w="2588" w:type="dxa"/>
            <w:hideMark/>
          </w:tcPr>
          <w:p w:rsidR="008E4A8E" w:rsidRPr="008E4A8E" w:rsidRDefault="008E4A8E" w:rsidP="00D174BB">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8E4A8E">
              <w:rPr>
                <w:rFonts w:ascii="Times New Roman" w:eastAsia="Times New Roman" w:hAnsi="Times New Roman" w:cs="Times New Roman"/>
                <w:color w:val="000000"/>
                <w:sz w:val="28"/>
                <w:szCs w:val="28"/>
                <w:lang w:eastAsia="ru-RU"/>
              </w:rPr>
              <w:t>. Угра, ул. Парковая, д. 1</w:t>
            </w:r>
          </w:p>
        </w:tc>
      </w:tr>
      <w:tr w:rsidR="008E4A8E" w:rsidRPr="008E4A8E" w:rsidTr="00A75766">
        <w:trPr>
          <w:trHeight w:val="446"/>
        </w:trPr>
        <w:tc>
          <w:tcPr>
            <w:tcW w:w="3823" w:type="dxa"/>
            <w:hideMark/>
          </w:tcPr>
          <w:p w:rsidR="008E4A8E" w:rsidRPr="008E4A8E" w:rsidRDefault="008E4A8E" w:rsidP="00D174BB">
            <w:pPr>
              <w:spacing w:line="360" w:lineRule="auto"/>
              <w:jc w:val="center"/>
              <w:rPr>
                <w:rFonts w:ascii="Times New Roman" w:eastAsia="Times New Roman" w:hAnsi="Times New Roman" w:cs="Times New Roman"/>
                <w:bCs/>
                <w:color w:val="000000"/>
                <w:sz w:val="28"/>
                <w:szCs w:val="28"/>
                <w:lang w:eastAsia="ru-RU"/>
              </w:rPr>
            </w:pPr>
            <w:r w:rsidRPr="008E4A8E">
              <w:rPr>
                <w:rFonts w:ascii="Times New Roman" w:eastAsia="Times New Roman" w:hAnsi="Times New Roman" w:cs="Times New Roman"/>
                <w:bCs/>
                <w:color w:val="000000"/>
                <w:sz w:val="28"/>
                <w:szCs w:val="28"/>
                <w:lang w:eastAsia="ru-RU"/>
              </w:rPr>
              <w:t>ООО "СЕБИЗ"</w:t>
            </w:r>
          </w:p>
        </w:tc>
        <w:tc>
          <w:tcPr>
            <w:tcW w:w="3402" w:type="dxa"/>
            <w:hideMark/>
          </w:tcPr>
          <w:p w:rsidR="008E4A8E" w:rsidRPr="008E4A8E" w:rsidRDefault="008E4A8E" w:rsidP="00D174BB">
            <w:pPr>
              <w:spacing w:line="360" w:lineRule="auto"/>
              <w:jc w:val="center"/>
              <w:rPr>
                <w:rFonts w:ascii="Times New Roman" w:eastAsia="Times New Roman" w:hAnsi="Times New Roman" w:cs="Times New Roman"/>
                <w:color w:val="000000"/>
                <w:sz w:val="28"/>
                <w:szCs w:val="28"/>
                <w:lang w:eastAsia="ru-RU"/>
              </w:rPr>
            </w:pPr>
            <w:r w:rsidRPr="008E4A8E">
              <w:rPr>
                <w:rFonts w:ascii="Times New Roman" w:eastAsia="Times New Roman" w:hAnsi="Times New Roman" w:cs="Times New Roman"/>
                <w:color w:val="000000"/>
                <w:sz w:val="28"/>
                <w:szCs w:val="28"/>
                <w:lang w:eastAsia="ru-RU"/>
              </w:rPr>
              <w:t>Лесозаготовки</w:t>
            </w:r>
          </w:p>
        </w:tc>
        <w:tc>
          <w:tcPr>
            <w:tcW w:w="2588" w:type="dxa"/>
            <w:hideMark/>
          </w:tcPr>
          <w:p w:rsidR="008E4A8E" w:rsidRPr="008E4A8E" w:rsidRDefault="008E4A8E" w:rsidP="00D174BB">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8E4A8E">
              <w:rPr>
                <w:rFonts w:ascii="Times New Roman" w:eastAsia="Times New Roman" w:hAnsi="Times New Roman" w:cs="Times New Roman"/>
                <w:color w:val="000000"/>
                <w:sz w:val="28"/>
                <w:szCs w:val="28"/>
                <w:lang w:eastAsia="ru-RU"/>
              </w:rPr>
              <w:t>. Угра, ул. Ленина, д.39</w:t>
            </w:r>
          </w:p>
        </w:tc>
      </w:tr>
      <w:tr w:rsidR="008E4A8E" w:rsidRPr="008E4A8E" w:rsidTr="00A75766">
        <w:trPr>
          <w:trHeight w:val="892"/>
        </w:trPr>
        <w:tc>
          <w:tcPr>
            <w:tcW w:w="3823" w:type="dxa"/>
            <w:hideMark/>
          </w:tcPr>
          <w:p w:rsidR="008E4A8E" w:rsidRPr="008E4A8E" w:rsidRDefault="008E4A8E" w:rsidP="00D174BB">
            <w:pPr>
              <w:spacing w:line="360" w:lineRule="auto"/>
              <w:jc w:val="center"/>
              <w:rPr>
                <w:rFonts w:ascii="Times New Roman" w:eastAsia="Times New Roman" w:hAnsi="Times New Roman" w:cs="Times New Roman"/>
                <w:bCs/>
                <w:color w:val="000000"/>
                <w:sz w:val="28"/>
                <w:szCs w:val="28"/>
                <w:lang w:eastAsia="ru-RU"/>
              </w:rPr>
            </w:pPr>
            <w:r w:rsidRPr="008E4A8E">
              <w:rPr>
                <w:rFonts w:ascii="Times New Roman" w:eastAsia="Times New Roman" w:hAnsi="Times New Roman" w:cs="Times New Roman"/>
                <w:bCs/>
                <w:color w:val="000000"/>
                <w:sz w:val="28"/>
                <w:szCs w:val="28"/>
                <w:lang w:eastAsia="ru-RU"/>
              </w:rPr>
              <w:t>ООО "Сибстройдор"</w:t>
            </w:r>
          </w:p>
        </w:tc>
        <w:tc>
          <w:tcPr>
            <w:tcW w:w="3402" w:type="dxa"/>
            <w:hideMark/>
          </w:tcPr>
          <w:p w:rsidR="008E4A8E" w:rsidRPr="008E4A8E" w:rsidRDefault="008E4A8E" w:rsidP="00D174BB">
            <w:pPr>
              <w:spacing w:line="360" w:lineRule="auto"/>
              <w:jc w:val="center"/>
              <w:rPr>
                <w:rFonts w:ascii="Times New Roman" w:eastAsia="Times New Roman" w:hAnsi="Times New Roman" w:cs="Times New Roman"/>
                <w:color w:val="000000"/>
                <w:sz w:val="28"/>
                <w:szCs w:val="28"/>
                <w:lang w:eastAsia="ru-RU"/>
              </w:rPr>
            </w:pPr>
            <w:r w:rsidRPr="008E4A8E">
              <w:rPr>
                <w:rFonts w:ascii="Times New Roman" w:eastAsia="Times New Roman" w:hAnsi="Times New Roman" w:cs="Times New Roman"/>
                <w:color w:val="000000"/>
                <w:sz w:val="28"/>
                <w:szCs w:val="28"/>
                <w:lang w:eastAsia="ru-RU"/>
              </w:rPr>
              <w:t>Производство пиломатериалов, кроме профилированных, толщиной более 6мм</w:t>
            </w:r>
          </w:p>
        </w:tc>
        <w:tc>
          <w:tcPr>
            <w:tcW w:w="2588" w:type="dxa"/>
            <w:hideMark/>
          </w:tcPr>
          <w:p w:rsidR="008E4A8E" w:rsidRPr="008E4A8E" w:rsidRDefault="008E4A8E" w:rsidP="00D174BB">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8E4A8E">
              <w:rPr>
                <w:rFonts w:ascii="Times New Roman" w:eastAsia="Times New Roman" w:hAnsi="Times New Roman" w:cs="Times New Roman"/>
                <w:color w:val="000000"/>
                <w:sz w:val="28"/>
                <w:szCs w:val="28"/>
                <w:lang w:eastAsia="ru-RU"/>
              </w:rPr>
              <w:t xml:space="preserve">. Угра, ул. Школьная, д. 12, </w:t>
            </w:r>
          </w:p>
        </w:tc>
      </w:tr>
      <w:tr w:rsidR="008E4A8E" w:rsidRPr="008E4A8E" w:rsidTr="00A75766">
        <w:trPr>
          <w:trHeight w:val="446"/>
        </w:trPr>
        <w:tc>
          <w:tcPr>
            <w:tcW w:w="3823" w:type="dxa"/>
            <w:hideMark/>
          </w:tcPr>
          <w:p w:rsidR="008E4A8E" w:rsidRPr="008E4A8E" w:rsidRDefault="008E4A8E" w:rsidP="00D174BB">
            <w:pPr>
              <w:spacing w:line="360" w:lineRule="auto"/>
              <w:jc w:val="center"/>
              <w:rPr>
                <w:rFonts w:ascii="Times New Roman" w:eastAsia="Times New Roman" w:hAnsi="Times New Roman" w:cs="Times New Roman"/>
                <w:bCs/>
                <w:color w:val="000000"/>
                <w:sz w:val="28"/>
                <w:szCs w:val="28"/>
                <w:lang w:eastAsia="ru-RU"/>
              </w:rPr>
            </w:pPr>
            <w:r w:rsidRPr="008E4A8E">
              <w:rPr>
                <w:rFonts w:ascii="Times New Roman" w:eastAsia="Times New Roman" w:hAnsi="Times New Roman" w:cs="Times New Roman"/>
                <w:bCs/>
                <w:color w:val="000000"/>
                <w:sz w:val="28"/>
                <w:szCs w:val="28"/>
                <w:lang w:eastAsia="ru-RU"/>
              </w:rPr>
              <w:lastRenderedPageBreak/>
              <w:t>ООО "Слободский карьер"</w:t>
            </w:r>
          </w:p>
        </w:tc>
        <w:tc>
          <w:tcPr>
            <w:tcW w:w="3402" w:type="dxa"/>
            <w:hideMark/>
          </w:tcPr>
          <w:p w:rsidR="008E4A8E" w:rsidRPr="008E4A8E" w:rsidRDefault="008E4A8E" w:rsidP="00D174BB">
            <w:pPr>
              <w:spacing w:line="360" w:lineRule="auto"/>
              <w:jc w:val="center"/>
              <w:rPr>
                <w:rFonts w:ascii="Times New Roman" w:eastAsia="Times New Roman" w:hAnsi="Times New Roman" w:cs="Times New Roman"/>
                <w:color w:val="000000"/>
                <w:sz w:val="28"/>
                <w:szCs w:val="28"/>
                <w:lang w:eastAsia="ru-RU"/>
              </w:rPr>
            </w:pPr>
            <w:r w:rsidRPr="008E4A8E">
              <w:rPr>
                <w:rFonts w:ascii="Times New Roman" w:eastAsia="Times New Roman" w:hAnsi="Times New Roman" w:cs="Times New Roman"/>
                <w:color w:val="000000"/>
                <w:sz w:val="28"/>
                <w:szCs w:val="28"/>
                <w:lang w:eastAsia="ru-RU"/>
              </w:rPr>
              <w:t>Добыча известняка, гипсового камня и мела</w:t>
            </w:r>
          </w:p>
        </w:tc>
        <w:tc>
          <w:tcPr>
            <w:tcW w:w="2588" w:type="dxa"/>
            <w:hideMark/>
          </w:tcPr>
          <w:p w:rsidR="008E4A8E" w:rsidRPr="008E4A8E" w:rsidRDefault="008E4A8E" w:rsidP="00D174BB">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8E4A8E">
              <w:rPr>
                <w:rFonts w:ascii="Times New Roman" w:eastAsia="Times New Roman" w:hAnsi="Times New Roman" w:cs="Times New Roman"/>
                <w:color w:val="000000"/>
                <w:sz w:val="28"/>
                <w:szCs w:val="28"/>
                <w:lang w:eastAsia="ru-RU"/>
              </w:rPr>
              <w:t>. Угра, ул. Ленина, д. 37</w:t>
            </w:r>
          </w:p>
        </w:tc>
      </w:tr>
      <w:tr w:rsidR="008E4A8E" w:rsidRPr="008E4A8E" w:rsidTr="00A75766">
        <w:trPr>
          <w:trHeight w:val="892"/>
        </w:trPr>
        <w:tc>
          <w:tcPr>
            <w:tcW w:w="3823" w:type="dxa"/>
            <w:hideMark/>
          </w:tcPr>
          <w:p w:rsidR="008E4A8E" w:rsidRPr="008E4A8E" w:rsidRDefault="008E4A8E" w:rsidP="00D174BB">
            <w:pPr>
              <w:spacing w:line="360" w:lineRule="auto"/>
              <w:jc w:val="center"/>
              <w:rPr>
                <w:rFonts w:ascii="Times New Roman" w:eastAsia="Times New Roman" w:hAnsi="Times New Roman" w:cs="Times New Roman"/>
                <w:bCs/>
                <w:color w:val="000000"/>
                <w:sz w:val="28"/>
                <w:szCs w:val="28"/>
                <w:lang w:eastAsia="ru-RU"/>
              </w:rPr>
            </w:pPr>
            <w:r w:rsidRPr="008E4A8E">
              <w:rPr>
                <w:rFonts w:ascii="Times New Roman" w:eastAsia="Times New Roman" w:hAnsi="Times New Roman" w:cs="Times New Roman"/>
                <w:bCs/>
                <w:color w:val="000000"/>
                <w:sz w:val="28"/>
                <w:szCs w:val="28"/>
                <w:lang w:eastAsia="ru-RU"/>
              </w:rPr>
              <w:t>ООО "Труженик"</w:t>
            </w:r>
          </w:p>
        </w:tc>
        <w:tc>
          <w:tcPr>
            <w:tcW w:w="3402" w:type="dxa"/>
            <w:hideMark/>
          </w:tcPr>
          <w:p w:rsidR="008E4A8E" w:rsidRPr="008E4A8E" w:rsidRDefault="008E4A8E" w:rsidP="00D174BB">
            <w:pPr>
              <w:spacing w:line="360" w:lineRule="auto"/>
              <w:jc w:val="center"/>
              <w:rPr>
                <w:rFonts w:ascii="Times New Roman" w:eastAsia="Times New Roman" w:hAnsi="Times New Roman" w:cs="Times New Roman"/>
                <w:color w:val="000000"/>
                <w:sz w:val="28"/>
                <w:szCs w:val="28"/>
                <w:lang w:eastAsia="ru-RU"/>
              </w:rPr>
            </w:pPr>
            <w:r w:rsidRPr="008E4A8E">
              <w:rPr>
                <w:rFonts w:ascii="Times New Roman" w:eastAsia="Times New Roman" w:hAnsi="Times New Roman" w:cs="Times New Roman"/>
                <w:color w:val="000000"/>
                <w:sz w:val="28"/>
                <w:szCs w:val="28"/>
                <w:lang w:eastAsia="ru-RU"/>
              </w:rPr>
              <w:t>Производство пиломатериалов, кроме профилированных, толщиной более 6мм</w:t>
            </w:r>
          </w:p>
        </w:tc>
        <w:tc>
          <w:tcPr>
            <w:tcW w:w="2588" w:type="dxa"/>
            <w:hideMark/>
          </w:tcPr>
          <w:p w:rsidR="008E4A8E" w:rsidRPr="008E4A8E" w:rsidRDefault="008E4A8E" w:rsidP="00D174BB">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8E4A8E">
              <w:rPr>
                <w:rFonts w:ascii="Times New Roman" w:eastAsia="Times New Roman" w:hAnsi="Times New Roman" w:cs="Times New Roman"/>
                <w:color w:val="000000"/>
                <w:sz w:val="28"/>
                <w:szCs w:val="28"/>
                <w:lang w:eastAsia="ru-RU"/>
              </w:rPr>
              <w:t>. Угра, ул. Лобова, д.6</w:t>
            </w:r>
          </w:p>
        </w:tc>
      </w:tr>
      <w:tr w:rsidR="008E4A8E" w:rsidRPr="008E4A8E" w:rsidTr="00A75766">
        <w:trPr>
          <w:trHeight w:val="669"/>
        </w:trPr>
        <w:tc>
          <w:tcPr>
            <w:tcW w:w="3823" w:type="dxa"/>
            <w:hideMark/>
          </w:tcPr>
          <w:p w:rsidR="008E4A8E" w:rsidRPr="008E4A8E" w:rsidRDefault="008E4A8E" w:rsidP="00D174BB">
            <w:pPr>
              <w:spacing w:line="360" w:lineRule="auto"/>
              <w:jc w:val="center"/>
              <w:rPr>
                <w:rFonts w:ascii="Times New Roman" w:eastAsia="Times New Roman" w:hAnsi="Times New Roman" w:cs="Times New Roman"/>
                <w:bCs/>
                <w:color w:val="000000"/>
                <w:sz w:val="28"/>
                <w:szCs w:val="28"/>
                <w:lang w:eastAsia="ru-RU"/>
              </w:rPr>
            </w:pPr>
            <w:r w:rsidRPr="008E4A8E">
              <w:rPr>
                <w:rFonts w:ascii="Times New Roman" w:eastAsia="Times New Roman" w:hAnsi="Times New Roman" w:cs="Times New Roman"/>
                <w:bCs/>
                <w:color w:val="000000"/>
                <w:sz w:val="28"/>
                <w:szCs w:val="28"/>
                <w:lang w:eastAsia="ru-RU"/>
              </w:rPr>
              <w:t>ООО "Угра Агро"</w:t>
            </w:r>
          </w:p>
        </w:tc>
        <w:tc>
          <w:tcPr>
            <w:tcW w:w="3402" w:type="dxa"/>
            <w:hideMark/>
          </w:tcPr>
          <w:p w:rsidR="008E4A8E" w:rsidRPr="008E4A8E" w:rsidRDefault="008E4A8E" w:rsidP="00D174BB">
            <w:pPr>
              <w:spacing w:line="360" w:lineRule="auto"/>
              <w:jc w:val="center"/>
              <w:rPr>
                <w:rFonts w:ascii="Times New Roman" w:eastAsia="Times New Roman" w:hAnsi="Times New Roman" w:cs="Times New Roman"/>
                <w:color w:val="000000"/>
                <w:sz w:val="28"/>
                <w:szCs w:val="28"/>
                <w:lang w:eastAsia="ru-RU"/>
              </w:rPr>
            </w:pPr>
            <w:r w:rsidRPr="008E4A8E">
              <w:rPr>
                <w:rFonts w:ascii="Times New Roman" w:eastAsia="Times New Roman" w:hAnsi="Times New Roman" w:cs="Times New Roman"/>
                <w:color w:val="000000"/>
                <w:sz w:val="28"/>
                <w:szCs w:val="28"/>
                <w:lang w:eastAsia="ru-RU"/>
              </w:rPr>
              <w:t>Производство сыра</w:t>
            </w:r>
          </w:p>
        </w:tc>
        <w:tc>
          <w:tcPr>
            <w:tcW w:w="2588" w:type="dxa"/>
            <w:hideMark/>
          </w:tcPr>
          <w:p w:rsidR="008E4A8E" w:rsidRPr="008E4A8E" w:rsidRDefault="008E4A8E" w:rsidP="00D174BB">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8E4A8E">
              <w:rPr>
                <w:rFonts w:ascii="Times New Roman" w:eastAsia="Times New Roman" w:hAnsi="Times New Roman" w:cs="Times New Roman"/>
                <w:color w:val="000000"/>
                <w:sz w:val="28"/>
                <w:szCs w:val="28"/>
                <w:lang w:eastAsia="ru-RU"/>
              </w:rPr>
              <w:t xml:space="preserve">. Угра, ул. </w:t>
            </w:r>
            <w:r w:rsidR="00A75766" w:rsidRPr="008E4A8E">
              <w:rPr>
                <w:rFonts w:ascii="Times New Roman" w:eastAsia="Times New Roman" w:hAnsi="Times New Roman" w:cs="Times New Roman"/>
                <w:color w:val="000000"/>
                <w:sz w:val="28"/>
                <w:szCs w:val="28"/>
                <w:lang w:eastAsia="ru-RU"/>
              </w:rPr>
              <w:t>Школьная, д.</w:t>
            </w:r>
            <w:r w:rsidRPr="008E4A8E">
              <w:rPr>
                <w:rFonts w:ascii="Times New Roman" w:eastAsia="Times New Roman" w:hAnsi="Times New Roman" w:cs="Times New Roman"/>
                <w:color w:val="000000"/>
                <w:sz w:val="28"/>
                <w:szCs w:val="28"/>
                <w:lang w:eastAsia="ru-RU"/>
              </w:rPr>
              <w:t xml:space="preserve">  16</w:t>
            </w:r>
          </w:p>
        </w:tc>
      </w:tr>
      <w:tr w:rsidR="008E4A8E" w:rsidRPr="008E4A8E" w:rsidTr="00A75766">
        <w:trPr>
          <w:trHeight w:val="446"/>
        </w:trPr>
        <w:tc>
          <w:tcPr>
            <w:tcW w:w="3823" w:type="dxa"/>
            <w:hideMark/>
          </w:tcPr>
          <w:p w:rsidR="008E4A8E" w:rsidRPr="008E4A8E" w:rsidRDefault="008E4A8E" w:rsidP="00D174BB">
            <w:pPr>
              <w:spacing w:line="360" w:lineRule="auto"/>
              <w:jc w:val="center"/>
              <w:rPr>
                <w:rFonts w:ascii="Times New Roman" w:eastAsia="Times New Roman" w:hAnsi="Times New Roman" w:cs="Times New Roman"/>
                <w:bCs/>
                <w:color w:val="000000"/>
                <w:sz w:val="28"/>
                <w:szCs w:val="28"/>
                <w:lang w:eastAsia="ru-RU"/>
              </w:rPr>
            </w:pPr>
            <w:r w:rsidRPr="008E4A8E">
              <w:rPr>
                <w:rFonts w:ascii="Times New Roman" w:eastAsia="Times New Roman" w:hAnsi="Times New Roman" w:cs="Times New Roman"/>
                <w:bCs/>
                <w:color w:val="000000"/>
                <w:sz w:val="28"/>
                <w:szCs w:val="28"/>
                <w:lang w:eastAsia="ru-RU"/>
              </w:rPr>
              <w:t>ООО "Угралес"</w:t>
            </w:r>
          </w:p>
        </w:tc>
        <w:tc>
          <w:tcPr>
            <w:tcW w:w="3402" w:type="dxa"/>
            <w:hideMark/>
          </w:tcPr>
          <w:p w:rsidR="008E4A8E" w:rsidRPr="008E4A8E" w:rsidRDefault="008E4A8E" w:rsidP="00D174BB">
            <w:pPr>
              <w:spacing w:line="360" w:lineRule="auto"/>
              <w:jc w:val="center"/>
              <w:rPr>
                <w:rFonts w:ascii="Times New Roman" w:eastAsia="Times New Roman" w:hAnsi="Times New Roman" w:cs="Times New Roman"/>
                <w:color w:val="000000"/>
                <w:sz w:val="28"/>
                <w:szCs w:val="28"/>
                <w:lang w:eastAsia="ru-RU"/>
              </w:rPr>
            </w:pPr>
            <w:r w:rsidRPr="008E4A8E">
              <w:rPr>
                <w:rFonts w:ascii="Times New Roman" w:eastAsia="Times New Roman" w:hAnsi="Times New Roman" w:cs="Times New Roman"/>
                <w:color w:val="000000"/>
                <w:sz w:val="28"/>
                <w:szCs w:val="28"/>
                <w:lang w:eastAsia="ru-RU"/>
              </w:rPr>
              <w:t>Лесоводство и лесозаготовки</w:t>
            </w:r>
          </w:p>
        </w:tc>
        <w:tc>
          <w:tcPr>
            <w:tcW w:w="2588" w:type="dxa"/>
            <w:hideMark/>
          </w:tcPr>
          <w:p w:rsidR="008E4A8E" w:rsidRPr="008E4A8E" w:rsidRDefault="008E4A8E" w:rsidP="00D174BB">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8E4A8E">
              <w:rPr>
                <w:rFonts w:ascii="Times New Roman" w:eastAsia="Times New Roman" w:hAnsi="Times New Roman" w:cs="Times New Roman"/>
                <w:color w:val="000000"/>
                <w:sz w:val="28"/>
                <w:szCs w:val="28"/>
                <w:lang w:eastAsia="ru-RU"/>
              </w:rPr>
              <w:t>. Угра, ул. Юбилейная, д.1</w:t>
            </w:r>
          </w:p>
        </w:tc>
      </w:tr>
      <w:tr w:rsidR="008E4A8E" w:rsidRPr="008E4A8E" w:rsidTr="00A75766">
        <w:trPr>
          <w:trHeight w:val="446"/>
        </w:trPr>
        <w:tc>
          <w:tcPr>
            <w:tcW w:w="3823" w:type="dxa"/>
            <w:hideMark/>
          </w:tcPr>
          <w:p w:rsidR="008E4A8E" w:rsidRPr="008E4A8E" w:rsidRDefault="008E4A8E" w:rsidP="00D174BB">
            <w:pPr>
              <w:spacing w:line="360" w:lineRule="auto"/>
              <w:jc w:val="center"/>
              <w:rPr>
                <w:rFonts w:ascii="Times New Roman" w:eastAsia="Times New Roman" w:hAnsi="Times New Roman" w:cs="Times New Roman"/>
                <w:bCs/>
                <w:color w:val="000000"/>
                <w:sz w:val="28"/>
                <w:szCs w:val="28"/>
                <w:lang w:eastAsia="ru-RU"/>
              </w:rPr>
            </w:pPr>
            <w:r w:rsidRPr="008E4A8E">
              <w:rPr>
                <w:rFonts w:ascii="Times New Roman" w:eastAsia="Times New Roman" w:hAnsi="Times New Roman" w:cs="Times New Roman"/>
                <w:bCs/>
                <w:color w:val="000000"/>
                <w:sz w:val="28"/>
                <w:szCs w:val="28"/>
                <w:lang w:eastAsia="ru-RU"/>
              </w:rPr>
              <w:t>ООО "Угра-Леспромхоз"</w:t>
            </w:r>
          </w:p>
        </w:tc>
        <w:tc>
          <w:tcPr>
            <w:tcW w:w="3402" w:type="dxa"/>
            <w:hideMark/>
          </w:tcPr>
          <w:p w:rsidR="008E4A8E" w:rsidRPr="008E4A8E" w:rsidRDefault="008E4A8E" w:rsidP="00D174BB">
            <w:pPr>
              <w:spacing w:line="360" w:lineRule="auto"/>
              <w:jc w:val="center"/>
              <w:rPr>
                <w:rFonts w:ascii="Times New Roman" w:eastAsia="Times New Roman" w:hAnsi="Times New Roman" w:cs="Times New Roman"/>
                <w:color w:val="000000"/>
                <w:sz w:val="28"/>
                <w:szCs w:val="28"/>
                <w:lang w:eastAsia="ru-RU"/>
              </w:rPr>
            </w:pPr>
            <w:r w:rsidRPr="008E4A8E">
              <w:rPr>
                <w:rFonts w:ascii="Times New Roman" w:eastAsia="Times New Roman" w:hAnsi="Times New Roman" w:cs="Times New Roman"/>
                <w:color w:val="000000"/>
                <w:sz w:val="28"/>
                <w:szCs w:val="28"/>
                <w:lang w:eastAsia="ru-RU"/>
              </w:rPr>
              <w:t>Лесозаготовки</w:t>
            </w:r>
          </w:p>
        </w:tc>
        <w:tc>
          <w:tcPr>
            <w:tcW w:w="2588" w:type="dxa"/>
            <w:hideMark/>
          </w:tcPr>
          <w:p w:rsidR="008E4A8E" w:rsidRPr="008E4A8E" w:rsidRDefault="008E4A8E" w:rsidP="00D174BB">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8E4A8E">
              <w:rPr>
                <w:rFonts w:ascii="Times New Roman" w:eastAsia="Times New Roman" w:hAnsi="Times New Roman" w:cs="Times New Roman"/>
                <w:color w:val="000000"/>
                <w:sz w:val="28"/>
                <w:szCs w:val="28"/>
                <w:lang w:eastAsia="ru-RU"/>
              </w:rPr>
              <w:t>. Угра, ул. Десантная, д.2</w:t>
            </w:r>
          </w:p>
        </w:tc>
      </w:tr>
      <w:tr w:rsidR="008E4A8E" w:rsidRPr="008E4A8E" w:rsidTr="00A75766">
        <w:trPr>
          <w:trHeight w:val="446"/>
        </w:trPr>
        <w:tc>
          <w:tcPr>
            <w:tcW w:w="3823" w:type="dxa"/>
            <w:hideMark/>
          </w:tcPr>
          <w:p w:rsidR="008E4A8E" w:rsidRPr="008E4A8E" w:rsidRDefault="008E4A8E" w:rsidP="00D174BB">
            <w:pPr>
              <w:spacing w:line="360" w:lineRule="auto"/>
              <w:jc w:val="center"/>
              <w:rPr>
                <w:rFonts w:ascii="Times New Roman" w:eastAsia="Times New Roman" w:hAnsi="Times New Roman" w:cs="Times New Roman"/>
                <w:bCs/>
                <w:color w:val="000000"/>
                <w:sz w:val="28"/>
                <w:szCs w:val="28"/>
                <w:lang w:eastAsia="ru-RU"/>
              </w:rPr>
            </w:pPr>
            <w:r w:rsidRPr="008E4A8E">
              <w:rPr>
                <w:rFonts w:ascii="Times New Roman" w:eastAsia="Times New Roman" w:hAnsi="Times New Roman" w:cs="Times New Roman"/>
                <w:bCs/>
                <w:color w:val="000000"/>
                <w:sz w:val="28"/>
                <w:szCs w:val="28"/>
                <w:lang w:eastAsia="ru-RU"/>
              </w:rPr>
              <w:t>ООО "Угранский карьер"</w:t>
            </w:r>
          </w:p>
        </w:tc>
        <w:tc>
          <w:tcPr>
            <w:tcW w:w="3402" w:type="dxa"/>
            <w:hideMark/>
          </w:tcPr>
          <w:p w:rsidR="008E4A8E" w:rsidRPr="008E4A8E" w:rsidRDefault="008E4A8E" w:rsidP="00D174BB">
            <w:pPr>
              <w:spacing w:line="360" w:lineRule="auto"/>
              <w:jc w:val="center"/>
              <w:rPr>
                <w:rFonts w:ascii="Times New Roman" w:eastAsia="Times New Roman" w:hAnsi="Times New Roman" w:cs="Times New Roman"/>
                <w:color w:val="000000"/>
                <w:sz w:val="28"/>
                <w:szCs w:val="28"/>
                <w:lang w:eastAsia="ru-RU"/>
              </w:rPr>
            </w:pPr>
            <w:r w:rsidRPr="008E4A8E">
              <w:rPr>
                <w:rFonts w:ascii="Times New Roman" w:eastAsia="Times New Roman" w:hAnsi="Times New Roman" w:cs="Times New Roman"/>
                <w:color w:val="000000"/>
                <w:sz w:val="28"/>
                <w:szCs w:val="28"/>
                <w:lang w:eastAsia="ru-RU"/>
              </w:rPr>
              <w:t>Разработка гравийных и песчаных карьеров</w:t>
            </w:r>
          </w:p>
        </w:tc>
        <w:tc>
          <w:tcPr>
            <w:tcW w:w="2588" w:type="dxa"/>
            <w:hideMark/>
          </w:tcPr>
          <w:p w:rsidR="008E4A8E" w:rsidRPr="008E4A8E" w:rsidRDefault="008E4A8E" w:rsidP="00D174BB">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8E4A8E">
              <w:rPr>
                <w:rFonts w:ascii="Times New Roman" w:eastAsia="Times New Roman" w:hAnsi="Times New Roman" w:cs="Times New Roman"/>
                <w:color w:val="000000"/>
                <w:sz w:val="28"/>
                <w:szCs w:val="28"/>
                <w:lang w:eastAsia="ru-RU"/>
              </w:rPr>
              <w:t>. Угра, ул. Ленина, д. 48, кв.8</w:t>
            </w:r>
          </w:p>
        </w:tc>
      </w:tr>
      <w:tr w:rsidR="008E4A8E" w:rsidRPr="008E4A8E" w:rsidTr="00A75766">
        <w:trPr>
          <w:trHeight w:val="446"/>
        </w:trPr>
        <w:tc>
          <w:tcPr>
            <w:tcW w:w="3823" w:type="dxa"/>
            <w:hideMark/>
          </w:tcPr>
          <w:p w:rsidR="008E4A8E" w:rsidRPr="008E4A8E" w:rsidRDefault="008E4A8E" w:rsidP="00D174BB">
            <w:pPr>
              <w:spacing w:line="360" w:lineRule="auto"/>
              <w:jc w:val="center"/>
              <w:rPr>
                <w:rFonts w:ascii="Times New Roman" w:eastAsia="Times New Roman" w:hAnsi="Times New Roman" w:cs="Times New Roman"/>
                <w:bCs/>
                <w:color w:val="000000"/>
                <w:sz w:val="28"/>
                <w:szCs w:val="28"/>
                <w:lang w:eastAsia="ru-RU"/>
              </w:rPr>
            </w:pPr>
            <w:r w:rsidRPr="008E4A8E">
              <w:rPr>
                <w:rFonts w:ascii="Times New Roman" w:eastAsia="Times New Roman" w:hAnsi="Times New Roman" w:cs="Times New Roman"/>
                <w:bCs/>
                <w:color w:val="000000"/>
                <w:sz w:val="28"/>
                <w:szCs w:val="28"/>
                <w:lang w:eastAsia="ru-RU"/>
              </w:rPr>
              <w:t>ООО "Угранское коммунальное предприятие"</w:t>
            </w:r>
          </w:p>
        </w:tc>
        <w:tc>
          <w:tcPr>
            <w:tcW w:w="3402" w:type="dxa"/>
            <w:hideMark/>
          </w:tcPr>
          <w:p w:rsidR="008E4A8E" w:rsidRPr="008E4A8E" w:rsidRDefault="008E4A8E" w:rsidP="00D174BB">
            <w:pPr>
              <w:spacing w:line="360" w:lineRule="auto"/>
              <w:jc w:val="center"/>
              <w:rPr>
                <w:rFonts w:ascii="Times New Roman" w:eastAsia="Times New Roman" w:hAnsi="Times New Roman" w:cs="Times New Roman"/>
                <w:color w:val="000000"/>
                <w:sz w:val="28"/>
                <w:szCs w:val="28"/>
                <w:lang w:eastAsia="ru-RU"/>
              </w:rPr>
            </w:pPr>
            <w:r w:rsidRPr="008E4A8E">
              <w:rPr>
                <w:rFonts w:ascii="Times New Roman" w:eastAsia="Times New Roman" w:hAnsi="Times New Roman" w:cs="Times New Roman"/>
                <w:color w:val="000000"/>
                <w:sz w:val="28"/>
                <w:szCs w:val="28"/>
                <w:lang w:eastAsia="ru-RU"/>
              </w:rPr>
              <w:t>Распределение воды</w:t>
            </w:r>
          </w:p>
        </w:tc>
        <w:tc>
          <w:tcPr>
            <w:tcW w:w="2588" w:type="dxa"/>
            <w:hideMark/>
          </w:tcPr>
          <w:p w:rsidR="008E4A8E" w:rsidRPr="008E4A8E" w:rsidRDefault="008E4A8E" w:rsidP="00D174BB">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8E4A8E">
              <w:rPr>
                <w:rFonts w:ascii="Times New Roman" w:eastAsia="Times New Roman" w:hAnsi="Times New Roman" w:cs="Times New Roman"/>
                <w:color w:val="000000"/>
                <w:sz w:val="28"/>
                <w:szCs w:val="28"/>
                <w:lang w:eastAsia="ru-RU"/>
              </w:rPr>
              <w:t>. Угра, ул. Ленина, д. 31</w:t>
            </w:r>
          </w:p>
        </w:tc>
      </w:tr>
      <w:tr w:rsidR="008E4A8E" w:rsidRPr="008E4A8E" w:rsidTr="00A75766">
        <w:trPr>
          <w:trHeight w:val="669"/>
        </w:trPr>
        <w:tc>
          <w:tcPr>
            <w:tcW w:w="3823" w:type="dxa"/>
            <w:hideMark/>
          </w:tcPr>
          <w:p w:rsidR="008E4A8E" w:rsidRPr="008E4A8E" w:rsidRDefault="008E4A8E" w:rsidP="00D174BB">
            <w:pPr>
              <w:spacing w:line="360" w:lineRule="auto"/>
              <w:jc w:val="center"/>
              <w:rPr>
                <w:rFonts w:ascii="Times New Roman" w:eastAsia="Times New Roman" w:hAnsi="Times New Roman" w:cs="Times New Roman"/>
                <w:bCs/>
                <w:color w:val="000000"/>
                <w:sz w:val="28"/>
                <w:szCs w:val="28"/>
                <w:lang w:eastAsia="ru-RU"/>
              </w:rPr>
            </w:pPr>
            <w:r w:rsidRPr="008E4A8E">
              <w:rPr>
                <w:rFonts w:ascii="Times New Roman" w:eastAsia="Times New Roman" w:hAnsi="Times New Roman" w:cs="Times New Roman"/>
                <w:bCs/>
                <w:color w:val="000000"/>
                <w:sz w:val="28"/>
                <w:szCs w:val="28"/>
                <w:lang w:eastAsia="ru-RU"/>
              </w:rPr>
              <w:t>ООО "Уграфор"</w:t>
            </w:r>
          </w:p>
        </w:tc>
        <w:tc>
          <w:tcPr>
            <w:tcW w:w="3402" w:type="dxa"/>
            <w:hideMark/>
          </w:tcPr>
          <w:p w:rsidR="008E4A8E" w:rsidRPr="008E4A8E" w:rsidRDefault="008E4A8E" w:rsidP="00D174BB">
            <w:pPr>
              <w:spacing w:line="360" w:lineRule="auto"/>
              <w:jc w:val="center"/>
              <w:rPr>
                <w:rFonts w:ascii="Times New Roman" w:eastAsia="Times New Roman" w:hAnsi="Times New Roman" w:cs="Times New Roman"/>
                <w:color w:val="000000"/>
                <w:sz w:val="28"/>
                <w:szCs w:val="28"/>
                <w:lang w:eastAsia="ru-RU"/>
              </w:rPr>
            </w:pPr>
            <w:r w:rsidRPr="008E4A8E">
              <w:rPr>
                <w:rFonts w:ascii="Times New Roman" w:eastAsia="Times New Roman" w:hAnsi="Times New Roman" w:cs="Times New Roman"/>
                <w:color w:val="000000"/>
                <w:sz w:val="28"/>
                <w:szCs w:val="28"/>
                <w:lang w:eastAsia="ru-RU"/>
              </w:rPr>
              <w:t>Лесозаготовки</w:t>
            </w:r>
          </w:p>
        </w:tc>
        <w:tc>
          <w:tcPr>
            <w:tcW w:w="2588" w:type="dxa"/>
            <w:hideMark/>
          </w:tcPr>
          <w:p w:rsidR="008E4A8E" w:rsidRPr="008E4A8E" w:rsidRDefault="008E4A8E" w:rsidP="00D174BB">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8E4A8E">
              <w:rPr>
                <w:rFonts w:ascii="Times New Roman" w:eastAsia="Times New Roman" w:hAnsi="Times New Roman" w:cs="Times New Roman"/>
                <w:color w:val="000000"/>
                <w:sz w:val="28"/>
                <w:szCs w:val="28"/>
                <w:lang w:eastAsia="ru-RU"/>
              </w:rPr>
              <w:t>. Угра, ул. Десантная, д.11, кв. 15</w:t>
            </w:r>
          </w:p>
        </w:tc>
      </w:tr>
      <w:tr w:rsidR="008E4A8E" w:rsidRPr="008E4A8E" w:rsidTr="00A75766">
        <w:trPr>
          <w:trHeight w:val="892"/>
        </w:trPr>
        <w:tc>
          <w:tcPr>
            <w:tcW w:w="3823" w:type="dxa"/>
            <w:hideMark/>
          </w:tcPr>
          <w:p w:rsidR="008E4A8E" w:rsidRPr="008E4A8E" w:rsidRDefault="008E4A8E" w:rsidP="00D174BB">
            <w:pPr>
              <w:spacing w:line="360" w:lineRule="auto"/>
              <w:jc w:val="center"/>
              <w:rPr>
                <w:rFonts w:ascii="Times New Roman" w:eastAsia="Times New Roman" w:hAnsi="Times New Roman" w:cs="Times New Roman"/>
                <w:bCs/>
                <w:color w:val="000000"/>
                <w:sz w:val="28"/>
                <w:szCs w:val="28"/>
                <w:lang w:eastAsia="ru-RU"/>
              </w:rPr>
            </w:pPr>
            <w:r w:rsidRPr="008E4A8E">
              <w:rPr>
                <w:rFonts w:ascii="Times New Roman" w:eastAsia="Times New Roman" w:hAnsi="Times New Roman" w:cs="Times New Roman"/>
                <w:bCs/>
                <w:color w:val="000000"/>
                <w:sz w:val="28"/>
                <w:szCs w:val="28"/>
                <w:lang w:eastAsia="ru-RU"/>
              </w:rPr>
              <w:t>Потребительское общество "Источник"</w:t>
            </w:r>
          </w:p>
        </w:tc>
        <w:tc>
          <w:tcPr>
            <w:tcW w:w="3402" w:type="dxa"/>
            <w:hideMark/>
          </w:tcPr>
          <w:p w:rsidR="008E4A8E" w:rsidRPr="008E4A8E" w:rsidRDefault="008E4A8E" w:rsidP="00D174BB">
            <w:pPr>
              <w:spacing w:line="360" w:lineRule="auto"/>
              <w:jc w:val="center"/>
              <w:rPr>
                <w:rFonts w:ascii="Times New Roman" w:eastAsia="Times New Roman" w:hAnsi="Times New Roman" w:cs="Times New Roman"/>
                <w:color w:val="000000"/>
                <w:sz w:val="28"/>
                <w:szCs w:val="28"/>
                <w:lang w:eastAsia="ru-RU"/>
              </w:rPr>
            </w:pPr>
            <w:r w:rsidRPr="008E4A8E">
              <w:rPr>
                <w:rFonts w:ascii="Times New Roman" w:eastAsia="Times New Roman" w:hAnsi="Times New Roman" w:cs="Times New Roman"/>
                <w:color w:val="000000"/>
                <w:sz w:val="28"/>
                <w:szCs w:val="28"/>
                <w:lang w:eastAsia="ru-RU"/>
              </w:rPr>
              <w:t>Производство хлеба и мучных кондитерских изделий недлительного хранения</w:t>
            </w:r>
          </w:p>
        </w:tc>
        <w:tc>
          <w:tcPr>
            <w:tcW w:w="2588" w:type="dxa"/>
            <w:hideMark/>
          </w:tcPr>
          <w:p w:rsidR="008E4A8E" w:rsidRPr="008E4A8E" w:rsidRDefault="008E4A8E" w:rsidP="00D174BB">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8E4A8E">
              <w:rPr>
                <w:rFonts w:ascii="Times New Roman" w:eastAsia="Times New Roman" w:hAnsi="Times New Roman" w:cs="Times New Roman"/>
                <w:color w:val="000000"/>
                <w:sz w:val="28"/>
                <w:szCs w:val="28"/>
                <w:lang w:eastAsia="ru-RU"/>
              </w:rPr>
              <w:t>. Угра, ул. Ленина, д. 27</w:t>
            </w:r>
          </w:p>
        </w:tc>
      </w:tr>
      <w:tr w:rsidR="008E4A8E" w:rsidRPr="008E4A8E" w:rsidTr="00A75766">
        <w:trPr>
          <w:trHeight w:val="892"/>
        </w:trPr>
        <w:tc>
          <w:tcPr>
            <w:tcW w:w="3823" w:type="dxa"/>
            <w:hideMark/>
          </w:tcPr>
          <w:p w:rsidR="008E4A8E" w:rsidRPr="008E4A8E" w:rsidRDefault="008E4A8E" w:rsidP="00D174BB">
            <w:pPr>
              <w:spacing w:line="360" w:lineRule="auto"/>
              <w:jc w:val="center"/>
              <w:rPr>
                <w:rFonts w:ascii="Times New Roman" w:eastAsia="Times New Roman" w:hAnsi="Times New Roman" w:cs="Times New Roman"/>
                <w:bCs/>
                <w:color w:val="000000"/>
                <w:sz w:val="28"/>
                <w:szCs w:val="28"/>
                <w:lang w:eastAsia="ru-RU"/>
              </w:rPr>
            </w:pPr>
            <w:r w:rsidRPr="008E4A8E">
              <w:rPr>
                <w:rFonts w:ascii="Times New Roman" w:eastAsia="Times New Roman" w:hAnsi="Times New Roman" w:cs="Times New Roman"/>
                <w:bCs/>
                <w:color w:val="000000"/>
                <w:sz w:val="28"/>
                <w:szCs w:val="28"/>
                <w:lang w:eastAsia="ru-RU"/>
              </w:rPr>
              <w:t>ПК "Лесовод"</w:t>
            </w:r>
          </w:p>
        </w:tc>
        <w:tc>
          <w:tcPr>
            <w:tcW w:w="3402" w:type="dxa"/>
            <w:hideMark/>
          </w:tcPr>
          <w:p w:rsidR="008E4A8E" w:rsidRPr="008E4A8E" w:rsidRDefault="008E4A8E" w:rsidP="00D174BB">
            <w:pPr>
              <w:spacing w:line="360" w:lineRule="auto"/>
              <w:jc w:val="center"/>
              <w:rPr>
                <w:rFonts w:ascii="Times New Roman" w:eastAsia="Times New Roman" w:hAnsi="Times New Roman" w:cs="Times New Roman"/>
                <w:color w:val="000000"/>
                <w:sz w:val="28"/>
                <w:szCs w:val="28"/>
                <w:lang w:eastAsia="ru-RU"/>
              </w:rPr>
            </w:pPr>
            <w:r w:rsidRPr="008E4A8E">
              <w:rPr>
                <w:rFonts w:ascii="Times New Roman" w:eastAsia="Times New Roman" w:hAnsi="Times New Roman" w:cs="Times New Roman"/>
                <w:color w:val="000000"/>
                <w:sz w:val="28"/>
                <w:szCs w:val="28"/>
                <w:lang w:eastAsia="ru-RU"/>
              </w:rPr>
              <w:t>Производство пиломатериалов, кроме профилированных, толщиной более 6мм</w:t>
            </w:r>
          </w:p>
        </w:tc>
        <w:tc>
          <w:tcPr>
            <w:tcW w:w="2588" w:type="dxa"/>
            <w:hideMark/>
          </w:tcPr>
          <w:p w:rsidR="008E4A8E" w:rsidRPr="008E4A8E" w:rsidRDefault="008E4A8E" w:rsidP="00D174BB">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8E4A8E">
              <w:rPr>
                <w:rFonts w:ascii="Times New Roman" w:eastAsia="Times New Roman" w:hAnsi="Times New Roman" w:cs="Times New Roman"/>
                <w:color w:val="000000"/>
                <w:sz w:val="28"/>
                <w:szCs w:val="28"/>
                <w:lang w:eastAsia="ru-RU"/>
              </w:rPr>
              <w:t>. Угра, ул. Лобова, д. 2</w:t>
            </w:r>
          </w:p>
        </w:tc>
      </w:tr>
      <w:tr w:rsidR="008E4A8E" w:rsidRPr="008E4A8E" w:rsidTr="00A75766">
        <w:trPr>
          <w:trHeight w:val="892"/>
        </w:trPr>
        <w:tc>
          <w:tcPr>
            <w:tcW w:w="3823" w:type="dxa"/>
            <w:hideMark/>
          </w:tcPr>
          <w:p w:rsidR="008E4A8E" w:rsidRPr="008E4A8E" w:rsidRDefault="008E4A8E" w:rsidP="00D174BB">
            <w:pPr>
              <w:spacing w:line="360" w:lineRule="auto"/>
              <w:jc w:val="center"/>
              <w:rPr>
                <w:rFonts w:ascii="Times New Roman" w:eastAsia="Times New Roman" w:hAnsi="Times New Roman" w:cs="Times New Roman"/>
                <w:bCs/>
                <w:color w:val="000000"/>
                <w:sz w:val="28"/>
                <w:szCs w:val="28"/>
                <w:lang w:eastAsia="ru-RU"/>
              </w:rPr>
            </w:pPr>
            <w:r w:rsidRPr="008E4A8E">
              <w:rPr>
                <w:rFonts w:ascii="Times New Roman" w:eastAsia="Times New Roman" w:hAnsi="Times New Roman" w:cs="Times New Roman"/>
                <w:bCs/>
                <w:color w:val="000000"/>
                <w:sz w:val="28"/>
                <w:szCs w:val="28"/>
                <w:lang w:eastAsia="ru-RU"/>
              </w:rPr>
              <w:t xml:space="preserve">Угранский филиал областного государственного </w:t>
            </w:r>
            <w:r w:rsidRPr="008E4A8E">
              <w:rPr>
                <w:rFonts w:ascii="Times New Roman" w:eastAsia="Times New Roman" w:hAnsi="Times New Roman" w:cs="Times New Roman"/>
                <w:bCs/>
                <w:color w:val="000000"/>
                <w:sz w:val="28"/>
                <w:szCs w:val="28"/>
                <w:lang w:eastAsia="ru-RU"/>
              </w:rPr>
              <w:lastRenderedPageBreak/>
              <w:t>унитарного предприятия "Смоленское лесохозяйственное объединение"</w:t>
            </w:r>
          </w:p>
        </w:tc>
        <w:tc>
          <w:tcPr>
            <w:tcW w:w="3402" w:type="dxa"/>
            <w:hideMark/>
          </w:tcPr>
          <w:p w:rsidR="008E4A8E" w:rsidRPr="008E4A8E" w:rsidRDefault="008E4A8E" w:rsidP="00D174BB">
            <w:pPr>
              <w:spacing w:line="360" w:lineRule="auto"/>
              <w:jc w:val="center"/>
              <w:rPr>
                <w:rFonts w:ascii="Times New Roman" w:eastAsia="Times New Roman" w:hAnsi="Times New Roman" w:cs="Times New Roman"/>
                <w:color w:val="000000"/>
                <w:sz w:val="28"/>
                <w:szCs w:val="28"/>
                <w:lang w:eastAsia="ru-RU"/>
              </w:rPr>
            </w:pPr>
            <w:r w:rsidRPr="008E4A8E">
              <w:rPr>
                <w:rFonts w:ascii="Times New Roman" w:eastAsia="Times New Roman" w:hAnsi="Times New Roman" w:cs="Times New Roman"/>
                <w:color w:val="000000"/>
                <w:sz w:val="28"/>
                <w:szCs w:val="28"/>
                <w:lang w:eastAsia="ru-RU"/>
              </w:rPr>
              <w:lastRenderedPageBreak/>
              <w:t>Лесозаготовки</w:t>
            </w:r>
          </w:p>
        </w:tc>
        <w:tc>
          <w:tcPr>
            <w:tcW w:w="2588" w:type="dxa"/>
            <w:hideMark/>
          </w:tcPr>
          <w:p w:rsidR="008E4A8E" w:rsidRPr="008E4A8E" w:rsidRDefault="008E4A8E" w:rsidP="00D174BB">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8E4A8E">
              <w:rPr>
                <w:rFonts w:ascii="Times New Roman" w:eastAsia="Times New Roman" w:hAnsi="Times New Roman" w:cs="Times New Roman"/>
                <w:color w:val="000000"/>
                <w:sz w:val="28"/>
                <w:szCs w:val="28"/>
                <w:lang w:eastAsia="ru-RU"/>
              </w:rPr>
              <w:t>. Угра, ул. Есенина, д. 1</w:t>
            </w:r>
          </w:p>
        </w:tc>
      </w:tr>
      <w:tr w:rsidR="008E4A8E" w:rsidRPr="008E4A8E" w:rsidTr="00A75766">
        <w:trPr>
          <w:trHeight w:val="1115"/>
        </w:trPr>
        <w:tc>
          <w:tcPr>
            <w:tcW w:w="3823" w:type="dxa"/>
            <w:hideMark/>
          </w:tcPr>
          <w:p w:rsidR="008E4A8E" w:rsidRPr="008E4A8E" w:rsidRDefault="008E4A8E" w:rsidP="00D174BB">
            <w:pPr>
              <w:spacing w:line="360" w:lineRule="auto"/>
              <w:jc w:val="center"/>
              <w:rPr>
                <w:rFonts w:ascii="Times New Roman" w:eastAsia="Times New Roman" w:hAnsi="Times New Roman" w:cs="Times New Roman"/>
                <w:bCs/>
                <w:color w:val="000000"/>
                <w:sz w:val="28"/>
                <w:szCs w:val="28"/>
                <w:lang w:eastAsia="ru-RU"/>
              </w:rPr>
            </w:pPr>
            <w:r w:rsidRPr="008E4A8E">
              <w:rPr>
                <w:rFonts w:ascii="Times New Roman" w:eastAsia="Times New Roman" w:hAnsi="Times New Roman" w:cs="Times New Roman"/>
                <w:bCs/>
                <w:color w:val="000000"/>
                <w:sz w:val="28"/>
                <w:szCs w:val="28"/>
                <w:lang w:eastAsia="ru-RU"/>
              </w:rPr>
              <w:lastRenderedPageBreak/>
              <w:t>Угранский филиал областного государственного унитарного предприятия "Смоленское лесохозяйственное производственное объединение"</w:t>
            </w:r>
          </w:p>
        </w:tc>
        <w:tc>
          <w:tcPr>
            <w:tcW w:w="3402" w:type="dxa"/>
            <w:hideMark/>
          </w:tcPr>
          <w:p w:rsidR="008E4A8E" w:rsidRPr="008E4A8E" w:rsidRDefault="008E4A8E" w:rsidP="00D174BB">
            <w:pPr>
              <w:spacing w:line="360" w:lineRule="auto"/>
              <w:jc w:val="center"/>
              <w:rPr>
                <w:rFonts w:ascii="Times New Roman" w:eastAsia="Times New Roman" w:hAnsi="Times New Roman" w:cs="Times New Roman"/>
                <w:color w:val="000000"/>
                <w:sz w:val="28"/>
                <w:szCs w:val="28"/>
                <w:lang w:eastAsia="ru-RU"/>
              </w:rPr>
            </w:pPr>
            <w:r w:rsidRPr="008E4A8E">
              <w:rPr>
                <w:rFonts w:ascii="Times New Roman" w:eastAsia="Times New Roman" w:hAnsi="Times New Roman" w:cs="Times New Roman"/>
                <w:color w:val="000000"/>
                <w:sz w:val="28"/>
                <w:szCs w:val="28"/>
                <w:lang w:eastAsia="ru-RU"/>
              </w:rPr>
              <w:t>Лесозаготовки</w:t>
            </w:r>
          </w:p>
        </w:tc>
        <w:tc>
          <w:tcPr>
            <w:tcW w:w="2588" w:type="dxa"/>
            <w:hideMark/>
          </w:tcPr>
          <w:p w:rsidR="008E4A8E" w:rsidRPr="008E4A8E" w:rsidRDefault="008E4A8E" w:rsidP="00D174BB">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8E4A8E">
              <w:rPr>
                <w:rFonts w:ascii="Times New Roman" w:eastAsia="Times New Roman" w:hAnsi="Times New Roman" w:cs="Times New Roman"/>
                <w:color w:val="000000"/>
                <w:sz w:val="28"/>
                <w:szCs w:val="28"/>
                <w:lang w:eastAsia="ru-RU"/>
              </w:rPr>
              <w:t>. Угра, ул. Юбилейная, д.1</w:t>
            </w:r>
          </w:p>
        </w:tc>
      </w:tr>
      <w:tr w:rsidR="008E4A8E" w:rsidRPr="008E4A8E" w:rsidTr="00A75766">
        <w:trPr>
          <w:trHeight w:val="892"/>
        </w:trPr>
        <w:tc>
          <w:tcPr>
            <w:tcW w:w="3823" w:type="dxa"/>
            <w:hideMark/>
          </w:tcPr>
          <w:p w:rsidR="008E4A8E" w:rsidRPr="008E4A8E" w:rsidRDefault="008E4A8E" w:rsidP="00D174BB">
            <w:pPr>
              <w:spacing w:line="360" w:lineRule="auto"/>
              <w:jc w:val="center"/>
              <w:rPr>
                <w:rFonts w:ascii="Times New Roman" w:eastAsia="Times New Roman" w:hAnsi="Times New Roman" w:cs="Times New Roman"/>
                <w:bCs/>
                <w:color w:val="000000"/>
                <w:sz w:val="28"/>
                <w:szCs w:val="28"/>
                <w:lang w:eastAsia="ru-RU"/>
              </w:rPr>
            </w:pPr>
            <w:r w:rsidRPr="008E4A8E">
              <w:rPr>
                <w:rFonts w:ascii="Times New Roman" w:eastAsia="Times New Roman" w:hAnsi="Times New Roman" w:cs="Times New Roman"/>
                <w:bCs/>
                <w:color w:val="000000"/>
                <w:sz w:val="28"/>
                <w:szCs w:val="28"/>
                <w:lang w:eastAsia="ru-RU"/>
              </w:rPr>
              <w:t>Смоленское областное государственное унитарное предприятие "Угранское дорожное ремонтно-строительное управление"</w:t>
            </w:r>
          </w:p>
        </w:tc>
        <w:tc>
          <w:tcPr>
            <w:tcW w:w="3402" w:type="dxa"/>
            <w:hideMark/>
          </w:tcPr>
          <w:p w:rsidR="008E4A8E" w:rsidRPr="008E4A8E" w:rsidRDefault="008E4A8E" w:rsidP="00D174BB">
            <w:pPr>
              <w:spacing w:line="360" w:lineRule="auto"/>
              <w:jc w:val="center"/>
              <w:rPr>
                <w:rFonts w:ascii="Times New Roman" w:eastAsia="Times New Roman" w:hAnsi="Times New Roman" w:cs="Times New Roman"/>
                <w:color w:val="000000"/>
                <w:sz w:val="28"/>
                <w:szCs w:val="28"/>
                <w:lang w:eastAsia="ru-RU"/>
              </w:rPr>
            </w:pPr>
            <w:r w:rsidRPr="008E4A8E">
              <w:rPr>
                <w:rFonts w:ascii="Times New Roman" w:eastAsia="Times New Roman" w:hAnsi="Times New Roman" w:cs="Times New Roman"/>
                <w:color w:val="000000"/>
                <w:sz w:val="28"/>
                <w:szCs w:val="28"/>
                <w:lang w:eastAsia="ru-RU"/>
              </w:rPr>
              <w:t>Эксплуатация автомобильных дорог общего пользования</w:t>
            </w:r>
          </w:p>
        </w:tc>
        <w:tc>
          <w:tcPr>
            <w:tcW w:w="2588" w:type="dxa"/>
            <w:hideMark/>
          </w:tcPr>
          <w:p w:rsidR="008E4A8E" w:rsidRPr="008E4A8E" w:rsidRDefault="008E4A8E" w:rsidP="00D174BB">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8E4A8E">
              <w:rPr>
                <w:rFonts w:ascii="Times New Roman" w:eastAsia="Times New Roman" w:hAnsi="Times New Roman" w:cs="Times New Roman"/>
                <w:color w:val="000000"/>
                <w:sz w:val="28"/>
                <w:szCs w:val="28"/>
                <w:lang w:eastAsia="ru-RU"/>
              </w:rPr>
              <w:t>. Угра, ул. Ленина, д. 71</w:t>
            </w:r>
          </w:p>
        </w:tc>
      </w:tr>
    </w:tbl>
    <w:p w:rsidR="008F0D37" w:rsidRPr="008F0D37" w:rsidRDefault="008F0D37" w:rsidP="00D174BB">
      <w:pPr>
        <w:pStyle w:val="a3"/>
        <w:spacing w:line="360" w:lineRule="auto"/>
        <w:ind w:firstLine="567"/>
        <w:jc w:val="both"/>
        <w:rPr>
          <w:rFonts w:ascii="Times New Roman" w:hAnsi="Times New Roman" w:cs="Times New Roman"/>
          <w:sz w:val="28"/>
          <w:szCs w:val="28"/>
        </w:rPr>
      </w:pPr>
      <w:r w:rsidRPr="008F0D37">
        <w:rPr>
          <w:rFonts w:ascii="Times New Roman" w:hAnsi="Times New Roman" w:cs="Times New Roman"/>
          <w:sz w:val="28"/>
          <w:szCs w:val="28"/>
        </w:rPr>
        <w:t xml:space="preserve">Индивидуальные предприниматели работают в </w:t>
      </w:r>
      <w:r w:rsidR="008E4A8E">
        <w:rPr>
          <w:rFonts w:ascii="Times New Roman" w:hAnsi="Times New Roman" w:cs="Times New Roman"/>
          <w:sz w:val="28"/>
          <w:szCs w:val="28"/>
        </w:rPr>
        <w:t>производстве продуктов питания,</w:t>
      </w:r>
      <w:r w:rsidRPr="008F0D37">
        <w:rPr>
          <w:rFonts w:ascii="Times New Roman" w:hAnsi="Times New Roman" w:cs="Times New Roman"/>
          <w:sz w:val="28"/>
          <w:szCs w:val="28"/>
        </w:rPr>
        <w:t xml:space="preserve"> пиломатериалов.</w:t>
      </w:r>
    </w:p>
    <w:p w:rsidR="008F0D37" w:rsidRPr="008F0D37" w:rsidRDefault="008F0D37" w:rsidP="00D174BB">
      <w:pPr>
        <w:pStyle w:val="a3"/>
        <w:spacing w:line="360" w:lineRule="auto"/>
        <w:ind w:firstLine="567"/>
        <w:jc w:val="both"/>
        <w:rPr>
          <w:rFonts w:ascii="Times New Roman" w:hAnsi="Times New Roman" w:cs="Times New Roman"/>
          <w:sz w:val="28"/>
          <w:szCs w:val="28"/>
        </w:rPr>
      </w:pPr>
      <w:r w:rsidRPr="008F0D37">
        <w:rPr>
          <w:rFonts w:ascii="Times New Roman" w:hAnsi="Times New Roman" w:cs="Times New Roman"/>
          <w:sz w:val="28"/>
          <w:szCs w:val="28"/>
        </w:rPr>
        <w:t>Перспективное развитие промышленности в поселении будет развиваться под влиянием близости крупного рынка сбыта, характеризующегося высокими темпами жилищного и дорожного</w:t>
      </w:r>
      <w:r w:rsidR="00A75766">
        <w:rPr>
          <w:rFonts w:ascii="Times New Roman" w:hAnsi="Times New Roman" w:cs="Times New Roman"/>
          <w:sz w:val="28"/>
          <w:szCs w:val="28"/>
        </w:rPr>
        <w:t xml:space="preserve"> </w:t>
      </w:r>
      <w:r w:rsidRPr="008F0D37">
        <w:rPr>
          <w:rFonts w:ascii="Times New Roman" w:hAnsi="Times New Roman" w:cs="Times New Roman"/>
          <w:sz w:val="28"/>
          <w:szCs w:val="28"/>
        </w:rPr>
        <w:t xml:space="preserve">строительства, развитой культурой потребления пищевых продуктов. </w:t>
      </w:r>
    </w:p>
    <w:p w:rsidR="008F0D37" w:rsidRPr="008F0D37" w:rsidRDefault="008F0D37" w:rsidP="00D174BB">
      <w:pPr>
        <w:pStyle w:val="a3"/>
        <w:spacing w:line="360" w:lineRule="auto"/>
        <w:ind w:firstLine="567"/>
        <w:jc w:val="both"/>
        <w:rPr>
          <w:rFonts w:ascii="Times New Roman" w:hAnsi="Times New Roman" w:cs="Times New Roman"/>
          <w:sz w:val="28"/>
          <w:szCs w:val="28"/>
        </w:rPr>
      </w:pPr>
      <w:r w:rsidRPr="008F0D37">
        <w:rPr>
          <w:rFonts w:ascii="Times New Roman" w:hAnsi="Times New Roman" w:cs="Times New Roman"/>
          <w:sz w:val="28"/>
          <w:szCs w:val="28"/>
        </w:rPr>
        <w:t>На территории поселения благоприятно размещение предприятий пищевой промышленности, производства строительных и отделочных материалов, мебели, производству товаров для садоводства и огородничества.</w:t>
      </w:r>
    </w:p>
    <w:p w:rsidR="008F0D37" w:rsidRPr="008F0D37" w:rsidRDefault="008F0D37" w:rsidP="00D174BB">
      <w:pPr>
        <w:pStyle w:val="a3"/>
        <w:spacing w:line="360" w:lineRule="auto"/>
        <w:ind w:firstLine="567"/>
        <w:jc w:val="both"/>
        <w:rPr>
          <w:rFonts w:ascii="Times New Roman" w:hAnsi="Times New Roman" w:cs="Times New Roman"/>
          <w:sz w:val="28"/>
          <w:szCs w:val="28"/>
        </w:rPr>
      </w:pPr>
      <w:r w:rsidRPr="008F0D37">
        <w:rPr>
          <w:rFonts w:ascii="Times New Roman" w:hAnsi="Times New Roman" w:cs="Times New Roman"/>
          <w:sz w:val="28"/>
          <w:szCs w:val="28"/>
        </w:rPr>
        <w:t>Также территория поселения привлекательна для строительства новых производственных объектов существующих компаний г.</w:t>
      </w:r>
      <w:r w:rsidR="001E4510">
        <w:rPr>
          <w:rFonts w:ascii="Times New Roman" w:hAnsi="Times New Roman" w:cs="Times New Roman"/>
          <w:sz w:val="28"/>
          <w:szCs w:val="28"/>
        </w:rPr>
        <w:t xml:space="preserve"> Смоленска</w:t>
      </w:r>
      <w:r w:rsidRPr="008F0D37">
        <w:rPr>
          <w:rFonts w:ascii="Times New Roman" w:hAnsi="Times New Roman" w:cs="Times New Roman"/>
          <w:sz w:val="28"/>
          <w:szCs w:val="28"/>
        </w:rPr>
        <w:t xml:space="preserve"> благодаря более низким арендным ставкам на землю. </w:t>
      </w:r>
    </w:p>
    <w:p w:rsidR="008F0D37" w:rsidRPr="008F0D37" w:rsidRDefault="008F0D37" w:rsidP="00D174BB">
      <w:pPr>
        <w:pStyle w:val="a3"/>
        <w:spacing w:line="360" w:lineRule="auto"/>
        <w:ind w:firstLine="567"/>
        <w:jc w:val="both"/>
        <w:rPr>
          <w:rFonts w:ascii="Times New Roman" w:hAnsi="Times New Roman" w:cs="Times New Roman"/>
          <w:sz w:val="28"/>
          <w:szCs w:val="28"/>
        </w:rPr>
      </w:pPr>
      <w:r w:rsidRPr="008F0D37">
        <w:rPr>
          <w:rFonts w:ascii="Times New Roman" w:hAnsi="Times New Roman" w:cs="Times New Roman"/>
          <w:sz w:val="28"/>
          <w:szCs w:val="28"/>
        </w:rPr>
        <w:t xml:space="preserve">Наиболее перспективно развитие производственной и коммунально-складской зон в с. </w:t>
      </w:r>
      <w:r w:rsidR="001E4510">
        <w:rPr>
          <w:rFonts w:ascii="Times New Roman" w:hAnsi="Times New Roman" w:cs="Times New Roman"/>
          <w:sz w:val="28"/>
          <w:szCs w:val="28"/>
        </w:rPr>
        <w:t>Угра</w:t>
      </w:r>
      <w:r w:rsidRPr="008F0D37">
        <w:rPr>
          <w:rFonts w:ascii="Times New Roman" w:hAnsi="Times New Roman" w:cs="Times New Roman"/>
          <w:sz w:val="28"/>
          <w:szCs w:val="28"/>
        </w:rPr>
        <w:t xml:space="preserve"> в восточной части села.</w:t>
      </w:r>
    </w:p>
    <w:p w:rsidR="008F0D37" w:rsidRPr="008F0D37" w:rsidRDefault="001E4510" w:rsidP="00D174BB">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Угранское</w:t>
      </w:r>
      <w:r w:rsidR="008F0D37" w:rsidRPr="008F0D37">
        <w:rPr>
          <w:rFonts w:ascii="Times New Roman" w:hAnsi="Times New Roman" w:cs="Times New Roman"/>
          <w:sz w:val="28"/>
          <w:szCs w:val="28"/>
        </w:rPr>
        <w:t xml:space="preserve"> сельское поселение обладает сравнительно </w:t>
      </w:r>
      <w:r>
        <w:rPr>
          <w:rFonts w:ascii="Times New Roman" w:hAnsi="Times New Roman" w:cs="Times New Roman"/>
          <w:sz w:val="28"/>
          <w:szCs w:val="28"/>
        </w:rPr>
        <w:t>не</w:t>
      </w:r>
      <w:r w:rsidR="008F0D37" w:rsidRPr="008F0D37">
        <w:rPr>
          <w:rFonts w:ascii="Times New Roman" w:hAnsi="Times New Roman" w:cs="Times New Roman"/>
          <w:sz w:val="28"/>
          <w:szCs w:val="28"/>
        </w:rPr>
        <w:t>богатыми ресурсами для развития сельского хозяйства.</w:t>
      </w:r>
    </w:p>
    <w:p w:rsidR="008F0D37" w:rsidRPr="008F0D37" w:rsidRDefault="008F0D37" w:rsidP="00D174BB">
      <w:pPr>
        <w:pStyle w:val="a3"/>
        <w:spacing w:line="360" w:lineRule="auto"/>
        <w:ind w:firstLine="567"/>
        <w:jc w:val="both"/>
        <w:rPr>
          <w:rFonts w:ascii="Times New Roman" w:hAnsi="Times New Roman" w:cs="Times New Roman"/>
          <w:sz w:val="28"/>
          <w:szCs w:val="28"/>
        </w:rPr>
      </w:pPr>
      <w:r w:rsidRPr="008F0D37">
        <w:rPr>
          <w:rFonts w:ascii="Times New Roman" w:hAnsi="Times New Roman" w:cs="Times New Roman"/>
          <w:sz w:val="28"/>
          <w:szCs w:val="28"/>
        </w:rPr>
        <w:t>Почвенный покров представлен</w:t>
      </w:r>
      <w:r w:rsidR="001E4510">
        <w:rPr>
          <w:rFonts w:ascii="Times New Roman" w:hAnsi="Times New Roman" w:cs="Times New Roman"/>
          <w:sz w:val="28"/>
          <w:szCs w:val="28"/>
        </w:rPr>
        <w:t xml:space="preserve"> </w:t>
      </w:r>
      <w:r w:rsidRPr="008F0D37">
        <w:rPr>
          <w:rFonts w:ascii="Times New Roman" w:hAnsi="Times New Roman" w:cs="Times New Roman"/>
          <w:sz w:val="28"/>
          <w:szCs w:val="28"/>
        </w:rPr>
        <w:t>сравнительно плодородными почвами - серыми лесными и дерново-подзолистыми, также распространены выщелоченные черноземы.</w:t>
      </w:r>
    </w:p>
    <w:p w:rsidR="008F0D37" w:rsidRPr="008F0D37" w:rsidRDefault="008F0D37" w:rsidP="00D174BB">
      <w:pPr>
        <w:pStyle w:val="a3"/>
        <w:spacing w:line="360" w:lineRule="auto"/>
        <w:ind w:firstLine="567"/>
        <w:jc w:val="both"/>
        <w:rPr>
          <w:rFonts w:ascii="Times New Roman" w:hAnsi="Times New Roman" w:cs="Times New Roman"/>
          <w:sz w:val="28"/>
          <w:szCs w:val="28"/>
        </w:rPr>
      </w:pPr>
      <w:r w:rsidRPr="008F0D37">
        <w:rPr>
          <w:rFonts w:ascii="Times New Roman" w:hAnsi="Times New Roman" w:cs="Times New Roman"/>
          <w:sz w:val="28"/>
          <w:szCs w:val="28"/>
        </w:rPr>
        <w:t xml:space="preserve">Из-за распространения </w:t>
      </w:r>
      <w:r w:rsidR="00244042" w:rsidRPr="008F0D37">
        <w:rPr>
          <w:rFonts w:ascii="Times New Roman" w:hAnsi="Times New Roman" w:cs="Times New Roman"/>
          <w:sz w:val="28"/>
          <w:szCs w:val="28"/>
        </w:rPr>
        <w:t xml:space="preserve">личных подсобных хозяйств </w:t>
      </w:r>
      <w:r w:rsidRPr="008F0D37">
        <w:rPr>
          <w:rFonts w:ascii="Times New Roman" w:hAnsi="Times New Roman" w:cs="Times New Roman"/>
          <w:sz w:val="28"/>
          <w:szCs w:val="28"/>
        </w:rPr>
        <w:t>в поселении постоянно снижается уровень развития</w:t>
      </w:r>
      <w:r w:rsidR="00244042">
        <w:rPr>
          <w:rFonts w:ascii="Times New Roman" w:hAnsi="Times New Roman" w:cs="Times New Roman"/>
          <w:sz w:val="28"/>
          <w:szCs w:val="28"/>
        </w:rPr>
        <w:t xml:space="preserve"> городского образа жизни</w:t>
      </w:r>
      <w:r w:rsidRPr="008F0D37">
        <w:rPr>
          <w:rFonts w:ascii="Times New Roman" w:hAnsi="Times New Roman" w:cs="Times New Roman"/>
          <w:sz w:val="28"/>
          <w:szCs w:val="28"/>
        </w:rPr>
        <w:t xml:space="preserve">. </w:t>
      </w:r>
    </w:p>
    <w:p w:rsidR="008F0D37" w:rsidRDefault="008F0D37" w:rsidP="00D174BB">
      <w:pPr>
        <w:pStyle w:val="a3"/>
        <w:spacing w:line="360" w:lineRule="auto"/>
        <w:rPr>
          <w:rFonts w:ascii="Times New Roman" w:hAnsi="Times New Roman" w:cs="Times New Roman"/>
          <w:sz w:val="28"/>
          <w:szCs w:val="28"/>
        </w:rPr>
      </w:pPr>
    </w:p>
    <w:p w:rsidR="00E017EE" w:rsidRDefault="00460DC7" w:rsidP="00D174BB">
      <w:pPr>
        <w:pStyle w:val="a3"/>
        <w:numPr>
          <w:ilvl w:val="1"/>
          <w:numId w:val="2"/>
        </w:numPr>
        <w:spacing w:line="360" w:lineRule="auto"/>
        <w:jc w:val="center"/>
        <w:outlineLvl w:val="1"/>
        <w:rPr>
          <w:rFonts w:ascii="Times New Roman" w:hAnsi="Times New Roman" w:cs="Times New Roman"/>
          <w:sz w:val="28"/>
          <w:szCs w:val="28"/>
        </w:rPr>
      </w:pPr>
      <w:bookmarkStart w:id="5" w:name="_Toc479683627"/>
      <w:r w:rsidRPr="00460DC7">
        <w:rPr>
          <w:rFonts w:ascii="Times New Roman" w:hAnsi="Times New Roman" w:cs="Times New Roman"/>
          <w:sz w:val="28"/>
          <w:szCs w:val="28"/>
        </w:rPr>
        <w:t>Прогноз развития застройки муниципального образования</w:t>
      </w:r>
      <w:bookmarkEnd w:id="5"/>
    </w:p>
    <w:p w:rsidR="00244042" w:rsidRPr="00244042" w:rsidRDefault="00244042" w:rsidP="00D174BB">
      <w:pPr>
        <w:pStyle w:val="a3"/>
        <w:spacing w:line="360" w:lineRule="auto"/>
        <w:ind w:firstLine="567"/>
        <w:rPr>
          <w:rFonts w:ascii="Times New Roman" w:hAnsi="Times New Roman" w:cs="Times New Roman"/>
          <w:sz w:val="28"/>
          <w:szCs w:val="28"/>
        </w:rPr>
      </w:pPr>
      <w:r w:rsidRPr="00244042">
        <w:rPr>
          <w:rFonts w:ascii="Times New Roman" w:hAnsi="Times New Roman" w:cs="Times New Roman"/>
          <w:sz w:val="28"/>
          <w:szCs w:val="28"/>
        </w:rPr>
        <w:t xml:space="preserve">Одно из основных направлений развития территории </w:t>
      </w:r>
      <w:r>
        <w:rPr>
          <w:rFonts w:ascii="Times New Roman" w:hAnsi="Times New Roman" w:cs="Times New Roman"/>
          <w:sz w:val="28"/>
          <w:szCs w:val="28"/>
        </w:rPr>
        <w:t>Угранского</w:t>
      </w:r>
      <w:r w:rsidRPr="00244042">
        <w:rPr>
          <w:rFonts w:ascii="Times New Roman" w:hAnsi="Times New Roman" w:cs="Times New Roman"/>
          <w:sz w:val="28"/>
          <w:szCs w:val="28"/>
        </w:rPr>
        <w:t xml:space="preserve"> сельского поселения – строительство индивидуального жилья для постоянного и сезонного проживания в рамках действия агломеративных процессов.</w:t>
      </w:r>
    </w:p>
    <w:p w:rsidR="00244042" w:rsidRPr="00244042" w:rsidRDefault="00244042" w:rsidP="00D174BB">
      <w:pPr>
        <w:pStyle w:val="a3"/>
        <w:spacing w:line="360" w:lineRule="auto"/>
        <w:ind w:firstLine="567"/>
        <w:rPr>
          <w:rFonts w:ascii="Times New Roman" w:hAnsi="Times New Roman" w:cs="Times New Roman"/>
          <w:sz w:val="28"/>
          <w:szCs w:val="28"/>
        </w:rPr>
      </w:pPr>
      <w:r w:rsidRPr="00244042">
        <w:rPr>
          <w:rFonts w:ascii="Times New Roman" w:hAnsi="Times New Roman" w:cs="Times New Roman"/>
          <w:sz w:val="28"/>
          <w:szCs w:val="28"/>
        </w:rPr>
        <w:t>Создание новых жилых зон и развитие сложившейся жилой застройки должно сопровождаться следующими мероприятиями:</w:t>
      </w:r>
    </w:p>
    <w:p w:rsidR="00244042" w:rsidRPr="00244042" w:rsidRDefault="00244042" w:rsidP="00D174BB">
      <w:pPr>
        <w:pStyle w:val="a3"/>
        <w:spacing w:line="360" w:lineRule="auto"/>
        <w:ind w:firstLine="567"/>
        <w:rPr>
          <w:rFonts w:ascii="Times New Roman" w:hAnsi="Times New Roman" w:cs="Times New Roman"/>
          <w:sz w:val="28"/>
          <w:szCs w:val="28"/>
        </w:rPr>
      </w:pPr>
      <w:r w:rsidRPr="00244042">
        <w:rPr>
          <w:rFonts w:ascii="Times New Roman" w:hAnsi="Times New Roman" w:cs="Times New Roman"/>
          <w:sz w:val="28"/>
          <w:szCs w:val="28"/>
        </w:rPr>
        <w:t>•</w:t>
      </w:r>
      <w:r w:rsidRPr="00244042">
        <w:rPr>
          <w:rFonts w:ascii="Times New Roman" w:hAnsi="Times New Roman" w:cs="Times New Roman"/>
          <w:sz w:val="28"/>
          <w:szCs w:val="28"/>
        </w:rPr>
        <w:tab/>
        <w:t>планомерная реконструкция</w:t>
      </w:r>
      <w:r>
        <w:rPr>
          <w:rFonts w:ascii="Times New Roman" w:hAnsi="Times New Roman" w:cs="Times New Roman"/>
          <w:sz w:val="28"/>
          <w:szCs w:val="28"/>
        </w:rPr>
        <w:t xml:space="preserve"> существующего жилищного фонда;</w:t>
      </w:r>
    </w:p>
    <w:p w:rsidR="00244042" w:rsidRPr="00244042" w:rsidRDefault="00244042" w:rsidP="00D174BB">
      <w:pPr>
        <w:pStyle w:val="a3"/>
        <w:spacing w:line="360" w:lineRule="auto"/>
        <w:ind w:firstLine="567"/>
        <w:rPr>
          <w:rFonts w:ascii="Times New Roman" w:hAnsi="Times New Roman" w:cs="Times New Roman"/>
          <w:sz w:val="28"/>
          <w:szCs w:val="28"/>
        </w:rPr>
      </w:pPr>
      <w:r w:rsidRPr="00244042">
        <w:rPr>
          <w:rFonts w:ascii="Times New Roman" w:hAnsi="Times New Roman" w:cs="Times New Roman"/>
          <w:sz w:val="28"/>
          <w:szCs w:val="28"/>
        </w:rPr>
        <w:t>•</w:t>
      </w:r>
      <w:r w:rsidRPr="00244042">
        <w:rPr>
          <w:rFonts w:ascii="Times New Roman" w:hAnsi="Times New Roman" w:cs="Times New Roman"/>
          <w:sz w:val="28"/>
          <w:szCs w:val="28"/>
        </w:rPr>
        <w:tab/>
        <w:t>проведение мероприятий по снижению негативного воздействия на население, проживаю</w:t>
      </w:r>
      <w:r>
        <w:rPr>
          <w:rFonts w:ascii="Times New Roman" w:hAnsi="Times New Roman" w:cs="Times New Roman"/>
          <w:sz w:val="28"/>
          <w:szCs w:val="28"/>
        </w:rPr>
        <w:t>щего в санитарно-защитных зонах;</w:t>
      </w:r>
    </w:p>
    <w:p w:rsidR="00244042" w:rsidRPr="00244042" w:rsidRDefault="00244042" w:rsidP="00D174BB">
      <w:pPr>
        <w:pStyle w:val="a3"/>
        <w:spacing w:line="360" w:lineRule="auto"/>
        <w:ind w:firstLine="567"/>
        <w:rPr>
          <w:rFonts w:ascii="Times New Roman" w:hAnsi="Times New Roman" w:cs="Times New Roman"/>
          <w:sz w:val="28"/>
          <w:szCs w:val="28"/>
        </w:rPr>
      </w:pPr>
      <w:r w:rsidRPr="00244042">
        <w:rPr>
          <w:rFonts w:ascii="Times New Roman" w:hAnsi="Times New Roman" w:cs="Times New Roman"/>
          <w:sz w:val="28"/>
          <w:szCs w:val="28"/>
        </w:rPr>
        <w:t>•</w:t>
      </w:r>
      <w:r w:rsidRPr="00244042">
        <w:rPr>
          <w:rFonts w:ascii="Times New Roman" w:hAnsi="Times New Roman" w:cs="Times New Roman"/>
          <w:sz w:val="28"/>
          <w:szCs w:val="28"/>
        </w:rPr>
        <w:tab/>
        <w:t>комплексное развитие новых участков, выделяемых под жилищное строительство - организация территории с гармоничным сочетанием селитебных и рекреационных территорий, зон культурно-бытового обслуживания и производственных площадок.</w:t>
      </w:r>
    </w:p>
    <w:p w:rsidR="00244042" w:rsidRDefault="00244042" w:rsidP="00D174BB">
      <w:pPr>
        <w:pStyle w:val="a3"/>
        <w:spacing w:line="360" w:lineRule="auto"/>
        <w:ind w:firstLine="567"/>
        <w:rPr>
          <w:rFonts w:ascii="Times New Roman" w:hAnsi="Times New Roman" w:cs="Times New Roman"/>
          <w:sz w:val="28"/>
          <w:szCs w:val="28"/>
        </w:rPr>
      </w:pPr>
      <w:r w:rsidRPr="00244042">
        <w:rPr>
          <w:rFonts w:ascii="Times New Roman" w:hAnsi="Times New Roman" w:cs="Times New Roman"/>
          <w:sz w:val="28"/>
          <w:szCs w:val="28"/>
        </w:rPr>
        <w:t xml:space="preserve">Объемы нового жилищного строительства </w:t>
      </w:r>
      <w:r w:rsidR="00C777AD">
        <w:rPr>
          <w:rFonts w:ascii="Times New Roman" w:hAnsi="Times New Roman" w:cs="Times New Roman"/>
          <w:sz w:val="28"/>
          <w:szCs w:val="28"/>
        </w:rPr>
        <w:t xml:space="preserve">остаются неизменными. </w:t>
      </w:r>
      <w:r w:rsidRPr="00244042">
        <w:rPr>
          <w:rFonts w:ascii="Times New Roman" w:hAnsi="Times New Roman" w:cs="Times New Roman"/>
          <w:sz w:val="28"/>
          <w:szCs w:val="28"/>
        </w:rPr>
        <w:t>Основной тип застройки – индивидуальными жилыми домами.</w:t>
      </w:r>
    </w:p>
    <w:p w:rsidR="00A75766" w:rsidRDefault="00A75766" w:rsidP="00D174BB">
      <w:pPr>
        <w:pStyle w:val="a3"/>
        <w:spacing w:line="360" w:lineRule="auto"/>
        <w:ind w:firstLine="567"/>
        <w:jc w:val="right"/>
        <w:rPr>
          <w:rFonts w:ascii="Times New Roman" w:hAnsi="Times New Roman" w:cs="Times New Roman"/>
          <w:sz w:val="28"/>
          <w:szCs w:val="28"/>
        </w:rPr>
      </w:pPr>
      <w:r w:rsidRPr="00A75766">
        <w:rPr>
          <w:rFonts w:ascii="Times New Roman" w:hAnsi="Times New Roman" w:cs="Times New Roman"/>
          <w:sz w:val="28"/>
          <w:szCs w:val="28"/>
        </w:rPr>
        <w:t>Таблица 1.4.1 – Перспектива ввода новых площадей</w:t>
      </w:r>
    </w:p>
    <w:tbl>
      <w:tblPr>
        <w:tblW w:w="1065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1921"/>
        <w:gridCol w:w="871"/>
        <w:gridCol w:w="872"/>
        <w:gridCol w:w="872"/>
        <w:gridCol w:w="872"/>
        <w:gridCol w:w="871"/>
        <w:gridCol w:w="872"/>
        <w:gridCol w:w="872"/>
        <w:gridCol w:w="915"/>
        <w:gridCol w:w="15"/>
      </w:tblGrid>
      <w:tr w:rsidR="001D4E0E" w:rsidRPr="001D4E0E" w:rsidTr="001D4E0E">
        <w:trPr>
          <w:trHeight w:val="426"/>
          <w:tblHeader/>
        </w:trPr>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4E0E" w:rsidRPr="001D4E0E" w:rsidRDefault="001D4E0E" w:rsidP="00D174BB">
            <w:pPr>
              <w:spacing w:after="0" w:line="360" w:lineRule="auto"/>
              <w:jc w:val="center"/>
              <w:rPr>
                <w:rFonts w:ascii="Times New Roman" w:eastAsia="Times New Roman" w:hAnsi="Times New Roman" w:cs="Times New Roman"/>
                <w:sz w:val="28"/>
                <w:szCs w:val="28"/>
              </w:rPr>
            </w:pPr>
            <w:r w:rsidRPr="001D4E0E">
              <w:rPr>
                <w:rFonts w:ascii="Times New Roman" w:eastAsia="Times New Roman" w:hAnsi="Times New Roman" w:cs="Times New Roman"/>
                <w:sz w:val="28"/>
                <w:szCs w:val="28"/>
              </w:rPr>
              <w:lastRenderedPageBreak/>
              <w:t>Населенный пункт</w:t>
            </w:r>
          </w:p>
        </w:tc>
        <w:tc>
          <w:tcPr>
            <w:tcW w:w="19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4E0E" w:rsidRPr="001D4E0E" w:rsidRDefault="001D4E0E" w:rsidP="00D174BB">
            <w:pPr>
              <w:spacing w:after="0" w:line="360" w:lineRule="auto"/>
              <w:jc w:val="center"/>
              <w:rPr>
                <w:rFonts w:ascii="Times New Roman" w:eastAsia="Times New Roman" w:hAnsi="Times New Roman" w:cs="Times New Roman"/>
                <w:sz w:val="28"/>
                <w:szCs w:val="28"/>
              </w:rPr>
            </w:pPr>
            <w:r w:rsidRPr="001D4E0E">
              <w:rPr>
                <w:rFonts w:ascii="Times New Roman" w:eastAsia="Times New Roman" w:hAnsi="Times New Roman" w:cs="Times New Roman"/>
                <w:sz w:val="28"/>
                <w:szCs w:val="28"/>
              </w:rPr>
              <w:t>Тип застройки (мкд, инд. дома)</w:t>
            </w:r>
          </w:p>
        </w:tc>
        <w:tc>
          <w:tcPr>
            <w:tcW w:w="7032"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1D4E0E" w:rsidRPr="001D4E0E" w:rsidRDefault="001D4E0E" w:rsidP="00D174BB">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Новое строительство</w:t>
            </w:r>
          </w:p>
        </w:tc>
      </w:tr>
      <w:tr w:rsidR="001D4E0E" w:rsidRPr="001D4E0E" w:rsidTr="001D4E0E">
        <w:trPr>
          <w:gridAfter w:val="1"/>
          <w:wAfter w:w="15" w:type="dxa"/>
          <w:trHeight w:val="1726"/>
          <w:tblHeader/>
        </w:trPr>
        <w:tc>
          <w:tcPr>
            <w:tcW w:w="17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D4E0E" w:rsidRPr="001D4E0E" w:rsidRDefault="001D4E0E" w:rsidP="00D174BB">
            <w:pPr>
              <w:spacing w:after="0" w:line="360" w:lineRule="auto"/>
              <w:jc w:val="center"/>
              <w:rPr>
                <w:rFonts w:ascii="Times New Roman" w:eastAsia="Times New Roman" w:hAnsi="Times New Roman" w:cs="Times New Roman"/>
                <w:sz w:val="28"/>
                <w:szCs w:val="28"/>
              </w:rPr>
            </w:pPr>
          </w:p>
        </w:tc>
        <w:tc>
          <w:tcPr>
            <w:tcW w:w="19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D4E0E" w:rsidRPr="001D4E0E" w:rsidRDefault="001D4E0E" w:rsidP="00D174BB">
            <w:pPr>
              <w:spacing w:after="0" w:line="360" w:lineRule="auto"/>
              <w:jc w:val="center"/>
              <w:rPr>
                <w:rFonts w:ascii="Times New Roman" w:eastAsia="Times New Roman" w:hAnsi="Times New Roman" w:cs="Times New Roman"/>
                <w:sz w:val="28"/>
                <w:szCs w:val="28"/>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0E" w:rsidRPr="001D4E0E" w:rsidRDefault="001D4E0E" w:rsidP="00D174BB">
            <w:pPr>
              <w:spacing w:after="0" w:line="360" w:lineRule="auto"/>
              <w:jc w:val="center"/>
              <w:rPr>
                <w:rFonts w:ascii="Times New Roman" w:eastAsia="Times New Roman" w:hAnsi="Times New Roman" w:cs="Times New Roman"/>
                <w:sz w:val="28"/>
                <w:szCs w:val="28"/>
              </w:rPr>
            </w:pPr>
            <w:r w:rsidRPr="001D4E0E">
              <w:rPr>
                <w:rFonts w:ascii="Times New Roman" w:eastAsia="Times New Roman" w:hAnsi="Times New Roman" w:cs="Times New Roman"/>
                <w:sz w:val="28"/>
                <w:szCs w:val="28"/>
              </w:rPr>
              <w:t>201</w:t>
            </w:r>
            <w:r>
              <w:rPr>
                <w:rFonts w:ascii="Times New Roman" w:eastAsia="Times New Roman" w:hAnsi="Times New Roman" w:cs="Times New Roman"/>
                <w:sz w:val="28"/>
                <w:szCs w:val="28"/>
              </w:rPr>
              <w:t>8</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0E" w:rsidRPr="001D4E0E" w:rsidRDefault="001D4E0E" w:rsidP="00D174BB">
            <w:pPr>
              <w:spacing w:after="0" w:line="360" w:lineRule="auto"/>
              <w:jc w:val="center"/>
              <w:rPr>
                <w:rFonts w:ascii="Times New Roman" w:eastAsia="Times New Roman" w:hAnsi="Times New Roman" w:cs="Times New Roman"/>
                <w:sz w:val="28"/>
                <w:szCs w:val="28"/>
              </w:rPr>
            </w:pPr>
            <w:r w:rsidRPr="001D4E0E">
              <w:rPr>
                <w:rFonts w:ascii="Times New Roman" w:eastAsia="Times New Roman" w:hAnsi="Times New Roman" w:cs="Times New Roman"/>
                <w:sz w:val="28"/>
                <w:szCs w:val="28"/>
              </w:rPr>
              <w:t>201</w:t>
            </w:r>
            <w:r>
              <w:rPr>
                <w:rFonts w:ascii="Times New Roman" w:eastAsia="Times New Roman" w:hAnsi="Times New Roman" w:cs="Times New Roman"/>
                <w:sz w:val="28"/>
                <w:szCs w:val="28"/>
              </w:rPr>
              <w:t>9</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0E" w:rsidRPr="001D4E0E" w:rsidRDefault="001D4E0E" w:rsidP="00D174BB">
            <w:pPr>
              <w:spacing w:after="0" w:line="360" w:lineRule="auto"/>
              <w:jc w:val="center"/>
              <w:rPr>
                <w:rFonts w:ascii="Times New Roman" w:eastAsia="Times New Roman" w:hAnsi="Times New Roman" w:cs="Times New Roman"/>
                <w:sz w:val="28"/>
                <w:szCs w:val="28"/>
              </w:rPr>
            </w:pPr>
            <w:r w:rsidRPr="001D4E0E">
              <w:rPr>
                <w:rFonts w:ascii="Times New Roman" w:eastAsia="Times New Roman" w:hAnsi="Times New Roman" w:cs="Times New Roman"/>
                <w:sz w:val="28"/>
                <w:szCs w:val="28"/>
              </w:rPr>
              <w:t>20</w:t>
            </w:r>
            <w:r>
              <w:rPr>
                <w:rFonts w:ascii="Times New Roman" w:eastAsia="Times New Roman" w:hAnsi="Times New Roman" w:cs="Times New Roman"/>
                <w:sz w:val="28"/>
                <w:szCs w:val="28"/>
              </w:rPr>
              <w:t>20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0E" w:rsidRPr="001D4E0E" w:rsidRDefault="001D4E0E" w:rsidP="00D174BB">
            <w:pPr>
              <w:spacing w:after="0" w:line="360" w:lineRule="auto"/>
              <w:jc w:val="center"/>
              <w:rPr>
                <w:rFonts w:ascii="Times New Roman" w:eastAsia="Times New Roman" w:hAnsi="Times New Roman" w:cs="Times New Roman"/>
                <w:sz w:val="28"/>
                <w:szCs w:val="28"/>
              </w:rPr>
            </w:pPr>
            <w:r w:rsidRPr="001D4E0E">
              <w:rPr>
                <w:rFonts w:ascii="Times New Roman" w:eastAsia="Times New Roman" w:hAnsi="Times New Roman" w:cs="Times New Roman"/>
                <w:sz w:val="28"/>
                <w:szCs w:val="28"/>
              </w:rPr>
              <w:t>20</w:t>
            </w:r>
            <w:r>
              <w:rPr>
                <w:rFonts w:ascii="Times New Roman" w:eastAsia="Times New Roman" w:hAnsi="Times New Roman" w:cs="Times New Roman"/>
                <w:sz w:val="28"/>
                <w:szCs w:val="28"/>
              </w:rPr>
              <w:t>21</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0E" w:rsidRPr="001D4E0E" w:rsidRDefault="001D4E0E" w:rsidP="00D174BB">
            <w:pPr>
              <w:spacing w:after="0" w:line="360" w:lineRule="auto"/>
              <w:jc w:val="center"/>
              <w:rPr>
                <w:rFonts w:ascii="Times New Roman" w:eastAsia="Times New Roman" w:hAnsi="Times New Roman" w:cs="Times New Roman"/>
                <w:sz w:val="28"/>
                <w:szCs w:val="28"/>
              </w:rPr>
            </w:pPr>
            <w:r w:rsidRPr="001D4E0E">
              <w:rPr>
                <w:rFonts w:ascii="Times New Roman" w:eastAsia="Times New Roman" w:hAnsi="Times New Roman" w:cs="Times New Roman"/>
                <w:sz w:val="28"/>
                <w:szCs w:val="28"/>
              </w:rPr>
              <w:t>20</w:t>
            </w:r>
            <w:r>
              <w:rPr>
                <w:rFonts w:ascii="Times New Roman" w:eastAsia="Times New Roman" w:hAnsi="Times New Roman" w:cs="Times New Roman"/>
                <w:sz w:val="28"/>
                <w:szCs w:val="28"/>
              </w:rPr>
              <w:t>22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0E" w:rsidRPr="001D4E0E" w:rsidRDefault="001D4E0E" w:rsidP="00D174BB">
            <w:pPr>
              <w:spacing w:after="0" w:line="360" w:lineRule="auto"/>
              <w:jc w:val="center"/>
              <w:rPr>
                <w:rFonts w:ascii="Times New Roman" w:eastAsia="Times New Roman" w:hAnsi="Times New Roman" w:cs="Times New Roman"/>
                <w:sz w:val="28"/>
                <w:szCs w:val="28"/>
              </w:rPr>
            </w:pPr>
            <w:r w:rsidRPr="001D4E0E">
              <w:rPr>
                <w:rFonts w:ascii="Times New Roman" w:eastAsia="Times New Roman" w:hAnsi="Times New Roman" w:cs="Times New Roman"/>
                <w:sz w:val="28"/>
                <w:szCs w:val="28"/>
              </w:rPr>
              <w:t>20</w:t>
            </w:r>
            <w:r>
              <w:rPr>
                <w:rFonts w:ascii="Times New Roman" w:eastAsia="Times New Roman" w:hAnsi="Times New Roman" w:cs="Times New Roman"/>
                <w:sz w:val="28"/>
                <w:szCs w:val="28"/>
              </w:rPr>
              <w:t>23</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0E" w:rsidRPr="001D4E0E" w:rsidRDefault="001D4E0E" w:rsidP="00D174BB">
            <w:pPr>
              <w:spacing w:after="0" w:line="360" w:lineRule="auto"/>
              <w:jc w:val="center"/>
              <w:rPr>
                <w:rFonts w:ascii="Times New Roman" w:eastAsia="Times New Roman" w:hAnsi="Times New Roman" w:cs="Times New Roman"/>
                <w:sz w:val="28"/>
                <w:szCs w:val="28"/>
              </w:rPr>
            </w:pPr>
            <w:r w:rsidRPr="001D4E0E">
              <w:rPr>
                <w:rFonts w:ascii="Times New Roman" w:eastAsia="Times New Roman" w:hAnsi="Times New Roman" w:cs="Times New Roman"/>
                <w:sz w:val="28"/>
                <w:szCs w:val="28"/>
              </w:rPr>
              <w:t>202</w:t>
            </w:r>
            <w:r>
              <w:rPr>
                <w:rFonts w:ascii="Times New Roman" w:eastAsia="Times New Roman" w:hAnsi="Times New Roman" w:cs="Times New Roman"/>
                <w:sz w:val="28"/>
                <w:szCs w:val="28"/>
              </w:rPr>
              <w:t>4</w:t>
            </w:r>
            <w:r w:rsidRPr="001D4E0E">
              <w:rPr>
                <w:rFonts w:ascii="Times New Roman" w:eastAsia="Times New Roman" w:hAnsi="Times New Roman" w:cs="Times New Roman"/>
                <w:sz w:val="28"/>
                <w:szCs w:val="28"/>
              </w:rPr>
              <w:t>-20</w:t>
            </w:r>
            <w:r>
              <w:rPr>
                <w:rFonts w:ascii="Times New Roman" w:eastAsia="Times New Roman" w:hAnsi="Times New Roman" w:cs="Times New Roman"/>
                <w:sz w:val="28"/>
                <w:szCs w:val="28"/>
              </w:rPr>
              <w:t>34</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0E" w:rsidRPr="001D4E0E" w:rsidRDefault="001D4E0E" w:rsidP="00D174BB">
            <w:pPr>
              <w:spacing w:after="0" w:line="360" w:lineRule="auto"/>
              <w:jc w:val="center"/>
              <w:rPr>
                <w:rFonts w:ascii="Times New Roman" w:eastAsia="Times New Roman" w:hAnsi="Times New Roman" w:cs="Times New Roman"/>
                <w:sz w:val="28"/>
                <w:szCs w:val="28"/>
              </w:rPr>
            </w:pPr>
            <w:r w:rsidRPr="001D4E0E">
              <w:rPr>
                <w:rFonts w:ascii="Times New Roman" w:eastAsia="Times New Roman" w:hAnsi="Times New Roman" w:cs="Times New Roman"/>
                <w:sz w:val="28"/>
                <w:szCs w:val="28"/>
              </w:rPr>
              <w:t>2035 (по ГП)</w:t>
            </w:r>
          </w:p>
        </w:tc>
      </w:tr>
      <w:tr w:rsidR="001D4E0E" w:rsidRPr="001D4E0E" w:rsidTr="001D4E0E">
        <w:trPr>
          <w:gridAfter w:val="1"/>
          <w:wAfter w:w="15" w:type="dxa"/>
          <w:trHeight w:val="853"/>
        </w:trPr>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4E0E" w:rsidRPr="001D4E0E" w:rsidRDefault="001D4E0E" w:rsidP="00D174BB">
            <w:pPr>
              <w:spacing w:after="0" w:line="360" w:lineRule="auto"/>
              <w:jc w:val="center"/>
              <w:rPr>
                <w:rFonts w:ascii="Times New Roman" w:eastAsia="Times New Roman" w:hAnsi="Times New Roman" w:cs="Times New Roman"/>
                <w:sz w:val="28"/>
                <w:szCs w:val="28"/>
              </w:rPr>
            </w:pPr>
            <w:r w:rsidRPr="001D4E0E">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Угра</w:t>
            </w:r>
          </w:p>
        </w:tc>
        <w:tc>
          <w:tcPr>
            <w:tcW w:w="1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0E" w:rsidRPr="001D4E0E" w:rsidRDefault="001D4E0E" w:rsidP="00D174BB">
            <w:pPr>
              <w:spacing w:after="0" w:line="360" w:lineRule="auto"/>
              <w:jc w:val="center"/>
              <w:rPr>
                <w:rFonts w:ascii="Times New Roman" w:eastAsia="Times New Roman" w:hAnsi="Times New Roman" w:cs="Times New Roman"/>
                <w:sz w:val="28"/>
                <w:szCs w:val="28"/>
              </w:rPr>
            </w:pPr>
            <w:r w:rsidRPr="001D4E0E">
              <w:rPr>
                <w:rFonts w:ascii="Times New Roman" w:eastAsia="Times New Roman" w:hAnsi="Times New Roman" w:cs="Times New Roman"/>
                <w:sz w:val="28"/>
                <w:szCs w:val="28"/>
              </w:rPr>
              <w:t>инд. и 2х кварт.дома</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0E" w:rsidRPr="001D4E0E" w:rsidRDefault="001D4E0E" w:rsidP="00D174BB">
            <w:pPr>
              <w:spacing w:after="0" w:line="360" w:lineRule="auto"/>
              <w:jc w:val="center"/>
              <w:rPr>
                <w:rFonts w:ascii="Times New Roman" w:eastAsia="Times New Roman" w:hAnsi="Times New Roman" w:cs="Times New Roman"/>
                <w:sz w:val="28"/>
                <w:szCs w:val="28"/>
              </w:rPr>
            </w:pPr>
            <w:r w:rsidRPr="001D4E0E">
              <w:rPr>
                <w:rFonts w:ascii="Times New Roman" w:eastAsia="Times New Roman" w:hAnsi="Times New Roman" w:cs="Times New Roman"/>
                <w:sz w:val="28"/>
                <w:szCs w:val="28"/>
              </w:rPr>
              <w:t>1,54</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0E" w:rsidRPr="001D4E0E" w:rsidRDefault="001D4E0E" w:rsidP="00D174BB">
            <w:pPr>
              <w:spacing w:after="0" w:line="360" w:lineRule="auto"/>
              <w:jc w:val="center"/>
              <w:rPr>
                <w:rFonts w:ascii="Times New Roman" w:eastAsia="Times New Roman" w:hAnsi="Times New Roman" w:cs="Times New Roman"/>
                <w:sz w:val="28"/>
                <w:szCs w:val="28"/>
              </w:rPr>
            </w:pPr>
            <w:r w:rsidRPr="001D4E0E">
              <w:rPr>
                <w:rFonts w:ascii="Times New Roman" w:eastAsia="Times New Roman" w:hAnsi="Times New Roman" w:cs="Times New Roman"/>
                <w:sz w:val="28"/>
                <w:szCs w:val="28"/>
              </w:rPr>
              <w:t>1,54</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0E" w:rsidRPr="001D4E0E" w:rsidRDefault="001D4E0E" w:rsidP="00D174BB">
            <w:pPr>
              <w:spacing w:after="0" w:line="360" w:lineRule="auto"/>
              <w:jc w:val="center"/>
              <w:rPr>
                <w:rFonts w:ascii="Times New Roman" w:eastAsia="Times New Roman" w:hAnsi="Times New Roman" w:cs="Times New Roman"/>
                <w:sz w:val="28"/>
                <w:szCs w:val="28"/>
              </w:rPr>
            </w:pPr>
            <w:r w:rsidRPr="001D4E0E">
              <w:rPr>
                <w:rFonts w:ascii="Times New Roman" w:eastAsia="Times New Roman" w:hAnsi="Times New Roman" w:cs="Times New Roman"/>
                <w:sz w:val="28"/>
                <w:szCs w:val="28"/>
              </w:rPr>
              <w:t>1,54</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0E" w:rsidRPr="001D4E0E" w:rsidRDefault="001D4E0E" w:rsidP="00D174BB">
            <w:pPr>
              <w:spacing w:after="0" w:line="360" w:lineRule="auto"/>
              <w:jc w:val="center"/>
              <w:rPr>
                <w:rFonts w:ascii="Times New Roman" w:eastAsia="Times New Roman" w:hAnsi="Times New Roman" w:cs="Times New Roman"/>
                <w:sz w:val="28"/>
                <w:szCs w:val="28"/>
              </w:rPr>
            </w:pPr>
            <w:r w:rsidRPr="001D4E0E">
              <w:rPr>
                <w:rFonts w:ascii="Times New Roman" w:eastAsia="Times New Roman" w:hAnsi="Times New Roman" w:cs="Times New Roman"/>
                <w:sz w:val="28"/>
                <w:szCs w:val="28"/>
              </w:rPr>
              <w:t>1,54</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0E" w:rsidRPr="001D4E0E" w:rsidRDefault="001D4E0E" w:rsidP="00D174BB">
            <w:pPr>
              <w:spacing w:after="0" w:line="360" w:lineRule="auto"/>
              <w:jc w:val="center"/>
              <w:rPr>
                <w:rFonts w:ascii="Times New Roman" w:eastAsia="Times New Roman" w:hAnsi="Times New Roman" w:cs="Times New Roman"/>
                <w:sz w:val="28"/>
                <w:szCs w:val="28"/>
              </w:rPr>
            </w:pPr>
            <w:r w:rsidRPr="001D4E0E">
              <w:rPr>
                <w:rFonts w:ascii="Times New Roman" w:eastAsia="Times New Roman" w:hAnsi="Times New Roman" w:cs="Times New Roman"/>
                <w:sz w:val="28"/>
                <w:szCs w:val="28"/>
              </w:rPr>
              <w:t>1,54</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0E" w:rsidRPr="001D4E0E" w:rsidRDefault="001D4E0E" w:rsidP="00D174BB">
            <w:pPr>
              <w:spacing w:after="0" w:line="360" w:lineRule="auto"/>
              <w:jc w:val="center"/>
              <w:rPr>
                <w:rFonts w:ascii="Times New Roman" w:eastAsia="Times New Roman" w:hAnsi="Times New Roman" w:cs="Times New Roman"/>
                <w:sz w:val="28"/>
                <w:szCs w:val="28"/>
              </w:rPr>
            </w:pPr>
            <w:r w:rsidRPr="001D4E0E">
              <w:rPr>
                <w:rFonts w:ascii="Times New Roman" w:eastAsia="Times New Roman" w:hAnsi="Times New Roman" w:cs="Times New Roman"/>
                <w:sz w:val="28"/>
                <w:szCs w:val="28"/>
              </w:rPr>
              <w:t>1,54</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0E" w:rsidRPr="001D4E0E" w:rsidRDefault="001D4E0E" w:rsidP="00D174BB">
            <w:pPr>
              <w:spacing w:after="0" w:line="360" w:lineRule="auto"/>
              <w:jc w:val="center"/>
              <w:rPr>
                <w:rFonts w:ascii="Times New Roman" w:eastAsia="Times New Roman" w:hAnsi="Times New Roman" w:cs="Times New Roman"/>
                <w:sz w:val="28"/>
                <w:szCs w:val="28"/>
              </w:rPr>
            </w:pPr>
            <w:r w:rsidRPr="001D4E0E">
              <w:rPr>
                <w:rFonts w:ascii="Times New Roman" w:eastAsia="Times New Roman" w:hAnsi="Times New Roman" w:cs="Times New Roman"/>
                <w:color w:val="000000"/>
                <w:sz w:val="28"/>
                <w:szCs w:val="28"/>
              </w:rPr>
              <w:t>15,40</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0E" w:rsidRPr="001D4E0E" w:rsidRDefault="001D4E0E" w:rsidP="00D174BB">
            <w:pPr>
              <w:spacing w:after="0" w:line="360" w:lineRule="auto"/>
              <w:jc w:val="center"/>
              <w:rPr>
                <w:rFonts w:ascii="Times New Roman" w:eastAsia="Times New Roman" w:hAnsi="Times New Roman" w:cs="Times New Roman"/>
                <w:sz w:val="28"/>
                <w:szCs w:val="28"/>
              </w:rPr>
            </w:pPr>
            <w:r w:rsidRPr="001D4E0E">
              <w:rPr>
                <w:rFonts w:ascii="Times New Roman" w:eastAsia="Times New Roman" w:hAnsi="Times New Roman" w:cs="Times New Roman"/>
                <w:sz w:val="28"/>
                <w:szCs w:val="28"/>
              </w:rPr>
              <w:t>162,0</w:t>
            </w:r>
          </w:p>
        </w:tc>
      </w:tr>
      <w:tr w:rsidR="001D4E0E" w:rsidRPr="001D4E0E" w:rsidTr="001D4E0E">
        <w:trPr>
          <w:gridAfter w:val="1"/>
          <w:wAfter w:w="15" w:type="dxa"/>
          <w:trHeight w:val="1298"/>
        </w:trPr>
        <w:tc>
          <w:tcPr>
            <w:tcW w:w="17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D4E0E" w:rsidRPr="001D4E0E" w:rsidRDefault="001D4E0E" w:rsidP="00D174BB">
            <w:pPr>
              <w:spacing w:after="0" w:line="360" w:lineRule="auto"/>
              <w:jc w:val="center"/>
              <w:rPr>
                <w:rFonts w:ascii="Times New Roman" w:eastAsia="Times New Roman" w:hAnsi="Times New Roman" w:cs="Times New Roman"/>
                <w:sz w:val="28"/>
                <w:szCs w:val="28"/>
              </w:rPr>
            </w:pPr>
          </w:p>
        </w:tc>
        <w:tc>
          <w:tcPr>
            <w:tcW w:w="1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0E" w:rsidRPr="001D4E0E" w:rsidRDefault="001D4E0E" w:rsidP="00D174BB">
            <w:pPr>
              <w:spacing w:after="0" w:line="360" w:lineRule="auto"/>
              <w:jc w:val="center"/>
              <w:rPr>
                <w:rFonts w:ascii="Times New Roman" w:eastAsia="Times New Roman" w:hAnsi="Times New Roman" w:cs="Times New Roman"/>
                <w:sz w:val="28"/>
                <w:szCs w:val="28"/>
              </w:rPr>
            </w:pPr>
            <w:r w:rsidRPr="001D4E0E">
              <w:rPr>
                <w:rFonts w:ascii="Times New Roman" w:eastAsia="Times New Roman" w:hAnsi="Times New Roman" w:cs="Times New Roman"/>
                <w:sz w:val="28"/>
                <w:szCs w:val="28"/>
              </w:rPr>
              <w:t>многокварт. малоэт. (1-4эт)</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0E" w:rsidRPr="001D4E0E" w:rsidRDefault="001D4E0E" w:rsidP="00D174BB">
            <w:pPr>
              <w:spacing w:after="0" w:line="360" w:lineRule="auto"/>
              <w:jc w:val="center"/>
              <w:rPr>
                <w:rFonts w:ascii="Times New Roman" w:eastAsia="Times New Roman" w:hAnsi="Times New Roman" w:cs="Times New Roman"/>
                <w:sz w:val="28"/>
                <w:szCs w:val="28"/>
              </w:rPr>
            </w:pPr>
            <w:r w:rsidRPr="001D4E0E">
              <w:rPr>
                <w:rFonts w:ascii="Times New Roman" w:eastAsia="Times New Roman" w:hAnsi="Times New Roman" w:cs="Times New Roman"/>
                <w:sz w:val="28"/>
                <w:szCs w:val="28"/>
              </w:rPr>
              <w:t>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0E" w:rsidRPr="001D4E0E" w:rsidRDefault="001D4E0E" w:rsidP="00D174BB">
            <w:pPr>
              <w:spacing w:after="0" w:line="360" w:lineRule="auto"/>
              <w:jc w:val="center"/>
              <w:rPr>
                <w:rFonts w:ascii="Times New Roman" w:eastAsia="Times New Roman" w:hAnsi="Times New Roman" w:cs="Times New Roman"/>
                <w:sz w:val="28"/>
                <w:szCs w:val="28"/>
              </w:rPr>
            </w:pPr>
            <w:r w:rsidRPr="001D4E0E">
              <w:rPr>
                <w:rFonts w:ascii="Times New Roman" w:eastAsia="Times New Roman" w:hAnsi="Times New Roman" w:cs="Times New Roman"/>
                <w:sz w:val="28"/>
                <w:szCs w:val="28"/>
              </w:rPr>
              <w:t>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0E" w:rsidRPr="001D4E0E" w:rsidRDefault="001D4E0E" w:rsidP="00D174BB">
            <w:pPr>
              <w:spacing w:after="0" w:line="360" w:lineRule="auto"/>
              <w:jc w:val="center"/>
              <w:rPr>
                <w:rFonts w:ascii="Times New Roman" w:eastAsia="Times New Roman" w:hAnsi="Times New Roman" w:cs="Times New Roman"/>
                <w:sz w:val="28"/>
                <w:szCs w:val="28"/>
              </w:rPr>
            </w:pPr>
            <w:r w:rsidRPr="001D4E0E">
              <w:rPr>
                <w:rFonts w:ascii="Times New Roman" w:eastAsia="Times New Roman" w:hAnsi="Times New Roman" w:cs="Times New Roman"/>
                <w:sz w:val="28"/>
                <w:szCs w:val="28"/>
              </w:rPr>
              <w:t>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0E" w:rsidRPr="001D4E0E" w:rsidRDefault="001D4E0E" w:rsidP="00D174BB">
            <w:pPr>
              <w:spacing w:after="0" w:line="360" w:lineRule="auto"/>
              <w:jc w:val="center"/>
              <w:rPr>
                <w:rFonts w:ascii="Times New Roman" w:eastAsia="Times New Roman" w:hAnsi="Times New Roman" w:cs="Times New Roman"/>
                <w:sz w:val="28"/>
                <w:szCs w:val="28"/>
              </w:rPr>
            </w:pPr>
            <w:r w:rsidRPr="001D4E0E">
              <w:rPr>
                <w:rFonts w:ascii="Times New Roman" w:eastAsia="Times New Roman" w:hAnsi="Times New Roman" w:cs="Times New Roman"/>
                <w:sz w:val="28"/>
                <w:szCs w:val="28"/>
              </w:rPr>
              <w:t>0</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0E" w:rsidRPr="001D4E0E" w:rsidRDefault="001D4E0E" w:rsidP="00D174BB">
            <w:pPr>
              <w:spacing w:after="0" w:line="360" w:lineRule="auto"/>
              <w:jc w:val="center"/>
              <w:rPr>
                <w:rFonts w:ascii="Times New Roman" w:eastAsia="Times New Roman" w:hAnsi="Times New Roman" w:cs="Times New Roman"/>
                <w:sz w:val="28"/>
                <w:szCs w:val="28"/>
              </w:rPr>
            </w:pPr>
            <w:r w:rsidRPr="001D4E0E">
              <w:rPr>
                <w:rFonts w:ascii="Times New Roman" w:eastAsia="Times New Roman" w:hAnsi="Times New Roman" w:cs="Times New Roman"/>
                <w:sz w:val="28"/>
                <w:szCs w:val="28"/>
              </w:rPr>
              <w:t>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0E" w:rsidRPr="001D4E0E" w:rsidRDefault="001D4E0E" w:rsidP="00D174BB">
            <w:pPr>
              <w:spacing w:after="0" w:line="360" w:lineRule="auto"/>
              <w:jc w:val="center"/>
              <w:rPr>
                <w:rFonts w:ascii="Times New Roman" w:eastAsia="Times New Roman" w:hAnsi="Times New Roman" w:cs="Times New Roman"/>
                <w:sz w:val="28"/>
                <w:szCs w:val="28"/>
              </w:rPr>
            </w:pPr>
            <w:r w:rsidRPr="001D4E0E">
              <w:rPr>
                <w:rFonts w:ascii="Times New Roman" w:eastAsia="Times New Roman" w:hAnsi="Times New Roman" w:cs="Times New Roman"/>
                <w:sz w:val="28"/>
                <w:szCs w:val="28"/>
              </w:rPr>
              <w:t>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0E" w:rsidRPr="001D4E0E" w:rsidRDefault="001D4E0E" w:rsidP="00D174BB">
            <w:pPr>
              <w:spacing w:after="0" w:line="360" w:lineRule="auto"/>
              <w:jc w:val="center"/>
              <w:rPr>
                <w:rFonts w:ascii="Times New Roman" w:eastAsia="Times New Roman" w:hAnsi="Times New Roman" w:cs="Times New Roman"/>
                <w:sz w:val="28"/>
                <w:szCs w:val="28"/>
              </w:rPr>
            </w:pPr>
            <w:r w:rsidRPr="001D4E0E">
              <w:rPr>
                <w:rFonts w:ascii="Times New Roman" w:eastAsia="Times New Roman" w:hAnsi="Times New Roman" w:cs="Times New Roman"/>
                <w:color w:val="000000"/>
                <w:sz w:val="28"/>
                <w:szCs w:val="28"/>
              </w:rPr>
              <w:t>0,00</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0E" w:rsidRPr="001D4E0E" w:rsidRDefault="001D4E0E" w:rsidP="00D174BB">
            <w:pPr>
              <w:spacing w:after="0" w:line="360" w:lineRule="auto"/>
              <w:jc w:val="center"/>
              <w:rPr>
                <w:rFonts w:ascii="Times New Roman" w:eastAsia="Times New Roman" w:hAnsi="Times New Roman" w:cs="Times New Roman"/>
                <w:sz w:val="28"/>
                <w:szCs w:val="28"/>
              </w:rPr>
            </w:pPr>
            <w:r w:rsidRPr="001D4E0E">
              <w:rPr>
                <w:rFonts w:ascii="Times New Roman" w:eastAsia="Times New Roman" w:hAnsi="Times New Roman" w:cs="Times New Roman"/>
                <w:sz w:val="28"/>
                <w:szCs w:val="28"/>
              </w:rPr>
              <w:t>0</w:t>
            </w:r>
          </w:p>
        </w:tc>
      </w:tr>
      <w:tr w:rsidR="001D4E0E" w:rsidRPr="001D4E0E" w:rsidTr="001D4E0E">
        <w:trPr>
          <w:gridAfter w:val="1"/>
          <w:wAfter w:w="15" w:type="dxa"/>
          <w:trHeight w:val="1726"/>
        </w:trPr>
        <w:tc>
          <w:tcPr>
            <w:tcW w:w="17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D4E0E" w:rsidRPr="001D4E0E" w:rsidRDefault="001D4E0E" w:rsidP="00D174BB">
            <w:pPr>
              <w:spacing w:after="0" w:line="360" w:lineRule="auto"/>
              <w:jc w:val="center"/>
              <w:rPr>
                <w:rFonts w:ascii="Times New Roman" w:eastAsia="Times New Roman" w:hAnsi="Times New Roman" w:cs="Times New Roman"/>
                <w:sz w:val="28"/>
                <w:szCs w:val="28"/>
              </w:rPr>
            </w:pPr>
          </w:p>
        </w:tc>
        <w:tc>
          <w:tcPr>
            <w:tcW w:w="1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0E" w:rsidRPr="001D4E0E" w:rsidRDefault="001D4E0E" w:rsidP="00D174BB">
            <w:pPr>
              <w:spacing w:after="0" w:line="360" w:lineRule="auto"/>
              <w:jc w:val="center"/>
              <w:rPr>
                <w:rFonts w:ascii="Times New Roman" w:eastAsia="Times New Roman" w:hAnsi="Times New Roman" w:cs="Times New Roman"/>
                <w:sz w:val="28"/>
                <w:szCs w:val="28"/>
              </w:rPr>
            </w:pPr>
            <w:r w:rsidRPr="001D4E0E">
              <w:rPr>
                <w:rFonts w:ascii="Times New Roman" w:eastAsia="Times New Roman" w:hAnsi="Times New Roman" w:cs="Times New Roman"/>
                <w:sz w:val="28"/>
                <w:szCs w:val="28"/>
              </w:rPr>
              <w:t>многокварт.</w:t>
            </w:r>
          </w:p>
          <w:p w:rsidR="001D4E0E" w:rsidRPr="001D4E0E" w:rsidRDefault="001D4E0E" w:rsidP="00D174BB">
            <w:pPr>
              <w:spacing w:after="0" w:line="360" w:lineRule="auto"/>
              <w:jc w:val="center"/>
              <w:rPr>
                <w:rFonts w:ascii="Times New Roman" w:eastAsia="Times New Roman" w:hAnsi="Times New Roman" w:cs="Times New Roman"/>
                <w:sz w:val="28"/>
                <w:szCs w:val="28"/>
              </w:rPr>
            </w:pPr>
            <w:r w:rsidRPr="001D4E0E">
              <w:rPr>
                <w:rFonts w:ascii="Times New Roman" w:eastAsia="Times New Roman" w:hAnsi="Times New Roman" w:cs="Times New Roman"/>
                <w:sz w:val="28"/>
                <w:szCs w:val="28"/>
              </w:rPr>
              <w:t>среднеэт. (4-5 эт.)</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0E" w:rsidRPr="001D4E0E" w:rsidRDefault="001D4E0E" w:rsidP="00D174BB">
            <w:pPr>
              <w:spacing w:after="0" w:line="360" w:lineRule="auto"/>
              <w:jc w:val="center"/>
              <w:rPr>
                <w:rFonts w:ascii="Times New Roman" w:eastAsia="Times New Roman" w:hAnsi="Times New Roman" w:cs="Times New Roman"/>
                <w:sz w:val="28"/>
                <w:szCs w:val="28"/>
              </w:rPr>
            </w:pPr>
            <w:r w:rsidRPr="001D4E0E">
              <w:rPr>
                <w:rFonts w:ascii="Times New Roman" w:eastAsia="Times New Roman" w:hAnsi="Times New Roman" w:cs="Times New Roman"/>
                <w:sz w:val="28"/>
                <w:szCs w:val="28"/>
              </w:rPr>
              <w:t>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0E" w:rsidRPr="001D4E0E" w:rsidRDefault="001D4E0E" w:rsidP="00D174BB">
            <w:pPr>
              <w:spacing w:after="0" w:line="360" w:lineRule="auto"/>
              <w:jc w:val="center"/>
              <w:rPr>
                <w:rFonts w:ascii="Times New Roman" w:eastAsia="Times New Roman" w:hAnsi="Times New Roman" w:cs="Times New Roman"/>
                <w:sz w:val="28"/>
                <w:szCs w:val="28"/>
              </w:rPr>
            </w:pPr>
            <w:r w:rsidRPr="001D4E0E">
              <w:rPr>
                <w:rFonts w:ascii="Times New Roman" w:eastAsia="Times New Roman" w:hAnsi="Times New Roman" w:cs="Times New Roman"/>
                <w:sz w:val="28"/>
                <w:szCs w:val="28"/>
              </w:rPr>
              <w:t>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0E" w:rsidRPr="001D4E0E" w:rsidRDefault="001D4E0E" w:rsidP="00D174BB">
            <w:pPr>
              <w:spacing w:after="0" w:line="360" w:lineRule="auto"/>
              <w:jc w:val="center"/>
              <w:rPr>
                <w:rFonts w:ascii="Times New Roman" w:eastAsia="Times New Roman" w:hAnsi="Times New Roman" w:cs="Times New Roman"/>
                <w:sz w:val="28"/>
                <w:szCs w:val="28"/>
              </w:rPr>
            </w:pPr>
            <w:r w:rsidRPr="001D4E0E">
              <w:rPr>
                <w:rFonts w:ascii="Times New Roman" w:eastAsia="Times New Roman" w:hAnsi="Times New Roman" w:cs="Times New Roman"/>
                <w:sz w:val="28"/>
                <w:szCs w:val="28"/>
              </w:rPr>
              <w:t>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0E" w:rsidRPr="001D4E0E" w:rsidRDefault="001D4E0E" w:rsidP="00D174BB">
            <w:pPr>
              <w:spacing w:after="0" w:line="360" w:lineRule="auto"/>
              <w:jc w:val="center"/>
              <w:rPr>
                <w:rFonts w:ascii="Times New Roman" w:eastAsia="Times New Roman" w:hAnsi="Times New Roman" w:cs="Times New Roman"/>
                <w:sz w:val="28"/>
                <w:szCs w:val="28"/>
              </w:rPr>
            </w:pPr>
            <w:r w:rsidRPr="001D4E0E">
              <w:rPr>
                <w:rFonts w:ascii="Times New Roman" w:eastAsia="Times New Roman" w:hAnsi="Times New Roman" w:cs="Times New Roman"/>
                <w:sz w:val="28"/>
                <w:szCs w:val="28"/>
              </w:rPr>
              <w:t>0</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0E" w:rsidRPr="001D4E0E" w:rsidRDefault="001D4E0E" w:rsidP="00D174BB">
            <w:pPr>
              <w:spacing w:after="0" w:line="360" w:lineRule="auto"/>
              <w:jc w:val="center"/>
              <w:rPr>
                <w:rFonts w:ascii="Times New Roman" w:eastAsia="Times New Roman" w:hAnsi="Times New Roman" w:cs="Times New Roman"/>
                <w:sz w:val="28"/>
                <w:szCs w:val="28"/>
              </w:rPr>
            </w:pPr>
            <w:r w:rsidRPr="001D4E0E">
              <w:rPr>
                <w:rFonts w:ascii="Times New Roman" w:eastAsia="Times New Roman" w:hAnsi="Times New Roman" w:cs="Times New Roman"/>
                <w:sz w:val="28"/>
                <w:szCs w:val="28"/>
              </w:rPr>
              <w:t>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0E" w:rsidRPr="001D4E0E" w:rsidRDefault="001D4E0E" w:rsidP="00D174BB">
            <w:pPr>
              <w:spacing w:after="0" w:line="360" w:lineRule="auto"/>
              <w:jc w:val="center"/>
              <w:rPr>
                <w:rFonts w:ascii="Times New Roman" w:eastAsia="Times New Roman" w:hAnsi="Times New Roman" w:cs="Times New Roman"/>
                <w:sz w:val="28"/>
                <w:szCs w:val="28"/>
              </w:rPr>
            </w:pPr>
            <w:r w:rsidRPr="001D4E0E">
              <w:rPr>
                <w:rFonts w:ascii="Times New Roman" w:eastAsia="Times New Roman" w:hAnsi="Times New Roman" w:cs="Times New Roman"/>
                <w:sz w:val="28"/>
                <w:szCs w:val="28"/>
              </w:rPr>
              <w:t>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0E" w:rsidRPr="001D4E0E" w:rsidRDefault="001D4E0E" w:rsidP="00D174BB">
            <w:pPr>
              <w:spacing w:after="0" w:line="360" w:lineRule="auto"/>
              <w:jc w:val="center"/>
              <w:rPr>
                <w:rFonts w:ascii="Times New Roman" w:eastAsia="Times New Roman" w:hAnsi="Times New Roman" w:cs="Times New Roman"/>
                <w:sz w:val="28"/>
                <w:szCs w:val="28"/>
              </w:rPr>
            </w:pPr>
            <w:r w:rsidRPr="001D4E0E">
              <w:rPr>
                <w:rFonts w:ascii="Times New Roman" w:eastAsia="Times New Roman" w:hAnsi="Times New Roman" w:cs="Times New Roman"/>
                <w:color w:val="000000"/>
                <w:sz w:val="28"/>
                <w:szCs w:val="28"/>
              </w:rPr>
              <w:t>0,00</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0E" w:rsidRPr="001D4E0E" w:rsidRDefault="001D4E0E" w:rsidP="00D174BB">
            <w:pPr>
              <w:spacing w:after="0" w:line="360" w:lineRule="auto"/>
              <w:jc w:val="center"/>
              <w:rPr>
                <w:rFonts w:ascii="Times New Roman" w:eastAsia="Times New Roman" w:hAnsi="Times New Roman" w:cs="Times New Roman"/>
                <w:sz w:val="28"/>
                <w:szCs w:val="28"/>
              </w:rPr>
            </w:pPr>
            <w:r w:rsidRPr="001D4E0E">
              <w:rPr>
                <w:rFonts w:ascii="Times New Roman" w:eastAsia="Times New Roman" w:hAnsi="Times New Roman" w:cs="Times New Roman"/>
                <w:sz w:val="28"/>
                <w:szCs w:val="28"/>
              </w:rPr>
              <w:t>0</w:t>
            </w:r>
          </w:p>
        </w:tc>
      </w:tr>
    </w:tbl>
    <w:p w:rsidR="00E017EE" w:rsidRDefault="00E017EE" w:rsidP="00D174BB">
      <w:pPr>
        <w:pStyle w:val="a3"/>
        <w:spacing w:line="360" w:lineRule="auto"/>
        <w:rPr>
          <w:rFonts w:ascii="Times New Roman" w:hAnsi="Times New Roman" w:cs="Times New Roman"/>
          <w:sz w:val="28"/>
          <w:szCs w:val="28"/>
        </w:rPr>
      </w:pPr>
    </w:p>
    <w:p w:rsidR="00E017EE" w:rsidRDefault="00460DC7" w:rsidP="00D174BB">
      <w:pPr>
        <w:pStyle w:val="a3"/>
        <w:numPr>
          <w:ilvl w:val="1"/>
          <w:numId w:val="2"/>
        </w:numPr>
        <w:spacing w:line="360" w:lineRule="auto"/>
        <w:jc w:val="center"/>
        <w:outlineLvl w:val="1"/>
        <w:rPr>
          <w:rFonts w:ascii="Times New Roman" w:hAnsi="Times New Roman" w:cs="Times New Roman"/>
          <w:sz w:val="28"/>
          <w:szCs w:val="28"/>
        </w:rPr>
      </w:pPr>
      <w:bookmarkStart w:id="6" w:name="_Toc479683628"/>
      <w:r w:rsidRPr="00460DC7">
        <w:rPr>
          <w:rFonts w:ascii="Times New Roman" w:hAnsi="Times New Roman" w:cs="Times New Roman"/>
          <w:sz w:val="28"/>
          <w:szCs w:val="28"/>
        </w:rPr>
        <w:t>Прогноз изменения доходов населения</w:t>
      </w:r>
      <w:bookmarkEnd w:id="6"/>
    </w:p>
    <w:p w:rsidR="001F4016" w:rsidRDefault="00460DC7" w:rsidP="00D174BB">
      <w:pPr>
        <w:pStyle w:val="a3"/>
        <w:spacing w:line="360" w:lineRule="auto"/>
        <w:jc w:val="center"/>
        <w:rPr>
          <w:rFonts w:ascii="Times New Roman" w:hAnsi="Times New Roman" w:cs="Times New Roman"/>
          <w:sz w:val="28"/>
          <w:szCs w:val="28"/>
        </w:rPr>
      </w:pPr>
      <w:r w:rsidRPr="00460DC7">
        <w:rPr>
          <w:rFonts w:ascii="Times New Roman" w:hAnsi="Times New Roman" w:cs="Times New Roman"/>
          <w:sz w:val="28"/>
          <w:szCs w:val="28"/>
        </w:rPr>
        <w:t>который формируется на основе отчетных данных, а также данных программы социально-экономического развития МО, по возможности с детализацией по доходным группам.</w:t>
      </w:r>
    </w:p>
    <w:p w:rsidR="001F4016" w:rsidRDefault="00A75766" w:rsidP="00D174BB">
      <w:pPr>
        <w:pStyle w:val="a3"/>
        <w:spacing w:line="360" w:lineRule="auto"/>
        <w:ind w:firstLine="567"/>
        <w:jc w:val="both"/>
        <w:rPr>
          <w:rFonts w:ascii="Times New Roman" w:hAnsi="Times New Roman" w:cs="Times New Roman"/>
          <w:sz w:val="28"/>
          <w:szCs w:val="28"/>
        </w:rPr>
      </w:pPr>
      <w:r w:rsidRPr="00A75766">
        <w:rPr>
          <w:rFonts w:ascii="Times New Roman" w:hAnsi="Times New Roman" w:cs="Times New Roman"/>
          <w:sz w:val="28"/>
          <w:szCs w:val="28"/>
        </w:rPr>
        <w:t>Согласно данным Федеральной службы государственной статистики</w:t>
      </w:r>
      <w:r w:rsidR="004B2277">
        <w:rPr>
          <w:rFonts w:ascii="Times New Roman" w:hAnsi="Times New Roman" w:cs="Times New Roman"/>
          <w:sz w:val="28"/>
          <w:szCs w:val="28"/>
        </w:rPr>
        <w:t xml:space="preserve"> </w:t>
      </w:r>
      <w:r w:rsidRPr="00A75766">
        <w:rPr>
          <w:rFonts w:ascii="Times New Roman" w:hAnsi="Times New Roman" w:cs="Times New Roman"/>
          <w:sz w:val="28"/>
          <w:szCs w:val="28"/>
        </w:rPr>
        <w:t xml:space="preserve">по </w:t>
      </w:r>
      <w:r w:rsidR="004B2277">
        <w:rPr>
          <w:rFonts w:ascii="Times New Roman" w:hAnsi="Times New Roman" w:cs="Times New Roman"/>
          <w:sz w:val="28"/>
          <w:szCs w:val="28"/>
        </w:rPr>
        <w:t>Смоленской</w:t>
      </w:r>
      <w:r w:rsidRPr="00A75766">
        <w:rPr>
          <w:rFonts w:ascii="Times New Roman" w:hAnsi="Times New Roman" w:cs="Times New Roman"/>
          <w:sz w:val="28"/>
          <w:szCs w:val="28"/>
        </w:rPr>
        <w:t xml:space="preserve"> области: статистике прироста населения, данным по доле трудоспособного и получающего пенсии населения, информации по среднему заработку и среднему размеру пенсии была определена динамика изменения среднедушевого дохода населения. Показатели рассчитывались исходя из предположения, что динамика изменения показателей будет сохраняться на протяжении всего расчетного срока. Информация приведена в таблице</w:t>
      </w:r>
      <w:r w:rsidR="004B2277">
        <w:rPr>
          <w:rFonts w:ascii="Times New Roman" w:hAnsi="Times New Roman" w:cs="Times New Roman"/>
          <w:sz w:val="28"/>
          <w:szCs w:val="28"/>
        </w:rPr>
        <w:t xml:space="preserve"> </w:t>
      </w:r>
      <w:r w:rsidRPr="00A75766">
        <w:rPr>
          <w:rFonts w:ascii="Times New Roman" w:hAnsi="Times New Roman" w:cs="Times New Roman"/>
          <w:sz w:val="28"/>
          <w:szCs w:val="28"/>
        </w:rPr>
        <w:t>1.5.1.</w:t>
      </w:r>
    </w:p>
    <w:p w:rsidR="00D174BB" w:rsidRDefault="00D174BB" w:rsidP="00D174BB">
      <w:pPr>
        <w:spacing w:after="0" w:line="360" w:lineRule="auto"/>
        <w:jc w:val="right"/>
        <w:rPr>
          <w:rFonts w:ascii="Times New Roman" w:eastAsia="Times New Roman" w:hAnsi="Times New Roman" w:cs="Times New Roman"/>
          <w:sz w:val="28"/>
          <w:szCs w:val="28"/>
          <w:lang w:eastAsia="ru-RU"/>
        </w:rPr>
      </w:pPr>
    </w:p>
    <w:p w:rsidR="00D174BB" w:rsidRDefault="00D174BB" w:rsidP="00D174BB">
      <w:pPr>
        <w:spacing w:after="0" w:line="360" w:lineRule="auto"/>
        <w:jc w:val="right"/>
        <w:rPr>
          <w:rFonts w:ascii="Times New Roman" w:eastAsia="Times New Roman" w:hAnsi="Times New Roman" w:cs="Times New Roman"/>
          <w:sz w:val="28"/>
          <w:szCs w:val="28"/>
          <w:lang w:eastAsia="ru-RU"/>
        </w:rPr>
      </w:pPr>
    </w:p>
    <w:p w:rsidR="00D174BB" w:rsidRDefault="00D174BB" w:rsidP="00D174BB">
      <w:pPr>
        <w:spacing w:after="0" w:line="360" w:lineRule="auto"/>
        <w:jc w:val="right"/>
        <w:rPr>
          <w:rFonts w:ascii="Times New Roman" w:eastAsia="Times New Roman" w:hAnsi="Times New Roman" w:cs="Times New Roman"/>
          <w:sz w:val="28"/>
          <w:szCs w:val="28"/>
          <w:lang w:eastAsia="ru-RU"/>
        </w:rPr>
      </w:pPr>
    </w:p>
    <w:p w:rsidR="00D174BB" w:rsidRDefault="00D174BB" w:rsidP="00D174BB">
      <w:pPr>
        <w:spacing w:after="0" w:line="360" w:lineRule="auto"/>
        <w:jc w:val="right"/>
        <w:rPr>
          <w:rFonts w:ascii="Times New Roman" w:eastAsia="Times New Roman" w:hAnsi="Times New Roman" w:cs="Times New Roman"/>
          <w:sz w:val="28"/>
          <w:szCs w:val="28"/>
          <w:lang w:eastAsia="ru-RU"/>
        </w:rPr>
      </w:pPr>
    </w:p>
    <w:p w:rsidR="00D174BB" w:rsidRDefault="00D174BB" w:rsidP="00D174BB">
      <w:pPr>
        <w:spacing w:after="0" w:line="360" w:lineRule="auto"/>
        <w:jc w:val="right"/>
        <w:rPr>
          <w:rFonts w:ascii="Times New Roman" w:eastAsia="Times New Roman" w:hAnsi="Times New Roman" w:cs="Times New Roman"/>
          <w:sz w:val="28"/>
          <w:szCs w:val="28"/>
          <w:lang w:eastAsia="ru-RU"/>
        </w:rPr>
      </w:pPr>
    </w:p>
    <w:p w:rsidR="004B2277" w:rsidRPr="004B2277" w:rsidRDefault="004B2277" w:rsidP="00D174BB">
      <w:pPr>
        <w:spacing w:after="0" w:line="360" w:lineRule="auto"/>
        <w:jc w:val="right"/>
        <w:rPr>
          <w:rFonts w:ascii="Times New Roman" w:eastAsia="Times New Roman" w:hAnsi="Times New Roman" w:cs="Times New Roman"/>
          <w:sz w:val="28"/>
          <w:szCs w:val="28"/>
          <w:lang w:eastAsia="ru-RU"/>
        </w:rPr>
      </w:pPr>
      <w:r w:rsidRPr="004B2277">
        <w:rPr>
          <w:rFonts w:ascii="Times New Roman" w:eastAsia="Times New Roman" w:hAnsi="Times New Roman" w:cs="Times New Roman"/>
          <w:sz w:val="28"/>
          <w:szCs w:val="28"/>
          <w:lang w:eastAsia="ru-RU"/>
        </w:rPr>
        <w:lastRenderedPageBreak/>
        <w:t>Таблица 1.5.1 – Динамика изменения доходов населения.</w:t>
      </w:r>
    </w:p>
    <w:tbl>
      <w:tblPr>
        <w:tblW w:w="1098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5"/>
        <w:gridCol w:w="916"/>
        <w:gridCol w:w="986"/>
        <w:gridCol w:w="986"/>
        <w:gridCol w:w="986"/>
        <w:gridCol w:w="986"/>
        <w:gridCol w:w="986"/>
        <w:gridCol w:w="986"/>
        <w:gridCol w:w="986"/>
        <w:gridCol w:w="986"/>
      </w:tblGrid>
      <w:tr w:rsidR="00A60163" w:rsidRPr="004B2277" w:rsidTr="00A60163">
        <w:trPr>
          <w:trHeight w:val="960"/>
        </w:trPr>
        <w:tc>
          <w:tcPr>
            <w:tcW w:w="2185" w:type="dxa"/>
            <w:shd w:val="clear" w:color="auto" w:fill="auto"/>
            <w:vAlign w:val="center"/>
          </w:tcPr>
          <w:p w:rsidR="00A60163" w:rsidRPr="004B2277" w:rsidRDefault="00A60163" w:rsidP="00D174BB">
            <w:pPr>
              <w:spacing w:after="0" w:line="360" w:lineRule="auto"/>
              <w:rPr>
                <w:rFonts w:ascii="Times New Roman" w:eastAsia="Times New Roman" w:hAnsi="Times New Roman" w:cs="Times New Roman"/>
                <w:sz w:val="28"/>
                <w:szCs w:val="28"/>
                <w:lang w:eastAsia="ru-RU"/>
              </w:rPr>
            </w:pPr>
            <w:r w:rsidRPr="004B2277">
              <w:rPr>
                <w:rFonts w:ascii="Times New Roman" w:eastAsia="Times New Roman" w:hAnsi="Times New Roman" w:cs="Times New Roman"/>
                <w:sz w:val="28"/>
                <w:szCs w:val="28"/>
                <w:lang w:eastAsia="ru-RU"/>
              </w:rPr>
              <w:t>Название критерия</w:t>
            </w:r>
          </w:p>
        </w:tc>
        <w:tc>
          <w:tcPr>
            <w:tcW w:w="916" w:type="dxa"/>
            <w:shd w:val="clear" w:color="auto" w:fill="auto"/>
            <w:vAlign w:val="center"/>
          </w:tcPr>
          <w:p w:rsidR="00A60163" w:rsidRPr="00A60163" w:rsidRDefault="00A60163" w:rsidP="00D174BB">
            <w:pPr>
              <w:spacing w:line="360" w:lineRule="auto"/>
              <w:jc w:val="center"/>
              <w:rPr>
                <w:rFonts w:ascii="Times New Roman" w:hAnsi="Times New Roman" w:cs="Times New Roman"/>
                <w:sz w:val="28"/>
              </w:rPr>
            </w:pPr>
            <w:r w:rsidRPr="00A60163">
              <w:rPr>
                <w:rFonts w:ascii="Times New Roman" w:hAnsi="Times New Roman" w:cs="Times New Roman"/>
                <w:sz w:val="28"/>
              </w:rPr>
              <w:t>4270</w:t>
            </w:r>
          </w:p>
        </w:tc>
        <w:tc>
          <w:tcPr>
            <w:tcW w:w="986" w:type="dxa"/>
            <w:shd w:val="clear" w:color="auto" w:fill="auto"/>
            <w:vAlign w:val="center"/>
          </w:tcPr>
          <w:p w:rsidR="00A60163" w:rsidRPr="00A60163" w:rsidRDefault="00A60163" w:rsidP="00D174BB">
            <w:pPr>
              <w:spacing w:line="360" w:lineRule="auto"/>
              <w:jc w:val="center"/>
              <w:rPr>
                <w:rFonts w:ascii="Times New Roman" w:hAnsi="Times New Roman" w:cs="Times New Roman"/>
                <w:sz w:val="28"/>
              </w:rPr>
            </w:pPr>
            <w:r w:rsidRPr="00A60163">
              <w:rPr>
                <w:rFonts w:ascii="Times New Roman" w:hAnsi="Times New Roman" w:cs="Times New Roman"/>
                <w:sz w:val="28"/>
              </w:rPr>
              <w:t>4299</w:t>
            </w:r>
          </w:p>
        </w:tc>
        <w:tc>
          <w:tcPr>
            <w:tcW w:w="986" w:type="dxa"/>
            <w:shd w:val="clear" w:color="auto" w:fill="auto"/>
            <w:vAlign w:val="center"/>
          </w:tcPr>
          <w:p w:rsidR="00A60163" w:rsidRPr="00A60163" w:rsidRDefault="00A60163" w:rsidP="00D174BB">
            <w:pPr>
              <w:spacing w:line="360" w:lineRule="auto"/>
              <w:jc w:val="center"/>
              <w:rPr>
                <w:rFonts w:ascii="Times New Roman" w:hAnsi="Times New Roman" w:cs="Times New Roman"/>
                <w:sz w:val="28"/>
              </w:rPr>
            </w:pPr>
            <w:r w:rsidRPr="00A60163">
              <w:rPr>
                <w:rFonts w:ascii="Times New Roman" w:hAnsi="Times New Roman" w:cs="Times New Roman"/>
                <w:sz w:val="28"/>
              </w:rPr>
              <w:t>4375</w:t>
            </w:r>
          </w:p>
        </w:tc>
        <w:tc>
          <w:tcPr>
            <w:tcW w:w="986" w:type="dxa"/>
            <w:shd w:val="clear" w:color="auto" w:fill="auto"/>
            <w:vAlign w:val="center"/>
          </w:tcPr>
          <w:p w:rsidR="00A60163" w:rsidRPr="00A60163" w:rsidRDefault="00A60163" w:rsidP="00D174BB">
            <w:pPr>
              <w:spacing w:line="360" w:lineRule="auto"/>
              <w:jc w:val="center"/>
              <w:rPr>
                <w:rFonts w:ascii="Times New Roman" w:hAnsi="Times New Roman" w:cs="Times New Roman"/>
                <w:sz w:val="28"/>
              </w:rPr>
            </w:pPr>
            <w:r w:rsidRPr="00A60163">
              <w:rPr>
                <w:rFonts w:ascii="Times New Roman" w:hAnsi="Times New Roman" w:cs="Times New Roman"/>
                <w:sz w:val="28"/>
              </w:rPr>
              <w:t>4440</w:t>
            </w:r>
          </w:p>
        </w:tc>
        <w:tc>
          <w:tcPr>
            <w:tcW w:w="986" w:type="dxa"/>
            <w:shd w:val="clear" w:color="auto" w:fill="auto"/>
            <w:vAlign w:val="center"/>
          </w:tcPr>
          <w:p w:rsidR="00A60163" w:rsidRPr="00A60163" w:rsidRDefault="00A60163" w:rsidP="00D174BB">
            <w:pPr>
              <w:spacing w:line="360" w:lineRule="auto"/>
              <w:jc w:val="center"/>
              <w:rPr>
                <w:rFonts w:ascii="Times New Roman" w:hAnsi="Times New Roman" w:cs="Times New Roman"/>
                <w:sz w:val="28"/>
              </w:rPr>
            </w:pPr>
            <w:r w:rsidRPr="00A60163">
              <w:rPr>
                <w:rFonts w:ascii="Times New Roman" w:hAnsi="Times New Roman" w:cs="Times New Roman"/>
                <w:sz w:val="28"/>
              </w:rPr>
              <w:t>4504</w:t>
            </w:r>
          </w:p>
        </w:tc>
        <w:tc>
          <w:tcPr>
            <w:tcW w:w="986" w:type="dxa"/>
            <w:shd w:val="clear" w:color="auto" w:fill="auto"/>
            <w:vAlign w:val="center"/>
          </w:tcPr>
          <w:p w:rsidR="00A60163" w:rsidRPr="00A60163" w:rsidRDefault="00A60163" w:rsidP="00D174BB">
            <w:pPr>
              <w:spacing w:line="360" w:lineRule="auto"/>
              <w:jc w:val="center"/>
              <w:rPr>
                <w:rFonts w:ascii="Times New Roman" w:hAnsi="Times New Roman" w:cs="Times New Roman"/>
                <w:sz w:val="28"/>
              </w:rPr>
            </w:pPr>
            <w:r w:rsidRPr="00A60163">
              <w:rPr>
                <w:rFonts w:ascii="Times New Roman" w:hAnsi="Times New Roman" w:cs="Times New Roman"/>
                <w:sz w:val="28"/>
              </w:rPr>
              <w:t>4569</w:t>
            </w:r>
          </w:p>
        </w:tc>
        <w:tc>
          <w:tcPr>
            <w:tcW w:w="986" w:type="dxa"/>
            <w:shd w:val="clear" w:color="auto" w:fill="auto"/>
            <w:vAlign w:val="center"/>
          </w:tcPr>
          <w:p w:rsidR="00A60163" w:rsidRPr="00A60163" w:rsidRDefault="00A60163" w:rsidP="00D174BB">
            <w:pPr>
              <w:spacing w:line="360" w:lineRule="auto"/>
              <w:jc w:val="center"/>
              <w:rPr>
                <w:rFonts w:ascii="Times New Roman" w:hAnsi="Times New Roman" w:cs="Times New Roman"/>
                <w:sz w:val="28"/>
              </w:rPr>
            </w:pPr>
            <w:r w:rsidRPr="00A60163">
              <w:rPr>
                <w:rFonts w:ascii="Times New Roman" w:hAnsi="Times New Roman" w:cs="Times New Roman"/>
                <w:sz w:val="28"/>
              </w:rPr>
              <w:t>4635</w:t>
            </w:r>
          </w:p>
        </w:tc>
        <w:tc>
          <w:tcPr>
            <w:tcW w:w="986" w:type="dxa"/>
            <w:shd w:val="clear" w:color="auto" w:fill="auto"/>
            <w:vAlign w:val="center"/>
          </w:tcPr>
          <w:p w:rsidR="00A60163" w:rsidRPr="00A60163" w:rsidRDefault="00A60163" w:rsidP="00D174BB">
            <w:pPr>
              <w:spacing w:line="360" w:lineRule="auto"/>
              <w:jc w:val="center"/>
              <w:rPr>
                <w:rFonts w:ascii="Times New Roman" w:hAnsi="Times New Roman" w:cs="Times New Roman"/>
                <w:sz w:val="28"/>
              </w:rPr>
            </w:pPr>
            <w:r w:rsidRPr="00A60163">
              <w:rPr>
                <w:rFonts w:ascii="Times New Roman" w:hAnsi="Times New Roman" w:cs="Times New Roman"/>
                <w:sz w:val="28"/>
              </w:rPr>
              <w:t>4700</w:t>
            </w:r>
          </w:p>
        </w:tc>
        <w:tc>
          <w:tcPr>
            <w:tcW w:w="986" w:type="dxa"/>
            <w:shd w:val="clear" w:color="auto" w:fill="auto"/>
            <w:vAlign w:val="center"/>
          </w:tcPr>
          <w:p w:rsidR="00A60163" w:rsidRPr="00A60163" w:rsidRDefault="00A60163" w:rsidP="00D174BB">
            <w:pPr>
              <w:spacing w:line="360" w:lineRule="auto"/>
              <w:jc w:val="center"/>
              <w:rPr>
                <w:rFonts w:ascii="Times New Roman" w:hAnsi="Times New Roman" w:cs="Times New Roman"/>
                <w:sz w:val="28"/>
              </w:rPr>
            </w:pPr>
            <w:r w:rsidRPr="00A60163">
              <w:rPr>
                <w:rFonts w:ascii="Times New Roman" w:hAnsi="Times New Roman" w:cs="Times New Roman"/>
                <w:sz w:val="28"/>
              </w:rPr>
              <w:t>5358</w:t>
            </w:r>
          </w:p>
        </w:tc>
      </w:tr>
      <w:tr w:rsidR="00A60163" w:rsidRPr="004B2277" w:rsidTr="00A60163">
        <w:trPr>
          <w:trHeight w:val="960"/>
        </w:trPr>
        <w:tc>
          <w:tcPr>
            <w:tcW w:w="2185" w:type="dxa"/>
            <w:shd w:val="clear" w:color="auto" w:fill="auto"/>
            <w:vAlign w:val="center"/>
          </w:tcPr>
          <w:p w:rsidR="00A60163" w:rsidRPr="004B2277" w:rsidRDefault="00A60163" w:rsidP="00D174BB">
            <w:pPr>
              <w:spacing w:after="0" w:line="360" w:lineRule="auto"/>
              <w:rPr>
                <w:rFonts w:ascii="Times New Roman" w:eastAsia="Times New Roman" w:hAnsi="Times New Roman" w:cs="Times New Roman"/>
                <w:sz w:val="28"/>
                <w:szCs w:val="28"/>
                <w:lang w:eastAsia="ru-RU"/>
              </w:rPr>
            </w:pPr>
            <w:r w:rsidRPr="004B2277">
              <w:rPr>
                <w:rFonts w:ascii="Times New Roman" w:eastAsia="Times New Roman" w:hAnsi="Times New Roman" w:cs="Times New Roman"/>
                <w:sz w:val="28"/>
                <w:szCs w:val="28"/>
                <w:lang w:eastAsia="ru-RU"/>
              </w:rPr>
              <w:t>Численность населения, чел.</w:t>
            </w:r>
          </w:p>
        </w:tc>
        <w:tc>
          <w:tcPr>
            <w:tcW w:w="916" w:type="dxa"/>
            <w:shd w:val="clear" w:color="auto" w:fill="auto"/>
            <w:vAlign w:val="center"/>
          </w:tcPr>
          <w:p w:rsidR="00A60163" w:rsidRPr="00A60163" w:rsidRDefault="00A60163" w:rsidP="00D174BB">
            <w:pPr>
              <w:spacing w:line="360" w:lineRule="auto"/>
              <w:jc w:val="center"/>
              <w:rPr>
                <w:rFonts w:ascii="Times New Roman" w:hAnsi="Times New Roman" w:cs="Times New Roman"/>
                <w:sz w:val="28"/>
              </w:rPr>
            </w:pPr>
            <w:r w:rsidRPr="00A60163">
              <w:rPr>
                <w:rFonts w:ascii="Times New Roman" w:hAnsi="Times New Roman" w:cs="Times New Roman"/>
                <w:sz w:val="28"/>
              </w:rPr>
              <w:t>2383</w:t>
            </w:r>
          </w:p>
        </w:tc>
        <w:tc>
          <w:tcPr>
            <w:tcW w:w="986" w:type="dxa"/>
            <w:shd w:val="clear" w:color="auto" w:fill="auto"/>
            <w:vAlign w:val="center"/>
          </w:tcPr>
          <w:p w:rsidR="00A60163" w:rsidRPr="00A60163" w:rsidRDefault="00A60163" w:rsidP="00D174BB">
            <w:pPr>
              <w:spacing w:line="360" w:lineRule="auto"/>
              <w:jc w:val="center"/>
              <w:rPr>
                <w:rFonts w:ascii="Times New Roman" w:hAnsi="Times New Roman" w:cs="Times New Roman"/>
                <w:sz w:val="28"/>
              </w:rPr>
            </w:pPr>
            <w:r w:rsidRPr="00A60163">
              <w:rPr>
                <w:rFonts w:ascii="Times New Roman" w:hAnsi="Times New Roman" w:cs="Times New Roman"/>
                <w:sz w:val="28"/>
              </w:rPr>
              <w:t>2397</w:t>
            </w:r>
          </w:p>
        </w:tc>
        <w:tc>
          <w:tcPr>
            <w:tcW w:w="986" w:type="dxa"/>
            <w:shd w:val="clear" w:color="auto" w:fill="auto"/>
            <w:vAlign w:val="center"/>
          </w:tcPr>
          <w:p w:rsidR="00A60163" w:rsidRPr="00A60163" w:rsidRDefault="00A60163" w:rsidP="00D174BB">
            <w:pPr>
              <w:spacing w:line="360" w:lineRule="auto"/>
              <w:jc w:val="center"/>
              <w:rPr>
                <w:rFonts w:ascii="Times New Roman" w:hAnsi="Times New Roman" w:cs="Times New Roman"/>
                <w:sz w:val="28"/>
              </w:rPr>
            </w:pPr>
            <w:r w:rsidRPr="00A60163">
              <w:rPr>
                <w:rFonts w:ascii="Times New Roman" w:hAnsi="Times New Roman" w:cs="Times New Roman"/>
                <w:sz w:val="28"/>
              </w:rPr>
              <w:t>2438</w:t>
            </w:r>
          </w:p>
        </w:tc>
        <w:tc>
          <w:tcPr>
            <w:tcW w:w="986" w:type="dxa"/>
            <w:shd w:val="clear" w:color="auto" w:fill="auto"/>
            <w:vAlign w:val="center"/>
          </w:tcPr>
          <w:p w:rsidR="00A60163" w:rsidRPr="00A60163" w:rsidRDefault="00A60163" w:rsidP="00D174BB">
            <w:pPr>
              <w:spacing w:line="360" w:lineRule="auto"/>
              <w:jc w:val="center"/>
              <w:rPr>
                <w:rFonts w:ascii="Times New Roman" w:hAnsi="Times New Roman" w:cs="Times New Roman"/>
                <w:sz w:val="28"/>
              </w:rPr>
            </w:pPr>
            <w:r w:rsidRPr="00A60163">
              <w:rPr>
                <w:rFonts w:ascii="Times New Roman" w:hAnsi="Times New Roman" w:cs="Times New Roman"/>
                <w:sz w:val="28"/>
              </w:rPr>
              <w:t>2473</w:t>
            </w:r>
          </w:p>
        </w:tc>
        <w:tc>
          <w:tcPr>
            <w:tcW w:w="986" w:type="dxa"/>
            <w:shd w:val="clear" w:color="auto" w:fill="auto"/>
            <w:vAlign w:val="center"/>
          </w:tcPr>
          <w:p w:rsidR="00A60163" w:rsidRPr="00A60163" w:rsidRDefault="00A60163" w:rsidP="00D174BB">
            <w:pPr>
              <w:spacing w:line="360" w:lineRule="auto"/>
              <w:jc w:val="center"/>
              <w:rPr>
                <w:rFonts w:ascii="Times New Roman" w:hAnsi="Times New Roman" w:cs="Times New Roman"/>
                <w:sz w:val="28"/>
              </w:rPr>
            </w:pPr>
            <w:r w:rsidRPr="00A60163">
              <w:rPr>
                <w:rFonts w:ascii="Times New Roman" w:hAnsi="Times New Roman" w:cs="Times New Roman"/>
                <w:sz w:val="28"/>
              </w:rPr>
              <w:t>2507</w:t>
            </w:r>
          </w:p>
        </w:tc>
        <w:tc>
          <w:tcPr>
            <w:tcW w:w="986" w:type="dxa"/>
            <w:shd w:val="clear" w:color="auto" w:fill="auto"/>
            <w:vAlign w:val="center"/>
          </w:tcPr>
          <w:p w:rsidR="00A60163" w:rsidRPr="00A60163" w:rsidRDefault="00A60163" w:rsidP="00D174BB">
            <w:pPr>
              <w:spacing w:line="360" w:lineRule="auto"/>
              <w:jc w:val="center"/>
              <w:rPr>
                <w:rFonts w:ascii="Times New Roman" w:hAnsi="Times New Roman" w:cs="Times New Roman"/>
                <w:sz w:val="28"/>
              </w:rPr>
            </w:pPr>
            <w:r w:rsidRPr="00A60163">
              <w:rPr>
                <w:rFonts w:ascii="Times New Roman" w:hAnsi="Times New Roman" w:cs="Times New Roman"/>
                <w:sz w:val="28"/>
              </w:rPr>
              <w:t>2542</w:t>
            </w:r>
          </w:p>
        </w:tc>
        <w:tc>
          <w:tcPr>
            <w:tcW w:w="986" w:type="dxa"/>
            <w:shd w:val="clear" w:color="auto" w:fill="auto"/>
            <w:vAlign w:val="center"/>
          </w:tcPr>
          <w:p w:rsidR="00A60163" w:rsidRPr="00A60163" w:rsidRDefault="00A60163" w:rsidP="00D174BB">
            <w:pPr>
              <w:spacing w:line="360" w:lineRule="auto"/>
              <w:jc w:val="center"/>
              <w:rPr>
                <w:rFonts w:ascii="Times New Roman" w:hAnsi="Times New Roman" w:cs="Times New Roman"/>
                <w:sz w:val="28"/>
              </w:rPr>
            </w:pPr>
            <w:r w:rsidRPr="00A60163">
              <w:rPr>
                <w:rFonts w:ascii="Times New Roman" w:hAnsi="Times New Roman" w:cs="Times New Roman"/>
                <w:sz w:val="28"/>
              </w:rPr>
              <w:t>2577</w:t>
            </w:r>
          </w:p>
        </w:tc>
        <w:tc>
          <w:tcPr>
            <w:tcW w:w="986" w:type="dxa"/>
            <w:shd w:val="clear" w:color="auto" w:fill="auto"/>
            <w:vAlign w:val="center"/>
          </w:tcPr>
          <w:p w:rsidR="00A60163" w:rsidRPr="00A60163" w:rsidRDefault="00A60163" w:rsidP="00D174BB">
            <w:pPr>
              <w:spacing w:line="360" w:lineRule="auto"/>
              <w:jc w:val="center"/>
              <w:rPr>
                <w:rFonts w:ascii="Times New Roman" w:hAnsi="Times New Roman" w:cs="Times New Roman"/>
                <w:sz w:val="28"/>
              </w:rPr>
            </w:pPr>
            <w:r w:rsidRPr="00A60163">
              <w:rPr>
                <w:rFonts w:ascii="Times New Roman" w:hAnsi="Times New Roman" w:cs="Times New Roman"/>
                <w:sz w:val="28"/>
              </w:rPr>
              <w:t>2611</w:t>
            </w:r>
          </w:p>
        </w:tc>
        <w:tc>
          <w:tcPr>
            <w:tcW w:w="986" w:type="dxa"/>
            <w:shd w:val="clear" w:color="auto" w:fill="auto"/>
            <w:vAlign w:val="center"/>
          </w:tcPr>
          <w:p w:rsidR="00A60163" w:rsidRPr="00A60163" w:rsidRDefault="00A60163" w:rsidP="00D174BB">
            <w:pPr>
              <w:spacing w:line="360" w:lineRule="auto"/>
              <w:jc w:val="center"/>
              <w:rPr>
                <w:rFonts w:ascii="Times New Roman" w:hAnsi="Times New Roman" w:cs="Times New Roman"/>
                <w:sz w:val="28"/>
              </w:rPr>
            </w:pPr>
            <w:r w:rsidRPr="00A60163">
              <w:rPr>
                <w:rFonts w:ascii="Times New Roman" w:hAnsi="Times New Roman" w:cs="Times New Roman"/>
                <w:sz w:val="28"/>
              </w:rPr>
              <w:t>2967</w:t>
            </w:r>
          </w:p>
        </w:tc>
      </w:tr>
      <w:tr w:rsidR="00A60163" w:rsidRPr="004B2277" w:rsidTr="00A60163">
        <w:trPr>
          <w:trHeight w:val="940"/>
        </w:trPr>
        <w:tc>
          <w:tcPr>
            <w:tcW w:w="2185" w:type="dxa"/>
            <w:shd w:val="clear" w:color="auto" w:fill="auto"/>
            <w:vAlign w:val="center"/>
          </w:tcPr>
          <w:p w:rsidR="00A60163" w:rsidRPr="004B2277" w:rsidRDefault="00A60163" w:rsidP="00D174BB">
            <w:pPr>
              <w:spacing w:after="0" w:line="360" w:lineRule="auto"/>
              <w:rPr>
                <w:rFonts w:ascii="Times New Roman" w:eastAsia="Times New Roman" w:hAnsi="Times New Roman" w:cs="Times New Roman"/>
                <w:sz w:val="28"/>
                <w:szCs w:val="28"/>
                <w:lang w:eastAsia="ru-RU"/>
              </w:rPr>
            </w:pPr>
            <w:r w:rsidRPr="004B2277">
              <w:rPr>
                <w:rFonts w:ascii="Times New Roman" w:eastAsia="Times New Roman" w:hAnsi="Times New Roman" w:cs="Times New Roman"/>
                <w:sz w:val="28"/>
                <w:szCs w:val="28"/>
                <w:lang w:eastAsia="ru-RU"/>
              </w:rPr>
              <w:t>Трудоспособное население,</w:t>
            </w:r>
            <w:r>
              <w:rPr>
                <w:rFonts w:ascii="Times New Roman" w:eastAsia="Times New Roman" w:hAnsi="Times New Roman" w:cs="Times New Roman"/>
                <w:sz w:val="28"/>
                <w:szCs w:val="28"/>
                <w:lang w:eastAsia="ru-RU"/>
              </w:rPr>
              <w:t xml:space="preserve"> </w:t>
            </w:r>
            <w:r w:rsidRPr="004B2277">
              <w:rPr>
                <w:rFonts w:ascii="Times New Roman" w:eastAsia="Times New Roman" w:hAnsi="Times New Roman" w:cs="Times New Roman"/>
                <w:sz w:val="28"/>
                <w:szCs w:val="28"/>
                <w:lang w:eastAsia="ru-RU"/>
              </w:rPr>
              <w:t>чел.</w:t>
            </w:r>
          </w:p>
        </w:tc>
        <w:tc>
          <w:tcPr>
            <w:tcW w:w="916" w:type="dxa"/>
            <w:shd w:val="clear" w:color="auto" w:fill="auto"/>
            <w:vAlign w:val="center"/>
          </w:tcPr>
          <w:p w:rsidR="00A60163" w:rsidRPr="00A60163" w:rsidRDefault="00A60163" w:rsidP="00D174BB">
            <w:pPr>
              <w:spacing w:line="360" w:lineRule="auto"/>
              <w:jc w:val="center"/>
              <w:rPr>
                <w:rFonts w:ascii="Times New Roman" w:hAnsi="Times New Roman" w:cs="Times New Roman"/>
                <w:sz w:val="28"/>
                <w:szCs w:val="28"/>
              </w:rPr>
            </w:pPr>
            <w:r w:rsidRPr="00A60163">
              <w:rPr>
                <w:rFonts w:ascii="Times New Roman" w:hAnsi="Times New Roman" w:cs="Times New Roman"/>
                <w:sz w:val="28"/>
                <w:szCs w:val="28"/>
              </w:rPr>
              <w:t>1473</w:t>
            </w:r>
          </w:p>
        </w:tc>
        <w:tc>
          <w:tcPr>
            <w:tcW w:w="986" w:type="dxa"/>
            <w:shd w:val="clear" w:color="auto" w:fill="auto"/>
            <w:vAlign w:val="center"/>
          </w:tcPr>
          <w:p w:rsidR="00A60163" w:rsidRPr="00A60163" w:rsidRDefault="00A60163" w:rsidP="00D174BB">
            <w:pPr>
              <w:spacing w:line="360" w:lineRule="auto"/>
              <w:jc w:val="center"/>
              <w:rPr>
                <w:rFonts w:ascii="Times New Roman" w:hAnsi="Times New Roman" w:cs="Times New Roman"/>
                <w:sz w:val="28"/>
                <w:szCs w:val="28"/>
              </w:rPr>
            </w:pPr>
            <w:r w:rsidRPr="00A60163">
              <w:rPr>
                <w:rFonts w:ascii="Times New Roman" w:hAnsi="Times New Roman" w:cs="Times New Roman"/>
                <w:sz w:val="28"/>
                <w:szCs w:val="28"/>
              </w:rPr>
              <w:t>1484</w:t>
            </w:r>
          </w:p>
        </w:tc>
        <w:tc>
          <w:tcPr>
            <w:tcW w:w="986" w:type="dxa"/>
            <w:shd w:val="clear" w:color="auto" w:fill="auto"/>
            <w:vAlign w:val="center"/>
          </w:tcPr>
          <w:p w:rsidR="00A60163" w:rsidRPr="00A60163" w:rsidRDefault="00A60163" w:rsidP="00D174BB">
            <w:pPr>
              <w:spacing w:line="360" w:lineRule="auto"/>
              <w:jc w:val="center"/>
              <w:rPr>
                <w:rFonts w:ascii="Times New Roman" w:hAnsi="Times New Roman" w:cs="Times New Roman"/>
                <w:sz w:val="28"/>
                <w:szCs w:val="28"/>
              </w:rPr>
            </w:pPr>
            <w:r w:rsidRPr="00A60163">
              <w:rPr>
                <w:rFonts w:ascii="Times New Roman" w:hAnsi="Times New Roman" w:cs="Times New Roman"/>
                <w:sz w:val="28"/>
                <w:szCs w:val="28"/>
              </w:rPr>
              <w:t>1512</w:t>
            </w:r>
          </w:p>
        </w:tc>
        <w:tc>
          <w:tcPr>
            <w:tcW w:w="986" w:type="dxa"/>
            <w:shd w:val="clear" w:color="auto" w:fill="auto"/>
            <w:vAlign w:val="center"/>
          </w:tcPr>
          <w:p w:rsidR="00A60163" w:rsidRPr="00A60163" w:rsidRDefault="00A60163" w:rsidP="00D174BB">
            <w:pPr>
              <w:spacing w:line="360" w:lineRule="auto"/>
              <w:jc w:val="center"/>
              <w:rPr>
                <w:rFonts w:ascii="Times New Roman" w:hAnsi="Times New Roman" w:cs="Times New Roman"/>
                <w:sz w:val="28"/>
                <w:szCs w:val="28"/>
              </w:rPr>
            </w:pPr>
            <w:r w:rsidRPr="00A60163">
              <w:rPr>
                <w:rFonts w:ascii="Times New Roman" w:hAnsi="Times New Roman" w:cs="Times New Roman"/>
                <w:sz w:val="28"/>
                <w:szCs w:val="28"/>
              </w:rPr>
              <w:t>1536</w:t>
            </w:r>
          </w:p>
        </w:tc>
        <w:tc>
          <w:tcPr>
            <w:tcW w:w="986" w:type="dxa"/>
            <w:shd w:val="clear" w:color="auto" w:fill="auto"/>
            <w:vAlign w:val="center"/>
          </w:tcPr>
          <w:p w:rsidR="00A60163" w:rsidRPr="00A60163" w:rsidRDefault="00A60163" w:rsidP="00D174BB">
            <w:pPr>
              <w:spacing w:line="360" w:lineRule="auto"/>
              <w:jc w:val="center"/>
              <w:rPr>
                <w:rFonts w:ascii="Times New Roman" w:hAnsi="Times New Roman" w:cs="Times New Roman"/>
                <w:sz w:val="28"/>
                <w:szCs w:val="28"/>
              </w:rPr>
            </w:pPr>
            <w:r w:rsidRPr="00A60163">
              <w:rPr>
                <w:rFonts w:ascii="Times New Roman" w:hAnsi="Times New Roman" w:cs="Times New Roman"/>
                <w:sz w:val="28"/>
                <w:szCs w:val="28"/>
              </w:rPr>
              <w:t>1559</w:t>
            </w:r>
          </w:p>
        </w:tc>
        <w:tc>
          <w:tcPr>
            <w:tcW w:w="986" w:type="dxa"/>
            <w:shd w:val="clear" w:color="auto" w:fill="auto"/>
            <w:vAlign w:val="center"/>
          </w:tcPr>
          <w:p w:rsidR="00A60163" w:rsidRPr="00A60163" w:rsidRDefault="00A60163" w:rsidP="00D174BB">
            <w:pPr>
              <w:spacing w:line="360" w:lineRule="auto"/>
              <w:jc w:val="center"/>
              <w:rPr>
                <w:rFonts w:ascii="Times New Roman" w:hAnsi="Times New Roman" w:cs="Times New Roman"/>
                <w:sz w:val="28"/>
                <w:szCs w:val="28"/>
              </w:rPr>
            </w:pPr>
            <w:r w:rsidRPr="00A60163">
              <w:rPr>
                <w:rFonts w:ascii="Times New Roman" w:hAnsi="Times New Roman" w:cs="Times New Roman"/>
                <w:sz w:val="28"/>
                <w:szCs w:val="28"/>
              </w:rPr>
              <w:t>1583</w:t>
            </w:r>
          </w:p>
        </w:tc>
        <w:tc>
          <w:tcPr>
            <w:tcW w:w="986" w:type="dxa"/>
            <w:shd w:val="clear" w:color="auto" w:fill="auto"/>
            <w:vAlign w:val="center"/>
          </w:tcPr>
          <w:p w:rsidR="00A60163" w:rsidRPr="00A60163" w:rsidRDefault="00A60163" w:rsidP="00D174BB">
            <w:pPr>
              <w:spacing w:line="360" w:lineRule="auto"/>
              <w:jc w:val="center"/>
              <w:rPr>
                <w:rFonts w:ascii="Times New Roman" w:hAnsi="Times New Roman" w:cs="Times New Roman"/>
                <w:sz w:val="28"/>
                <w:szCs w:val="28"/>
              </w:rPr>
            </w:pPr>
            <w:r w:rsidRPr="00A60163">
              <w:rPr>
                <w:rFonts w:ascii="Times New Roman" w:hAnsi="Times New Roman" w:cs="Times New Roman"/>
                <w:sz w:val="28"/>
                <w:szCs w:val="28"/>
              </w:rPr>
              <w:t>1607</w:t>
            </w:r>
          </w:p>
        </w:tc>
        <w:tc>
          <w:tcPr>
            <w:tcW w:w="986" w:type="dxa"/>
            <w:shd w:val="clear" w:color="auto" w:fill="auto"/>
            <w:vAlign w:val="center"/>
          </w:tcPr>
          <w:p w:rsidR="00A60163" w:rsidRPr="00A60163" w:rsidRDefault="00A60163" w:rsidP="00D174BB">
            <w:pPr>
              <w:spacing w:line="360" w:lineRule="auto"/>
              <w:jc w:val="center"/>
              <w:rPr>
                <w:rFonts w:ascii="Times New Roman" w:hAnsi="Times New Roman" w:cs="Times New Roman"/>
                <w:sz w:val="28"/>
                <w:szCs w:val="28"/>
              </w:rPr>
            </w:pPr>
            <w:r w:rsidRPr="00A60163">
              <w:rPr>
                <w:rFonts w:ascii="Times New Roman" w:hAnsi="Times New Roman" w:cs="Times New Roman"/>
                <w:sz w:val="28"/>
                <w:szCs w:val="28"/>
              </w:rPr>
              <w:t>1631</w:t>
            </w:r>
          </w:p>
        </w:tc>
        <w:tc>
          <w:tcPr>
            <w:tcW w:w="986" w:type="dxa"/>
            <w:shd w:val="clear" w:color="auto" w:fill="auto"/>
            <w:vAlign w:val="center"/>
          </w:tcPr>
          <w:p w:rsidR="00A60163" w:rsidRPr="00A60163" w:rsidRDefault="00A60163" w:rsidP="00D174BB">
            <w:pPr>
              <w:spacing w:line="360" w:lineRule="auto"/>
              <w:jc w:val="center"/>
              <w:rPr>
                <w:rFonts w:ascii="Times New Roman" w:hAnsi="Times New Roman" w:cs="Times New Roman"/>
                <w:sz w:val="28"/>
                <w:szCs w:val="28"/>
              </w:rPr>
            </w:pPr>
            <w:r w:rsidRPr="00A60163">
              <w:rPr>
                <w:rFonts w:ascii="Times New Roman" w:hAnsi="Times New Roman" w:cs="Times New Roman"/>
                <w:sz w:val="28"/>
                <w:szCs w:val="28"/>
              </w:rPr>
              <w:t>1869</w:t>
            </w:r>
          </w:p>
        </w:tc>
      </w:tr>
      <w:tr w:rsidR="00A60163" w:rsidRPr="004B2277" w:rsidTr="00A60163">
        <w:trPr>
          <w:trHeight w:val="1920"/>
        </w:trPr>
        <w:tc>
          <w:tcPr>
            <w:tcW w:w="2185" w:type="dxa"/>
            <w:shd w:val="clear" w:color="auto" w:fill="auto"/>
            <w:vAlign w:val="center"/>
          </w:tcPr>
          <w:p w:rsidR="00A60163" w:rsidRPr="004B2277" w:rsidRDefault="00A60163" w:rsidP="00D174BB">
            <w:pPr>
              <w:spacing w:after="0" w:line="360" w:lineRule="auto"/>
              <w:rPr>
                <w:rFonts w:ascii="Times New Roman" w:eastAsia="Times New Roman" w:hAnsi="Times New Roman" w:cs="Times New Roman"/>
                <w:sz w:val="28"/>
                <w:szCs w:val="28"/>
                <w:lang w:eastAsia="ru-RU"/>
              </w:rPr>
            </w:pPr>
            <w:r w:rsidRPr="004B2277">
              <w:rPr>
                <w:rFonts w:ascii="Times New Roman" w:eastAsia="Times New Roman" w:hAnsi="Times New Roman" w:cs="Times New Roman"/>
                <w:sz w:val="28"/>
                <w:szCs w:val="28"/>
                <w:lang w:eastAsia="ru-RU"/>
              </w:rPr>
              <w:t>Численность населения, получающих пенсии,</w:t>
            </w:r>
            <w:r>
              <w:rPr>
                <w:rFonts w:ascii="Times New Roman" w:eastAsia="Times New Roman" w:hAnsi="Times New Roman" w:cs="Times New Roman"/>
                <w:sz w:val="28"/>
                <w:szCs w:val="28"/>
                <w:lang w:eastAsia="ru-RU"/>
              </w:rPr>
              <w:t xml:space="preserve"> </w:t>
            </w:r>
            <w:r w:rsidRPr="004B2277">
              <w:rPr>
                <w:rFonts w:ascii="Times New Roman" w:eastAsia="Times New Roman" w:hAnsi="Times New Roman" w:cs="Times New Roman"/>
                <w:sz w:val="28"/>
                <w:szCs w:val="28"/>
                <w:lang w:eastAsia="ru-RU"/>
              </w:rPr>
              <w:t>чел.</w:t>
            </w:r>
          </w:p>
        </w:tc>
        <w:tc>
          <w:tcPr>
            <w:tcW w:w="916" w:type="dxa"/>
            <w:shd w:val="clear" w:color="auto" w:fill="auto"/>
            <w:vAlign w:val="center"/>
          </w:tcPr>
          <w:p w:rsidR="00A60163" w:rsidRPr="00A60163" w:rsidRDefault="00A60163" w:rsidP="00D174BB">
            <w:pPr>
              <w:spacing w:line="360" w:lineRule="auto"/>
              <w:jc w:val="center"/>
              <w:rPr>
                <w:rFonts w:ascii="Times New Roman" w:hAnsi="Times New Roman" w:cs="Times New Roman"/>
                <w:sz w:val="28"/>
              </w:rPr>
            </w:pPr>
            <w:r w:rsidRPr="00A60163">
              <w:rPr>
                <w:rFonts w:ascii="Times New Roman" w:hAnsi="Times New Roman" w:cs="Times New Roman"/>
                <w:sz w:val="28"/>
              </w:rPr>
              <w:t>10567</w:t>
            </w:r>
          </w:p>
        </w:tc>
        <w:tc>
          <w:tcPr>
            <w:tcW w:w="986" w:type="dxa"/>
            <w:shd w:val="clear" w:color="auto" w:fill="auto"/>
            <w:vAlign w:val="center"/>
          </w:tcPr>
          <w:p w:rsidR="00A60163" w:rsidRPr="00A60163" w:rsidRDefault="00A60163" w:rsidP="00D174BB">
            <w:pPr>
              <w:spacing w:line="360" w:lineRule="auto"/>
              <w:jc w:val="center"/>
              <w:rPr>
                <w:rFonts w:ascii="Times New Roman" w:hAnsi="Times New Roman" w:cs="Times New Roman"/>
                <w:sz w:val="28"/>
              </w:rPr>
            </w:pPr>
            <w:r w:rsidRPr="00A60163">
              <w:rPr>
                <w:rFonts w:ascii="Times New Roman" w:hAnsi="Times New Roman" w:cs="Times New Roman"/>
                <w:sz w:val="28"/>
              </w:rPr>
              <w:t>12316</w:t>
            </w:r>
          </w:p>
        </w:tc>
        <w:tc>
          <w:tcPr>
            <w:tcW w:w="986" w:type="dxa"/>
            <w:shd w:val="clear" w:color="auto" w:fill="auto"/>
            <w:vAlign w:val="center"/>
          </w:tcPr>
          <w:p w:rsidR="00A60163" w:rsidRPr="00A60163" w:rsidRDefault="00A60163" w:rsidP="00D174BB">
            <w:pPr>
              <w:spacing w:line="360" w:lineRule="auto"/>
              <w:jc w:val="center"/>
              <w:rPr>
                <w:rFonts w:ascii="Times New Roman" w:hAnsi="Times New Roman" w:cs="Times New Roman"/>
                <w:sz w:val="28"/>
              </w:rPr>
            </w:pPr>
            <w:r w:rsidRPr="00A60163">
              <w:rPr>
                <w:rFonts w:ascii="Times New Roman" w:hAnsi="Times New Roman" w:cs="Times New Roman"/>
                <w:sz w:val="28"/>
              </w:rPr>
              <w:t>14065</w:t>
            </w:r>
          </w:p>
        </w:tc>
        <w:tc>
          <w:tcPr>
            <w:tcW w:w="986" w:type="dxa"/>
            <w:shd w:val="clear" w:color="auto" w:fill="auto"/>
            <w:vAlign w:val="center"/>
          </w:tcPr>
          <w:p w:rsidR="00A60163" w:rsidRPr="00A60163" w:rsidRDefault="00A60163" w:rsidP="00D174BB">
            <w:pPr>
              <w:spacing w:line="360" w:lineRule="auto"/>
              <w:jc w:val="center"/>
              <w:rPr>
                <w:rFonts w:ascii="Times New Roman" w:hAnsi="Times New Roman" w:cs="Times New Roman"/>
                <w:sz w:val="28"/>
              </w:rPr>
            </w:pPr>
            <w:r w:rsidRPr="00A60163">
              <w:rPr>
                <w:rFonts w:ascii="Times New Roman" w:hAnsi="Times New Roman" w:cs="Times New Roman"/>
                <w:sz w:val="28"/>
              </w:rPr>
              <w:t>16227</w:t>
            </w:r>
          </w:p>
        </w:tc>
        <w:tc>
          <w:tcPr>
            <w:tcW w:w="986" w:type="dxa"/>
            <w:shd w:val="clear" w:color="auto" w:fill="auto"/>
            <w:vAlign w:val="center"/>
          </w:tcPr>
          <w:p w:rsidR="00A60163" w:rsidRPr="00A60163" w:rsidRDefault="00A60163" w:rsidP="00D174BB">
            <w:pPr>
              <w:spacing w:line="360" w:lineRule="auto"/>
              <w:jc w:val="center"/>
              <w:rPr>
                <w:rFonts w:ascii="Times New Roman" w:hAnsi="Times New Roman" w:cs="Times New Roman"/>
                <w:sz w:val="28"/>
              </w:rPr>
            </w:pPr>
            <w:r w:rsidRPr="00A60163">
              <w:rPr>
                <w:rFonts w:ascii="Times New Roman" w:hAnsi="Times New Roman" w:cs="Times New Roman"/>
                <w:sz w:val="28"/>
              </w:rPr>
              <w:t>18723</w:t>
            </w:r>
          </w:p>
        </w:tc>
        <w:tc>
          <w:tcPr>
            <w:tcW w:w="986" w:type="dxa"/>
            <w:shd w:val="clear" w:color="auto" w:fill="auto"/>
            <w:vAlign w:val="center"/>
          </w:tcPr>
          <w:p w:rsidR="00A60163" w:rsidRPr="00A60163" w:rsidRDefault="00A60163" w:rsidP="00D174BB">
            <w:pPr>
              <w:spacing w:line="360" w:lineRule="auto"/>
              <w:jc w:val="center"/>
              <w:rPr>
                <w:rFonts w:ascii="Times New Roman" w:hAnsi="Times New Roman" w:cs="Times New Roman"/>
                <w:sz w:val="28"/>
              </w:rPr>
            </w:pPr>
            <w:r w:rsidRPr="00A60163">
              <w:rPr>
                <w:rFonts w:ascii="Times New Roman" w:hAnsi="Times New Roman" w:cs="Times New Roman"/>
                <w:sz w:val="28"/>
              </w:rPr>
              <w:t>21601</w:t>
            </w:r>
          </w:p>
        </w:tc>
        <w:tc>
          <w:tcPr>
            <w:tcW w:w="986" w:type="dxa"/>
            <w:shd w:val="clear" w:color="auto" w:fill="auto"/>
            <w:vAlign w:val="center"/>
          </w:tcPr>
          <w:p w:rsidR="00A60163" w:rsidRPr="00A60163" w:rsidRDefault="00A60163" w:rsidP="00D174BB">
            <w:pPr>
              <w:spacing w:line="360" w:lineRule="auto"/>
              <w:jc w:val="center"/>
              <w:rPr>
                <w:rFonts w:ascii="Times New Roman" w:hAnsi="Times New Roman" w:cs="Times New Roman"/>
                <w:sz w:val="28"/>
              </w:rPr>
            </w:pPr>
            <w:r w:rsidRPr="00A60163">
              <w:rPr>
                <w:rFonts w:ascii="Times New Roman" w:hAnsi="Times New Roman" w:cs="Times New Roman"/>
                <w:sz w:val="28"/>
              </w:rPr>
              <w:t>24923</w:t>
            </w:r>
          </w:p>
        </w:tc>
        <w:tc>
          <w:tcPr>
            <w:tcW w:w="986" w:type="dxa"/>
            <w:shd w:val="clear" w:color="auto" w:fill="auto"/>
            <w:vAlign w:val="center"/>
          </w:tcPr>
          <w:p w:rsidR="00A60163" w:rsidRPr="00A60163" w:rsidRDefault="00A60163" w:rsidP="00D174BB">
            <w:pPr>
              <w:spacing w:line="360" w:lineRule="auto"/>
              <w:jc w:val="center"/>
              <w:rPr>
                <w:rFonts w:ascii="Times New Roman" w:hAnsi="Times New Roman" w:cs="Times New Roman"/>
                <w:sz w:val="28"/>
              </w:rPr>
            </w:pPr>
            <w:r w:rsidRPr="00A60163">
              <w:rPr>
                <w:rFonts w:ascii="Times New Roman" w:hAnsi="Times New Roman" w:cs="Times New Roman"/>
                <w:sz w:val="28"/>
              </w:rPr>
              <w:t>28755</w:t>
            </w:r>
          </w:p>
        </w:tc>
        <w:tc>
          <w:tcPr>
            <w:tcW w:w="986" w:type="dxa"/>
            <w:shd w:val="clear" w:color="auto" w:fill="auto"/>
            <w:vAlign w:val="center"/>
          </w:tcPr>
          <w:p w:rsidR="00A60163" w:rsidRPr="00A60163" w:rsidRDefault="00A60163" w:rsidP="00D174BB">
            <w:pPr>
              <w:spacing w:line="360" w:lineRule="auto"/>
              <w:jc w:val="center"/>
              <w:rPr>
                <w:rFonts w:ascii="Times New Roman" w:hAnsi="Times New Roman" w:cs="Times New Roman"/>
                <w:sz w:val="28"/>
              </w:rPr>
            </w:pPr>
            <w:r w:rsidRPr="00A60163">
              <w:rPr>
                <w:rFonts w:ascii="Times New Roman" w:hAnsi="Times New Roman" w:cs="Times New Roman"/>
                <w:sz w:val="28"/>
              </w:rPr>
              <w:t>33177</w:t>
            </w:r>
          </w:p>
        </w:tc>
      </w:tr>
      <w:tr w:rsidR="00A60163" w:rsidRPr="004B2277" w:rsidTr="00A60163">
        <w:trPr>
          <w:trHeight w:val="1440"/>
        </w:trPr>
        <w:tc>
          <w:tcPr>
            <w:tcW w:w="2185" w:type="dxa"/>
            <w:shd w:val="clear" w:color="auto" w:fill="auto"/>
            <w:vAlign w:val="center"/>
          </w:tcPr>
          <w:p w:rsidR="00A60163" w:rsidRPr="004B2277" w:rsidRDefault="00A60163" w:rsidP="00D174BB">
            <w:pPr>
              <w:spacing w:after="0" w:line="360" w:lineRule="auto"/>
              <w:rPr>
                <w:rFonts w:ascii="Times New Roman" w:eastAsia="Times New Roman" w:hAnsi="Times New Roman" w:cs="Times New Roman"/>
                <w:sz w:val="28"/>
                <w:szCs w:val="28"/>
                <w:lang w:eastAsia="ru-RU"/>
              </w:rPr>
            </w:pPr>
            <w:r w:rsidRPr="004B2277">
              <w:rPr>
                <w:rFonts w:ascii="Times New Roman" w:eastAsia="Times New Roman" w:hAnsi="Times New Roman" w:cs="Times New Roman"/>
                <w:sz w:val="28"/>
                <w:szCs w:val="28"/>
                <w:lang w:eastAsia="ru-RU"/>
              </w:rPr>
              <w:t>Средняя заработная плата, руб.</w:t>
            </w:r>
          </w:p>
        </w:tc>
        <w:tc>
          <w:tcPr>
            <w:tcW w:w="916" w:type="dxa"/>
            <w:shd w:val="clear" w:color="auto" w:fill="auto"/>
            <w:vAlign w:val="center"/>
          </w:tcPr>
          <w:p w:rsidR="00A60163" w:rsidRPr="00A60163" w:rsidRDefault="00A60163" w:rsidP="00D174BB">
            <w:pPr>
              <w:spacing w:line="360" w:lineRule="auto"/>
              <w:jc w:val="center"/>
              <w:rPr>
                <w:rFonts w:ascii="Times New Roman" w:hAnsi="Times New Roman" w:cs="Times New Roman"/>
                <w:sz w:val="28"/>
                <w:szCs w:val="28"/>
              </w:rPr>
            </w:pPr>
          </w:p>
        </w:tc>
        <w:tc>
          <w:tcPr>
            <w:tcW w:w="986" w:type="dxa"/>
            <w:shd w:val="clear" w:color="auto" w:fill="auto"/>
            <w:vAlign w:val="center"/>
          </w:tcPr>
          <w:p w:rsidR="00A60163" w:rsidRPr="00A60163" w:rsidRDefault="00A60163" w:rsidP="00D174BB">
            <w:pPr>
              <w:spacing w:line="360" w:lineRule="auto"/>
              <w:jc w:val="center"/>
              <w:rPr>
                <w:rFonts w:ascii="Times New Roman" w:hAnsi="Times New Roman" w:cs="Times New Roman"/>
                <w:sz w:val="28"/>
                <w:szCs w:val="28"/>
              </w:rPr>
            </w:pPr>
            <w:r w:rsidRPr="00A60163">
              <w:rPr>
                <w:rFonts w:ascii="Times New Roman" w:hAnsi="Times New Roman" w:cs="Times New Roman"/>
                <w:sz w:val="28"/>
                <w:szCs w:val="28"/>
              </w:rPr>
              <w:t>116,55</w:t>
            </w:r>
          </w:p>
        </w:tc>
        <w:tc>
          <w:tcPr>
            <w:tcW w:w="986" w:type="dxa"/>
            <w:shd w:val="clear" w:color="auto" w:fill="auto"/>
            <w:vAlign w:val="center"/>
          </w:tcPr>
          <w:p w:rsidR="00A60163" w:rsidRPr="00A60163" w:rsidRDefault="00A60163" w:rsidP="00D174BB">
            <w:pPr>
              <w:spacing w:line="360" w:lineRule="auto"/>
              <w:jc w:val="center"/>
              <w:rPr>
                <w:rFonts w:ascii="Times New Roman" w:hAnsi="Times New Roman" w:cs="Times New Roman"/>
                <w:sz w:val="28"/>
                <w:szCs w:val="28"/>
              </w:rPr>
            </w:pPr>
            <w:r w:rsidRPr="00A60163">
              <w:rPr>
                <w:rFonts w:ascii="Times New Roman" w:hAnsi="Times New Roman" w:cs="Times New Roman"/>
                <w:sz w:val="28"/>
                <w:szCs w:val="28"/>
              </w:rPr>
              <w:t>114,20</w:t>
            </w:r>
          </w:p>
        </w:tc>
        <w:tc>
          <w:tcPr>
            <w:tcW w:w="986" w:type="dxa"/>
            <w:shd w:val="clear" w:color="auto" w:fill="auto"/>
            <w:vAlign w:val="center"/>
          </w:tcPr>
          <w:p w:rsidR="00A60163" w:rsidRPr="00A60163" w:rsidRDefault="00A60163" w:rsidP="00D174BB">
            <w:pPr>
              <w:spacing w:line="360" w:lineRule="auto"/>
              <w:jc w:val="center"/>
              <w:rPr>
                <w:rFonts w:ascii="Times New Roman" w:hAnsi="Times New Roman" w:cs="Times New Roman"/>
                <w:sz w:val="28"/>
                <w:szCs w:val="28"/>
              </w:rPr>
            </w:pPr>
            <w:r w:rsidRPr="00A60163">
              <w:rPr>
                <w:rFonts w:ascii="Times New Roman" w:hAnsi="Times New Roman" w:cs="Times New Roman"/>
                <w:sz w:val="28"/>
                <w:szCs w:val="28"/>
              </w:rPr>
              <w:t>115,38</w:t>
            </w:r>
          </w:p>
        </w:tc>
        <w:tc>
          <w:tcPr>
            <w:tcW w:w="986" w:type="dxa"/>
            <w:shd w:val="clear" w:color="auto" w:fill="auto"/>
            <w:vAlign w:val="center"/>
          </w:tcPr>
          <w:p w:rsidR="00A60163" w:rsidRPr="00A60163" w:rsidRDefault="00A60163" w:rsidP="00D174BB">
            <w:pPr>
              <w:spacing w:line="360" w:lineRule="auto"/>
              <w:jc w:val="center"/>
              <w:rPr>
                <w:rFonts w:ascii="Times New Roman" w:hAnsi="Times New Roman" w:cs="Times New Roman"/>
                <w:sz w:val="28"/>
                <w:szCs w:val="28"/>
              </w:rPr>
            </w:pPr>
            <w:r w:rsidRPr="00A60163">
              <w:rPr>
                <w:rFonts w:ascii="Times New Roman" w:hAnsi="Times New Roman" w:cs="Times New Roman"/>
                <w:sz w:val="28"/>
                <w:szCs w:val="28"/>
              </w:rPr>
              <w:t>115,38</w:t>
            </w:r>
          </w:p>
        </w:tc>
        <w:tc>
          <w:tcPr>
            <w:tcW w:w="986" w:type="dxa"/>
            <w:shd w:val="clear" w:color="auto" w:fill="auto"/>
            <w:vAlign w:val="center"/>
          </w:tcPr>
          <w:p w:rsidR="00A60163" w:rsidRPr="00A60163" w:rsidRDefault="00A60163" w:rsidP="00D174BB">
            <w:pPr>
              <w:spacing w:line="360" w:lineRule="auto"/>
              <w:jc w:val="center"/>
              <w:rPr>
                <w:rFonts w:ascii="Times New Roman" w:hAnsi="Times New Roman" w:cs="Times New Roman"/>
                <w:sz w:val="28"/>
                <w:szCs w:val="28"/>
              </w:rPr>
            </w:pPr>
            <w:r w:rsidRPr="00A60163">
              <w:rPr>
                <w:rFonts w:ascii="Times New Roman" w:hAnsi="Times New Roman" w:cs="Times New Roman"/>
                <w:sz w:val="28"/>
                <w:szCs w:val="28"/>
              </w:rPr>
              <w:t>115,38</w:t>
            </w:r>
          </w:p>
        </w:tc>
        <w:tc>
          <w:tcPr>
            <w:tcW w:w="986" w:type="dxa"/>
            <w:shd w:val="clear" w:color="auto" w:fill="auto"/>
            <w:vAlign w:val="center"/>
          </w:tcPr>
          <w:p w:rsidR="00A60163" w:rsidRPr="00A60163" w:rsidRDefault="00A60163" w:rsidP="00D174BB">
            <w:pPr>
              <w:spacing w:line="360" w:lineRule="auto"/>
              <w:jc w:val="center"/>
              <w:rPr>
                <w:rFonts w:ascii="Times New Roman" w:hAnsi="Times New Roman" w:cs="Times New Roman"/>
                <w:sz w:val="28"/>
                <w:szCs w:val="28"/>
              </w:rPr>
            </w:pPr>
            <w:r w:rsidRPr="00A60163">
              <w:rPr>
                <w:rFonts w:ascii="Times New Roman" w:hAnsi="Times New Roman" w:cs="Times New Roman"/>
                <w:sz w:val="28"/>
                <w:szCs w:val="28"/>
              </w:rPr>
              <w:t>115,38</w:t>
            </w:r>
          </w:p>
        </w:tc>
        <w:tc>
          <w:tcPr>
            <w:tcW w:w="986" w:type="dxa"/>
            <w:shd w:val="clear" w:color="auto" w:fill="auto"/>
            <w:vAlign w:val="center"/>
          </w:tcPr>
          <w:p w:rsidR="00A60163" w:rsidRPr="00A60163" w:rsidRDefault="00A60163" w:rsidP="00D174BB">
            <w:pPr>
              <w:spacing w:line="360" w:lineRule="auto"/>
              <w:jc w:val="center"/>
              <w:rPr>
                <w:rFonts w:ascii="Times New Roman" w:hAnsi="Times New Roman" w:cs="Times New Roman"/>
                <w:sz w:val="28"/>
                <w:szCs w:val="28"/>
              </w:rPr>
            </w:pPr>
            <w:r w:rsidRPr="00A60163">
              <w:rPr>
                <w:rFonts w:ascii="Times New Roman" w:hAnsi="Times New Roman" w:cs="Times New Roman"/>
                <w:sz w:val="28"/>
                <w:szCs w:val="28"/>
              </w:rPr>
              <w:t>115,38</w:t>
            </w:r>
          </w:p>
        </w:tc>
        <w:tc>
          <w:tcPr>
            <w:tcW w:w="986" w:type="dxa"/>
            <w:shd w:val="clear" w:color="auto" w:fill="auto"/>
            <w:vAlign w:val="center"/>
          </w:tcPr>
          <w:p w:rsidR="00A60163" w:rsidRPr="00A60163" w:rsidRDefault="00A60163" w:rsidP="00D174BB">
            <w:pPr>
              <w:spacing w:line="360" w:lineRule="auto"/>
              <w:jc w:val="center"/>
              <w:rPr>
                <w:rFonts w:ascii="Times New Roman" w:hAnsi="Times New Roman" w:cs="Times New Roman"/>
                <w:sz w:val="28"/>
                <w:szCs w:val="28"/>
              </w:rPr>
            </w:pPr>
            <w:r w:rsidRPr="00A60163">
              <w:rPr>
                <w:rFonts w:ascii="Times New Roman" w:hAnsi="Times New Roman" w:cs="Times New Roman"/>
                <w:sz w:val="28"/>
                <w:szCs w:val="28"/>
              </w:rPr>
              <w:t>115,38</w:t>
            </w:r>
          </w:p>
        </w:tc>
      </w:tr>
      <w:tr w:rsidR="00A60163" w:rsidRPr="004B2277" w:rsidTr="00A60163">
        <w:trPr>
          <w:trHeight w:val="480"/>
        </w:trPr>
        <w:tc>
          <w:tcPr>
            <w:tcW w:w="2185" w:type="dxa"/>
            <w:shd w:val="clear" w:color="auto" w:fill="auto"/>
            <w:vAlign w:val="center"/>
          </w:tcPr>
          <w:p w:rsidR="00A60163" w:rsidRPr="004B2277" w:rsidRDefault="00A60163" w:rsidP="00D174BB">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динамика</w:t>
            </w:r>
          </w:p>
        </w:tc>
        <w:tc>
          <w:tcPr>
            <w:tcW w:w="916" w:type="dxa"/>
            <w:shd w:val="clear" w:color="auto" w:fill="auto"/>
            <w:vAlign w:val="center"/>
          </w:tcPr>
          <w:p w:rsidR="00A60163" w:rsidRPr="00A60163" w:rsidRDefault="00A60163" w:rsidP="00D174BB">
            <w:pPr>
              <w:spacing w:line="360" w:lineRule="auto"/>
              <w:jc w:val="center"/>
              <w:rPr>
                <w:rFonts w:ascii="Times New Roman" w:hAnsi="Times New Roman" w:cs="Times New Roman"/>
                <w:sz w:val="28"/>
                <w:szCs w:val="28"/>
              </w:rPr>
            </w:pPr>
            <w:r w:rsidRPr="00A60163">
              <w:rPr>
                <w:rFonts w:ascii="Times New Roman" w:hAnsi="Times New Roman" w:cs="Times New Roman"/>
                <w:sz w:val="28"/>
                <w:szCs w:val="28"/>
              </w:rPr>
              <w:t>7182</w:t>
            </w:r>
          </w:p>
        </w:tc>
        <w:tc>
          <w:tcPr>
            <w:tcW w:w="986" w:type="dxa"/>
            <w:shd w:val="clear" w:color="auto" w:fill="auto"/>
            <w:vAlign w:val="center"/>
          </w:tcPr>
          <w:p w:rsidR="00A60163" w:rsidRPr="00A60163" w:rsidRDefault="00A60163" w:rsidP="00D174BB">
            <w:pPr>
              <w:spacing w:line="360" w:lineRule="auto"/>
              <w:jc w:val="center"/>
              <w:rPr>
                <w:rFonts w:ascii="Times New Roman" w:hAnsi="Times New Roman" w:cs="Times New Roman"/>
                <w:sz w:val="28"/>
                <w:szCs w:val="28"/>
              </w:rPr>
            </w:pPr>
            <w:r w:rsidRPr="00A60163">
              <w:rPr>
                <w:rFonts w:ascii="Times New Roman" w:hAnsi="Times New Roman" w:cs="Times New Roman"/>
                <w:sz w:val="28"/>
                <w:szCs w:val="28"/>
              </w:rPr>
              <w:t>7807</w:t>
            </w:r>
          </w:p>
        </w:tc>
        <w:tc>
          <w:tcPr>
            <w:tcW w:w="986" w:type="dxa"/>
            <w:shd w:val="clear" w:color="auto" w:fill="auto"/>
            <w:vAlign w:val="center"/>
          </w:tcPr>
          <w:p w:rsidR="00A60163" w:rsidRPr="00A60163" w:rsidRDefault="00A60163" w:rsidP="00D174BB">
            <w:pPr>
              <w:spacing w:line="360" w:lineRule="auto"/>
              <w:jc w:val="center"/>
              <w:rPr>
                <w:rFonts w:ascii="Times New Roman" w:hAnsi="Times New Roman" w:cs="Times New Roman"/>
                <w:sz w:val="28"/>
                <w:szCs w:val="28"/>
              </w:rPr>
            </w:pPr>
            <w:r w:rsidRPr="00A60163">
              <w:rPr>
                <w:rFonts w:ascii="Times New Roman" w:hAnsi="Times New Roman" w:cs="Times New Roman"/>
                <w:sz w:val="28"/>
                <w:szCs w:val="28"/>
              </w:rPr>
              <w:t>8631</w:t>
            </w:r>
          </w:p>
        </w:tc>
        <w:tc>
          <w:tcPr>
            <w:tcW w:w="986" w:type="dxa"/>
            <w:shd w:val="clear" w:color="auto" w:fill="auto"/>
            <w:vAlign w:val="center"/>
          </w:tcPr>
          <w:p w:rsidR="00A60163" w:rsidRPr="00A60163" w:rsidRDefault="00A60163" w:rsidP="00D174BB">
            <w:pPr>
              <w:spacing w:line="360" w:lineRule="auto"/>
              <w:jc w:val="center"/>
              <w:rPr>
                <w:rFonts w:ascii="Times New Roman" w:hAnsi="Times New Roman" w:cs="Times New Roman"/>
                <w:sz w:val="28"/>
                <w:szCs w:val="28"/>
              </w:rPr>
            </w:pPr>
            <w:r w:rsidRPr="00A60163">
              <w:rPr>
                <w:rFonts w:ascii="Times New Roman" w:hAnsi="Times New Roman" w:cs="Times New Roman"/>
                <w:sz w:val="28"/>
                <w:szCs w:val="28"/>
              </w:rPr>
              <w:t>9462</w:t>
            </w:r>
          </w:p>
        </w:tc>
        <w:tc>
          <w:tcPr>
            <w:tcW w:w="986" w:type="dxa"/>
            <w:shd w:val="clear" w:color="auto" w:fill="auto"/>
            <w:vAlign w:val="center"/>
          </w:tcPr>
          <w:p w:rsidR="00A60163" w:rsidRPr="00A60163" w:rsidRDefault="00A60163" w:rsidP="00D174BB">
            <w:pPr>
              <w:spacing w:line="360" w:lineRule="auto"/>
              <w:jc w:val="center"/>
              <w:rPr>
                <w:rFonts w:ascii="Times New Roman" w:hAnsi="Times New Roman" w:cs="Times New Roman"/>
                <w:sz w:val="28"/>
                <w:szCs w:val="28"/>
              </w:rPr>
            </w:pPr>
            <w:r w:rsidRPr="00A60163">
              <w:rPr>
                <w:rFonts w:ascii="Times New Roman" w:hAnsi="Times New Roman" w:cs="Times New Roman"/>
                <w:sz w:val="28"/>
                <w:szCs w:val="28"/>
              </w:rPr>
              <w:t>10373</w:t>
            </w:r>
          </w:p>
        </w:tc>
        <w:tc>
          <w:tcPr>
            <w:tcW w:w="986" w:type="dxa"/>
            <w:shd w:val="clear" w:color="auto" w:fill="auto"/>
            <w:vAlign w:val="center"/>
          </w:tcPr>
          <w:p w:rsidR="00A60163" w:rsidRPr="00A60163" w:rsidRDefault="00A60163" w:rsidP="00D174BB">
            <w:pPr>
              <w:spacing w:line="360" w:lineRule="auto"/>
              <w:jc w:val="center"/>
              <w:rPr>
                <w:rFonts w:ascii="Times New Roman" w:hAnsi="Times New Roman" w:cs="Times New Roman"/>
                <w:sz w:val="28"/>
                <w:szCs w:val="28"/>
              </w:rPr>
            </w:pPr>
            <w:r w:rsidRPr="00A60163">
              <w:rPr>
                <w:rFonts w:ascii="Times New Roman" w:hAnsi="Times New Roman" w:cs="Times New Roman"/>
                <w:sz w:val="28"/>
                <w:szCs w:val="28"/>
              </w:rPr>
              <w:t>11372</w:t>
            </w:r>
          </w:p>
        </w:tc>
        <w:tc>
          <w:tcPr>
            <w:tcW w:w="986" w:type="dxa"/>
            <w:shd w:val="clear" w:color="auto" w:fill="auto"/>
            <w:vAlign w:val="center"/>
          </w:tcPr>
          <w:p w:rsidR="00A60163" w:rsidRPr="00A60163" w:rsidRDefault="00A60163" w:rsidP="00D174BB">
            <w:pPr>
              <w:spacing w:line="360" w:lineRule="auto"/>
              <w:jc w:val="center"/>
              <w:rPr>
                <w:rFonts w:ascii="Times New Roman" w:hAnsi="Times New Roman" w:cs="Times New Roman"/>
                <w:sz w:val="28"/>
                <w:szCs w:val="28"/>
              </w:rPr>
            </w:pPr>
            <w:r w:rsidRPr="00A60163">
              <w:rPr>
                <w:rFonts w:ascii="Times New Roman" w:hAnsi="Times New Roman" w:cs="Times New Roman"/>
                <w:sz w:val="28"/>
                <w:szCs w:val="28"/>
              </w:rPr>
              <w:t>12467</w:t>
            </w:r>
          </w:p>
        </w:tc>
        <w:tc>
          <w:tcPr>
            <w:tcW w:w="986" w:type="dxa"/>
            <w:shd w:val="clear" w:color="auto" w:fill="auto"/>
            <w:vAlign w:val="center"/>
          </w:tcPr>
          <w:p w:rsidR="00A60163" w:rsidRPr="00A60163" w:rsidRDefault="00A60163" w:rsidP="00D174BB">
            <w:pPr>
              <w:spacing w:line="360" w:lineRule="auto"/>
              <w:jc w:val="center"/>
              <w:rPr>
                <w:rFonts w:ascii="Times New Roman" w:hAnsi="Times New Roman" w:cs="Times New Roman"/>
                <w:sz w:val="28"/>
                <w:szCs w:val="28"/>
              </w:rPr>
            </w:pPr>
            <w:r w:rsidRPr="00A60163">
              <w:rPr>
                <w:rFonts w:ascii="Times New Roman" w:hAnsi="Times New Roman" w:cs="Times New Roman"/>
                <w:sz w:val="28"/>
                <w:szCs w:val="28"/>
              </w:rPr>
              <w:t>13667</w:t>
            </w:r>
          </w:p>
        </w:tc>
        <w:tc>
          <w:tcPr>
            <w:tcW w:w="986" w:type="dxa"/>
            <w:shd w:val="clear" w:color="auto" w:fill="auto"/>
            <w:vAlign w:val="center"/>
          </w:tcPr>
          <w:p w:rsidR="00A60163" w:rsidRPr="00A60163" w:rsidRDefault="00A60163" w:rsidP="00D174BB">
            <w:pPr>
              <w:spacing w:line="360" w:lineRule="auto"/>
              <w:jc w:val="center"/>
              <w:rPr>
                <w:rFonts w:ascii="Times New Roman" w:hAnsi="Times New Roman" w:cs="Times New Roman"/>
                <w:sz w:val="28"/>
                <w:szCs w:val="28"/>
              </w:rPr>
            </w:pPr>
            <w:r w:rsidRPr="00A60163">
              <w:rPr>
                <w:rFonts w:ascii="Times New Roman" w:hAnsi="Times New Roman" w:cs="Times New Roman"/>
                <w:sz w:val="28"/>
                <w:szCs w:val="28"/>
              </w:rPr>
              <w:t>14983</w:t>
            </w:r>
          </w:p>
        </w:tc>
      </w:tr>
      <w:tr w:rsidR="00A60163" w:rsidRPr="004B2277" w:rsidTr="00A60163">
        <w:trPr>
          <w:trHeight w:val="960"/>
        </w:trPr>
        <w:tc>
          <w:tcPr>
            <w:tcW w:w="2185" w:type="dxa"/>
            <w:shd w:val="clear" w:color="auto" w:fill="auto"/>
            <w:vAlign w:val="center"/>
          </w:tcPr>
          <w:p w:rsidR="00A60163" w:rsidRPr="004B2277" w:rsidRDefault="00A60163" w:rsidP="00D174BB">
            <w:pPr>
              <w:spacing w:after="0" w:line="360" w:lineRule="auto"/>
              <w:rPr>
                <w:rFonts w:ascii="Times New Roman" w:eastAsia="Times New Roman" w:hAnsi="Times New Roman" w:cs="Times New Roman"/>
                <w:sz w:val="28"/>
                <w:szCs w:val="28"/>
                <w:lang w:eastAsia="ru-RU"/>
              </w:rPr>
            </w:pPr>
            <w:r w:rsidRPr="004B2277">
              <w:rPr>
                <w:rFonts w:ascii="Times New Roman" w:eastAsia="Times New Roman" w:hAnsi="Times New Roman" w:cs="Times New Roman"/>
                <w:sz w:val="28"/>
                <w:szCs w:val="28"/>
                <w:lang w:eastAsia="ru-RU"/>
              </w:rPr>
              <w:t>Средний размер пенсий, руб.</w:t>
            </w:r>
          </w:p>
        </w:tc>
        <w:tc>
          <w:tcPr>
            <w:tcW w:w="916" w:type="dxa"/>
            <w:shd w:val="clear" w:color="auto" w:fill="auto"/>
            <w:vAlign w:val="center"/>
          </w:tcPr>
          <w:p w:rsidR="00A60163" w:rsidRPr="00A60163" w:rsidRDefault="00A60163" w:rsidP="00D174BB">
            <w:pPr>
              <w:spacing w:line="360" w:lineRule="auto"/>
              <w:jc w:val="center"/>
              <w:rPr>
                <w:rFonts w:ascii="Times New Roman" w:hAnsi="Times New Roman" w:cs="Times New Roman"/>
                <w:sz w:val="28"/>
                <w:szCs w:val="28"/>
              </w:rPr>
            </w:pPr>
          </w:p>
        </w:tc>
        <w:tc>
          <w:tcPr>
            <w:tcW w:w="986" w:type="dxa"/>
            <w:shd w:val="clear" w:color="auto" w:fill="auto"/>
            <w:vAlign w:val="center"/>
          </w:tcPr>
          <w:p w:rsidR="00A60163" w:rsidRPr="00A60163" w:rsidRDefault="00A60163" w:rsidP="00D174BB">
            <w:pPr>
              <w:spacing w:line="360" w:lineRule="auto"/>
              <w:jc w:val="center"/>
              <w:rPr>
                <w:rFonts w:ascii="Times New Roman" w:hAnsi="Times New Roman" w:cs="Times New Roman"/>
                <w:sz w:val="28"/>
                <w:szCs w:val="28"/>
              </w:rPr>
            </w:pPr>
            <w:r w:rsidRPr="00A60163">
              <w:rPr>
                <w:rFonts w:ascii="Times New Roman" w:hAnsi="Times New Roman" w:cs="Times New Roman"/>
                <w:sz w:val="28"/>
                <w:szCs w:val="28"/>
              </w:rPr>
              <w:t>108,70</w:t>
            </w:r>
          </w:p>
        </w:tc>
        <w:tc>
          <w:tcPr>
            <w:tcW w:w="986" w:type="dxa"/>
            <w:shd w:val="clear" w:color="auto" w:fill="auto"/>
            <w:vAlign w:val="center"/>
          </w:tcPr>
          <w:p w:rsidR="00A60163" w:rsidRPr="00A60163" w:rsidRDefault="00A60163" w:rsidP="00D174BB">
            <w:pPr>
              <w:spacing w:line="360" w:lineRule="auto"/>
              <w:jc w:val="center"/>
              <w:rPr>
                <w:rFonts w:ascii="Times New Roman" w:hAnsi="Times New Roman" w:cs="Times New Roman"/>
                <w:sz w:val="28"/>
                <w:szCs w:val="28"/>
              </w:rPr>
            </w:pPr>
            <w:r w:rsidRPr="00A60163">
              <w:rPr>
                <w:rFonts w:ascii="Times New Roman" w:hAnsi="Times New Roman" w:cs="Times New Roman"/>
                <w:sz w:val="28"/>
                <w:szCs w:val="28"/>
              </w:rPr>
              <w:t>110,55</w:t>
            </w:r>
          </w:p>
        </w:tc>
        <w:tc>
          <w:tcPr>
            <w:tcW w:w="986" w:type="dxa"/>
            <w:shd w:val="clear" w:color="auto" w:fill="auto"/>
            <w:vAlign w:val="center"/>
          </w:tcPr>
          <w:p w:rsidR="00A60163" w:rsidRPr="00A60163" w:rsidRDefault="00A60163" w:rsidP="00D174BB">
            <w:pPr>
              <w:spacing w:line="360" w:lineRule="auto"/>
              <w:jc w:val="center"/>
              <w:rPr>
                <w:rFonts w:ascii="Times New Roman" w:hAnsi="Times New Roman" w:cs="Times New Roman"/>
                <w:sz w:val="28"/>
                <w:szCs w:val="28"/>
              </w:rPr>
            </w:pPr>
            <w:r w:rsidRPr="00A60163">
              <w:rPr>
                <w:rFonts w:ascii="Times New Roman" w:hAnsi="Times New Roman" w:cs="Times New Roman"/>
                <w:sz w:val="28"/>
                <w:szCs w:val="28"/>
              </w:rPr>
              <w:t>109,63</w:t>
            </w:r>
          </w:p>
        </w:tc>
        <w:tc>
          <w:tcPr>
            <w:tcW w:w="986" w:type="dxa"/>
            <w:shd w:val="clear" w:color="auto" w:fill="auto"/>
            <w:vAlign w:val="center"/>
          </w:tcPr>
          <w:p w:rsidR="00A60163" w:rsidRPr="00A60163" w:rsidRDefault="00A60163" w:rsidP="00D174BB">
            <w:pPr>
              <w:spacing w:line="360" w:lineRule="auto"/>
              <w:jc w:val="center"/>
              <w:rPr>
                <w:rFonts w:ascii="Times New Roman" w:hAnsi="Times New Roman" w:cs="Times New Roman"/>
                <w:sz w:val="28"/>
                <w:szCs w:val="28"/>
              </w:rPr>
            </w:pPr>
            <w:r w:rsidRPr="00A60163">
              <w:rPr>
                <w:rFonts w:ascii="Times New Roman" w:hAnsi="Times New Roman" w:cs="Times New Roman"/>
                <w:sz w:val="28"/>
                <w:szCs w:val="28"/>
              </w:rPr>
              <w:t>109,63</w:t>
            </w:r>
          </w:p>
        </w:tc>
        <w:tc>
          <w:tcPr>
            <w:tcW w:w="986" w:type="dxa"/>
            <w:shd w:val="clear" w:color="auto" w:fill="auto"/>
            <w:vAlign w:val="center"/>
          </w:tcPr>
          <w:p w:rsidR="00A60163" w:rsidRPr="00A60163" w:rsidRDefault="00A60163" w:rsidP="00D174BB">
            <w:pPr>
              <w:spacing w:line="360" w:lineRule="auto"/>
              <w:jc w:val="center"/>
              <w:rPr>
                <w:rFonts w:ascii="Times New Roman" w:hAnsi="Times New Roman" w:cs="Times New Roman"/>
                <w:sz w:val="28"/>
                <w:szCs w:val="28"/>
              </w:rPr>
            </w:pPr>
            <w:r w:rsidRPr="00A60163">
              <w:rPr>
                <w:rFonts w:ascii="Times New Roman" w:hAnsi="Times New Roman" w:cs="Times New Roman"/>
                <w:sz w:val="28"/>
                <w:szCs w:val="28"/>
              </w:rPr>
              <w:t>109,63</w:t>
            </w:r>
          </w:p>
        </w:tc>
        <w:tc>
          <w:tcPr>
            <w:tcW w:w="986" w:type="dxa"/>
            <w:shd w:val="clear" w:color="auto" w:fill="auto"/>
            <w:vAlign w:val="center"/>
          </w:tcPr>
          <w:p w:rsidR="00A60163" w:rsidRPr="00A60163" w:rsidRDefault="00A60163" w:rsidP="00D174BB">
            <w:pPr>
              <w:spacing w:line="360" w:lineRule="auto"/>
              <w:jc w:val="center"/>
              <w:rPr>
                <w:rFonts w:ascii="Times New Roman" w:hAnsi="Times New Roman" w:cs="Times New Roman"/>
                <w:sz w:val="28"/>
                <w:szCs w:val="28"/>
              </w:rPr>
            </w:pPr>
            <w:r w:rsidRPr="00A60163">
              <w:rPr>
                <w:rFonts w:ascii="Times New Roman" w:hAnsi="Times New Roman" w:cs="Times New Roman"/>
                <w:sz w:val="28"/>
                <w:szCs w:val="28"/>
              </w:rPr>
              <w:t>109,63</w:t>
            </w:r>
          </w:p>
        </w:tc>
        <w:tc>
          <w:tcPr>
            <w:tcW w:w="986" w:type="dxa"/>
            <w:shd w:val="clear" w:color="auto" w:fill="auto"/>
            <w:vAlign w:val="center"/>
          </w:tcPr>
          <w:p w:rsidR="00A60163" w:rsidRPr="00A60163" w:rsidRDefault="00A60163" w:rsidP="00D174BB">
            <w:pPr>
              <w:spacing w:line="360" w:lineRule="auto"/>
              <w:jc w:val="center"/>
              <w:rPr>
                <w:rFonts w:ascii="Times New Roman" w:hAnsi="Times New Roman" w:cs="Times New Roman"/>
                <w:sz w:val="28"/>
                <w:szCs w:val="28"/>
              </w:rPr>
            </w:pPr>
            <w:r w:rsidRPr="00A60163">
              <w:rPr>
                <w:rFonts w:ascii="Times New Roman" w:hAnsi="Times New Roman" w:cs="Times New Roman"/>
                <w:sz w:val="28"/>
                <w:szCs w:val="28"/>
              </w:rPr>
              <w:t>109,63</w:t>
            </w:r>
          </w:p>
        </w:tc>
        <w:tc>
          <w:tcPr>
            <w:tcW w:w="986" w:type="dxa"/>
            <w:shd w:val="clear" w:color="auto" w:fill="auto"/>
            <w:vAlign w:val="center"/>
          </w:tcPr>
          <w:p w:rsidR="00A60163" w:rsidRPr="00A60163" w:rsidRDefault="00A60163" w:rsidP="00D174BB">
            <w:pPr>
              <w:spacing w:line="360" w:lineRule="auto"/>
              <w:jc w:val="center"/>
              <w:rPr>
                <w:rFonts w:ascii="Times New Roman" w:hAnsi="Times New Roman" w:cs="Times New Roman"/>
                <w:sz w:val="28"/>
                <w:szCs w:val="28"/>
              </w:rPr>
            </w:pPr>
            <w:r w:rsidRPr="00A60163">
              <w:rPr>
                <w:rFonts w:ascii="Times New Roman" w:hAnsi="Times New Roman" w:cs="Times New Roman"/>
                <w:sz w:val="28"/>
                <w:szCs w:val="28"/>
              </w:rPr>
              <w:t>109,63</w:t>
            </w:r>
          </w:p>
        </w:tc>
      </w:tr>
      <w:tr w:rsidR="00A60163" w:rsidRPr="004B2277" w:rsidTr="00A60163">
        <w:trPr>
          <w:trHeight w:val="480"/>
        </w:trPr>
        <w:tc>
          <w:tcPr>
            <w:tcW w:w="2185" w:type="dxa"/>
            <w:shd w:val="clear" w:color="auto" w:fill="auto"/>
            <w:vAlign w:val="center"/>
          </w:tcPr>
          <w:p w:rsidR="00A60163" w:rsidRPr="004B2277" w:rsidRDefault="00A60163" w:rsidP="00D174BB">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динамика</w:t>
            </w:r>
          </w:p>
        </w:tc>
        <w:tc>
          <w:tcPr>
            <w:tcW w:w="916" w:type="dxa"/>
            <w:shd w:val="clear" w:color="auto" w:fill="auto"/>
            <w:vAlign w:val="center"/>
          </w:tcPr>
          <w:p w:rsidR="00A60163" w:rsidRPr="00A60163" w:rsidRDefault="00A60163" w:rsidP="00D174BB">
            <w:pPr>
              <w:spacing w:line="360" w:lineRule="auto"/>
              <w:jc w:val="center"/>
              <w:rPr>
                <w:rFonts w:ascii="Times New Roman" w:hAnsi="Times New Roman" w:cs="Times New Roman"/>
                <w:color w:val="000000"/>
                <w:sz w:val="28"/>
              </w:rPr>
            </w:pPr>
            <w:r w:rsidRPr="00A60163">
              <w:rPr>
                <w:rFonts w:ascii="Times New Roman" w:hAnsi="Times New Roman" w:cs="Times New Roman"/>
                <w:color w:val="000000"/>
                <w:sz w:val="28"/>
              </w:rPr>
              <w:t>9143</w:t>
            </w:r>
          </w:p>
        </w:tc>
        <w:tc>
          <w:tcPr>
            <w:tcW w:w="986" w:type="dxa"/>
            <w:shd w:val="clear" w:color="auto" w:fill="auto"/>
            <w:vAlign w:val="center"/>
          </w:tcPr>
          <w:p w:rsidR="00A60163" w:rsidRPr="00A60163" w:rsidRDefault="00A60163" w:rsidP="00D174BB">
            <w:pPr>
              <w:spacing w:line="360" w:lineRule="auto"/>
              <w:jc w:val="center"/>
              <w:rPr>
                <w:rFonts w:ascii="Times New Roman" w:hAnsi="Times New Roman" w:cs="Times New Roman"/>
                <w:color w:val="000000"/>
                <w:sz w:val="28"/>
              </w:rPr>
            </w:pPr>
            <w:r w:rsidRPr="00A60163">
              <w:rPr>
                <w:rFonts w:ascii="Times New Roman" w:hAnsi="Times New Roman" w:cs="Times New Roman"/>
                <w:color w:val="000000"/>
                <w:sz w:val="28"/>
              </w:rPr>
              <w:t>10470</w:t>
            </w:r>
          </w:p>
        </w:tc>
        <w:tc>
          <w:tcPr>
            <w:tcW w:w="986" w:type="dxa"/>
            <w:shd w:val="clear" w:color="auto" w:fill="auto"/>
            <w:vAlign w:val="center"/>
          </w:tcPr>
          <w:p w:rsidR="00A60163" w:rsidRPr="00A60163" w:rsidRDefault="00A60163" w:rsidP="00D174BB">
            <w:pPr>
              <w:spacing w:line="360" w:lineRule="auto"/>
              <w:jc w:val="center"/>
              <w:rPr>
                <w:rFonts w:ascii="Times New Roman" w:hAnsi="Times New Roman" w:cs="Times New Roman"/>
                <w:color w:val="000000"/>
                <w:sz w:val="28"/>
              </w:rPr>
            </w:pPr>
            <w:r w:rsidRPr="00A60163">
              <w:rPr>
                <w:rFonts w:ascii="Times New Roman" w:hAnsi="Times New Roman" w:cs="Times New Roman"/>
                <w:color w:val="000000"/>
                <w:sz w:val="28"/>
              </w:rPr>
              <w:t>11993</w:t>
            </w:r>
          </w:p>
        </w:tc>
        <w:tc>
          <w:tcPr>
            <w:tcW w:w="986" w:type="dxa"/>
            <w:shd w:val="clear" w:color="auto" w:fill="auto"/>
            <w:vAlign w:val="center"/>
          </w:tcPr>
          <w:p w:rsidR="00A60163" w:rsidRPr="00A60163" w:rsidRDefault="00A60163" w:rsidP="00D174BB">
            <w:pPr>
              <w:spacing w:line="360" w:lineRule="auto"/>
              <w:jc w:val="center"/>
              <w:rPr>
                <w:rFonts w:ascii="Times New Roman" w:hAnsi="Times New Roman" w:cs="Times New Roman"/>
                <w:color w:val="000000"/>
                <w:sz w:val="28"/>
              </w:rPr>
            </w:pPr>
            <w:r w:rsidRPr="00A60163">
              <w:rPr>
                <w:rFonts w:ascii="Times New Roman" w:hAnsi="Times New Roman" w:cs="Times New Roman"/>
                <w:color w:val="000000"/>
                <w:sz w:val="28"/>
              </w:rPr>
              <w:t>13742</w:t>
            </w:r>
          </w:p>
        </w:tc>
        <w:tc>
          <w:tcPr>
            <w:tcW w:w="986" w:type="dxa"/>
            <w:shd w:val="clear" w:color="auto" w:fill="auto"/>
            <w:vAlign w:val="center"/>
          </w:tcPr>
          <w:p w:rsidR="00A60163" w:rsidRPr="00A60163" w:rsidRDefault="00A60163" w:rsidP="00D174BB">
            <w:pPr>
              <w:spacing w:line="360" w:lineRule="auto"/>
              <w:jc w:val="center"/>
              <w:rPr>
                <w:rFonts w:ascii="Times New Roman" w:hAnsi="Times New Roman" w:cs="Times New Roman"/>
                <w:color w:val="000000"/>
                <w:sz w:val="28"/>
              </w:rPr>
            </w:pPr>
            <w:r w:rsidRPr="00A60163">
              <w:rPr>
                <w:rFonts w:ascii="Times New Roman" w:hAnsi="Times New Roman" w:cs="Times New Roman"/>
                <w:color w:val="000000"/>
                <w:sz w:val="28"/>
              </w:rPr>
              <w:t>15750</w:t>
            </w:r>
          </w:p>
        </w:tc>
        <w:tc>
          <w:tcPr>
            <w:tcW w:w="986" w:type="dxa"/>
            <w:shd w:val="clear" w:color="auto" w:fill="auto"/>
            <w:vAlign w:val="center"/>
          </w:tcPr>
          <w:p w:rsidR="00A60163" w:rsidRPr="00A60163" w:rsidRDefault="00A60163" w:rsidP="00D174BB">
            <w:pPr>
              <w:spacing w:line="360" w:lineRule="auto"/>
              <w:jc w:val="center"/>
              <w:rPr>
                <w:rFonts w:ascii="Times New Roman" w:hAnsi="Times New Roman" w:cs="Times New Roman"/>
                <w:color w:val="000000"/>
                <w:sz w:val="28"/>
              </w:rPr>
            </w:pPr>
            <w:r w:rsidRPr="00A60163">
              <w:rPr>
                <w:rFonts w:ascii="Times New Roman" w:hAnsi="Times New Roman" w:cs="Times New Roman"/>
                <w:color w:val="000000"/>
                <w:sz w:val="28"/>
              </w:rPr>
              <w:t>18055</w:t>
            </w:r>
          </w:p>
        </w:tc>
        <w:tc>
          <w:tcPr>
            <w:tcW w:w="986" w:type="dxa"/>
            <w:shd w:val="clear" w:color="auto" w:fill="auto"/>
            <w:vAlign w:val="center"/>
          </w:tcPr>
          <w:p w:rsidR="00A60163" w:rsidRPr="00A60163" w:rsidRDefault="00A60163" w:rsidP="00D174BB">
            <w:pPr>
              <w:spacing w:line="360" w:lineRule="auto"/>
              <w:jc w:val="center"/>
              <w:rPr>
                <w:rFonts w:ascii="Times New Roman" w:hAnsi="Times New Roman" w:cs="Times New Roman"/>
                <w:color w:val="000000"/>
                <w:sz w:val="28"/>
              </w:rPr>
            </w:pPr>
            <w:r w:rsidRPr="00A60163">
              <w:rPr>
                <w:rFonts w:ascii="Times New Roman" w:hAnsi="Times New Roman" w:cs="Times New Roman"/>
                <w:color w:val="000000"/>
                <w:sz w:val="28"/>
              </w:rPr>
              <w:t>20704</w:t>
            </w:r>
          </w:p>
        </w:tc>
        <w:tc>
          <w:tcPr>
            <w:tcW w:w="986" w:type="dxa"/>
            <w:shd w:val="clear" w:color="auto" w:fill="auto"/>
            <w:vAlign w:val="center"/>
          </w:tcPr>
          <w:p w:rsidR="00A60163" w:rsidRPr="00A60163" w:rsidRDefault="00A60163" w:rsidP="00D174BB">
            <w:pPr>
              <w:spacing w:line="360" w:lineRule="auto"/>
              <w:jc w:val="center"/>
              <w:rPr>
                <w:rFonts w:ascii="Times New Roman" w:hAnsi="Times New Roman" w:cs="Times New Roman"/>
                <w:color w:val="000000"/>
                <w:sz w:val="28"/>
              </w:rPr>
            </w:pPr>
            <w:r w:rsidRPr="00A60163">
              <w:rPr>
                <w:rFonts w:ascii="Times New Roman" w:hAnsi="Times New Roman" w:cs="Times New Roman"/>
                <w:color w:val="000000"/>
                <w:sz w:val="28"/>
              </w:rPr>
              <w:t>23747</w:t>
            </w:r>
          </w:p>
        </w:tc>
        <w:tc>
          <w:tcPr>
            <w:tcW w:w="986" w:type="dxa"/>
            <w:shd w:val="clear" w:color="auto" w:fill="auto"/>
            <w:vAlign w:val="center"/>
          </w:tcPr>
          <w:p w:rsidR="00A60163" w:rsidRPr="00A60163" w:rsidRDefault="00A60163" w:rsidP="00D174BB">
            <w:pPr>
              <w:spacing w:line="360" w:lineRule="auto"/>
              <w:jc w:val="center"/>
              <w:rPr>
                <w:rFonts w:ascii="Times New Roman" w:hAnsi="Times New Roman" w:cs="Times New Roman"/>
                <w:color w:val="000000"/>
                <w:sz w:val="28"/>
              </w:rPr>
            </w:pPr>
            <w:r w:rsidRPr="00A60163">
              <w:rPr>
                <w:rFonts w:ascii="Times New Roman" w:hAnsi="Times New Roman" w:cs="Times New Roman"/>
                <w:color w:val="000000"/>
                <w:sz w:val="28"/>
              </w:rPr>
              <w:t>47290</w:t>
            </w:r>
          </w:p>
        </w:tc>
      </w:tr>
      <w:tr w:rsidR="00A60163" w:rsidRPr="004B2277" w:rsidTr="00A60163">
        <w:trPr>
          <w:trHeight w:val="940"/>
        </w:trPr>
        <w:tc>
          <w:tcPr>
            <w:tcW w:w="2185" w:type="dxa"/>
            <w:shd w:val="clear" w:color="auto" w:fill="auto"/>
          </w:tcPr>
          <w:p w:rsidR="00A60163" w:rsidRPr="004B2277" w:rsidRDefault="00A60163" w:rsidP="00D174BB">
            <w:pPr>
              <w:spacing w:after="0" w:line="360" w:lineRule="auto"/>
              <w:rPr>
                <w:rFonts w:ascii="Times New Roman" w:eastAsia="Times New Roman" w:hAnsi="Times New Roman" w:cs="Times New Roman"/>
                <w:sz w:val="28"/>
                <w:szCs w:val="28"/>
                <w:lang w:eastAsia="ru-RU"/>
              </w:rPr>
            </w:pPr>
            <w:r w:rsidRPr="004B2277">
              <w:rPr>
                <w:rFonts w:ascii="Times New Roman" w:eastAsia="Times New Roman" w:hAnsi="Times New Roman" w:cs="Times New Roman"/>
                <w:sz w:val="28"/>
                <w:szCs w:val="28"/>
                <w:lang w:eastAsia="ru-RU"/>
              </w:rPr>
              <w:t>Среднедушевой доход, руб./мес</w:t>
            </w:r>
            <w:r>
              <w:rPr>
                <w:rFonts w:ascii="Times New Roman" w:eastAsia="Times New Roman" w:hAnsi="Times New Roman" w:cs="Times New Roman"/>
                <w:sz w:val="28"/>
                <w:szCs w:val="28"/>
                <w:lang w:eastAsia="ru-RU"/>
              </w:rPr>
              <w:t>.</w:t>
            </w:r>
          </w:p>
        </w:tc>
        <w:tc>
          <w:tcPr>
            <w:tcW w:w="916" w:type="dxa"/>
            <w:shd w:val="clear" w:color="auto" w:fill="auto"/>
            <w:vAlign w:val="center"/>
          </w:tcPr>
          <w:p w:rsidR="00A60163" w:rsidRPr="00A60163" w:rsidRDefault="00A60163" w:rsidP="00D174BB">
            <w:pPr>
              <w:spacing w:line="360" w:lineRule="auto"/>
              <w:jc w:val="center"/>
              <w:rPr>
                <w:rFonts w:ascii="Times New Roman" w:hAnsi="Times New Roman" w:cs="Times New Roman"/>
                <w:sz w:val="28"/>
                <w:szCs w:val="28"/>
              </w:rPr>
            </w:pPr>
          </w:p>
        </w:tc>
        <w:tc>
          <w:tcPr>
            <w:tcW w:w="986" w:type="dxa"/>
            <w:shd w:val="clear" w:color="auto" w:fill="auto"/>
            <w:vAlign w:val="center"/>
          </w:tcPr>
          <w:p w:rsidR="00A60163" w:rsidRPr="00A60163" w:rsidRDefault="00A60163" w:rsidP="00D174BB">
            <w:pPr>
              <w:spacing w:line="360" w:lineRule="auto"/>
              <w:jc w:val="center"/>
              <w:rPr>
                <w:rFonts w:ascii="Times New Roman" w:hAnsi="Times New Roman" w:cs="Times New Roman"/>
                <w:sz w:val="28"/>
                <w:szCs w:val="28"/>
              </w:rPr>
            </w:pPr>
            <w:r w:rsidRPr="00A60163">
              <w:rPr>
                <w:rFonts w:ascii="Times New Roman" w:hAnsi="Times New Roman" w:cs="Times New Roman"/>
                <w:sz w:val="28"/>
                <w:szCs w:val="28"/>
              </w:rPr>
              <w:t>114,52</w:t>
            </w:r>
          </w:p>
        </w:tc>
        <w:tc>
          <w:tcPr>
            <w:tcW w:w="986" w:type="dxa"/>
            <w:shd w:val="clear" w:color="auto" w:fill="auto"/>
            <w:vAlign w:val="center"/>
          </w:tcPr>
          <w:p w:rsidR="00A60163" w:rsidRPr="00A60163" w:rsidRDefault="00A60163" w:rsidP="00D174BB">
            <w:pPr>
              <w:spacing w:line="360" w:lineRule="auto"/>
              <w:jc w:val="center"/>
              <w:rPr>
                <w:rFonts w:ascii="Times New Roman" w:hAnsi="Times New Roman" w:cs="Times New Roman"/>
                <w:sz w:val="28"/>
                <w:szCs w:val="28"/>
              </w:rPr>
            </w:pPr>
            <w:r w:rsidRPr="00A60163">
              <w:rPr>
                <w:rFonts w:ascii="Times New Roman" w:hAnsi="Times New Roman" w:cs="Times New Roman"/>
                <w:sz w:val="28"/>
                <w:szCs w:val="28"/>
              </w:rPr>
              <w:t>114,55</w:t>
            </w:r>
          </w:p>
        </w:tc>
        <w:tc>
          <w:tcPr>
            <w:tcW w:w="986" w:type="dxa"/>
            <w:shd w:val="clear" w:color="auto" w:fill="auto"/>
            <w:vAlign w:val="center"/>
          </w:tcPr>
          <w:p w:rsidR="00A60163" w:rsidRPr="00A60163" w:rsidRDefault="00A60163" w:rsidP="00D174BB">
            <w:pPr>
              <w:spacing w:line="360" w:lineRule="auto"/>
              <w:jc w:val="center"/>
              <w:rPr>
                <w:rFonts w:ascii="Times New Roman" w:hAnsi="Times New Roman" w:cs="Times New Roman"/>
                <w:sz w:val="28"/>
                <w:szCs w:val="28"/>
              </w:rPr>
            </w:pPr>
            <w:r w:rsidRPr="00A60163">
              <w:rPr>
                <w:rFonts w:ascii="Times New Roman" w:hAnsi="Times New Roman" w:cs="Times New Roman"/>
                <w:sz w:val="28"/>
                <w:szCs w:val="28"/>
              </w:rPr>
              <w:t>114,58</w:t>
            </w:r>
          </w:p>
        </w:tc>
        <w:tc>
          <w:tcPr>
            <w:tcW w:w="986" w:type="dxa"/>
            <w:shd w:val="clear" w:color="auto" w:fill="auto"/>
            <w:vAlign w:val="center"/>
          </w:tcPr>
          <w:p w:rsidR="00A60163" w:rsidRPr="00A60163" w:rsidRDefault="00A60163" w:rsidP="00D174BB">
            <w:pPr>
              <w:spacing w:line="360" w:lineRule="auto"/>
              <w:jc w:val="center"/>
              <w:rPr>
                <w:rFonts w:ascii="Times New Roman" w:hAnsi="Times New Roman" w:cs="Times New Roman"/>
                <w:sz w:val="28"/>
                <w:szCs w:val="28"/>
              </w:rPr>
            </w:pPr>
            <w:r w:rsidRPr="00A60163">
              <w:rPr>
                <w:rFonts w:ascii="Times New Roman" w:hAnsi="Times New Roman" w:cs="Times New Roman"/>
                <w:sz w:val="28"/>
                <w:szCs w:val="28"/>
              </w:rPr>
              <w:t>114,61</w:t>
            </w:r>
          </w:p>
        </w:tc>
        <w:tc>
          <w:tcPr>
            <w:tcW w:w="986" w:type="dxa"/>
            <w:shd w:val="clear" w:color="auto" w:fill="auto"/>
            <w:vAlign w:val="center"/>
          </w:tcPr>
          <w:p w:rsidR="00A60163" w:rsidRPr="00A60163" w:rsidRDefault="00A60163" w:rsidP="00D174BB">
            <w:pPr>
              <w:spacing w:line="360" w:lineRule="auto"/>
              <w:jc w:val="center"/>
              <w:rPr>
                <w:rFonts w:ascii="Times New Roman" w:hAnsi="Times New Roman" w:cs="Times New Roman"/>
                <w:sz w:val="28"/>
                <w:szCs w:val="28"/>
              </w:rPr>
            </w:pPr>
            <w:r w:rsidRPr="00A60163">
              <w:rPr>
                <w:rFonts w:ascii="Times New Roman" w:hAnsi="Times New Roman" w:cs="Times New Roman"/>
                <w:sz w:val="28"/>
                <w:szCs w:val="28"/>
              </w:rPr>
              <w:t>114,64</w:t>
            </w:r>
          </w:p>
        </w:tc>
        <w:tc>
          <w:tcPr>
            <w:tcW w:w="986" w:type="dxa"/>
            <w:shd w:val="clear" w:color="auto" w:fill="auto"/>
            <w:vAlign w:val="center"/>
          </w:tcPr>
          <w:p w:rsidR="00A60163" w:rsidRPr="00A60163" w:rsidRDefault="00A60163" w:rsidP="00D174BB">
            <w:pPr>
              <w:spacing w:line="360" w:lineRule="auto"/>
              <w:jc w:val="center"/>
              <w:rPr>
                <w:rFonts w:ascii="Times New Roman" w:hAnsi="Times New Roman" w:cs="Times New Roman"/>
                <w:sz w:val="28"/>
                <w:szCs w:val="28"/>
              </w:rPr>
            </w:pPr>
            <w:r w:rsidRPr="00A60163">
              <w:rPr>
                <w:rFonts w:ascii="Times New Roman" w:hAnsi="Times New Roman" w:cs="Times New Roman"/>
                <w:sz w:val="28"/>
                <w:szCs w:val="28"/>
              </w:rPr>
              <w:t>114,67</w:t>
            </w:r>
          </w:p>
        </w:tc>
        <w:tc>
          <w:tcPr>
            <w:tcW w:w="986" w:type="dxa"/>
            <w:shd w:val="clear" w:color="auto" w:fill="auto"/>
            <w:vAlign w:val="center"/>
          </w:tcPr>
          <w:p w:rsidR="00A60163" w:rsidRPr="00A60163" w:rsidRDefault="00A60163" w:rsidP="00D174BB">
            <w:pPr>
              <w:spacing w:line="360" w:lineRule="auto"/>
              <w:jc w:val="center"/>
              <w:rPr>
                <w:rFonts w:ascii="Times New Roman" w:hAnsi="Times New Roman" w:cs="Times New Roman"/>
                <w:sz w:val="28"/>
                <w:szCs w:val="28"/>
              </w:rPr>
            </w:pPr>
            <w:r w:rsidRPr="00A60163">
              <w:rPr>
                <w:rFonts w:ascii="Times New Roman" w:hAnsi="Times New Roman" w:cs="Times New Roman"/>
                <w:sz w:val="28"/>
                <w:szCs w:val="28"/>
              </w:rPr>
              <w:t>114,70</w:t>
            </w:r>
          </w:p>
        </w:tc>
        <w:tc>
          <w:tcPr>
            <w:tcW w:w="986" w:type="dxa"/>
            <w:shd w:val="clear" w:color="auto" w:fill="auto"/>
            <w:vAlign w:val="center"/>
          </w:tcPr>
          <w:p w:rsidR="00A60163" w:rsidRPr="00A60163" w:rsidRDefault="00A60163" w:rsidP="00D174BB">
            <w:pPr>
              <w:spacing w:line="360" w:lineRule="auto"/>
              <w:jc w:val="center"/>
              <w:rPr>
                <w:rFonts w:ascii="Times New Roman" w:hAnsi="Times New Roman" w:cs="Times New Roman"/>
                <w:sz w:val="28"/>
                <w:szCs w:val="28"/>
              </w:rPr>
            </w:pPr>
            <w:r w:rsidRPr="00A60163">
              <w:rPr>
                <w:rFonts w:ascii="Times New Roman" w:hAnsi="Times New Roman" w:cs="Times New Roman"/>
                <w:sz w:val="28"/>
                <w:szCs w:val="28"/>
              </w:rPr>
              <w:t>114,70</w:t>
            </w:r>
          </w:p>
        </w:tc>
      </w:tr>
      <w:tr w:rsidR="00A60163" w:rsidRPr="004B2277" w:rsidTr="00A60163">
        <w:trPr>
          <w:trHeight w:val="460"/>
        </w:trPr>
        <w:tc>
          <w:tcPr>
            <w:tcW w:w="2185" w:type="dxa"/>
            <w:shd w:val="clear" w:color="auto" w:fill="auto"/>
          </w:tcPr>
          <w:p w:rsidR="00A60163" w:rsidRPr="004B2277" w:rsidRDefault="00A60163" w:rsidP="00D174BB">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динамика</w:t>
            </w:r>
          </w:p>
        </w:tc>
        <w:tc>
          <w:tcPr>
            <w:tcW w:w="916" w:type="dxa"/>
            <w:shd w:val="clear" w:color="auto" w:fill="auto"/>
            <w:vAlign w:val="center"/>
          </w:tcPr>
          <w:p w:rsidR="00A60163" w:rsidRPr="00A60163" w:rsidRDefault="00A60163" w:rsidP="00D174BB">
            <w:pPr>
              <w:spacing w:line="360" w:lineRule="auto"/>
              <w:jc w:val="center"/>
              <w:rPr>
                <w:rFonts w:ascii="Times New Roman" w:hAnsi="Times New Roman" w:cs="Times New Roman"/>
                <w:sz w:val="28"/>
              </w:rPr>
            </w:pPr>
            <w:r w:rsidRPr="00A60163">
              <w:rPr>
                <w:rFonts w:ascii="Times New Roman" w:hAnsi="Times New Roman" w:cs="Times New Roman"/>
                <w:sz w:val="28"/>
              </w:rPr>
              <w:t>4270</w:t>
            </w:r>
          </w:p>
        </w:tc>
        <w:tc>
          <w:tcPr>
            <w:tcW w:w="986" w:type="dxa"/>
            <w:shd w:val="clear" w:color="auto" w:fill="auto"/>
            <w:vAlign w:val="center"/>
          </w:tcPr>
          <w:p w:rsidR="00A60163" w:rsidRPr="00A60163" w:rsidRDefault="00A60163" w:rsidP="00D174BB">
            <w:pPr>
              <w:spacing w:line="360" w:lineRule="auto"/>
              <w:jc w:val="center"/>
              <w:rPr>
                <w:rFonts w:ascii="Times New Roman" w:hAnsi="Times New Roman" w:cs="Times New Roman"/>
                <w:sz w:val="28"/>
              </w:rPr>
            </w:pPr>
            <w:r w:rsidRPr="00A60163">
              <w:rPr>
                <w:rFonts w:ascii="Times New Roman" w:hAnsi="Times New Roman" w:cs="Times New Roman"/>
                <w:sz w:val="28"/>
              </w:rPr>
              <w:t>4299</w:t>
            </w:r>
          </w:p>
        </w:tc>
        <w:tc>
          <w:tcPr>
            <w:tcW w:w="986" w:type="dxa"/>
            <w:shd w:val="clear" w:color="auto" w:fill="auto"/>
            <w:vAlign w:val="center"/>
          </w:tcPr>
          <w:p w:rsidR="00A60163" w:rsidRPr="00A60163" w:rsidRDefault="00A60163" w:rsidP="00D174BB">
            <w:pPr>
              <w:spacing w:line="360" w:lineRule="auto"/>
              <w:jc w:val="center"/>
              <w:rPr>
                <w:rFonts w:ascii="Times New Roman" w:hAnsi="Times New Roman" w:cs="Times New Roman"/>
                <w:sz w:val="28"/>
              </w:rPr>
            </w:pPr>
            <w:r w:rsidRPr="00A60163">
              <w:rPr>
                <w:rFonts w:ascii="Times New Roman" w:hAnsi="Times New Roman" w:cs="Times New Roman"/>
                <w:sz w:val="28"/>
              </w:rPr>
              <w:t>4375</w:t>
            </w:r>
          </w:p>
        </w:tc>
        <w:tc>
          <w:tcPr>
            <w:tcW w:w="986" w:type="dxa"/>
            <w:shd w:val="clear" w:color="auto" w:fill="auto"/>
            <w:vAlign w:val="center"/>
          </w:tcPr>
          <w:p w:rsidR="00A60163" w:rsidRPr="00A60163" w:rsidRDefault="00A60163" w:rsidP="00D174BB">
            <w:pPr>
              <w:spacing w:line="360" w:lineRule="auto"/>
              <w:jc w:val="center"/>
              <w:rPr>
                <w:rFonts w:ascii="Times New Roman" w:hAnsi="Times New Roman" w:cs="Times New Roman"/>
                <w:sz w:val="28"/>
              </w:rPr>
            </w:pPr>
            <w:r w:rsidRPr="00A60163">
              <w:rPr>
                <w:rFonts w:ascii="Times New Roman" w:hAnsi="Times New Roman" w:cs="Times New Roman"/>
                <w:sz w:val="28"/>
              </w:rPr>
              <w:t>4440</w:t>
            </w:r>
          </w:p>
        </w:tc>
        <w:tc>
          <w:tcPr>
            <w:tcW w:w="986" w:type="dxa"/>
            <w:shd w:val="clear" w:color="auto" w:fill="auto"/>
            <w:vAlign w:val="center"/>
          </w:tcPr>
          <w:p w:rsidR="00A60163" w:rsidRPr="00A60163" w:rsidRDefault="00A60163" w:rsidP="00D174BB">
            <w:pPr>
              <w:spacing w:line="360" w:lineRule="auto"/>
              <w:jc w:val="center"/>
              <w:rPr>
                <w:rFonts w:ascii="Times New Roman" w:hAnsi="Times New Roman" w:cs="Times New Roman"/>
                <w:sz w:val="28"/>
              </w:rPr>
            </w:pPr>
            <w:r w:rsidRPr="00A60163">
              <w:rPr>
                <w:rFonts w:ascii="Times New Roman" w:hAnsi="Times New Roman" w:cs="Times New Roman"/>
                <w:sz w:val="28"/>
              </w:rPr>
              <w:t>4504</w:t>
            </w:r>
          </w:p>
        </w:tc>
        <w:tc>
          <w:tcPr>
            <w:tcW w:w="986" w:type="dxa"/>
            <w:shd w:val="clear" w:color="auto" w:fill="auto"/>
            <w:vAlign w:val="center"/>
          </w:tcPr>
          <w:p w:rsidR="00A60163" w:rsidRPr="00A60163" w:rsidRDefault="00A60163" w:rsidP="00D174BB">
            <w:pPr>
              <w:spacing w:line="360" w:lineRule="auto"/>
              <w:jc w:val="center"/>
              <w:rPr>
                <w:rFonts w:ascii="Times New Roman" w:hAnsi="Times New Roman" w:cs="Times New Roman"/>
                <w:sz w:val="28"/>
              </w:rPr>
            </w:pPr>
            <w:r w:rsidRPr="00A60163">
              <w:rPr>
                <w:rFonts w:ascii="Times New Roman" w:hAnsi="Times New Roman" w:cs="Times New Roman"/>
                <w:sz w:val="28"/>
              </w:rPr>
              <w:t>4569</w:t>
            </w:r>
          </w:p>
        </w:tc>
        <w:tc>
          <w:tcPr>
            <w:tcW w:w="986" w:type="dxa"/>
            <w:shd w:val="clear" w:color="auto" w:fill="auto"/>
            <w:vAlign w:val="center"/>
          </w:tcPr>
          <w:p w:rsidR="00A60163" w:rsidRPr="00A60163" w:rsidRDefault="00A60163" w:rsidP="00D174BB">
            <w:pPr>
              <w:spacing w:line="360" w:lineRule="auto"/>
              <w:jc w:val="center"/>
              <w:rPr>
                <w:rFonts w:ascii="Times New Roman" w:hAnsi="Times New Roman" w:cs="Times New Roman"/>
                <w:sz w:val="28"/>
              </w:rPr>
            </w:pPr>
            <w:r w:rsidRPr="00A60163">
              <w:rPr>
                <w:rFonts w:ascii="Times New Roman" w:hAnsi="Times New Roman" w:cs="Times New Roman"/>
                <w:sz w:val="28"/>
              </w:rPr>
              <w:t>4635</w:t>
            </w:r>
          </w:p>
        </w:tc>
        <w:tc>
          <w:tcPr>
            <w:tcW w:w="986" w:type="dxa"/>
            <w:shd w:val="clear" w:color="auto" w:fill="auto"/>
            <w:vAlign w:val="center"/>
          </w:tcPr>
          <w:p w:rsidR="00A60163" w:rsidRPr="00A60163" w:rsidRDefault="00A60163" w:rsidP="00D174BB">
            <w:pPr>
              <w:spacing w:line="360" w:lineRule="auto"/>
              <w:jc w:val="center"/>
              <w:rPr>
                <w:rFonts w:ascii="Times New Roman" w:hAnsi="Times New Roman" w:cs="Times New Roman"/>
                <w:sz w:val="28"/>
              </w:rPr>
            </w:pPr>
            <w:r w:rsidRPr="00A60163">
              <w:rPr>
                <w:rFonts w:ascii="Times New Roman" w:hAnsi="Times New Roman" w:cs="Times New Roman"/>
                <w:sz w:val="28"/>
              </w:rPr>
              <w:t>4700</w:t>
            </w:r>
          </w:p>
        </w:tc>
        <w:tc>
          <w:tcPr>
            <w:tcW w:w="986" w:type="dxa"/>
            <w:shd w:val="clear" w:color="auto" w:fill="auto"/>
            <w:vAlign w:val="center"/>
          </w:tcPr>
          <w:p w:rsidR="00A60163" w:rsidRPr="00A60163" w:rsidRDefault="00A60163" w:rsidP="00D174BB">
            <w:pPr>
              <w:spacing w:line="360" w:lineRule="auto"/>
              <w:jc w:val="center"/>
              <w:rPr>
                <w:rFonts w:ascii="Times New Roman" w:hAnsi="Times New Roman" w:cs="Times New Roman"/>
                <w:sz w:val="28"/>
              </w:rPr>
            </w:pPr>
            <w:r w:rsidRPr="00A60163">
              <w:rPr>
                <w:rFonts w:ascii="Times New Roman" w:hAnsi="Times New Roman" w:cs="Times New Roman"/>
                <w:sz w:val="28"/>
              </w:rPr>
              <w:t>5358</w:t>
            </w:r>
          </w:p>
        </w:tc>
      </w:tr>
    </w:tbl>
    <w:p w:rsidR="00BE32F6" w:rsidRDefault="00BE32F6" w:rsidP="00D174BB">
      <w:pPr>
        <w:pStyle w:val="a3"/>
        <w:spacing w:line="360" w:lineRule="auto"/>
        <w:ind w:firstLine="567"/>
        <w:jc w:val="both"/>
        <w:rPr>
          <w:rFonts w:ascii="Times New Roman" w:hAnsi="Times New Roman" w:cs="Times New Roman"/>
          <w:sz w:val="28"/>
          <w:szCs w:val="28"/>
        </w:rPr>
      </w:pPr>
    </w:p>
    <w:p w:rsidR="004B2277" w:rsidRDefault="00A60163" w:rsidP="00D174BB">
      <w:pPr>
        <w:pStyle w:val="a3"/>
        <w:spacing w:line="360" w:lineRule="auto"/>
        <w:ind w:firstLine="567"/>
        <w:jc w:val="both"/>
        <w:rPr>
          <w:rFonts w:ascii="Times New Roman" w:hAnsi="Times New Roman" w:cs="Times New Roman"/>
          <w:sz w:val="28"/>
          <w:szCs w:val="28"/>
        </w:rPr>
      </w:pPr>
      <w:r w:rsidRPr="00A60163">
        <w:rPr>
          <w:rFonts w:ascii="Times New Roman" w:hAnsi="Times New Roman" w:cs="Times New Roman"/>
          <w:sz w:val="28"/>
          <w:szCs w:val="28"/>
        </w:rPr>
        <w:t>Динамика изменения средней заработной платы, средней пенсии и среднедушевого дохода изменяются со скоростью выше и среднегодового уровня инфляции, и выше максимально допустимого индекса роста тарифов, что свидетельствует о растущем благосостоянии населения и хороших перспективах его развития.</w:t>
      </w:r>
    </w:p>
    <w:p w:rsidR="004B2277" w:rsidRDefault="004B2277" w:rsidP="00D174BB">
      <w:pPr>
        <w:pStyle w:val="a3"/>
        <w:spacing w:line="360" w:lineRule="auto"/>
        <w:ind w:firstLine="567"/>
        <w:jc w:val="both"/>
        <w:rPr>
          <w:rFonts w:ascii="Times New Roman" w:hAnsi="Times New Roman" w:cs="Times New Roman"/>
          <w:sz w:val="28"/>
          <w:szCs w:val="28"/>
        </w:rPr>
      </w:pPr>
    </w:p>
    <w:p w:rsidR="004B2277" w:rsidRPr="00A75766" w:rsidRDefault="004B2277" w:rsidP="00D174BB">
      <w:pPr>
        <w:pStyle w:val="a3"/>
        <w:spacing w:line="360" w:lineRule="auto"/>
        <w:ind w:firstLine="567"/>
        <w:jc w:val="both"/>
        <w:rPr>
          <w:rFonts w:ascii="Times New Roman" w:hAnsi="Times New Roman" w:cs="Times New Roman"/>
          <w:sz w:val="28"/>
          <w:szCs w:val="28"/>
        </w:rPr>
      </w:pPr>
    </w:p>
    <w:p w:rsidR="00D270E5" w:rsidRDefault="00D270E5" w:rsidP="00D174BB">
      <w:pPr>
        <w:pStyle w:val="a3"/>
        <w:numPr>
          <w:ilvl w:val="0"/>
          <w:numId w:val="2"/>
        </w:numPr>
        <w:spacing w:line="360" w:lineRule="auto"/>
        <w:ind w:left="0" w:firstLine="567"/>
        <w:jc w:val="center"/>
        <w:outlineLvl w:val="0"/>
        <w:rPr>
          <w:rFonts w:ascii="Times New Roman" w:hAnsi="Times New Roman" w:cs="Times New Roman"/>
          <w:sz w:val="28"/>
          <w:szCs w:val="28"/>
        </w:rPr>
        <w:sectPr w:rsidR="00D270E5" w:rsidSect="00AA036E">
          <w:pgSz w:w="11906" w:h="16838"/>
          <w:pgMar w:top="1134" w:right="850" w:bottom="1134" w:left="1701" w:header="708" w:footer="708" w:gutter="0"/>
          <w:cols w:space="708"/>
          <w:docGrid w:linePitch="360"/>
        </w:sectPr>
      </w:pPr>
    </w:p>
    <w:p w:rsidR="001F4016" w:rsidRDefault="001F4016" w:rsidP="00D174BB">
      <w:pPr>
        <w:pStyle w:val="a3"/>
        <w:numPr>
          <w:ilvl w:val="0"/>
          <w:numId w:val="2"/>
        </w:numPr>
        <w:spacing w:line="360" w:lineRule="auto"/>
        <w:ind w:left="0" w:firstLine="567"/>
        <w:jc w:val="center"/>
        <w:outlineLvl w:val="0"/>
        <w:rPr>
          <w:rFonts w:ascii="Times New Roman" w:hAnsi="Times New Roman" w:cs="Times New Roman"/>
          <w:sz w:val="28"/>
          <w:szCs w:val="28"/>
        </w:rPr>
      </w:pPr>
      <w:bookmarkStart w:id="7" w:name="_Toc479683629"/>
      <w:r w:rsidRPr="001F4016">
        <w:rPr>
          <w:rFonts w:ascii="Times New Roman" w:hAnsi="Times New Roman" w:cs="Times New Roman"/>
          <w:sz w:val="28"/>
          <w:szCs w:val="28"/>
        </w:rPr>
        <w:lastRenderedPageBreak/>
        <w:t xml:space="preserve">ПЕРСПЕКТИВНЫЕ ПОКАЗАТЕЛИ </w:t>
      </w:r>
      <w:r>
        <w:rPr>
          <w:rFonts w:ascii="Times New Roman" w:hAnsi="Times New Roman" w:cs="Times New Roman"/>
          <w:sz w:val="28"/>
          <w:szCs w:val="28"/>
        </w:rPr>
        <w:t>СПРОСА НА КОММУНАЛЬНЫЕ РЕСУРСЫ</w:t>
      </w:r>
      <w:bookmarkEnd w:id="7"/>
    </w:p>
    <w:p w:rsidR="00D270E5" w:rsidRPr="00D270E5" w:rsidRDefault="00D270E5" w:rsidP="00D174BB">
      <w:pPr>
        <w:pStyle w:val="a3"/>
        <w:spacing w:line="360" w:lineRule="auto"/>
        <w:ind w:firstLine="567"/>
        <w:jc w:val="both"/>
        <w:rPr>
          <w:rFonts w:ascii="Times New Roman" w:hAnsi="Times New Roman" w:cs="Times New Roman"/>
          <w:sz w:val="28"/>
          <w:szCs w:val="28"/>
        </w:rPr>
      </w:pPr>
      <w:r w:rsidRPr="00D270E5">
        <w:rPr>
          <w:rFonts w:ascii="Times New Roman" w:hAnsi="Times New Roman" w:cs="Times New Roman"/>
          <w:sz w:val="28"/>
          <w:szCs w:val="28"/>
        </w:rPr>
        <w:t>Перспективное потребление коммунальных ресурсов приведено в таблице 2.1 с разбивкой по годам и видам коммунальных ресурсов. Разбивка населения между ИЖС и МКД производилась пропорционально жилой площади соответствующих зданий.</w:t>
      </w:r>
      <w:r>
        <w:rPr>
          <w:rFonts w:ascii="Times New Roman" w:hAnsi="Times New Roman" w:cs="Times New Roman"/>
          <w:sz w:val="28"/>
          <w:szCs w:val="28"/>
        </w:rPr>
        <w:t xml:space="preserve"> </w:t>
      </w:r>
      <w:r w:rsidRPr="00D270E5">
        <w:rPr>
          <w:rFonts w:ascii="Times New Roman" w:hAnsi="Times New Roman" w:cs="Times New Roman"/>
          <w:sz w:val="28"/>
          <w:szCs w:val="28"/>
        </w:rPr>
        <w:t xml:space="preserve">Потребление всех ресурсов определялось согласно общепринятых нормативов потребления соответствующего ресурса: для электроэнергии – 2170 кВт ч/ чел; для газа – 300 нм3/чел; для тепла – 0,0194 Гкал/м2 чел для ИЖС и 0,0155 Гкал/м2 чел для МКД; для образования ТБО – 2,8 м3/чел; для водоснабжения и водоотведения – 180 л/сут чел для ИЖС и 220 л/сут чел для МКД; горячее водоснабжение – 1,16 м3/чел </w:t>
      </w:r>
      <w:r w:rsidR="00FA2DA1">
        <w:rPr>
          <w:rFonts w:ascii="Times New Roman" w:hAnsi="Times New Roman" w:cs="Times New Roman"/>
          <w:sz w:val="28"/>
          <w:szCs w:val="28"/>
        </w:rPr>
        <w:t xml:space="preserve">в </w:t>
      </w:r>
      <w:r w:rsidRPr="00D270E5">
        <w:rPr>
          <w:rFonts w:ascii="Times New Roman" w:hAnsi="Times New Roman" w:cs="Times New Roman"/>
          <w:sz w:val="28"/>
          <w:szCs w:val="28"/>
        </w:rPr>
        <w:t>мес</w:t>
      </w:r>
      <w:r w:rsidR="00FA2DA1">
        <w:rPr>
          <w:rFonts w:ascii="Times New Roman" w:hAnsi="Times New Roman" w:cs="Times New Roman"/>
          <w:sz w:val="28"/>
          <w:szCs w:val="28"/>
        </w:rPr>
        <w:t>.</w:t>
      </w:r>
      <w:r w:rsidRPr="00D270E5">
        <w:rPr>
          <w:rFonts w:ascii="Times New Roman" w:hAnsi="Times New Roman" w:cs="Times New Roman"/>
          <w:sz w:val="28"/>
          <w:szCs w:val="28"/>
        </w:rPr>
        <w:t xml:space="preserve"> в МКД (ИЖС не учитывается); для водоотведения – сумма водоснабжения и ГВС.</w:t>
      </w:r>
    </w:p>
    <w:p w:rsidR="001F4016" w:rsidRDefault="00D270E5" w:rsidP="00D174BB">
      <w:pPr>
        <w:pStyle w:val="a3"/>
        <w:spacing w:line="360" w:lineRule="auto"/>
        <w:ind w:firstLine="567"/>
        <w:jc w:val="right"/>
        <w:rPr>
          <w:rFonts w:ascii="Times New Roman" w:hAnsi="Times New Roman" w:cs="Times New Roman"/>
          <w:sz w:val="28"/>
          <w:szCs w:val="28"/>
        </w:rPr>
      </w:pPr>
      <w:r w:rsidRPr="00D270E5">
        <w:rPr>
          <w:rFonts w:ascii="Times New Roman" w:hAnsi="Times New Roman" w:cs="Times New Roman"/>
          <w:sz w:val="28"/>
          <w:szCs w:val="28"/>
        </w:rPr>
        <w:t>Таблица 2.1 – Перспективное потребление коммунальных ресурсов</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2306"/>
        <w:gridCol w:w="1397"/>
        <w:gridCol w:w="1411"/>
        <w:gridCol w:w="1411"/>
        <w:gridCol w:w="1411"/>
        <w:gridCol w:w="1126"/>
        <w:gridCol w:w="1570"/>
        <w:gridCol w:w="1701"/>
      </w:tblGrid>
      <w:tr w:rsidR="00D270E5" w:rsidRPr="00D270E5" w:rsidTr="00D270E5">
        <w:tc>
          <w:tcPr>
            <w:tcW w:w="2404" w:type="dxa"/>
            <w:vMerge w:val="restart"/>
            <w:shd w:val="clear" w:color="auto" w:fill="auto"/>
          </w:tcPr>
          <w:p w:rsidR="00D270E5" w:rsidRPr="00D270E5" w:rsidRDefault="00D270E5" w:rsidP="00D174BB">
            <w:pPr>
              <w:spacing w:after="0" w:line="360" w:lineRule="auto"/>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Ресурс</w:t>
            </w:r>
          </w:p>
        </w:tc>
        <w:tc>
          <w:tcPr>
            <w:tcW w:w="2306" w:type="dxa"/>
            <w:vMerge w:val="restart"/>
            <w:shd w:val="clear" w:color="auto" w:fill="auto"/>
          </w:tcPr>
          <w:p w:rsidR="00D270E5" w:rsidRPr="00D270E5" w:rsidRDefault="00D270E5" w:rsidP="00D174BB">
            <w:pPr>
              <w:spacing w:after="0" w:line="360" w:lineRule="auto"/>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Тип потребителя</w:t>
            </w:r>
          </w:p>
        </w:tc>
        <w:tc>
          <w:tcPr>
            <w:tcW w:w="10027" w:type="dxa"/>
            <w:gridSpan w:val="7"/>
            <w:shd w:val="clear" w:color="auto" w:fill="auto"/>
          </w:tcPr>
          <w:p w:rsidR="00D270E5" w:rsidRPr="00D270E5" w:rsidRDefault="00D270E5" w:rsidP="00D174BB">
            <w:pPr>
              <w:spacing w:after="0" w:line="360" w:lineRule="auto"/>
              <w:jc w:val="center"/>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Год</w:t>
            </w:r>
          </w:p>
        </w:tc>
      </w:tr>
      <w:tr w:rsidR="00D270E5" w:rsidRPr="00D270E5" w:rsidTr="00D270E5">
        <w:tc>
          <w:tcPr>
            <w:tcW w:w="2404" w:type="dxa"/>
            <w:vMerge/>
            <w:shd w:val="clear" w:color="auto" w:fill="auto"/>
          </w:tcPr>
          <w:p w:rsidR="00D270E5" w:rsidRPr="00D270E5" w:rsidRDefault="00D270E5" w:rsidP="00D174BB">
            <w:pPr>
              <w:spacing w:after="0" w:line="360" w:lineRule="auto"/>
              <w:rPr>
                <w:rFonts w:ascii="Times New Roman" w:eastAsia="Times New Roman" w:hAnsi="Times New Roman" w:cs="Times New Roman"/>
                <w:sz w:val="28"/>
                <w:szCs w:val="28"/>
                <w:lang w:eastAsia="ru-RU"/>
              </w:rPr>
            </w:pPr>
          </w:p>
        </w:tc>
        <w:tc>
          <w:tcPr>
            <w:tcW w:w="2306" w:type="dxa"/>
            <w:vMerge/>
            <w:shd w:val="clear" w:color="auto" w:fill="auto"/>
          </w:tcPr>
          <w:p w:rsidR="00D270E5" w:rsidRPr="00D270E5" w:rsidRDefault="00D270E5" w:rsidP="00D174BB">
            <w:pPr>
              <w:spacing w:after="0" w:line="360" w:lineRule="auto"/>
              <w:rPr>
                <w:rFonts w:ascii="Times New Roman" w:eastAsia="Times New Roman" w:hAnsi="Times New Roman" w:cs="Times New Roman"/>
                <w:sz w:val="28"/>
                <w:szCs w:val="28"/>
                <w:lang w:eastAsia="ru-RU"/>
              </w:rPr>
            </w:pPr>
          </w:p>
        </w:tc>
        <w:tc>
          <w:tcPr>
            <w:tcW w:w="1397" w:type="dxa"/>
            <w:shd w:val="clear" w:color="auto" w:fill="auto"/>
          </w:tcPr>
          <w:p w:rsidR="00D270E5" w:rsidRPr="00D270E5" w:rsidRDefault="00D270E5" w:rsidP="00D174BB">
            <w:pPr>
              <w:spacing w:after="0" w:line="360" w:lineRule="auto"/>
              <w:jc w:val="center"/>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17</w:t>
            </w:r>
          </w:p>
        </w:tc>
        <w:tc>
          <w:tcPr>
            <w:tcW w:w="1411" w:type="dxa"/>
            <w:shd w:val="clear" w:color="auto" w:fill="auto"/>
          </w:tcPr>
          <w:p w:rsidR="00D270E5" w:rsidRPr="00D270E5" w:rsidRDefault="00D270E5" w:rsidP="00D174BB">
            <w:pPr>
              <w:spacing w:after="0" w:line="360" w:lineRule="auto"/>
              <w:jc w:val="center"/>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8</w:t>
            </w:r>
          </w:p>
        </w:tc>
        <w:tc>
          <w:tcPr>
            <w:tcW w:w="1411" w:type="dxa"/>
            <w:shd w:val="clear" w:color="auto" w:fill="auto"/>
          </w:tcPr>
          <w:p w:rsidR="00D270E5" w:rsidRPr="00D270E5" w:rsidRDefault="00D270E5" w:rsidP="00D174BB">
            <w:pPr>
              <w:spacing w:after="0" w:line="360" w:lineRule="auto"/>
              <w:jc w:val="center"/>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19</w:t>
            </w:r>
          </w:p>
        </w:tc>
        <w:tc>
          <w:tcPr>
            <w:tcW w:w="1411" w:type="dxa"/>
            <w:shd w:val="clear" w:color="auto" w:fill="auto"/>
          </w:tcPr>
          <w:p w:rsidR="00D270E5" w:rsidRPr="00D270E5" w:rsidRDefault="00D270E5" w:rsidP="00D174BB">
            <w:pPr>
              <w:spacing w:after="0" w:line="360" w:lineRule="auto"/>
              <w:jc w:val="center"/>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p>
        </w:tc>
        <w:tc>
          <w:tcPr>
            <w:tcW w:w="1126" w:type="dxa"/>
            <w:shd w:val="clear" w:color="auto" w:fill="auto"/>
          </w:tcPr>
          <w:p w:rsidR="00D270E5" w:rsidRPr="00D270E5" w:rsidRDefault="00D270E5" w:rsidP="00D174BB">
            <w:pPr>
              <w:spacing w:after="0" w:line="360" w:lineRule="auto"/>
              <w:jc w:val="center"/>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21</w:t>
            </w:r>
          </w:p>
        </w:tc>
        <w:tc>
          <w:tcPr>
            <w:tcW w:w="1570" w:type="dxa"/>
            <w:shd w:val="clear" w:color="auto" w:fill="auto"/>
          </w:tcPr>
          <w:p w:rsidR="00D270E5" w:rsidRPr="00D270E5" w:rsidRDefault="00D270E5" w:rsidP="00D174BB">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2021-2030</w:t>
            </w:r>
          </w:p>
        </w:tc>
        <w:tc>
          <w:tcPr>
            <w:tcW w:w="1701" w:type="dxa"/>
            <w:shd w:val="clear" w:color="auto" w:fill="auto"/>
          </w:tcPr>
          <w:p w:rsidR="00D270E5" w:rsidRPr="00D270E5" w:rsidRDefault="00D270E5" w:rsidP="00D174BB">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2031-2035</w:t>
            </w:r>
          </w:p>
        </w:tc>
      </w:tr>
      <w:tr w:rsidR="00D270E5" w:rsidRPr="00D270E5" w:rsidTr="00D270E5">
        <w:tc>
          <w:tcPr>
            <w:tcW w:w="2404" w:type="dxa"/>
            <w:vMerge w:val="restart"/>
            <w:shd w:val="clear" w:color="auto" w:fill="auto"/>
          </w:tcPr>
          <w:p w:rsidR="00D270E5" w:rsidRPr="00D270E5" w:rsidRDefault="00D270E5" w:rsidP="00D174BB">
            <w:pPr>
              <w:spacing w:after="0" w:line="360" w:lineRule="auto"/>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Эл/энергия, млн. кВтч</w:t>
            </w:r>
          </w:p>
        </w:tc>
        <w:tc>
          <w:tcPr>
            <w:tcW w:w="2306" w:type="dxa"/>
            <w:shd w:val="clear" w:color="auto" w:fill="auto"/>
          </w:tcPr>
          <w:p w:rsidR="00D270E5" w:rsidRPr="00D270E5" w:rsidRDefault="00D270E5" w:rsidP="00D174BB">
            <w:pPr>
              <w:spacing w:after="0" w:line="360" w:lineRule="auto"/>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ИЖС</w:t>
            </w:r>
          </w:p>
        </w:tc>
        <w:tc>
          <w:tcPr>
            <w:tcW w:w="1397" w:type="dxa"/>
            <w:shd w:val="clear" w:color="auto" w:fill="auto"/>
          </w:tcPr>
          <w:p w:rsidR="00D270E5" w:rsidRPr="00D270E5" w:rsidRDefault="00D270E5" w:rsidP="00D174BB">
            <w:pPr>
              <w:spacing w:after="0" w:line="360" w:lineRule="auto"/>
              <w:jc w:val="center"/>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11,414</w:t>
            </w:r>
          </w:p>
        </w:tc>
        <w:tc>
          <w:tcPr>
            <w:tcW w:w="1411" w:type="dxa"/>
            <w:shd w:val="clear" w:color="auto" w:fill="auto"/>
          </w:tcPr>
          <w:p w:rsidR="00D270E5" w:rsidRPr="00D270E5" w:rsidRDefault="00D270E5" w:rsidP="00D174BB">
            <w:pPr>
              <w:spacing w:after="0" w:line="360" w:lineRule="auto"/>
              <w:jc w:val="center"/>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11,591</w:t>
            </w:r>
          </w:p>
        </w:tc>
        <w:tc>
          <w:tcPr>
            <w:tcW w:w="1411" w:type="dxa"/>
            <w:shd w:val="clear" w:color="auto" w:fill="auto"/>
          </w:tcPr>
          <w:p w:rsidR="00D270E5" w:rsidRPr="00D270E5" w:rsidRDefault="00D270E5" w:rsidP="00D174BB">
            <w:pPr>
              <w:spacing w:after="0" w:line="360" w:lineRule="auto"/>
              <w:jc w:val="center"/>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11,764</w:t>
            </w:r>
          </w:p>
        </w:tc>
        <w:tc>
          <w:tcPr>
            <w:tcW w:w="1411" w:type="dxa"/>
            <w:shd w:val="clear" w:color="auto" w:fill="auto"/>
          </w:tcPr>
          <w:p w:rsidR="00D270E5" w:rsidRPr="00D270E5" w:rsidRDefault="00D270E5" w:rsidP="00D174BB">
            <w:pPr>
              <w:spacing w:after="0" w:line="360" w:lineRule="auto"/>
              <w:jc w:val="center"/>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11,940</w:t>
            </w:r>
          </w:p>
        </w:tc>
        <w:tc>
          <w:tcPr>
            <w:tcW w:w="1126" w:type="dxa"/>
            <w:shd w:val="clear" w:color="auto" w:fill="auto"/>
          </w:tcPr>
          <w:p w:rsidR="00D270E5" w:rsidRPr="00D270E5" w:rsidRDefault="00D270E5" w:rsidP="00D174BB">
            <w:pPr>
              <w:spacing w:after="0" w:line="360" w:lineRule="auto"/>
              <w:jc w:val="center"/>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12,117</w:t>
            </w:r>
          </w:p>
        </w:tc>
        <w:tc>
          <w:tcPr>
            <w:tcW w:w="1570" w:type="dxa"/>
            <w:shd w:val="clear" w:color="auto" w:fill="auto"/>
          </w:tcPr>
          <w:p w:rsidR="00D270E5" w:rsidRPr="00D270E5" w:rsidRDefault="00D270E5" w:rsidP="00D174BB">
            <w:pPr>
              <w:spacing w:after="0" w:line="360" w:lineRule="auto"/>
              <w:jc w:val="center"/>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12,292</w:t>
            </w:r>
          </w:p>
        </w:tc>
        <w:tc>
          <w:tcPr>
            <w:tcW w:w="1701" w:type="dxa"/>
            <w:shd w:val="clear" w:color="auto" w:fill="auto"/>
          </w:tcPr>
          <w:p w:rsidR="00D270E5" w:rsidRPr="00D270E5" w:rsidRDefault="00D270E5" w:rsidP="00D174BB">
            <w:pPr>
              <w:spacing w:after="0" w:line="360" w:lineRule="auto"/>
              <w:jc w:val="center"/>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13,755</w:t>
            </w:r>
          </w:p>
        </w:tc>
      </w:tr>
      <w:tr w:rsidR="00D270E5" w:rsidRPr="00D270E5" w:rsidTr="00D270E5">
        <w:tc>
          <w:tcPr>
            <w:tcW w:w="2404" w:type="dxa"/>
            <w:vMerge/>
            <w:shd w:val="clear" w:color="auto" w:fill="auto"/>
          </w:tcPr>
          <w:p w:rsidR="00D270E5" w:rsidRPr="00D270E5" w:rsidRDefault="00D270E5" w:rsidP="00D174BB">
            <w:pPr>
              <w:spacing w:after="0" w:line="360" w:lineRule="auto"/>
              <w:rPr>
                <w:rFonts w:ascii="Times New Roman" w:eastAsia="Times New Roman" w:hAnsi="Times New Roman" w:cs="Times New Roman"/>
                <w:sz w:val="28"/>
                <w:szCs w:val="28"/>
                <w:lang w:eastAsia="ru-RU"/>
              </w:rPr>
            </w:pPr>
          </w:p>
        </w:tc>
        <w:tc>
          <w:tcPr>
            <w:tcW w:w="2306" w:type="dxa"/>
            <w:shd w:val="clear" w:color="auto" w:fill="auto"/>
          </w:tcPr>
          <w:p w:rsidR="00D270E5" w:rsidRPr="00D270E5" w:rsidRDefault="00D270E5" w:rsidP="00D174BB">
            <w:pPr>
              <w:spacing w:after="0" w:line="360" w:lineRule="auto"/>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МКД</w:t>
            </w:r>
          </w:p>
        </w:tc>
        <w:tc>
          <w:tcPr>
            <w:tcW w:w="1397" w:type="dxa"/>
            <w:shd w:val="clear" w:color="auto" w:fill="auto"/>
          </w:tcPr>
          <w:p w:rsidR="00D270E5" w:rsidRPr="00D270E5" w:rsidRDefault="00D270E5" w:rsidP="00D174BB">
            <w:pPr>
              <w:spacing w:after="0" w:line="360" w:lineRule="auto"/>
              <w:jc w:val="center"/>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3,136</w:t>
            </w:r>
          </w:p>
        </w:tc>
        <w:tc>
          <w:tcPr>
            <w:tcW w:w="1411" w:type="dxa"/>
            <w:shd w:val="clear" w:color="auto" w:fill="auto"/>
          </w:tcPr>
          <w:p w:rsidR="00D270E5" w:rsidRPr="00D270E5" w:rsidRDefault="00D270E5" w:rsidP="00D174BB">
            <w:pPr>
              <w:spacing w:after="0" w:line="360" w:lineRule="auto"/>
              <w:jc w:val="center"/>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3,167</w:t>
            </w:r>
          </w:p>
        </w:tc>
        <w:tc>
          <w:tcPr>
            <w:tcW w:w="1411" w:type="dxa"/>
            <w:shd w:val="clear" w:color="auto" w:fill="auto"/>
          </w:tcPr>
          <w:p w:rsidR="00D270E5" w:rsidRPr="00D270E5" w:rsidRDefault="00D270E5" w:rsidP="00D174BB">
            <w:pPr>
              <w:spacing w:after="0" w:line="360" w:lineRule="auto"/>
              <w:jc w:val="center"/>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3,199</w:t>
            </w:r>
          </w:p>
        </w:tc>
        <w:tc>
          <w:tcPr>
            <w:tcW w:w="1411" w:type="dxa"/>
            <w:shd w:val="clear" w:color="auto" w:fill="auto"/>
          </w:tcPr>
          <w:p w:rsidR="00D270E5" w:rsidRPr="00D270E5" w:rsidRDefault="00D270E5" w:rsidP="00D174BB">
            <w:pPr>
              <w:spacing w:after="0" w:line="360" w:lineRule="auto"/>
              <w:jc w:val="center"/>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3,230</w:t>
            </w:r>
          </w:p>
        </w:tc>
        <w:tc>
          <w:tcPr>
            <w:tcW w:w="1126" w:type="dxa"/>
            <w:shd w:val="clear" w:color="auto" w:fill="auto"/>
          </w:tcPr>
          <w:p w:rsidR="00D270E5" w:rsidRPr="00D270E5" w:rsidRDefault="00D270E5" w:rsidP="00D174BB">
            <w:pPr>
              <w:spacing w:after="0" w:line="360" w:lineRule="auto"/>
              <w:jc w:val="center"/>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3,261</w:t>
            </w:r>
          </w:p>
        </w:tc>
        <w:tc>
          <w:tcPr>
            <w:tcW w:w="1570" w:type="dxa"/>
            <w:shd w:val="clear" w:color="auto" w:fill="auto"/>
          </w:tcPr>
          <w:p w:rsidR="00D270E5" w:rsidRPr="00D270E5" w:rsidRDefault="00D270E5" w:rsidP="00D174BB">
            <w:pPr>
              <w:spacing w:after="0" w:line="360" w:lineRule="auto"/>
              <w:jc w:val="center"/>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3,292</w:t>
            </w:r>
          </w:p>
        </w:tc>
        <w:tc>
          <w:tcPr>
            <w:tcW w:w="1701" w:type="dxa"/>
            <w:shd w:val="clear" w:color="auto" w:fill="auto"/>
          </w:tcPr>
          <w:p w:rsidR="00D270E5" w:rsidRPr="00D270E5" w:rsidRDefault="00D270E5" w:rsidP="00D174BB">
            <w:pPr>
              <w:spacing w:after="0" w:line="360" w:lineRule="auto"/>
              <w:jc w:val="center"/>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3,579</w:t>
            </w:r>
          </w:p>
        </w:tc>
      </w:tr>
      <w:tr w:rsidR="00D270E5" w:rsidRPr="00D270E5" w:rsidTr="00D270E5">
        <w:tc>
          <w:tcPr>
            <w:tcW w:w="2404" w:type="dxa"/>
            <w:vMerge/>
            <w:shd w:val="clear" w:color="auto" w:fill="auto"/>
          </w:tcPr>
          <w:p w:rsidR="00D270E5" w:rsidRPr="00D270E5" w:rsidRDefault="00D270E5" w:rsidP="00D174BB">
            <w:pPr>
              <w:spacing w:after="0" w:line="360" w:lineRule="auto"/>
              <w:rPr>
                <w:rFonts w:ascii="Times New Roman" w:eastAsia="Times New Roman" w:hAnsi="Times New Roman" w:cs="Times New Roman"/>
                <w:sz w:val="28"/>
                <w:szCs w:val="28"/>
                <w:lang w:eastAsia="ru-RU"/>
              </w:rPr>
            </w:pPr>
          </w:p>
        </w:tc>
        <w:tc>
          <w:tcPr>
            <w:tcW w:w="2306" w:type="dxa"/>
            <w:shd w:val="clear" w:color="auto" w:fill="auto"/>
          </w:tcPr>
          <w:p w:rsidR="00D270E5" w:rsidRPr="00D270E5" w:rsidRDefault="00D270E5" w:rsidP="00D174BB">
            <w:pPr>
              <w:spacing w:after="0" w:line="360" w:lineRule="auto"/>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общ.</w:t>
            </w:r>
            <w:r>
              <w:rPr>
                <w:rFonts w:ascii="Times New Roman" w:eastAsia="Times New Roman" w:hAnsi="Times New Roman" w:cs="Times New Roman"/>
                <w:sz w:val="28"/>
                <w:szCs w:val="28"/>
                <w:lang w:eastAsia="ru-RU"/>
              </w:rPr>
              <w:t xml:space="preserve"> </w:t>
            </w:r>
            <w:r w:rsidRPr="00D270E5">
              <w:rPr>
                <w:rFonts w:ascii="Times New Roman" w:eastAsia="Times New Roman" w:hAnsi="Times New Roman" w:cs="Times New Roman"/>
                <w:sz w:val="28"/>
                <w:szCs w:val="28"/>
                <w:lang w:eastAsia="ru-RU"/>
              </w:rPr>
              <w:t>здания</w:t>
            </w:r>
          </w:p>
        </w:tc>
        <w:tc>
          <w:tcPr>
            <w:tcW w:w="1397" w:type="dxa"/>
            <w:shd w:val="clear" w:color="auto" w:fill="auto"/>
          </w:tcPr>
          <w:p w:rsidR="00D270E5" w:rsidRPr="00D270E5" w:rsidRDefault="00D270E5" w:rsidP="00D174BB">
            <w:pPr>
              <w:spacing w:after="0" w:line="360" w:lineRule="auto"/>
              <w:jc w:val="center"/>
              <w:rPr>
                <w:rFonts w:ascii="Times New Roman" w:eastAsia="Times New Roman" w:hAnsi="Times New Roman" w:cs="Times New Roman"/>
                <w:sz w:val="28"/>
                <w:szCs w:val="28"/>
                <w:lang w:eastAsia="ru-RU"/>
              </w:rPr>
            </w:pPr>
          </w:p>
        </w:tc>
        <w:tc>
          <w:tcPr>
            <w:tcW w:w="1411" w:type="dxa"/>
            <w:shd w:val="clear" w:color="auto" w:fill="auto"/>
          </w:tcPr>
          <w:p w:rsidR="00D270E5" w:rsidRPr="00D270E5" w:rsidRDefault="00D270E5" w:rsidP="00D174BB">
            <w:pPr>
              <w:spacing w:after="0" w:line="360" w:lineRule="auto"/>
              <w:jc w:val="center"/>
              <w:rPr>
                <w:rFonts w:ascii="Times New Roman" w:eastAsia="Times New Roman" w:hAnsi="Times New Roman" w:cs="Times New Roman"/>
                <w:sz w:val="28"/>
                <w:szCs w:val="28"/>
                <w:lang w:eastAsia="ru-RU"/>
              </w:rPr>
            </w:pPr>
          </w:p>
        </w:tc>
        <w:tc>
          <w:tcPr>
            <w:tcW w:w="1411" w:type="dxa"/>
            <w:shd w:val="clear" w:color="auto" w:fill="auto"/>
          </w:tcPr>
          <w:p w:rsidR="00D270E5" w:rsidRPr="00D270E5" w:rsidRDefault="00D270E5" w:rsidP="00D174BB">
            <w:pPr>
              <w:spacing w:after="0" w:line="360" w:lineRule="auto"/>
              <w:jc w:val="center"/>
              <w:rPr>
                <w:rFonts w:ascii="Times New Roman" w:eastAsia="Times New Roman" w:hAnsi="Times New Roman" w:cs="Times New Roman"/>
                <w:sz w:val="28"/>
                <w:szCs w:val="28"/>
                <w:lang w:eastAsia="ru-RU"/>
              </w:rPr>
            </w:pPr>
          </w:p>
        </w:tc>
        <w:tc>
          <w:tcPr>
            <w:tcW w:w="1411" w:type="dxa"/>
            <w:shd w:val="clear" w:color="auto" w:fill="auto"/>
          </w:tcPr>
          <w:p w:rsidR="00D270E5" w:rsidRPr="00D270E5" w:rsidRDefault="00D270E5" w:rsidP="00D174BB">
            <w:pPr>
              <w:spacing w:after="0" w:line="360" w:lineRule="auto"/>
              <w:jc w:val="center"/>
              <w:rPr>
                <w:rFonts w:ascii="Times New Roman" w:eastAsia="Times New Roman" w:hAnsi="Times New Roman" w:cs="Times New Roman"/>
                <w:sz w:val="28"/>
                <w:szCs w:val="28"/>
                <w:lang w:eastAsia="ru-RU"/>
              </w:rPr>
            </w:pPr>
          </w:p>
        </w:tc>
        <w:tc>
          <w:tcPr>
            <w:tcW w:w="1126" w:type="dxa"/>
            <w:shd w:val="clear" w:color="auto" w:fill="auto"/>
          </w:tcPr>
          <w:p w:rsidR="00D270E5" w:rsidRPr="00D270E5" w:rsidRDefault="00D270E5" w:rsidP="00D174BB">
            <w:pPr>
              <w:spacing w:after="0" w:line="360" w:lineRule="auto"/>
              <w:jc w:val="center"/>
              <w:rPr>
                <w:rFonts w:ascii="Times New Roman" w:eastAsia="Times New Roman" w:hAnsi="Times New Roman" w:cs="Times New Roman"/>
                <w:sz w:val="28"/>
                <w:szCs w:val="28"/>
                <w:lang w:eastAsia="ru-RU"/>
              </w:rPr>
            </w:pPr>
          </w:p>
        </w:tc>
        <w:tc>
          <w:tcPr>
            <w:tcW w:w="1570" w:type="dxa"/>
            <w:shd w:val="clear" w:color="auto" w:fill="auto"/>
          </w:tcPr>
          <w:p w:rsidR="00D270E5" w:rsidRPr="00D270E5" w:rsidRDefault="00D270E5" w:rsidP="00D174BB">
            <w:pPr>
              <w:spacing w:after="0" w:line="360" w:lineRule="auto"/>
              <w:jc w:val="center"/>
              <w:rPr>
                <w:rFonts w:ascii="Times New Roman" w:eastAsia="Times New Roman" w:hAnsi="Times New Roman" w:cs="Times New Roman"/>
                <w:sz w:val="28"/>
                <w:szCs w:val="28"/>
                <w:lang w:eastAsia="ru-RU"/>
              </w:rPr>
            </w:pPr>
          </w:p>
        </w:tc>
        <w:tc>
          <w:tcPr>
            <w:tcW w:w="1701" w:type="dxa"/>
            <w:shd w:val="clear" w:color="auto" w:fill="auto"/>
          </w:tcPr>
          <w:p w:rsidR="00D270E5" w:rsidRPr="00D270E5" w:rsidRDefault="00D270E5" w:rsidP="00D174BB">
            <w:pPr>
              <w:spacing w:after="0" w:line="360" w:lineRule="auto"/>
              <w:jc w:val="center"/>
              <w:rPr>
                <w:rFonts w:ascii="Times New Roman" w:eastAsia="Times New Roman" w:hAnsi="Times New Roman" w:cs="Times New Roman"/>
                <w:sz w:val="28"/>
                <w:szCs w:val="28"/>
                <w:lang w:eastAsia="ru-RU"/>
              </w:rPr>
            </w:pPr>
          </w:p>
        </w:tc>
      </w:tr>
      <w:tr w:rsidR="00D270E5" w:rsidRPr="00D270E5" w:rsidTr="00D270E5">
        <w:tc>
          <w:tcPr>
            <w:tcW w:w="2404" w:type="dxa"/>
            <w:vMerge/>
            <w:shd w:val="clear" w:color="auto" w:fill="auto"/>
          </w:tcPr>
          <w:p w:rsidR="00D270E5" w:rsidRPr="00D270E5" w:rsidRDefault="00D270E5" w:rsidP="00D174BB">
            <w:pPr>
              <w:spacing w:after="0" w:line="360" w:lineRule="auto"/>
              <w:rPr>
                <w:rFonts w:ascii="Times New Roman" w:eastAsia="Times New Roman" w:hAnsi="Times New Roman" w:cs="Times New Roman"/>
                <w:sz w:val="28"/>
                <w:szCs w:val="28"/>
                <w:lang w:eastAsia="ru-RU"/>
              </w:rPr>
            </w:pPr>
          </w:p>
        </w:tc>
        <w:tc>
          <w:tcPr>
            <w:tcW w:w="2306" w:type="dxa"/>
            <w:shd w:val="clear" w:color="auto" w:fill="auto"/>
          </w:tcPr>
          <w:p w:rsidR="00D270E5" w:rsidRPr="00D270E5" w:rsidRDefault="00D270E5" w:rsidP="00D174BB">
            <w:pPr>
              <w:spacing w:after="0" w:line="360" w:lineRule="auto"/>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промышленность</w:t>
            </w:r>
          </w:p>
        </w:tc>
        <w:tc>
          <w:tcPr>
            <w:tcW w:w="1397" w:type="dxa"/>
            <w:shd w:val="clear" w:color="auto" w:fill="auto"/>
          </w:tcPr>
          <w:p w:rsidR="00D270E5" w:rsidRPr="00D270E5" w:rsidRDefault="00D270E5" w:rsidP="00D174BB">
            <w:pPr>
              <w:spacing w:after="0" w:line="360" w:lineRule="auto"/>
              <w:jc w:val="center"/>
              <w:rPr>
                <w:rFonts w:ascii="Times New Roman" w:eastAsia="Times New Roman" w:hAnsi="Times New Roman" w:cs="Times New Roman"/>
                <w:sz w:val="28"/>
                <w:szCs w:val="28"/>
                <w:lang w:eastAsia="ru-RU"/>
              </w:rPr>
            </w:pPr>
          </w:p>
        </w:tc>
        <w:tc>
          <w:tcPr>
            <w:tcW w:w="1411" w:type="dxa"/>
            <w:shd w:val="clear" w:color="auto" w:fill="auto"/>
          </w:tcPr>
          <w:p w:rsidR="00D270E5" w:rsidRPr="00D270E5" w:rsidRDefault="00D270E5" w:rsidP="00D174BB">
            <w:pPr>
              <w:spacing w:after="0" w:line="360" w:lineRule="auto"/>
              <w:jc w:val="center"/>
              <w:rPr>
                <w:rFonts w:ascii="Times New Roman" w:eastAsia="Times New Roman" w:hAnsi="Times New Roman" w:cs="Times New Roman"/>
                <w:sz w:val="28"/>
                <w:szCs w:val="28"/>
                <w:lang w:eastAsia="ru-RU"/>
              </w:rPr>
            </w:pPr>
          </w:p>
        </w:tc>
        <w:tc>
          <w:tcPr>
            <w:tcW w:w="1411" w:type="dxa"/>
            <w:shd w:val="clear" w:color="auto" w:fill="auto"/>
          </w:tcPr>
          <w:p w:rsidR="00D270E5" w:rsidRPr="00D270E5" w:rsidRDefault="00D270E5" w:rsidP="00D174BB">
            <w:pPr>
              <w:spacing w:after="0" w:line="360" w:lineRule="auto"/>
              <w:jc w:val="center"/>
              <w:rPr>
                <w:rFonts w:ascii="Times New Roman" w:eastAsia="Times New Roman" w:hAnsi="Times New Roman" w:cs="Times New Roman"/>
                <w:sz w:val="28"/>
                <w:szCs w:val="28"/>
                <w:lang w:eastAsia="ru-RU"/>
              </w:rPr>
            </w:pPr>
          </w:p>
        </w:tc>
        <w:tc>
          <w:tcPr>
            <w:tcW w:w="1411" w:type="dxa"/>
            <w:shd w:val="clear" w:color="auto" w:fill="auto"/>
          </w:tcPr>
          <w:p w:rsidR="00D270E5" w:rsidRPr="00D270E5" w:rsidRDefault="00D270E5" w:rsidP="00D174BB">
            <w:pPr>
              <w:spacing w:after="0" w:line="360" w:lineRule="auto"/>
              <w:jc w:val="center"/>
              <w:rPr>
                <w:rFonts w:ascii="Times New Roman" w:eastAsia="Times New Roman" w:hAnsi="Times New Roman" w:cs="Times New Roman"/>
                <w:sz w:val="28"/>
                <w:szCs w:val="28"/>
                <w:lang w:eastAsia="ru-RU"/>
              </w:rPr>
            </w:pPr>
          </w:p>
        </w:tc>
        <w:tc>
          <w:tcPr>
            <w:tcW w:w="1126" w:type="dxa"/>
            <w:shd w:val="clear" w:color="auto" w:fill="auto"/>
          </w:tcPr>
          <w:p w:rsidR="00D270E5" w:rsidRPr="00D270E5" w:rsidRDefault="00D270E5" w:rsidP="00D174BB">
            <w:pPr>
              <w:spacing w:after="0" w:line="360" w:lineRule="auto"/>
              <w:jc w:val="center"/>
              <w:rPr>
                <w:rFonts w:ascii="Times New Roman" w:eastAsia="Times New Roman" w:hAnsi="Times New Roman" w:cs="Times New Roman"/>
                <w:sz w:val="28"/>
                <w:szCs w:val="28"/>
                <w:lang w:eastAsia="ru-RU"/>
              </w:rPr>
            </w:pPr>
          </w:p>
        </w:tc>
        <w:tc>
          <w:tcPr>
            <w:tcW w:w="1570" w:type="dxa"/>
            <w:shd w:val="clear" w:color="auto" w:fill="auto"/>
          </w:tcPr>
          <w:p w:rsidR="00D270E5" w:rsidRPr="00D270E5" w:rsidRDefault="00D270E5" w:rsidP="00D174BB">
            <w:pPr>
              <w:spacing w:after="0" w:line="360" w:lineRule="auto"/>
              <w:jc w:val="center"/>
              <w:rPr>
                <w:rFonts w:ascii="Times New Roman" w:eastAsia="Times New Roman" w:hAnsi="Times New Roman" w:cs="Times New Roman"/>
                <w:sz w:val="28"/>
                <w:szCs w:val="28"/>
                <w:lang w:eastAsia="ru-RU"/>
              </w:rPr>
            </w:pPr>
          </w:p>
        </w:tc>
        <w:tc>
          <w:tcPr>
            <w:tcW w:w="1701" w:type="dxa"/>
            <w:shd w:val="clear" w:color="auto" w:fill="auto"/>
          </w:tcPr>
          <w:p w:rsidR="00D270E5" w:rsidRPr="00D270E5" w:rsidRDefault="00D270E5" w:rsidP="00D174BB">
            <w:pPr>
              <w:spacing w:after="0" w:line="360" w:lineRule="auto"/>
              <w:jc w:val="center"/>
              <w:rPr>
                <w:rFonts w:ascii="Times New Roman" w:eastAsia="Times New Roman" w:hAnsi="Times New Roman" w:cs="Times New Roman"/>
                <w:sz w:val="28"/>
                <w:szCs w:val="28"/>
                <w:lang w:eastAsia="ru-RU"/>
              </w:rPr>
            </w:pPr>
          </w:p>
        </w:tc>
      </w:tr>
      <w:tr w:rsidR="00D270E5" w:rsidRPr="00D270E5" w:rsidTr="00D270E5">
        <w:tc>
          <w:tcPr>
            <w:tcW w:w="2404" w:type="dxa"/>
            <w:vMerge w:val="restart"/>
            <w:shd w:val="clear" w:color="auto" w:fill="auto"/>
          </w:tcPr>
          <w:p w:rsidR="00D270E5" w:rsidRPr="00D270E5" w:rsidRDefault="00D270E5" w:rsidP="00D174BB">
            <w:pPr>
              <w:spacing w:after="0" w:line="360" w:lineRule="auto"/>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Газ, тыс. нм</w:t>
            </w:r>
            <w:r w:rsidRPr="00D270E5">
              <w:rPr>
                <w:rFonts w:ascii="Times New Roman" w:eastAsia="Times New Roman" w:hAnsi="Times New Roman" w:cs="Times New Roman"/>
                <w:sz w:val="28"/>
                <w:szCs w:val="28"/>
                <w:vertAlign w:val="superscript"/>
                <w:lang w:eastAsia="ru-RU"/>
              </w:rPr>
              <w:t>3</w:t>
            </w:r>
          </w:p>
        </w:tc>
        <w:tc>
          <w:tcPr>
            <w:tcW w:w="2306" w:type="dxa"/>
            <w:shd w:val="clear" w:color="auto" w:fill="auto"/>
          </w:tcPr>
          <w:p w:rsidR="00D270E5" w:rsidRPr="00D270E5" w:rsidRDefault="00D270E5" w:rsidP="00D174BB">
            <w:pPr>
              <w:spacing w:after="0" w:line="360" w:lineRule="auto"/>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ИЖС</w:t>
            </w:r>
          </w:p>
        </w:tc>
        <w:tc>
          <w:tcPr>
            <w:tcW w:w="1397" w:type="dxa"/>
            <w:shd w:val="clear" w:color="auto" w:fill="auto"/>
          </w:tcPr>
          <w:p w:rsidR="00D270E5" w:rsidRPr="00D270E5" w:rsidRDefault="00D270E5" w:rsidP="00D174BB">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411" w:type="dxa"/>
            <w:shd w:val="clear" w:color="auto" w:fill="auto"/>
          </w:tcPr>
          <w:p w:rsidR="00D270E5" w:rsidRPr="00D270E5" w:rsidRDefault="00D270E5" w:rsidP="00D174BB">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411" w:type="dxa"/>
            <w:shd w:val="clear" w:color="auto" w:fill="auto"/>
          </w:tcPr>
          <w:p w:rsidR="00D270E5" w:rsidRPr="00D270E5" w:rsidRDefault="00D270E5" w:rsidP="00D174BB">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411" w:type="dxa"/>
            <w:shd w:val="clear" w:color="auto" w:fill="auto"/>
          </w:tcPr>
          <w:p w:rsidR="00D270E5" w:rsidRPr="00D270E5" w:rsidRDefault="00D270E5" w:rsidP="00D174BB">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126" w:type="dxa"/>
            <w:shd w:val="clear" w:color="auto" w:fill="auto"/>
          </w:tcPr>
          <w:p w:rsidR="00D270E5" w:rsidRPr="00D270E5" w:rsidRDefault="00D270E5" w:rsidP="00D174BB">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570" w:type="dxa"/>
            <w:shd w:val="clear" w:color="auto" w:fill="auto"/>
          </w:tcPr>
          <w:p w:rsidR="00D270E5" w:rsidRPr="00D270E5" w:rsidRDefault="00D270E5" w:rsidP="00D174BB">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701" w:type="dxa"/>
            <w:shd w:val="clear" w:color="auto" w:fill="auto"/>
          </w:tcPr>
          <w:p w:rsidR="00D270E5" w:rsidRPr="00D270E5" w:rsidRDefault="00D270E5" w:rsidP="00D174BB">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D270E5" w:rsidRPr="00D270E5" w:rsidTr="00D270E5">
        <w:tc>
          <w:tcPr>
            <w:tcW w:w="2404" w:type="dxa"/>
            <w:vMerge/>
            <w:shd w:val="clear" w:color="auto" w:fill="auto"/>
          </w:tcPr>
          <w:p w:rsidR="00D270E5" w:rsidRPr="00D270E5" w:rsidRDefault="00D270E5" w:rsidP="00D174BB">
            <w:pPr>
              <w:spacing w:after="0" w:line="360" w:lineRule="auto"/>
              <w:rPr>
                <w:rFonts w:ascii="Times New Roman" w:eastAsia="Times New Roman" w:hAnsi="Times New Roman" w:cs="Times New Roman"/>
                <w:sz w:val="28"/>
                <w:szCs w:val="28"/>
                <w:lang w:eastAsia="ru-RU"/>
              </w:rPr>
            </w:pPr>
          </w:p>
        </w:tc>
        <w:tc>
          <w:tcPr>
            <w:tcW w:w="2306" w:type="dxa"/>
            <w:shd w:val="clear" w:color="auto" w:fill="auto"/>
          </w:tcPr>
          <w:p w:rsidR="00D270E5" w:rsidRPr="00D270E5" w:rsidRDefault="00D270E5" w:rsidP="00D174BB">
            <w:pPr>
              <w:spacing w:after="0" w:line="360" w:lineRule="auto"/>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МКД</w:t>
            </w:r>
          </w:p>
        </w:tc>
        <w:tc>
          <w:tcPr>
            <w:tcW w:w="1397" w:type="dxa"/>
            <w:shd w:val="clear" w:color="auto" w:fill="auto"/>
          </w:tcPr>
          <w:p w:rsidR="00D270E5" w:rsidRPr="00D270E5" w:rsidRDefault="00D270E5" w:rsidP="00D174BB">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411" w:type="dxa"/>
            <w:shd w:val="clear" w:color="auto" w:fill="auto"/>
          </w:tcPr>
          <w:p w:rsidR="00D270E5" w:rsidRPr="00D270E5" w:rsidRDefault="00D270E5" w:rsidP="00D174BB">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411" w:type="dxa"/>
            <w:shd w:val="clear" w:color="auto" w:fill="auto"/>
          </w:tcPr>
          <w:p w:rsidR="00D270E5" w:rsidRPr="00D270E5" w:rsidRDefault="00D270E5" w:rsidP="00D174BB">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411" w:type="dxa"/>
            <w:shd w:val="clear" w:color="auto" w:fill="auto"/>
          </w:tcPr>
          <w:p w:rsidR="00D270E5" w:rsidRPr="00D270E5" w:rsidRDefault="00D270E5" w:rsidP="00D174BB">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126" w:type="dxa"/>
            <w:shd w:val="clear" w:color="auto" w:fill="auto"/>
          </w:tcPr>
          <w:p w:rsidR="00D270E5" w:rsidRPr="00D270E5" w:rsidRDefault="00D270E5" w:rsidP="00D174BB">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570" w:type="dxa"/>
            <w:shd w:val="clear" w:color="auto" w:fill="auto"/>
          </w:tcPr>
          <w:p w:rsidR="00D270E5" w:rsidRPr="00D270E5" w:rsidRDefault="00D270E5" w:rsidP="00D174BB">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701" w:type="dxa"/>
            <w:shd w:val="clear" w:color="auto" w:fill="auto"/>
          </w:tcPr>
          <w:p w:rsidR="00D270E5" w:rsidRPr="00D270E5" w:rsidRDefault="00D270E5" w:rsidP="00D174BB">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D270E5" w:rsidRPr="00D270E5" w:rsidTr="00D270E5">
        <w:tc>
          <w:tcPr>
            <w:tcW w:w="2404" w:type="dxa"/>
            <w:vMerge/>
            <w:shd w:val="clear" w:color="auto" w:fill="auto"/>
          </w:tcPr>
          <w:p w:rsidR="00D270E5" w:rsidRPr="00D270E5" w:rsidRDefault="00D270E5" w:rsidP="00D174BB">
            <w:pPr>
              <w:spacing w:after="0" w:line="360" w:lineRule="auto"/>
              <w:rPr>
                <w:rFonts w:ascii="Times New Roman" w:eastAsia="Times New Roman" w:hAnsi="Times New Roman" w:cs="Times New Roman"/>
                <w:sz w:val="28"/>
                <w:szCs w:val="28"/>
                <w:lang w:eastAsia="ru-RU"/>
              </w:rPr>
            </w:pPr>
          </w:p>
        </w:tc>
        <w:tc>
          <w:tcPr>
            <w:tcW w:w="2306" w:type="dxa"/>
            <w:shd w:val="clear" w:color="auto" w:fill="auto"/>
          </w:tcPr>
          <w:p w:rsidR="00D270E5" w:rsidRPr="00D270E5" w:rsidRDefault="00D270E5" w:rsidP="00D174BB">
            <w:pPr>
              <w:spacing w:after="0" w:line="360" w:lineRule="auto"/>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общ.</w:t>
            </w:r>
            <w:r>
              <w:rPr>
                <w:rFonts w:ascii="Times New Roman" w:eastAsia="Times New Roman" w:hAnsi="Times New Roman" w:cs="Times New Roman"/>
                <w:sz w:val="28"/>
                <w:szCs w:val="28"/>
                <w:lang w:eastAsia="ru-RU"/>
              </w:rPr>
              <w:t xml:space="preserve"> </w:t>
            </w:r>
            <w:r w:rsidRPr="00D270E5">
              <w:rPr>
                <w:rFonts w:ascii="Times New Roman" w:eastAsia="Times New Roman" w:hAnsi="Times New Roman" w:cs="Times New Roman"/>
                <w:sz w:val="28"/>
                <w:szCs w:val="28"/>
                <w:lang w:eastAsia="ru-RU"/>
              </w:rPr>
              <w:t>здания</w:t>
            </w:r>
          </w:p>
        </w:tc>
        <w:tc>
          <w:tcPr>
            <w:tcW w:w="1397" w:type="dxa"/>
            <w:shd w:val="clear" w:color="auto" w:fill="auto"/>
          </w:tcPr>
          <w:p w:rsidR="00D270E5" w:rsidRPr="00D270E5" w:rsidRDefault="00D270E5" w:rsidP="00D174BB">
            <w:pPr>
              <w:spacing w:after="0" w:line="360" w:lineRule="auto"/>
              <w:jc w:val="center"/>
              <w:rPr>
                <w:rFonts w:ascii="Times New Roman" w:eastAsia="Times New Roman" w:hAnsi="Times New Roman" w:cs="Times New Roman"/>
                <w:sz w:val="28"/>
                <w:szCs w:val="28"/>
                <w:lang w:eastAsia="ru-RU"/>
              </w:rPr>
            </w:pPr>
          </w:p>
        </w:tc>
        <w:tc>
          <w:tcPr>
            <w:tcW w:w="1411" w:type="dxa"/>
            <w:shd w:val="clear" w:color="auto" w:fill="auto"/>
          </w:tcPr>
          <w:p w:rsidR="00D270E5" w:rsidRPr="00D270E5" w:rsidRDefault="00D270E5" w:rsidP="00D174BB">
            <w:pPr>
              <w:spacing w:after="0" w:line="360" w:lineRule="auto"/>
              <w:jc w:val="center"/>
              <w:rPr>
                <w:rFonts w:ascii="Times New Roman" w:eastAsia="Times New Roman" w:hAnsi="Times New Roman" w:cs="Times New Roman"/>
                <w:sz w:val="28"/>
                <w:szCs w:val="28"/>
                <w:lang w:eastAsia="ru-RU"/>
              </w:rPr>
            </w:pPr>
          </w:p>
        </w:tc>
        <w:tc>
          <w:tcPr>
            <w:tcW w:w="1411" w:type="dxa"/>
            <w:shd w:val="clear" w:color="auto" w:fill="auto"/>
          </w:tcPr>
          <w:p w:rsidR="00D270E5" w:rsidRPr="00D270E5" w:rsidRDefault="00D270E5" w:rsidP="00D174BB">
            <w:pPr>
              <w:spacing w:after="0" w:line="360" w:lineRule="auto"/>
              <w:jc w:val="center"/>
              <w:rPr>
                <w:rFonts w:ascii="Times New Roman" w:eastAsia="Times New Roman" w:hAnsi="Times New Roman" w:cs="Times New Roman"/>
                <w:sz w:val="28"/>
                <w:szCs w:val="28"/>
                <w:lang w:eastAsia="ru-RU"/>
              </w:rPr>
            </w:pPr>
          </w:p>
        </w:tc>
        <w:tc>
          <w:tcPr>
            <w:tcW w:w="1411" w:type="dxa"/>
            <w:shd w:val="clear" w:color="auto" w:fill="auto"/>
          </w:tcPr>
          <w:p w:rsidR="00D270E5" w:rsidRPr="00D270E5" w:rsidRDefault="00D270E5" w:rsidP="00D174BB">
            <w:pPr>
              <w:spacing w:after="0" w:line="360" w:lineRule="auto"/>
              <w:jc w:val="center"/>
              <w:rPr>
                <w:rFonts w:ascii="Times New Roman" w:eastAsia="Times New Roman" w:hAnsi="Times New Roman" w:cs="Times New Roman"/>
                <w:sz w:val="28"/>
                <w:szCs w:val="28"/>
                <w:lang w:eastAsia="ru-RU"/>
              </w:rPr>
            </w:pPr>
          </w:p>
        </w:tc>
        <w:tc>
          <w:tcPr>
            <w:tcW w:w="1126" w:type="dxa"/>
            <w:shd w:val="clear" w:color="auto" w:fill="auto"/>
          </w:tcPr>
          <w:p w:rsidR="00D270E5" w:rsidRPr="00D270E5" w:rsidRDefault="00D270E5" w:rsidP="00D174BB">
            <w:pPr>
              <w:spacing w:after="0" w:line="360" w:lineRule="auto"/>
              <w:jc w:val="center"/>
              <w:rPr>
                <w:rFonts w:ascii="Times New Roman" w:eastAsia="Times New Roman" w:hAnsi="Times New Roman" w:cs="Times New Roman"/>
                <w:sz w:val="28"/>
                <w:szCs w:val="28"/>
                <w:lang w:eastAsia="ru-RU"/>
              </w:rPr>
            </w:pPr>
          </w:p>
        </w:tc>
        <w:tc>
          <w:tcPr>
            <w:tcW w:w="1570" w:type="dxa"/>
            <w:shd w:val="clear" w:color="auto" w:fill="auto"/>
          </w:tcPr>
          <w:p w:rsidR="00D270E5" w:rsidRPr="00D270E5" w:rsidRDefault="00D270E5" w:rsidP="00D174BB">
            <w:pPr>
              <w:spacing w:after="0" w:line="360" w:lineRule="auto"/>
              <w:jc w:val="center"/>
              <w:rPr>
                <w:rFonts w:ascii="Times New Roman" w:eastAsia="Times New Roman" w:hAnsi="Times New Roman" w:cs="Times New Roman"/>
                <w:sz w:val="28"/>
                <w:szCs w:val="28"/>
                <w:lang w:eastAsia="ru-RU"/>
              </w:rPr>
            </w:pPr>
          </w:p>
        </w:tc>
        <w:tc>
          <w:tcPr>
            <w:tcW w:w="1701" w:type="dxa"/>
            <w:shd w:val="clear" w:color="auto" w:fill="auto"/>
          </w:tcPr>
          <w:p w:rsidR="00D270E5" w:rsidRPr="00D270E5" w:rsidRDefault="00D270E5" w:rsidP="00D174BB">
            <w:pPr>
              <w:spacing w:after="0" w:line="360" w:lineRule="auto"/>
              <w:jc w:val="center"/>
              <w:rPr>
                <w:rFonts w:ascii="Times New Roman" w:eastAsia="Times New Roman" w:hAnsi="Times New Roman" w:cs="Times New Roman"/>
                <w:sz w:val="28"/>
                <w:szCs w:val="28"/>
                <w:lang w:eastAsia="ru-RU"/>
              </w:rPr>
            </w:pPr>
          </w:p>
        </w:tc>
      </w:tr>
      <w:tr w:rsidR="00D270E5" w:rsidRPr="00D270E5" w:rsidTr="00D270E5">
        <w:tc>
          <w:tcPr>
            <w:tcW w:w="2404" w:type="dxa"/>
            <w:vMerge/>
            <w:shd w:val="clear" w:color="auto" w:fill="auto"/>
          </w:tcPr>
          <w:p w:rsidR="00D270E5" w:rsidRPr="00D270E5" w:rsidRDefault="00D270E5" w:rsidP="00D174BB">
            <w:pPr>
              <w:spacing w:after="0" w:line="360" w:lineRule="auto"/>
              <w:rPr>
                <w:rFonts w:ascii="Times New Roman" w:eastAsia="Times New Roman" w:hAnsi="Times New Roman" w:cs="Times New Roman"/>
                <w:sz w:val="28"/>
                <w:szCs w:val="28"/>
                <w:lang w:eastAsia="ru-RU"/>
              </w:rPr>
            </w:pPr>
          </w:p>
        </w:tc>
        <w:tc>
          <w:tcPr>
            <w:tcW w:w="2306" w:type="dxa"/>
            <w:shd w:val="clear" w:color="auto" w:fill="auto"/>
          </w:tcPr>
          <w:p w:rsidR="00D270E5" w:rsidRPr="00D270E5" w:rsidRDefault="00D270E5" w:rsidP="00D174BB">
            <w:pPr>
              <w:spacing w:after="0" w:line="360" w:lineRule="auto"/>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промышленность</w:t>
            </w:r>
          </w:p>
        </w:tc>
        <w:tc>
          <w:tcPr>
            <w:tcW w:w="1397" w:type="dxa"/>
            <w:shd w:val="clear" w:color="auto" w:fill="auto"/>
          </w:tcPr>
          <w:p w:rsidR="00D270E5" w:rsidRPr="00D270E5" w:rsidRDefault="00D270E5" w:rsidP="00D174BB">
            <w:pPr>
              <w:spacing w:after="0" w:line="360" w:lineRule="auto"/>
              <w:jc w:val="center"/>
              <w:rPr>
                <w:rFonts w:ascii="Times New Roman" w:eastAsia="Times New Roman" w:hAnsi="Times New Roman" w:cs="Times New Roman"/>
                <w:sz w:val="28"/>
                <w:szCs w:val="28"/>
                <w:lang w:eastAsia="ru-RU"/>
              </w:rPr>
            </w:pPr>
          </w:p>
        </w:tc>
        <w:tc>
          <w:tcPr>
            <w:tcW w:w="1411" w:type="dxa"/>
            <w:shd w:val="clear" w:color="auto" w:fill="auto"/>
          </w:tcPr>
          <w:p w:rsidR="00D270E5" w:rsidRPr="00D270E5" w:rsidRDefault="00D270E5" w:rsidP="00D174BB">
            <w:pPr>
              <w:spacing w:after="0" w:line="360" w:lineRule="auto"/>
              <w:jc w:val="center"/>
              <w:rPr>
                <w:rFonts w:ascii="Times New Roman" w:eastAsia="Times New Roman" w:hAnsi="Times New Roman" w:cs="Times New Roman"/>
                <w:sz w:val="28"/>
                <w:szCs w:val="28"/>
                <w:lang w:eastAsia="ru-RU"/>
              </w:rPr>
            </w:pPr>
          </w:p>
        </w:tc>
        <w:tc>
          <w:tcPr>
            <w:tcW w:w="1411" w:type="dxa"/>
            <w:shd w:val="clear" w:color="auto" w:fill="auto"/>
          </w:tcPr>
          <w:p w:rsidR="00D270E5" w:rsidRPr="00D270E5" w:rsidRDefault="00D270E5" w:rsidP="00D174BB">
            <w:pPr>
              <w:spacing w:after="0" w:line="360" w:lineRule="auto"/>
              <w:jc w:val="center"/>
              <w:rPr>
                <w:rFonts w:ascii="Times New Roman" w:eastAsia="Times New Roman" w:hAnsi="Times New Roman" w:cs="Times New Roman"/>
                <w:sz w:val="28"/>
                <w:szCs w:val="28"/>
                <w:lang w:eastAsia="ru-RU"/>
              </w:rPr>
            </w:pPr>
          </w:p>
        </w:tc>
        <w:tc>
          <w:tcPr>
            <w:tcW w:w="1411" w:type="dxa"/>
            <w:shd w:val="clear" w:color="auto" w:fill="auto"/>
          </w:tcPr>
          <w:p w:rsidR="00D270E5" w:rsidRPr="00D270E5" w:rsidRDefault="00D270E5" w:rsidP="00D174BB">
            <w:pPr>
              <w:spacing w:after="0" w:line="360" w:lineRule="auto"/>
              <w:jc w:val="center"/>
              <w:rPr>
                <w:rFonts w:ascii="Times New Roman" w:eastAsia="Times New Roman" w:hAnsi="Times New Roman" w:cs="Times New Roman"/>
                <w:sz w:val="28"/>
                <w:szCs w:val="28"/>
                <w:lang w:eastAsia="ru-RU"/>
              </w:rPr>
            </w:pPr>
          </w:p>
        </w:tc>
        <w:tc>
          <w:tcPr>
            <w:tcW w:w="1126" w:type="dxa"/>
            <w:shd w:val="clear" w:color="auto" w:fill="auto"/>
          </w:tcPr>
          <w:p w:rsidR="00D270E5" w:rsidRPr="00D270E5" w:rsidRDefault="00D270E5" w:rsidP="00D174BB">
            <w:pPr>
              <w:spacing w:after="0" w:line="360" w:lineRule="auto"/>
              <w:jc w:val="center"/>
              <w:rPr>
                <w:rFonts w:ascii="Times New Roman" w:eastAsia="Times New Roman" w:hAnsi="Times New Roman" w:cs="Times New Roman"/>
                <w:sz w:val="28"/>
                <w:szCs w:val="28"/>
                <w:lang w:eastAsia="ru-RU"/>
              </w:rPr>
            </w:pPr>
          </w:p>
        </w:tc>
        <w:tc>
          <w:tcPr>
            <w:tcW w:w="1570" w:type="dxa"/>
            <w:shd w:val="clear" w:color="auto" w:fill="auto"/>
          </w:tcPr>
          <w:p w:rsidR="00D270E5" w:rsidRPr="00D270E5" w:rsidRDefault="00D270E5" w:rsidP="00D174BB">
            <w:pPr>
              <w:spacing w:after="0" w:line="360" w:lineRule="auto"/>
              <w:jc w:val="center"/>
              <w:rPr>
                <w:rFonts w:ascii="Times New Roman" w:eastAsia="Times New Roman" w:hAnsi="Times New Roman" w:cs="Times New Roman"/>
                <w:sz w:val="28"/>
                <w:szCs w:val="28"/>
                <w:lang w:eastAsia="ru-RU"/>
              </w:rPr>
            </w:pPr>
          </w:p>
        </w:tc>
        <w:tc>
          <w:tcPr>
            <w:tcW w:w="1701" w:type="dxa"/>
            <w:shd w:val="clear" w:color="auto" w:fill="auto"/>
          </w:tcPr>
          <w:p w:rsidR="00D270E5" w:rsidRPr="00D270E5" w:rsidRDefault="00D270E5" w:rsidP="00D174BB">
            <w:pPr>
              <w:spacing w:after="0" w:line="360" w:lineRule="auto"/>
              <w:jc w:val="center"/>
              <w:rPr>
                <w:rFonts w:ascii="Times New Roman" w:eastAsia="Times New Roman" w:hAnsi="Times New Roman" w:cs="Times New Roman"/>
                <w:sz w:val="28"/>
                <w:szCs w:val="28"/>
                <w:lang w:eastAsia="ru-RU"/>
              </w:rPr>
            </w:pPr>
          </w:p>
        </w:tc>
      </w:tr>
      <w:tr w:rsidR="00D270E5" w:rsidRPr="00D270E5" w:rsidTr="00D270E5">
        <w:tc>
          <w:tcPr>
            <w:tcW w:w="2404" w:type="dxa"/>
            <w:vMerge w:val="restart"/>
            <w:shd w:val="clear" w:color="auto" w:fill="auto"/>
          </w:tcPr>
          <w:p w:rsidR="00D270E5" w:rsidRPr="00D270E5" w:rsidRDefault="00D270E5" w:rsidP="00D174BB">
            <w:pPr>
              <w:spacing w:after="0" w:line="360" w:lineRule="auto"/>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lastRenderedPageBreak/>
              <w:t>Тепло, Гкал</w:t>
            </w:r>
          </w:p>
        </w:tc>
        <w:tc>
          <w:tcPr>
            <w:tcW w:w="2306" w:type="dxa"/>
            <w:shd w:val="clear" w:color="auto" w:fill="auto"/>
          </w:tcPr>
          <w:p w:rsidR="00D270E5" w:rsidRPr="00D270E5" w:rsidRDefault="00D270E5" w:rsidP="00D174BB">
            <w:pPr>
              <w:spacing w:after="0" w:line="360" w:lineRule="auto"/>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ИЖС</w:t>
            </w:r>
          </w:p>
        </w:tc>
        <w:tc>
          <w:tcPr>
            <w:tcW w:w="1397" w:type="dxa"/>
            <w:shd w:val="clear" w:color="auto" w:fill="auto"/>
          </w:tcPr>
          <w:p w:rsidR="00D270E5" w:rsidRPr="00D270E5" w:rsidRDefault="00D270E5" w:rsidP="00D174BB">
            <w:pPr>
              <w:spacing w:after="0" w:line="360" w:lineRule="auto"/>
              <w:jc w:val="center"/>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741,5</w:t>
            </w:r>
          </w:p>
        </w:tc>
        <w:tc>
          <w:tcPr>
            <w:tcW w:w="1411" w:type="dxa"/>
            <w:shd w:val="clear" w:color="auto" w:fill="auto"/>
          </w:tcPr>
          <w:p w:rsidR="00D270E5" w:rsidRPr="00D270E5" w:rsidRDefault="00D270E5" w:rsidP="00D174BB">
            <w:pPr>
              <w:spacing w:after="0" w:line="360" w:lineRule="auto"/>
              <w:jc w:val="center"/>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1483</w:t>
            </w:r>
          </w:p>
        </w:tc>
        <w:tc>
          <w:tcPr>
            <w:tcW w:w="1411" w:type="dxa"/>
            <w:shd w:val="clear" w:color="auto" w:fill="auto"/>
          </w:tcPr>
          <w:p w:rsidR="00D270E5" w:rsidRPr="00D270E5" w:rsidRDefault="00D270E5" w:rsidP="00D174BB">
            <w:pPr>
              <w:spacing w:after="0" w:line="360" w:lineRule="auto"/>
              <w:jc w:val="center"/>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2224</w:t>
            </w:r>
          </w:p>
        </w:tc>
        <w:tc>
          <w:tcPr>
            <w:tcW w:w="1411" w:type="dxa"/>
            <w:shd w:val="clear" w:color="auto" w:fill="auto"/>
          </w:tcPr>
          <w:p w:rsidR="00D270E5" w:rsidRPr="00D270E5" w:rsidRDefault="00D270E5" w:rsidP="00D174BB">
            <w:pPr>
              <w:spacing w:after="0" w:line="360" w:lineRule="auto"/>
              <w:jc w:val="center"/>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2966</w:t>
            </w:r>
          </w:p>
        </w:tc>
        <w:tc>
          <w:tcPr>
            <w:tcW w:w="1126" w:type="dxa"/>
            <w:shd w:val="clear" w:color="auto" w:fill="auto"/>
          </w:tcPr>
          <w:p w:rsidR="00D270E5" w:rsidRPr="00D270E5" w:rsidRDefault="00D270E5" w:rsidP="00D174BB">
            <w:pPr>
              <w:spacing w:after="0" w:line="360" w:lineRule="auto"/>
              <w:jc w:val="center"/>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3707</w:t>
            </w:r>
          </w:p>
        </w:tc>
        <w:tc>
          <w:tcPr>
            <w:tcW w:w="1570" w:type="dxa"/>
            <w:shd w:val="clear" w:color="auto" w:fill="auto"/>
          </w:tcPr>
          <w:p w:rsidR="00D270E5" w:rsidRPr="00D270E5" w:rsidRDefault="00D270E5" w:rsidP="00D174BB">
            <w:pPr>
              <w:spacing w:after="0" w:line="360" w:lineRule="auto"/>
              <w:jc w:val="center"/>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4449</w:t>
            </w:r>
          </w:p>
        </w:tc>
        <w:tc>
          <w:tcPr>
            <w:tcW w:w="1701" w:type="dxa"/>
            <w:shd w:val="clear" w:color="auto" w:fill="auto"/>
          </w:tcPr>
          <w:p w:rsidR="00D270E5" w:rsidRPr="00D270E5" w:rsidRDefault="00D270E5" w:rsidP="00D174BB">
            <w:pPr>
              <w:spacing w:after="0" w:line="360" w:lineRule="auto"/>
              <w:jc w:val="center"/>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11848</w:t>
            </w:r>
          </w:p>
        </w:tc>
      </w:tr>
      <w:tr w:rsidR="00D270E5" w:rsidRPr="00D270E5" w:rsidTr="00D270E5">
        <w:tc>
          <w:tcPr>
            <w:tcW w:w="2404" w:type="dxa"/>
            <w:vMerge/>
            <w:shd w:val="clear" w:color="auto" w:fill="auto"/>
          </w:tcPr>
          <w:p w:rsidR="00D270E5" w:rsidRPr="00D270E5" w:rsidRDefault="00D270E5" w:rsidP="00D174BB">
            <w:pPr>
              <w:spacing w:after="0" w:line="360" w:lineRule="auto"/>
              <w:rPr>
                <w:rFonts w:ascii="Times New Roman" w:eastAsia="Times New Roman" w:hAnsi="Times New Roman" w:cs="Times New Roman"/>
                <w:sz w:val="28"/>
                <w:szCs w:val="28"/>
                <w:lang w:eastAsia="ru-RU"/>
              </w:rPr>
            </w:pPr>
          </w:p>
        </w:tc>
        <w:tc>
          <w:tcPr>
            <w:tcW w:w="2306" w:type="dxa"/>
            <w:shd w:val="clear" w:color="auto" w:fill="auto"/>
          </w:tcPr>
          <w:p w:rsidR="00D270E5" w:rsidRPr="00D270E5" w:rsidRDefault="00D270E5" w:rsidP="00D174BB">
            <w:pPr>
              <w:spacing w:after="0" w:line="360" w:lineRule="auto"/>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МКД</w:t>
            </w:r>
            <w:r w:rsidR="00FA2DA1">
              <w:rPr>
                <w:rFonts w:ascii="Times New Roman" w:eastAsia="Times New Roman" w:hAnsi="Times New Roman" w:cs="Times New Roman"/>
                <w:sz w:val="28"/>
                <w:szCs w:val="28"/>
                <w:lang w:eastAsia="ru-RU"/>
              </w:rPr>
              <w:t xml:space="preserve"> и общ. здания</w:t>
            </w:r>
          </w:p>
        </w:tc>
        <w:tc>
          <w:tcPr>
            <w:tcW w:w="1397" w:type="dxa"/>
            <w:shd w:val="clear" w:color="auto" w:fill="auto"/>
          </w:tcPr>
          <w:p w:rsidR="00D270E5" w:rsidRPr="00D270E5" w:rsidRDefault="00FA2DA1" w:rsidP="00D174BB">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11085</w:t>
            </w:r>
          </w:p>
        </w:tc>
        <w:tc>
          <w:tcPr>
            <w:tcW w:w="1411" w:type="dxa"/>
            <w:shd w:val="clear" w:color="auto" w:fill="auto"/>
          </w:tcPr>
          <w:p w:rsidR="00D270E5" w:rsidRPr="00D270E5" w:rsidRDefault="00FA2DA1" w:rsidP="00D174BB">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11085</w:t>
            </w:r>
          </w:p>
        </w:tc>
        <w:tc>
          <w:tcPr>
            <w:tcW w:w="1411" w:type="dxa"/>
            <w:shd w:val="clear" w:color="auto" w:fill="auto"/>
          </w:tcPr>
          <w:p w:rsidR="00D270E5" w:rsidRPr="00D270E5" w:rsidRDefault="00FA2DA1" w:rsidP="00D174BB">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11085</w:t>
            </w:r>
          </w:p>
        </w:tc>
        <w:tc>
          <w:tcPr>
            <w:tcW w:w="1411" w:type="dxa"/>
            <w:shd w:val="clear" w:color="auto" w:fill="auto"/>
          </w:tcPr>
          <w:p w:rsidR="00D270E5" w:rsidRPr="00D270E5" w:rsidRDefault="00FA2DA1" w:rsidP="00D174BB">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11085</w:t>
            </w:r>
          </w:p>
        </w:tc>
        <w:tc>
          <w:tcPr>
            <w:tcW w:w="1126" w:type="dxa"/>
            <w:shd w:val="clear" w:color="auto" w:fill="auto"/>
          </w:tcPr>
          <w:p w:rsidR="00D270E5" w:rsidRPr="00D270E5" w:rsidRDefault="00FA2DA1" w:rsidP="00D174BB">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11085</w:t>
            </w:r>
          </w:p>
        </w:tc>
        <w:tc>
          <w:tcPr>
            <w:tcW w:w="1570" w:type="dxa"/>
            <w:shd w:val="clear" w:color="auto" w:fill="auto"/>
          </w:tcPr>
          <w:p w:rsidR="00D270E5" w:rsidRPr="00D270E5" w:rsidRDefault="00FA2DA1" w:rsidP="00D174BB">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11085</w:t>
            </w:r>
          </w:p>
        </w:tc>
        <w:tc>
          <w:tcPr>
            <w:tcW w:w="1701" w:type="dxa"/>
            <w:shd w:val="clear" w:color="auto" w:fill="auto"/>
          </w:tcPr>
          <w:p w:rsidR="00D270E5" w:rsidRPr="00D270E5" w:rsidRDefault="00FA2DA1" w:rsidP="00D174BB">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11085</w:t>
            </w:r>
          </w:p>
        </w:tc>
      </w:tr>
      <w:tr w:rsidR="00D270E5" w:rsidRPr="00D270E5" w:rsidTr="00D270E5">
        <w:tc>
          <w:tcPr>
            <w:tcW w:w="2404" w:type="dxa"/>
            <w:vMerge/>
            <w:shd w:val="clear" w:color="auto" w:fill="auto"/>
          </w:tcPr>
          <w:p w:rsidR="00D270E5" w:rsidRPr="00D270E5" w:rsidRDefault="00D270E5" w:rsidP="00D174BB">
            <w:pPr>
              <w:spacing w:after="0" w:line="360" w:lineRule="auto"/>
              <w:rPr>
                <w:rFonts w:ascii="Times New Roman" w:eastAsia="Times New Roman" w:hAnsi="Times New Roman" w:cs="Times New Roman"/>
                <w:sz w:val="28"/>
                <w:szCs w:val="28"/>
                <w:lang w:eastAsia="ru-RU"/>
              </w:rPr>
            </w:pPr>
          </w:p>
        </w:tc>
        <w:tc>
          <w:tcPr>
            <w:tcW w:w="2306" w:type="dxa"/>
            <w:shd w:val="clear" w:color="auto" w:fill="auto"/>
          </w:tcPr>
          <w:p w:rsidR="00D270E5" w:rsidRPr="00D270E5" w:rsidRDefault="00D270E5" w:rsidP="00D174BB">
            <w:pPr>
              <w:spacing w:after="0" w:line="360" w:lineRule="auto"/>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промышленность</w:t>
            </w:r>
          </w:p>
        </w:tc>
        <w:tc>
          <w:tcPr>
            <w:tcW w:w="1397" w:type="dxa"/>
            <w:shd w:val="clear" w:color="auto" w:fill="auto"/>
          </w:tcPr>
          <w:p w:rsidR="00D270E5" w:rsidRPr="00D270E5" w:rsidRDefault="00D270E5" w:rsidP="00D174BB">
            <w:pPr>
              <w:spacing w:after="0" w:line="360" w:lineRule="auto"/>
              <w:jc w:val="center"/>
              <w:rPr>
                <w:rFonts w:ascii="Times New Roman" w:eastAsia="Times New Roman" w:hAnsi="Times New Roman" w:cs="Times New Roman"/>
                <w:sz w:val="28"/>
                <w:szCs w:val="28"/>
                <w:lang w:eastAsia="ru-RU"/>
              </w:rPr>
            </w:pPr>
          </w:p>
        </w:tc>
        <w:tc>
          <w:tcPr>
            <w:tcW w:w="1411" w:type="dxa"/>
            <w:shd w:val="clear" w:color="auto" w:fill="auto"/>
          </w:tcPr>
          <w:p w:rsidR="00D270E5" w:rsidRPr="00D270E5" w:rsidRDefault="00D270E5" w:rsidP="00D174BB">
            <w:pPr>
              <w:spacing w:after="0" w:line="360" w:lineRule="auto"/>
              <w:jc w:val="center"/>
              <w:rPr>
                <w:rFonts w:ascii="Times New Roman" w:eastAsia="Times New Roman" w:hAnsi="Times New Roman" w:cs="Times New Roman"/>
                <w:sz w:val="28"/>
                <w:szCs w:val="28"/>
                <w:lang w:eastAsia="ru-RU"/>
              </w:rPr>
            </w:pPr>
          </w:p>
        </w:tc>
        <w:tc>
          <w:tcPr>
            <w:tcW w:w="1411" w:type="dxa"/>
            <w:shd w:val="clear" w:color="auto" w:fill="auto"/>
          </w:tcPr>
          <w:p w:rsidR="00D270E5" w:rsidRPr="00D270E5" w:rsidRDefault="00D270E5" w:rsidP="00D174BB">
            <w:pPr>
              <w:spacing w:after="0" w:line="360" w:lineRule="auto"/>
              <w:jc w:val="center"/>
              <w:rPr>
                <w:rFonts w:ascii="Times New Roman" w:eastAsia="Times New Roman" w:hAnsi="Times New Roman" w:cs="Times New Roman"/>
                <w:sz w:val="28"/>
                <w:szCs w:val="28"/>
                <w:lang w:eastAsia="ru-RU"/>
              </w:rPr>
            </w:pPr>
          </w:p>
        </w:tc>
        <w:tc>
          <w:tcPr>
            <w:tcW w:w="1411" w:type="dxa"/>
            <w:shd w:val="clear" w:color="auto" w:fill="auto"/>
          </w:tcPr>
          <w:p w:rsidR="00D270E5" w:rsidRPr="00D270E5" w:rsidRDefault="00D270E5" w:rsidP="00D174BB">
            <w:pPr>
              <w:spacing w:after="0" w:line="360" w:lineRule="auto"/>
              <w:jc w:val="center"/>
              <w:rPr>
                <w:rFonts w:ascii="Times New Roman" w:eastAsia="Times New Roman" w:hAnsi="Times New Roman" w:cs="Times New Roman"/>
                <w:sz w:val="28"/>
                <w:szCs w:val="28"/>
                <w:lang w:eastAsia="ru-RU"/>
              </w:rPr>
            </w:pPr>
          </w:p>
        </w:tc>
        <w:tc>
          <w:tcPr>
            <w:tcW w:w="1126" w:type="dxa"/>
            <w:shd w:val="clear" w:color="auto" w:fill="auto"/>
          </w:tcPr>
          <w:p w:rsidR="00D270E5" w:rsidRPr="00D270E5" w:rsidRDefault="00D270E5" w:rsidP="00D174BB">
            <w:pPr>
              <w:spacing w:after="0" w:line="360" w:lineRule="auto"/>
              <w:jc w:val="center"/>
              <w:rPr>
                <w:rFonts w:ascii="Times New Roman" w:eastAsia="Times New Roman" w:hAnsi="Times New Roman" w:cs="Times New Roman"/>
                <w:sz w:val="28"/>
                <w:szCs w:val="28"/>
                <w:lang w:eastAsia="ru-RU"/>
              </w:rPr>
            </w:pPr>
          </w:p>
        </w:tc>
        <w:tc>
          <w:tcPr>
            <w:tcW w:w="1570" w:type="dxa"/>
            <w:shd w:val="clear" w:color="auto" w:fill="auto"/>
          </w:tcPr>
          <w:p w:rsidR="00D270E5" w:rsidRPr="00D270E5" w:rsidRDefault="00D270E5" w:rsidP="00D174BB">
            <w:pPr>
              <w:spacing w:after="0" w:line="360" w:lineRule="auto"/>
              <w:jc w:val="center"/>
              <w:rPr>
                <w:rFonts w:ascii="Times New Roman" w:eastAsia="Times New Roman" w:hAnsi="Times New Roman" w:cs="Times New Roman"/>
                <w:sz w:val="28"/>
                <w:szCs w:val="28"/>
                <w:lang w:eastAsia="ru-RU"/>
              </w:rPr>
            </w:pPr>
          </w:p>
        </w:tc>
        <w:tc>
          <w:tcPr>
            <w:tcW w:w="1701" w:type="dxa"/>
            <w:shd w:val="clear" w:color="auto" w:fill="auto"/>
          </w:tcPr>
          <w:p w:rsidR="00D270E5" w:rsidRPr="00D270E5" w:rsidRDefault="00D270E5" w:rsidP="00D174BB">
            <w:pPr>
              <w:spacing w:after="0" w:line="360" w:lineRule="auto"/>
              <w:jc w:val="center"/>
              <w:rPr>
                <w:rFonts w:ascii="Times New Roman" w:eastAsia="Times New Roman" w:hAnsi="Times New Roman" w:cs="Times New Roman"/>
                <w:sz w:val="28"/>
                <w:szCs w:val="28"/>
                <w:lang w:eastAsia="ru-RU"/>
              </w:rPr>
            </w:pPr>
          </w:p>
        </w:tc>
      </w:tr>
      <w:tr w:rsidR="00D270E5" w:rsidRPr="00D270E5" w:rsidTr="00D270E5">
        <w:tc>
          <w:tcPr>
            <w:tcW w:w="2404" w:type="dxa"/>
            <w:vMerge w:val="restart"/>
            <w:shd w:val="clear" w:color="auto" w:fill="auto"/>
          </w:tcPr>
          <w:p w:rsidR="00D270E5" w:rsidRPr="00D270E5" w:rsidRDefault="00D270E5" w:rsidP="00D174BB">
            <w:pPr>
              <w:spacing w:after="0" w:line="360" w:lineRule="auto"/>
              <w:rPr>
                <w:rFonts w:ascii="Times New Roman" w:eastAsia="Times New Roman" w:hAnsi="Times New Roman" w:cs="Times New Roman"/>
                <w:sz w:val="28"/>
                <w:szCs w:val="28"/>
                <w:vertAlign w:val="superscript"/>
                <w:lang w:eastAsia="ru-RU"/>
              </w:rPr>
            </w:pPr>
            <w:r w:rsidRPr="00D270E5">
              <w:rPr>
                <w:rFonts w:ascii="Times New Roman" w:eastAsia="Times New Roman" w:hAnsi="Times New Roman" w:cs="Times New Roman"/>
                <w:sz w:val="28"/>
                <w:szCs w:val="28"/>
                <w:lang w:eastAsia="ru-RU"/>
              </w:rPr>
              <w:t>ТБО, м</w:t>
            </w:r>
            <w:r w:rsidRPr="00D270E5">
              <w:rPr>
                <w:rFonts w:ascii="Times New Roman" w:eastAsia="Times New Roman" w:hAnsi="Times New Roman" w:cs="Times New Roman"/>
                <w:sz w:val="28"/>
                <w:szCs w:val="28"/>
                <w:vertAlign w:val="superscript"/>
                <w:lang w:eastAsia="ru-RU"/>
              </w:rPr>
              <w:t>3</w:t>
            </w:r>
          </w:p>
        </w:tc>
        <w:tc>
          <w:tcPr>
            <w:tcW w:w="2306" w:type="dxa"/>
            <w:shd w:val="clear" w:color="auto" w:fill="auto"/>
          </w:tcPr>
          <w:p w:rsidR="00D270E5" w:rsidRPr="00D270E5" w:rsidRDefault="00D270E5" w:rsidP="00D174BB">
            <w:pPr>
              <w:spacing w:after="0" w:line="360" w:lineRule="auto"/>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ИЖС</w:t>
            </w:r>
          </w:p>
        </w:tc>
        <w:tc>
          <w:tcPr>
            <w:tcW w:w="1397" w:type="dxa"/>
            <w:shd w:val="clear" w:color="auto" w:fill="auto"/>
            <w:vAlign w:val="bottom"/>
          </w:tcPr>
          <w:p w:rsidR="00D270E5" w:rsidRPr="00D270E5" w:rsidRDefault="00D270E5" w:rsidP="00D174BB">
            <w:pPr>
              <w:spacing w:after="0" w:line="360" w:lineRule="auto"/>
              <w:jc w:val="center"/>
              <w:rPr>
                <w:rFonts w:ascii="Times New Roman" w:eastAsia="Times New Roman" w:hAnsi="Times New Roman" w:cs="Times New Roman"/>
                <w:color w:val="000000"/>
                <w:sz w:val="28"/>
                <w:szCs w:val="28"/>
                <w:lang w:eastAsia="ru-RU"/>
              </w:rPr>
            </w:pPr>
            <w:r w:rsidRPr="00D270E5">
              <w:rPr>
                <w:rFonts w:ascii="Times New Roman" w:eastAsia="Times New Roman" w:hAnsi="Times New Roman" w:cs="Times New Roman"/>
                <w:color w:val="000000"/>
                <w:sz w:val="28"/>
                <w:szCs w:val="28"/>
                <w:lang w:eastAsia="ru-RU"/>
              </w:rPr>
              <w:t>14728</w:t>
            </w:r>
          </w:p>
        </w:tc>
        <w:tc>
          <w:tcPr>
            <w:tcW w:w="1411" w:type="dxa"/>
            <w:shd w:val="clear" w:color="auto" w:fill="auto"/>
            <w:vAlign w:val="bottom"/>
          </w:tcPr>
          <w:p w:rsidR="00D270E5" w:rsidRPr="00D270E5" w:rsidRDefault="00D270E5" w:rsidP="00D174BB">
            <w:pPr>
              <w:spacing w:after="0" w:line="360" w:lineRule="auto"/>
              <w:jc w:val="center"/>
              <w:rPr>
                <w:rFonts w:ascii="Times New Roman" w:eastAsia="Times New Roman" w:hAnsi="Times New Roman" w:cs="Times New Roman"/>
                <w:color w:val="000000"/>
                <w:sz w:val="28"/>
                <w:szCs w:val="28"/>
                <w:lang w:eastAsia="ru-RU"/>
              </w:rPr>
            </w:pPr>
            <w:r w:rsidRPr="00D270E5">
              <w:rPr>
                <w:rFonts w:ascii="Times New Roman" w:eastAsia="Times New Roman" w:hAnsi="Times New Roman" w:cs="Times New Roman"/>
                <w:color w:val="000000"/>
                <w:sz w:val="28"/>
                <w:szCs w:val="28"/>
                <w:lang w:eastAsia="ru-RU"/>
              </w:rPr>
              <w:t>14957,6</w:t>
            </w:r>
          </w:p>
        </w:tc>
        <w:tc>
          <w:tcPr>
            <w:tcW w:w="1411" w:type="dxa"/>
            <w:shd w:val="clear" w:color="auto" w:fill="auto"/>
            <w:vAlign w:val="bottom"/>
          </w:tcPr>
          <w:p w:rsidR="00D270E5" w:rsidRPr="00D270E5" w:rsidRDefault="00D270E5" w:rsidP="00D174BB">
            <w:pPr>
              <w:spacing w:after="0" w:line="360" w:lineRule="auto"/>
              <w:jc w:val="center"/>
              <w:rPr>
                <w:rFonts w:ascii="Times New Roman" w:eastAsia="Times New Roman" w:hAnsi="Times New Roman" w:cs="Times New Roman"/>
                <w:color w:val="000000"/>
                <w:sz w:val="28"/>
                <w:szCs w:val="28"/>
                <w:lang w:eastAsia="ru-RU"/>
              </w:rPr>
            </w:pPr>
            <w:r w:rsidRPr="00D270E5">
              <w:rPr>
                <w:rFonts w:ascii="Times New Roman" w:eastAsia="Times New Roman" w:hAnsi="Times New Roman" w:cs="Times New Roman"/>
                <w:color w:val="000000"/>
                <w:sz w:val="28"/>
                <w:szCs w:val="28"/>
                <w:lang w:eastAsia="ru-RU"/>
              </w:rPr>
              <w:t>15178,8</w:t>
            </w:r>
          </w:p>
        </w:tc>
        <w:tc>
          <w:tcPr>
            <w:tcW w:w="1411" w:type="dxa"/>
            <w:shd w:val="clear" w:color="auto" w:fill="auto"/>
            <w:vAlign w:val="bottom"/>
          </w:tcPr>
          <w:p w:rsidR="00D270E5" w:rsidRPr="00D270E5" w:rsidRDefault="00D270E5" w:rsidP="00D174BB">
            <w:pPr>
              <w:spacing w:after="0" w:line="360" w:lineRule="auto"/>
              <w:jc w:val="center"/>
              <w:rPr>
                <w:rFonts w:ascii="Times New Roman" w:eastAsia="Times New Roman" w:hAnsi="Times New Roman" w:cs="Times New Roman"/>
                <w:color w:val="000000"/>
                <w:sz w:val="28"/>
                <w:szCs w:val="28"/>
                <w:lang w:eastAsia="ru-RU"/>
              </w:rPr>
            </w:pPr>
            <w:r w:rsidRPr="00D270E5">
              <w:rPr>
                <w:rFonts w:ascii="Times New Roman" w:eastAsia="Times New Roman" w:hAnsi="Times New Roman" w:cs="Times New Roman"/>
                <w:color w:val="000000"/>
                <w:sz w:val="28"/>
                <w:szCs w:val="28"/>
                <w:lang w:eastAsia="ru-RU"/>
              </w:rPr>
              <w:t>15405,6</w:t>
            </w:r>
          </w:p>
        </w:tc>
        <w:tc>
          <w:tcPr>
            <w:tcW w:w="1126" w:type="dxa"/>
            <w:shd w:val="clear" w:color="auto" w:fill="auto"/>
            <w:vAlign w:val="bottom"/>
          </w:tcPr>
          <w:p w:rsidR="00D270E5" w:rsidRPr="00D270E5" w:rsidRDefault="00D270E5" w:rsidP="00D174BB">
            <w:pPr>
              <w:spacing w:after="0" w:line="360" w:lineRule="auto"/>
              <w:jc w:val="center"/>
              <w:rPr>
                <w:rFonts w:ascii="Times New Roman" w:eastAsia="Times New Roman" w:hAnsi="Times New Roman" w:cs="Times New Roman"/>
                <w:color w:val="000000"/>
                <w:sz w:val="28"/>
                <w:szCs w:val="28"/>
                <w:lang w:eastAsia="ru-RU"/>
              </w:rPr>
            </w:pPr>
            <w:r w:rsidRPr="00D270E5">
              <w:rPr>
                <w:rFonts w:ascii="Times New Roman" w:eastAsia="Times New Roman" w:hAnsi="Times New Roman" w:cs="Times New Roman"/>
                <w:color w:val="000000"/>
                <w:sz w:val="28"/>
                <w:szCs w:val="28"/>
                <w:lang w:eastAsia="ru-RU"/>
              </w:rPr>
              <w:t>15635,2</w:t>
            </w:r>
          </w:p>
        </w:tc>
        <w:tc>
          <w:tcPr>
            <w:tcW w:w="1570" w:type="dxa"/>
            <w:shd w:val="clear" w:color="auto" w:fill="auto"/>
            <w:vAlign w:val="bottom"/>
          </w:tcPr>
          <w:p w:rsidR="00D270E5" w:rsidRPr="00D270E5" w:rsidRDefault="00D270E5" w:rsidP="00D174BB">
            <w:pPr>
              <w:spacing w:after="0" w:line="360" w:lineRule="auto"/>
              <w:jc w:val="center"/>
              <w:rPr>
                <w:rFonts w:ascii="Times New Roman" w:eastAsia="Times New Roman" w:hAnsi="Times New Roman" w:cs="Times New Roman"/>
                <w:color w:val="000000"/>
                <w:sz w:val="28"/>
                <w:szCs w:val="28"/>
                <w:lang w:eastAsia="ru-RU"/>
              </w:rPr>
            </w:pPr>
            <w:r w:rsidRPr="00D270E5">
              <w:rPr>
                <w:rFonts w:ascii="Times New Roman" w:eastAsia="Times New Roman" w:hAnsi="Times New Roman" w:cs="Times New Roman"/>
                <w:color w:val="000000"/>
                <w:sz w:val="28"/>
                <w:szCs w:val="28"/>
                <w:lang w:eastAsia="ru-RU"/>
              </w:rPr>
              <w:t>15862</w:t>
            </w:r>
          </w:p>
        </w:tc>
        <w:tc>
          <w:tcPr>
            <w:tcW w:w="1701" w:type="dxa"/>
            <w:shd w:val="clear" w:color="auto" w:fill="auto"/>
            <w:vAlign w:val="bottom"/>
          </w:tcPr>
          <w:p w:rsidR="00D270E5" w:rsidRPr="00D270E5" w:rsidRDefault="00D270E5" w:rsidP="00D174BB">
            <w:pPr>
              <w:spacing w:after="0" w:line="360" w:lineRule="auto"/>
              <w:jc w:val="center"/>
              <w:rPr>
                <w:rFonts w:ascii="Times New Roman" w:eastAsia="Times New Roman" w:hAnsi="Times New Roman" w:cs="Times New Roman"/>
                <w:color w:val="000000"/>
                <w:sz w:val="28"/>
                <w:szCs w:val="28"/>
                <w:lang w:eastAsia="ru-RU"/>
              </w:rPr>
            </w:pPr>
            <w:r w:rsidRPr="00D270E5">
              <w:rPr>
                <w:rFonts w:ascii="Times New Roman" w:eastAsia="Times New Roman" w:hAnsi="Times New Roman" w:cs="Times New Roman"/>
                <w:color w:val="000000"/>
                <w:sz w:val="28"/>
                <w:szCs w:val="28"/>
                <w:lang w:eastAsia="ru-RU"/>
              </w:rPr>
              <w:t>17749,2</w:t>
            </w:r>
          </w:p>
        </w:tc>
      </w:tr>
      <w:tr w:rsidR="00D270E5" w:rsidRPr="00D270E5" w:rsidTr="00D270E5">
        <w:tc>
          <w:tcPr>
            <w:tcW w:w="2404" w:type="dxa"/>
            <w:vMerge/>
            <w:shd w:val="clear" w:color="auto" w:fill="auto"/>
          </w:tcPr>
          <w:p w:rsidR="00D270E5" w:rsidRPr="00D270E5" w:rsidRDefault="00D270E5" w:rsidP="00D174BB">
            <w:pPr>
              <w:spacing w:after="0" w:line="360" w:lineRule="auto"/>
              <w:rPr>
                <w:rFonts w:ascii="Times New Roman" w:eastAsia="Times New Roman" w:hAnsi="Times New Roman" w:cs="Times New Roman"/>
                <w:sz w:val="28"/>
                <w:szCs w:val="28"/>
                <w:lang w:eastAsia="ru-RU"/>
              </w:rPr>
            </w:pPr>
          </w:p>
        </w:tc>
        <w:tc>
          <w:tcPr>
            <w:tcW w:w="2306" w:type="dxa"/>
            <w:shd w:val="clear" w:color="auto" w:fill="auto"/>
          </w:tcPr>
          <w:p w:rsidR="00D270E5" w:rsidRPr="00D270E5" w:rsidRDefault="00D270E5" w:rsidP="00D174BB">
            <w:pPr>
              <w:spacing w:after="0" w:line="360" w:lineRule="auto"/>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МКД</w:t>
            </w:r>
          </w:p>
        </w:tc>
        <w:tc>
          <w:tcPr>
            <w:tcW w:w="1397" w:type="dxa"/>
            <w:shd w:val="clear" w:color="auto" w:fill="auto"/>
            <w:vAlign w:val="bottom"/>
          </w:tcPr>
          <w:p w:rsidR="00D270E5" w:rsidRPr="00D270E5" w:rsidRDefault="00D270E5" w:rsidP="00D174BB">
            <w:pPr>
              <w:spacing w:after="0" w:line="360" w:lineRule="auto"/>
              <w:jc w:val="center"/>
              <w:rPr>
                <w:rFonts w:ascii="Times New Roman" w:eastAsia="Times New Roman" w:hAnsi="Times New Roman" w:cs="Times New Roman"/>
                <w:color w:val="000000"/>
                <w:sz w:val="28"/>
                <w:szCs w:val="28"/>
                <w:lang w:eastAsia="ru-RU"/>
              </w:rPr>
            </w:pPr>
            <w:r w:rsidRPr="00D270E5">
              <w:rPr>
                <w:rFonts w:ascii="Times New Roman" w:eastAsia="Times New Roman" w:hAnsi="Times New Roman" w:cs="Times New Roman"/>
                <w:color w:val="000000"/>
                <w:sz w:val="28"/>
                <w:szCs w:val="28"/>
                <w:lang w:eastAsia="ru-RU"/>
              </w:rPr>
              <w:t>4046</w:t>
            </w:r>
          </w:p>
        </w:tc>
        <w:tc>
          <w:tcPr>
            <w:tcW w:w="1411" w:type="dxa"/>
            <w:shd w:val="clear" w:color="auto" w:fill="auto"/>
            <w:vAlign w:val="bottom"/>
          </w:tcPr>
          <w:p w:rsidR="00D270E5" w:rsidRPr="00D270E5" w:rsidRDefault="00D270E5" w:rsidP="00D174BB">
            <w:pPr>
              <w:spacing w:after="0" w:line="360" w:lineRule="auto"/>
              <w:jc w:val="center"/>
              <w:rPr>
                <w:rFonts w:ascii="Times New Roman" w:eastAsia="Times New Roman" w:hAnsi="Times New Roman" w:cs="Times New Roman"/>
                <w:color w:val="000000"/>
                <w:sz w:val="28"/>
                <w:szCs w:val="28"/>
                <w:lang w:eastAsia="ru-RU"/>
              </w:rPr>
            </w:pPr>
            <w:r w:rsidRPr="00D270E5">
              <w:rPr>
                <w:rFonts w:ascii="Times New Roman" w:eastAsia="Times New Roman" w:hAnsi="Times New Roman" w:cs="Times New Roman"/>
                <w:color w:val="000000"/>
                <w:sz w:val="28"/>
                <w:szCs w:val="28"/>
                <w:lang w:eastAsia="ru-RU"/>
              </w:rPr>
              <w:t>4088</w:t>
            </w:r>
          </w:p>
        </w:tc>
        <w:tc>
          <w:tcPr>
            <w:tcW w:w="1411" w:type="dxa"/>
            <w:shd w:val="clear" w:color="auto" w:fill="auto"/>
            <w:vAlign w:val="bottom"/>
          </w:tcPr>
          <w:p w:rsidR="00D270E5" w:rsidRPr="00D270E5" w:rsidRDefault="00D270E5" w:rsidP="00D174BB">
            <w:pPr>
              <w:spacing w:after="0" w:line="360" w:lineRule="auto"/>
              <w:jc w:val="center"/>
              <w:rPr>
                <w:rFonts w:ascii="Times New Roman" w:eastAsia="Times New Roman" w:hAnsi="Times New Roman" w:cs="Times New Roman"/>
                <w:color w:val="000000"/>
                <w:sz w:val="28"/>
                <w:szCs w:val="28"/>
                <w:lang w:eastAsia="ru-RU"/>
              </w:rPr>
            </w:pPr>
            <w:r w:rsidRPr="00D270E5">
              <w:rPr>
                <w:rFonts w:ascii="Times New Roman" w:eastAsia="Times New Roman" w:hAnsi="Times New Roman" w:cs="Times New Roman"/>
                <w:color w:val="000000"/>
                <w:sz w:val="28"/>
                <w:szCs w:val="28"/>
                <w:lang w:eastAsia="ru-RU"/>
              </w:rPr>
              <w:t>4127,2</w:t>
            </w:r>
          </w:p>
        </w:tc>
        <w:tc>
          <w:tcPr>
            <w:tcW w:w="1411" w:type="dxa"/>
            <w:shd w:val="clear" w:color="auto" w:fill="auto"/>
            <w:vAlign w:val="bottom"/>
          </w:tcPr>
          <w:p w:rsidR="00D270E5" w:rsidRPr="00D270E5" w:rsidRDefault="00D270E5" w:rsidP="00D174BB">
            <w:pPr>
              <w:spacing w:after="0" w:line="360" w:lineRule="auto"/>
              <w:jc w:val="center"/>
              <w:rPr>
                <w:rFonts w:ascii="Times New Roman" w:eastAsia="Times New Roman" w:hAnsi="Times New Roman" w:cs="Times New Roman"/>
                <w:color w:val="000000"/>
                <w:sz w:val="28"/>
                <w:szCs w:val="28"/>
                <w:lang w:eastAsia="ru-RU"/>
              </w:rPr>
            </w:pPr>
            <w:r w:rsidRPr="00D270E5">
              <w:rPr>
                <w:rFonts w:ascii="Times New Roman" w:eastAsia="Times New Roman" w:hAnsi="Times New Roman" w:cs="Times New Roman"/>
                <w:color w:val="000000"/>
                <w:sz w:val="28"/>
                <w:szCs w:val="28"/>
                <w:lang w:eastAsia="ru-RU"/>
              </w:rPr>
              <w:t>4166,4</w:t>
            </w:r>
          </w:p>
        </w:tc>
        <w:tc>
          <w:tcPr>
            <w:tcW w:w="1126" w:type="dxa"/>
            <w:shd w:val="clear" w:color="auto" w:fill="auto"/>
            <w:vAlign w:val="bottom"/>
          </w:tcPr>
          <w:p w:rsidR="00D270E5" w:rsidRPr="00D270E5" w:rsidRDefault="00D270E5" w:rsidP="00D174BB">
            <w:pPr>
              <w:spacing w:after="0" w:line="360" w:lineRule="auto"/>
              <w:jc w:val="center"/>
              <w:rPr>
                <w:rFonts w:ascii="Times New Roman" w:eastAsia="Times New Roman" w:hAnsi="Times New Roman" w:cs="Times New Roman"/>
                <w:color w:val="000000"/>
                <w:sz w:val="28"/>
                <w:szCs w:val="28"/>
                <w:lang w:eastAsia="ru-RU"/>
              </w:rPr>
            </w:pPr>
            <w:r w:rsidRPr="00D270E5">
              <w:rPr>
                <w:rFonts w:ascii="Times New Roman" w:eastAsia="Times New Roman" w:hAnsi="Times New Roman" w:cs="Times New Roman"/>
                <w:color w:val="000000"/>
                <w:sz w:val="28"/>
                <w:szCs w:val="28"/>
                <w:lang w:eastAsia="ru-RU"/>
              </w:rPr>
              <w:t>4208,4</w:t>
            </w:r>
          </w:p>
        </w:tc>
        <w:tc>
          <w:tcPr>
            <w:tcW w:w="1570" w:type="dxa"/>
            <w:shd w:val="clear" w:color="auto" w:fill="auto"/>
            <w:vAlign w:val="bottom"/>
          </w:tcPr>
          <w:p w:rsidR="00D270E5" w:rsidRPr="00D270E5" w:rsidRDefault="00D270E5" w:rsidP="00D174BB">
            <w:pPr>
              <w:spacing w:after="0" w:line="360" w:lineRule="auto"/>
              <w:jc w:val="center"/>
              <w:rPr>
                <w:rFonts w:ascii="Times New Roman" w:eastAsia="Times New Roman" w:hAnsi="Times New Roman" w:cs="Times New Roman"/>
                <w:color w:val="000000"/>
                <w:sz w:val="28"/>
                <w:szCs w:val="28"/>
                <w:lang w:eastAsia="ru-RU"/>
              </w:rPr>
            </w:pPr>
            <w:r w:rsidRPr="00D270E5">
              <w:rPr>
                <w:rFonts w:ascii="Times New Roman" w:eastAsia="Times New Roman" w:hAnsi="Times New Roman" w:cs="Times New Roman"/>
                <w:color w:val="000000"/>
                <w:sz w:val="28"/>
                <w:szCs w:val="28"/>
                <w:lang w:eastAsia="ru-RU"/>
              </w:rPr>
              <w:t>4247,6</w:t>
            </w:r>
          </w:p>
        </w:tc>
        <w:tc>
          <w:tcPr>
            <w:tcW w:w="1701" w:type="dxa"/>
            <w:shd w:val="clear" w:color="auto" w:fill="auto"/>
            <w:vAlign w:val="bottom"/>
          </w:tcPr>
          <w:p w:rsidR="00D270E5" w:rsidRPr="00D270E5" w:rsidRDefault="00D270E5" w:rsidP="00D174BB">
            <w:pPr>
              <w:spacing w:after="0" w:line="360" w:lineRule="auto"/>
              <w:jc w:val="center"/>
              <w:rPr>
                <w:rFonts w:ascii="Times New Roman" w:eastAsia="Times New Roman" w:hAnsi="Times New Roman" w:cs="Times New Roman"/>
                <w:color w:val="000000"/>
                <w:sz w:val="28"/>
                <w:szCs w:val="28"/>
                <w:lang w:eastAsia="ru-RU"/>
              </w:rPr>
            </w:pPr>
            <w:r w:rsidRPr="00D270E5">
              <w:rPr>
                <w:rFonts w:ascii="Times New Roman" w:eastAsia="Times New Roman" w:hAnsi="Times New Roman" w:cs="Times New Roman"/>
                <w:color w:val="000000"/>
                <w:sz w:val="28"/>
                <w:szCs w:val="28"/>
                <w:lang w:eastAsia="ru-RU"/>
              </w:rPr>
              <w:t>4617,2</w:t>
            </w:r>
          </w:p>
        </w:tc>
      </w:tr>
      <w:tr w:rsidR="00D270E5" w:rsidRPr="00D270E5" w:rsidTr="00D270E5">
        <w:tc>
          <w:tcPr>
            <w:tcW w:w="2404" w:type="dxa"/>
            <w:vMerge w:val="restart"/>
            <w:shd w:val="clear" w:color="auto" w:fill="auto"/>
          </w:tcPr>
          <w:p w:rsidR="00D270E5" w:rsidRPr="00D270E5" w:rsidRDefault="00D270E5" w:rsidP="00D174BB">
            <w:pPr>
              <w:spacing w:after="0" w:line="360" w:lineRule="auto"/>
              <w:rPr>
                <w:rFonts w:ascii="Times New Roman" w:eastAsia="Times New Roman" w:hAnsi="Times New Roman" w:cs="Times New Roman"/>
                <w:sz w:val="28"/>
                <w:szCs w:val="28"/>
                <w:vertAlign w:val="superscript"/>
                <w:lang w:eastAsia="ru-RU"/>
              </w:rPr>
            </w:pPr>
            <w:r w:rsidRPr="00D270E5">
              <w:rPr>
                <w:rFonts w:ascii="Times New Roman" w:eastAsia="Times New Roman" w:hAnsi="Times New Roman" w:cs="Times New Roman"/>
                <w:sz w:val="28"/>
                <w:szCs w:val="28"/>
                <w:lang w:eastAsia="ru-RU"/>
              </w:rPr>
              <w:t>ГВС, м</w:t>
            </w:r>
            <w:r w:rsidRPr="00D270E5">
              <w:rPr>
                <w:rFonts w:ascii="Times New Roman" w:eastAsia="Times New Roman" w:hAnsi="Times New Roman" w:cs="Times New Roman"/>
                <w:sz w:val="28"/>
                <w:szCs w:val="28"/>
                <w:vertAlign w:val="superscript"/>
                <w:lang w:eastAsia="ru-RU"/>
              </w:rPr>
              <w:t>3</w:t>
            </w:r>
          </w:p>
        </w:tc>
        <w:tc>
          <w:tcPr>
            <w:tcW w:w="2306" w:type="dxa"/>
            <w:shd w:val="clear" w:color="auto" w:fill="auto"/>
          </w:tcPr>
          <w:p w:rsidR="00D270E5" w:rsidRPr="00D270E5" w:rsidRDefault="00D270E5" w:rsidP="00D174BB">
            <w:pPr>
              <w:spacing w:after="0" w:line="360" w:lineRule="auto"/>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ИЖС</w:t>
            </w:r>
          </w:p>
        </w:tc>
        <w:tc>
          <w:tcPr>
            <w:tcW w:w="1397" w:type="dxa"/>
            <w:shd w:val="clear" w:color="auto" w:fill="auto"/>
          </w:tcPr>
          <w:p w:rsidR="00D270E5" w:rsidRPr="00D270E5" w:rsidRDefault="00D270E5" w:rsidP="00D174BB">
            <w:pPr>
              <w:spacing w:after="0" w:line="360" w:lineRule="auto"/>
              <w:jc w:val="center"/>
              <w:rPr>
                <w:rFonts w:ascii="Times New Roman" w:eastAsia="Times New Roman" w:hAnsi="Times New Roman" w:cs="Times New Roman"/>
                <w:sz w:val="28"/>
                <w:szCs w:val="28"/>
                <w:lang w:eastAsia="ru-RU"/>
              </w:rPr>
            </w:pPr>
          </w:p>
        </w:tc>
        <w:tc>
          <w:tcPr>
            <w:tcW w:w="1411" w:type="dxa"/>
            <w:shd w:val="clear" w:color="auto" w:fill="auto"/>
          </w:tcPr>
          <w:p w:rsidR="00D270E5" w:rsidRPr="00D270E5" w:rsidRDefault="00D270E5" w:rsidP="00D174BB">
            <w:pPr>
              <w:spacing w:after="0" w:line="360" w:lineRule="auto"/>
              <w:jc w:val="center"/>
              <w:rPr>
                <w:rFonts w:ascii="Times New Roman" w:eastAsia="Times New Roman" w:hAnsi="Times New Roman" w:cs="Times New Roman"/>
                <w:sz w:val="28"/>
                <w:szCs w:val="28"/>
                <w:lang w:eastAsia="ru-RU"/>
              </w:rPr>
            </w:pPr>
          </w:p>
        </w:tc>
        <w:tc>
          <w:tcPr>
            <w:tcW w:w="1411" w:type="dxa"/>
            <w:shd w:val="clear" w:color="auto" w:fill="auto"/>
          </w:tcPr>
          <w:p w:rsidR="00D270E5" w:rsidRPr="00D270E5" w:rsidRDefault="00D270E5" w:rsidP="00D174BB">
            <w:pPr>
              <w:spacing w:after="0" w:line="360" w:lineRule="auto"/>
              <w:jc w:val="center"/>
              <w:rPr>
                <w:rFonts w:ascii="Times New Roman" w:eastAsia="Times New Roman" w:hAnsi="Times New Roman" w:cs="Times New Roman"/>
                <w:sz w:val="28"/>
                <w:szCs w:val="28"/>
                <w:lang w:eastAsia="ru-RU"/>
              </w:rPr>
            </w:pPr>
          </w:p>
        </w:tc>
        <w:tc>
          <w:tcPr>
            <w:tcW w:w="1411" w:type="dxa"/>
            <w:shd w:val="clear" w:color="auto" w:fill="auto"/>
          </w:tcPr>
          <w:p w:rsidR="00D270E5" w:rsidRPr="00D270E5" w:rsidRDefault="00D270E5" w:rsidP="00D174BB">
            <w:pPr>
              <w:spacing w:after="0" w:line="360" w:lineRule="auto"/>
              <w:jc w:val="center"/>
              <w:rPr>
                <w:rFonts w:ascii="Times New Roman" w:eastAsia="Times New Roman" w:hAnsi="Times New Roman" w:cs="Times New Roman"/>
                <w:sz w:val="28"/>
                <w:szCs w:val="28"/>
                <w:lang w:eastAsia="ru-RU"/>
              </w:rPr>
            </w:pPr>
          </w:p>
        </w:tc>
        <w:tc>
          <w:tcPr>
            <w:tcW w:w="1126" w:type="dxa"/>
            <w:shd w:val="clear" w:color="auto" w:fill="auto"/>
          </w:tcPr>
          <w:p w:rsidR="00D270E5" w:rsidRPr="00D270E5" w:rsidRDefault="00D270E5" w:rsidP="00D174BB">
            <w:pPr>
              <w:spacing w:after="0" w:line="360" w:lineRule="auto"/>
              <w:jc w:val="center"/>
              <w:rPr>
                <w:rFonts w:ascii="Times New Roman" w:eastAsia="Times New Roman" w:hAnsi="Times New Roman" w:cs="Times New Roman"/>
                <w:sz w:val="28"/>
                <w:szCs w:val="28"/>
                <w:lang w:eastAsia="ru-RU"/>
              </w:rPr>
            </w:pPr>
          </w:p>
        </w:tc>
        <w:tc>
          <w:tcPr>
            <w:tcW w:w="1570" w:type="dxa"/>
            <w:shd w:val="clear" w:color="auto" w:fill="auto"/>
          </w:tcPr>
          <w:p w:rsidR="00D270E5" w:rsidRPr="00D270E5" w:rsidRDefault="00D270E5" w:rsidP="00D174BB">
            <w:pPr>
              <w:spacing w:after="0" w:line="360" w:lineRule="auto"/>
              <w:jc w:val="center"/>
              <w:rPr>
                <w:rFonts w:ascii="Times New Roman" w:eastAsia="Times New Roman" w:hAnsi="Times New Roman" w:cs="Times New Roman"/>
                <w:sz w:val="28"/>
                <w:szCs w:val="28"/>
                <w:lang w:eastAsia="ru-RU"/>
              </w:rPr>
            </w:pPr>
          </w:p>
        </w:tc>
        <w:tc>
          <w:tcPr>
            <w:tcW w:w="1701" w:type="dxa"/>
            <w:shd w:val="clear" w:color="auto" w:fill="auto"/>
          </w:tcPr>
          <w:p w:rsidR="00D270E5" w:rsidRPr="00D270E5" w:rsidRDefault="00D270E5" w:rsidP="00D174BB">
            <w:pPr>
              <w:spacing w:after="0" w:line="360" w:lineRule="auto"/>
              <w:jc w:val="center"/>
              <w:rPr>
                <w:rFonts w:ascii="Times New Roman" w:eastAsia="Times New Roman" w:hAnsi="Times New Roman" w:cs="Times New Roman"/>
                <w:sz w:val="28"/>
                <w:szCs w:val="28"/>
                <w:lang w:eastAsia="ru-RU"/>
              </w:rPr>
            </w:pPr>
          </w:p>
        </w:tc>
      </w:tr>
      <w:tr w:rsidR="00D270E5" w:rsidRPr="00D270E5" w:rsidTr="00D270E5">
        <w:tc>
          <w:tcPr>
            <w:tcW w:w="2404" w:type="dxa"/>
            <w:vMerge/>
            <w:shd w:val="clear" w:color="auto" w:fill="auto"/>
          </w:tcPr>
          <w:p w:rsidR="00D270E5" w:rsidRPr="00D270E5" w:rsidRDefault="00D270E5" w:rsidP="00D174BB">
            <w:pPr>
              <w:spacing w:after="0" w:line="360" w:lineRule="auto"/>
              <w:rPr>
                <w:rFonts w:ascii="Times New Roman" w:eastAsia="Times New Roman" w:hAnsi="Times New Roman" w:cs="Times New Roman"/>
                <w:sz w:val="28"/>
                <w:szCs w:val="28"/>
                <w:lang w:eastAsia="ru-RU"/>
              </w:rPr>
            </w:pPr>
          </w:p>
        </w:tc>
        <w:tc>
          <w:tcPr>
            <w:tcW w:w="2306" w:type="dxa"/>
            <w:shd w:val="clear" w:color="auto" w:fill="auto"/>
          </w:tcPr>
          <w:p w:rsidR="00D270E5" w:rsidRPr="00D270E5" w:rsidRDefault="00D270E5" w:rsidP="00D174BB">
            <w:pPr>
              <w:spacing w:after="0" w:line="360" w:lineRule="auto"/>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МКД</w:t>
            </w:r>
          </w:p>
        </w:tc>
        <w:tc>
          <w:tcPr>
            <w:tcW w:w="1397" w:type="dxa"/>
            <w:shd w:val="clear" w:color="auto" w:fill="auto"/>
            <w:vAlign w:val="bottom"/>
          </w:tcPr>
          <w:p w:rsidR="00D270E5" w:rsidRPr="00D270E5" w:rsidRDefault="00FA2DA1" w:rsidP="00D174BB">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1411" w:type="dxa"/>
            <w:shd w:val="clear" w:color="auto" w:fill="auto"/>
            <w:vAlign w:val="bottom"/>
          </w:tcPr>
          <w:p w:rsidR="00D270E5" w:rsidRPr="00D270E5" w:rsidRDefault="00FA2DA1" w:rsidP="00D174BB">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1411" w:type="dxa"/>
            <w:shd w:val="clear" w:color="auto" w:fill="auto"/>
            <w:vAlign w:val="bottom"/>
          </w:tcPr>
          <w:p w:rsidR="00D270E5" w:rsidRPr="00D270E5" w:rsidRDefault="00FA2DA1" w:rsidP="00D174BB">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1411" w:type="dxa"/>
            <w:shd w:val="clear" w:color="auto" w:fill="auto"/>
            <w:vAlign w:val="bottom"/>
          </w:tcPr>
          <w:p w:rsidR="00D270E5" w:rsidRPr="00D270E5" w:rsidRDefault="00FA2DA1" w:rsidP="00D174BB">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1126" w:type="dxa"/>
            <w:shd w:val="clear" w:color="auto" w:fill="auto"/>
            <w:vAlign w:val="bottom"/>
          </w:tcPr>
          <w:p w:rsidR="00D270E5" w:rsidRPr="00D270E5" w:rsidRDefault="00FA2DA1" w:rsidP="00D174BB">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1570" w:type="dxa"/>
            <w:shd w:val="clear" w:color="auto" w:fill="auto"/>
            <w:vAlign w:val="bottom"/>
          </w:tcPr>
          <w:p w:rsidR="00D270E5" w:rsidRPr="00D270E5" w:rsidRDefault="00FA2DA1" w:rsidP="00D174BB">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1701" w:type="dxa"/>
            <w:shd w:val="clear" w:color="auto" w:fill="auto"/>
            <w:vAlign w:val="bottom"/>
          </w:tcPr>
          <w:p w:rsidR="00D270E5" w:rsidRPr="00D270E5" w:rsidRDefault="00FA2DA1" w:rsidP="00D174BB">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r>
      <w:tr w:rsidR="00D270E5" w:rsidRPr="00D270E5" w:rsidTr="00D270E5">
        <w:trPr>
          <w:trHeight w:val="562"/>
        </w:trPr>
        <w:tc>
          <w:tcPr>
            <w:tcW w:w="2404" w:type="dxa"/>
            <w:shd w:val="clear" w:color="auto" w:fill="auto"/>
          </w:tcPr>
          <w:p w:rsidR="00D270E5" w:rsidRPr="00D270E5" w:rsidRDefault="00D270E5" w:rsidP="00D174BB">
            <w:pPr>
              <w:spacing w:after="0" w:line="360" w:lineRule="auto"/>
              <w:rPr>
                <w:rFonts w:ascii="Times New Roman" w:eastAsia="Times New Roman" w:hAnsi="Times New Roman" w:cs="Times New Roman"/>
                <w:sz w:val="28"/>
                <w:szCs w:val="28"/>
                <w:vertAlign w:val="superscript"/>
                <w:lang w:eastAsia="ru-RU"/>
              </w:rPr>
            </w:pPr>
            <w:r w:rsidRPr="00D270E5">
              <w:rPr>
                <w:rFonts w:ascii="Times New Roman" w:eastAsia="Times New Roman" w:hAnsi="Times New Roman" w:cs="Times New Roman"/>
                <w:sz w:val="28"/>
                <w:szCs w:val="28"/>
                <w:lang w:eastAsia="ru-RU"/>
              </w:rPr>
              <w:t>Водопотребление, тыс. м</w:t>
            </w:r>
            <w:r w:rsidRPr="00D270E5">
              <w:rPr>
                <w:rFonts w:ascii="Times New Roman" w:eastAsia="Times New Roman" w:hAnsi="Times New Roman" w:cs="Times New Roman"/>
                <w:sz w:val="28"/>
                <w:szCs w:val="28"/>
                <w:vertAlign w:val="superscript"/>
                <w:lang w:eastAsia="ru-RU"/>
              </w:rPr>
              <w:t>3</w:t>
            </w:r>
          </w:p>
        </w:tc>
        <w:tc>
          <w:tcPr>
            <w:tcW w:w="2306" w:type="dxa"/>
            <w:shd w:val="clear" w:color="auto" w:fill="auto"/>
          </w:tcPr>
          <w:p w:rsidR="00D270E5" w:rsidRPr="00D270E5" w:rsidRDefault="00D270E5" w:rsidP="00D174BB">
            <w:pPr>
              <w:spacing w:after="0" w:line="360" w:lineRule="auto"/>
              <w:rPr>
                <w:rFonts w:ascii="Times New Roman" w:eastAsia="Times New Roman" w:hAnsi="Times New Roman" w:cs="Times New Roman"/>
                <w:sz w:val="28"/>
                <w:szCs w:val="28"/>
                <w:lang w:eastAsia="ru-RU"/>
              </w:rPr>
            </w:pPr>
          </w:p>
        </w:tc>
        <w:tc>
          <w:tcPr>
            <w:tcW w:w="1397" w:type="dxa"/>
            <w:shd w:val="clear" w:color="auto" w:fill="auto"/>
            <w:vAlign w:val="center"/>
          </w:tcPr>
          <w:p w:rsidR="00D270E5" w:rsidRPr="00D270E5" w:rsidRDefault="00D270E5" w:rsidP="00D174BB">
            <w:pPr>
              <w:spacing w:after="0" w:line="360" w:lineRule="auto"/>
              <w:jc w:val="center"/>
              <w:rPr>
                <w:rFonts w:ascii="Times New Roman" w:eastAsia="Times New Roman" w:hAnsi="Times New Roman" w:cs="Times New Roman"/>
                <w:color w:val="000000"/>
                <w:sz w:val="28"/>
                <w:szCs w:val="28"/>
                <w:lang w:eastAsia="ru-RU"/>
              </w:rPr>
            </w:pPr>
            <w:r w:rsidRPr="00D270E5">
              <w:rPr>
                <w:rFonts w:ascii="Times New Roman" w:eastAsia="Times New Roman" w:hAnsi="Times New Roman" w:cs="Times New Roman"/>
                <w:color w:val="000000"/>
                <w:sz w:val="28"/>
                <w:szCs w:val="28"/>
                <w:lang w:eastAsia="ru-RU"/>
              </w:rPr>
              <w:t>135,15</w:t>
            </w:r>
          </w:p>
        </w:tc>
        <w:tc>
          <w:tcPr>
            <w:tcW w:w="1411" w:type="dxa"/>
            <w:shd w:val="clear" w:color="auto" w:fill="auto"/>
            <w:vAlign w:val="center"/>
          </w:tcPr>
          <w:p w:rsidR="00D270E5" w:rsidRPr="00D270E5" w:rsidRDefault="00D270E5" w:rsidP="00D174BB">
            <w:pPr>
              <w:spacing w:after="0" w:line="360" w:lineRule="auto"/>
              <w:jc w:val="center"/>
              <w:rPr>
                <w:rFonts w:ascii="Times New Roman" w:eastAsia="Times New Roman" w:hAnsi="Times New Roman" w:cs="Times New Roman"/>
                <w:color w:val="000000"/>
                <w:sz w:val="28"/>
                <w:szCs w:val="28"/>
                <w:lang w:eastAsia="ru-RU"/>
              </w:rPr>
            </w:pPr>
            <w:r w:rsidRPr="00D270E5">
              <w:rPr>
                <w:rFonts w:ascii="Times New Roman" w:eastAsia="Times New Roman" w:hAnsi="Times New Roman" w:cs="Times New Roman"/>
                <w:color w:val="000000"/>
                <w:sz w:val="28"/>
                <w:szCs w:val="28"/>
                <w:lang w:eastAsia="ru-RU"/>
              </w:rPr>
              <w:t>136,66</w:t>
            </w:r>
          </w:p>
        </w:tc>
        <w:tc>
          <w:tcPr>
            <w:tcW w:w="1411" w:type="dxa"/>
            <w:shd w:val="clear" w:color="auto" w:fill="auto"/>
            <w:vAlign w:val="center"/>
          </w:tcPr>
          <w:p w:rsidR="00D270E5" w:rsidRPr="00D270E5" w:rsidRDefault="00D270E5" w:rsidP="00D174BB">
            <w:pPr>
              <w:spacing w:after="0" w:line="360" w:lineRule="auto"/>
              <w:jc w:val="center"/>
              <w:rPr>
                <w:rFonts w:ascii="Times New Roman" w:eastAsia="Times New Roman" w:hAnsi="Times New Roman" w:cs="Times New Roman"/>
                <w:color w:val="000000"/>
                <w:sz w:val="28"/>
                <w:szCs w:val="28"/>
                <w:lang w:eastAsia="ru-RU"/>
              </w:rPr>
            </w:pPr>
            <w:r w:rsidRPr="00D270E5">
              <w:rPr>
                <w:rFonts w:ascii="Times New Roman" w:eastAsia="Times New Roman" w:hAnsi="Times New Roman" w:cs="Times New Roman"/>
                <w:color w:val="000000"/>
                <w:sz w:val="28"/>
                <w:szCs w:val="28"/>
                <w:lang w:eastAsia="ru-RU"/>
              </w:rPr>
              <w:t>138,18</w:t>
            </w:r>
          </w:p>
        </w:tc>
        <w:tc>
          <w:tcPr>
            <w:tcW w:w="1411" w:type="dxa"/>
            <w:shd w:val="clear" w:color="auto" w:fill="auto"/>
            <w:vAlign w:val="center"/>
          </w:tcPr>
          <w:p w:rsidR="00D270E5" w:rsidRPr="00D270E5" w:rsidRDefault="00D270E5" w:rsidP="00D174BB">
            <w:pPr>
              <w:spacing w:after="0" w:line="360" w:lineRule="auto"/>
              <w:jc w:val="center"/>
              <w:rPr>
                <w:rFonts w:ascii="Times New Roman" w:eastAsia="Times New Roman" w:hAnsi="Times New Roman" w:cs="Times New Roman"/>
                <w:color w:val="000000"/>
                <w:sz w:val="28"/>
                <w:szCs w:val="28"/>
                <w:lang w:eastAsia="ru-RU"/>
              </w:rPr>
            </w:pPr>
            <w:r w:rsidRPr="00D270E5">
              <w:rPr>
                <w:rFonts w:ascii="Times New Roman" w:eastAsia="Times New Roman" w:hAnsi="Times New Roman" w:cs="Times New Roman"/>
                <w:color w:val="000000"/>
                <w:sz w:val="28"/>
                <w:szCs w:val="28"/>
                <w:lang w:eastAsia="ru-RU"/>
              </w:rPr>
              <w:t>140,20</w:t>
            </w:r>
          </w:p>
        </w:tc>
        <w:tc>
          <w:tcPr>
            <w:tcW w:w="1126" w:type="dxa"/>
            <w:shd w:val="clear" w:color="auto" w:fill="auto"/>
            <w:vAlign w:val="center"/>
          </w:tcPr>
          <w:p w:rsidR="00D270E5" w:rsidRPr="00D270E5" w:rsidRDefault="00D270E5" w:rsidP="00D174BB">
            <w:pPr>
              <w:spacing w:after="0" w:line="360" w:lineRule="auto"/>
              <w:jc w:val="center"/>
              <w:rPr>
                <w:rFonts w:ascii="Times New Roman" w:eastAsia="Times New Roman" w:hAnsi="Times New Roman" w:cs="Times New Roman"/>
                <w:color w:val="000000"/>
                <w:sz w:val="28"/>
                <w:szCs w:val="28"/>
                <w:lang w:eastAsia="ru-RU"/>
              </w:rPr>
            </w:pPr>
            <w:r w:rsidRPr="00D270E5">
              <w:rPr>
                <w:rFonts w:ascii="Times New Roman" w:eastAsia="Times New Roman" w:hAnsi="Times New Roman" w:cs="Times New Roman"/>
                <w:color w:val="000000"/>
                <w:sz w:val="28"/>
                <w:szCs w:val="28"/>
                <w:lang w:eastAsia="ru-RU"/>
              </w:rPr>
              <w:t>142,66</w:t>
            </w:r>
          </w:p>
        </w:tc>
        <w:tc>
          <w:tcPr>
            <w:tcW w:w="1570" w:type="dxa"/>
            <w:shd w:val="clear" w:color="auto" w:fill="auto"/>
            <w:vAlign w:val="center"/>
          </w:tcPr>
          <w:p w:rsidR="00D270E5" w:rsidRPr="00D270E5" w:rsidRDefault="00D270E5" w:rsidP="00D174BB">
            <w:pPr>
              <w:spacing w:after="0" w:line="360" w:lineRule="auto"/>
              <w:jc w:val="center"/>
              <w:rPr>
                <w:rFonts w:ascii="Times New Roman" w:eastAsia="Times New Roman" w:hAnsi="Times New Roman" w:cs="Times New Roman"/>
                <w:color w:val="000000"/>
                <w:sz w:val="28"/>
                <w:szCs w:val="28"/>
                <w:lang w:eastAsia="ru-RU"/>
              </w:rPr>
            </w:pPr>
            <w:r w:rsidRPr="00D270E5">
              <w:rPr>
                <w:rFonts w:ascii="Times New Roman" w:eastAsia="Times New Roman" w:hAnsi="Times New Roman" w:cs="Times New Roman"/>
                <w:color w:val="000000"/>
                <w:sz w:val="28"/>
                <w:szCs w:val="28"/>
                <w:lang w:eastAsia="ru-RU"/>
              </w:rPr>
              <w:t>144,17</w:t>
            </w:r>
          </w:p>
        </w:tc>
        <w:tc>
          <w:tcPr>
            <w:tcW w:w="1701" w:type="dxa"/>
            <w:shd w:val="clear" w:color="auto" w:fill="auto"/>
            <w:vAlign w:val="center"/>
          </w:tcPr>
          <w:p w:rsidR="00D270E5" w:rsidRPr="00D270E5" w:rsidRDefault="00D270E5" w:rsidP="00D174BB">
            <w:pPr>
              <w:spacing w:after="0" w:line="360" w:lineRule="auto"/>
              <w:jc w:val="center"/>
              <w:rPr>
                <w:rFonts w:ascii="Times New Roman" w:eastAsia="Times New Roman" w:hAnsi="Times New Roman" w:cs="Times New Roman"/>
                <w:color w:val="000000"/>
                <w:sz w:val="28"/>
                <w:szCs w:val="28"/>
                <w:lang w:eastAsia="ru-RU"/>
              </w:rPr>
            </w:pPr>
            <w:r w:rsidRPr="00D270E5">
              <w:rPr>
                <w:rFonts w:ascii="Times New Roman" w:eastAsia="Times New Roman" w:hAnsi="Times New Roman" w:cs="Times New Roman"/>
                <w:color w:val="000000"/>
                <w:sz w:val="28"/>
                <w:szCs w:val="28"/>
                <w:lang w:eastAsia="ru-RU"/>
              </w:rPr>
              <w:t>158,50</w:t>
            </w:r>
          </w:p>
        </w:tc>
      </w:tr>
      <w:tr w:rsidR="00D270E5" w:rsidRPr="00D270E5" w:rsidTr="00D270E5">
        <w:trPr>
          <w:trHeight w:val="562"/>
        </w:trPr>
        <w:tc>
          <w:tcPr>
            <w:tcW w:w="2404" w:type="dxa"/>
            <w:shd w:val="clear" w:color="auto" w:fill="auto"/>
          </w:tcPr>
          <w:p w:rsidR="00D270E5" w:rsidRPr="00D270E5" w:rsidRDefault="00D270E5" w:rsidP="00D174BB">
            <w:pPr>
              <w:spacing w:after="0" w:line="360" w:lineRule="auto"/>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Водоотведение, м</w:t>
            </w:r>
            <w:r w:rsidRPr="00D270E5">
              <w:rPr>
                <w:rFonts w:ascii="Times New Roman" w:eastAsia="Times New Roman" w:hAnsi="Times New Roman" w:cs="Times New Roman"/>
                <w:sz w:val="28"/>
                <w:szCs w:val="28"/>
                <w:vertAlign w:val="superscript"/>
                <w:lang w:eastAsia="ru-RU"/>
              </w:rPr>
              <w:t>3</w:t>
            </w:r>
          </w:p>
        </w:tc>
        <w:tc>
          <w:tcPr>
            <w:tcW w:w="2306" w:type="dxa"/>
            <w:shd w:val="clear" w:color="auto" w:fill="auto"/>
          </w:tcPr>
          <w:p w:rsidR="00D270E5" w:rsidRPr="00D270E5" w:rsidRDefault="00D270E5" w:rsidP="00D174BB">
            <w:pPr>
              <w:spacing w:after="0" w:line="360" w:lineRule="auto"/>
              <w:rPr>
                <w:rFonts w:ascii="Times New Roman" w:eastAsia="Times New Roman" w:hAnsi="Times New Roman" w:cs="Times New Roman"/>
                <w:sz w:val="28"/>
                <w:szCs w:val="28"/>
                <w:lang w:eastAsia="ru-RU"/>
              </w:rPr>
            </w:pPr>
          </w:p>
        </w:tc>
        <w:tc>
          <w:tcPr>
            <w:tcW w:w="1397" w:type="dxa"/>
            <w:tcBorders>
              <w:top w:val="nil"/>
              <w:left w:val="nil"/>
              <w:bottom w:val="single" w:sz="4" w:space="0" w:color="auto"/>
              <w:right w:val="single" w:sz="4" w:space="0" w:color="auto"/>
            </w:tcBorders>
            <w:shd w:val="clear" w:color="auto" w:fill="auto"/>
            <w:vAlign w:val="center"/>
          </w:tcPr>
          <w:p w:rsidR="00D270E5" w:rsidRPr="00D270E5" w:rsidRDefault="00D270E5" w:rsidP="00D174BB">
            <w:pPr>
              <w:spacing w:after="0" w:line="360" w:lineRule="auto"/>
              <w:jc w:val="center"/>
              <w:rPr>
                <w:rFonts w:ascii="Times New Roman" w:eastAsia="Times New Roman" w:hAnsi="Times New Roman" w:cs="Times New Roman"/>
                <w:color w:val="000000"/>
                <w:sz w:val="28"/>
                <w:szCs w:val="28"/>
                <w:lang w:eastAsia="ru-RU"/>
              </w:rPr>
            </w:pPr>
            <w:r w:rsidRPr="00D270E5">
              <w:rPr>
                <w:rFonts w:ascii="Times New Roman" w:eastAsia="Times New Roman" w:hAnsi="Times New Roman" w:cs="Times New Roman"/>
                <w:color w:val="000000"/>
                <w:sz w:val="28"/>
                <w:szCs w:val="28"/>
                <w:lang w:eastAsia="ru-RU"/>
              </w:rPr>
              <w:t>135,15</w:t>
            </w:r>
          </w:p>
        </w:tc>
        <w:tc>
          <w:tcPr>
            <w:tcW w:w="1411" w:type="dxa"/>
            <w:tcBorders>
              <w:top w:val="nil"/>
              <w:left w:val="nil"/>
              <w:bottom w:val="single" w:sz="4" w:space="0" w:color="auto"/>
              <w:right w:val="single" w:sz="4" w:space="0" w:color="auto"/>
            </w:tcBorders>
            <w:shd w:val="clear" w:color="auto" w:fill="auto"/>
            <w:vAlign w:val="center"/>
          </w:tcPr>
          <w:p w:rsidR="00D270E5" w:rsidRPr="00D270E5" w:rsidRDefault="00D270E5" w:rsidP="00D174BB">
            <w:pPr>
              <w:spacing w:after="0" w:line="360" w:lineRule="auto"/>
              <w:jc w:val="center"/>
              <w:rPr>
                <w:rFonts w:ascii="Times New Roman" w:eastAsia="Times New Roman" w:hAnsi="Times New Roman" w:cs="Times New Roman"/>
                <w:color w:val="000000"/>
                <w:sz w:val="28"/>
                <w:szCs w:val="28"/>
                <w:lang w:eastAsia="ru-RU"/>
              </w:rPr>
            </w:pPr>
            <w:r w:rsidRPr="00D270E5">
              <w:rPr>
                <w:rFonts w:ascii="Times New Roman" w:eastAsia="Times New Roman" w:hAnsi="Times New Roman" w:cs="Times New Roman"/>
                <w:color w:val="000000"/>
                <w:sz w:val="28"/>
                <w:szCs w:val="28"/>
                <w:lang w:eastAsia="ru-RU"/>
              </w:rPr>
              <w:t>136,66</w:t>
            </w:r>
          </w:p>
        </w:tc>
        <w:tc>
          <w:tcPr>
            <w:tcW w:w="1411" w:type="dxa"/>
            <w:tcBorders>
              <w:top w:val="nil"/>
              <w:left w:val="nil"/>
              <w:bottom w:val="single" w:sz="4" w:space="0" w:color="auto"/>
              <w:right w:val="single" w:sz="4" w:space="0" w:color="auto"/>
            </w:tcBorders>
            <w:shd w:val="clear" w:color="auto" w:fill="auto"/>
            <w:vAlign w:val="center"/>
          </w:tcPr>
          <w:p w:rsidR="00D270E5" w:rsidRPr="00D270E5" w:rsidRDefault="00D270E5" w:rsidP="00D174BB">
            <w:pPr>
              <w:spacing w:after="0" w:line="360" w:lineRule="auto"/>
              <w:jc w:val="center"/>
              <w:rPr>
                <w:rFonts w:ascii="Times New Roman" w:eastAsia="Times New Roman" w:hAnsi="Times New Roman" w:cs="Times New Roman"/>
                <w:color w:val="000000"/>
                <w:sz w:val="28"/>
                <w:szCs w:val="28"/>
                <w:lang w:eastAsia="ru-RU"/>
              </w:rPr>
            </w:pPr>
            <w:r w:rsidRPr="00D270E5">
              <w:rPr>
                <w:rFonts w:ascii="Times New Roman" w:eastAsia="Times New Roman" w:hAnsi="Times New Roman" w:cs="Times New Roman"/>
                <w:color w:val="000000"/>
                <w:sz w:val="28"/>
                <w:szCs w:val="28"/>
                <w:lang w:eastAsia="ru-RU"/>
              </w:rPr>
              <w:t>138,18</w:t>
            </w:r>
          </w:p>
        </w:tc>
        <w:tc>
          <w:tcPr>
            <w:tcW w:w="1411" w:type="dxa"/>
            <w:tcBorders>
              <w:top w:val="nil"/>
              <w:left w:val="nil"/>
              <w:bottom w:val="single" w:sz="4" w:space="0" w:color="auto"/>
              <w:right w:val="single" w:sz="4" w:space="0" w:color="auto"/>
            </w:tcBorders>
            <w:shd w:val="clear" w:color="auto" w:fill="auto"/>
            <w:vAlign w:val="center"/>
          </w:tcPr>
          <w:p w:rsidR="00D270E5" w:rsidRPr="00D270E5" w:rsidRDefault="00D270E5" w:rsidP="00D174BB">
            <w:pPr>
              <w:spacing w:after="0" w:line="360" w:lineRule="auto"/>
              <w:jc w:val="center"/>
              <w:rPr>
                <w:rFonts w:ascii="Times New Roman" w:eastAsia="Times New Roman" w:hAnsi="Times New Roman" w:cs="Times New Roman"/>
                <w:color w:val="000000"/>
                <w:sz w:val="28"/>
                <w:szCs w:val="28"/>
                <w:lang w:eastAsia="ru-RU"/>
              </w:rPr>
            </w:pPr>
            <w:r w:rsidRPr="00D270E5">
              <w:rPr>
                <w:rFonts w:ascii="Times New Roman" w:eastAsia="Times New Roman" w:hAnsi="Times New Roman" w:cs="Times New Roman"/>
                <w:color w:val="000000"/>
                <w:sz w:val="28"/>
                <w:szCs w:val="28"/>
                <w:lang w:eastAsia="ru-RU"/>
              </w:rPr>
              <w:t>140,20</w:t>
            </w:r>
          </w:p>
        </w:tc>
        <w:tc>
          <w:tcPr>
            <w:tcW w:w="1126" w:type="dxa"/>
            <w:tcBorders>
              <w:top w:val="nil"/>
              <w:left w:val="nil"/>
              <w:bottom w:val="single" w:sz="4" w:space="0" w:color="auto"/>
              <w:right w:val="single" w:sz="4" w:space="0" w:color="auto"/>
            </w:tcBorders>
            <w:shd w:val="clear" w:color="auto" w:fill="auto"/>
            <w:vAlign w:val="center"/>
          </w:tcPr>
          <w:p w:rsidR="00D270E5" w:rsidRPr="00D270E5" w:rsidRDefault="00D270E5" w:rsidP="00D174BB">
            <w:pPr>
              <w:spacing w:after="0" w:line="360" w:lineRule="auto"/>
              <w:jc w:val="center"/>
              <w:rPr>
                <w:rFonts w:ascii="Times New Roman" w:eastAsia="Times New Roman" w:hAnsi="Times New Roman" w:cs="Times New Roman"/>
                <w:color w:val="000000"/>
                <w:sz w:val="28"/>
                <w:szCs w:val="28"/>
                <w:lang w:eastAsia="ru-RU"/>
              </w:rPr>
            </w:pPr>
            <w:r w:rsidRPr="00D270E5">
              <w:rPr>
                <w:rFonts w:ascii="Times New Roman" w:eastAsia="Times New Roman" w:hAnsi="Times New Roman" w:cs="Times New Roman"/>
                <w:color w:val="000000"/>
                <w:sz w:val="28"/>
                <w:szCs w:val="28"/>
                <w:lang w:eastAsia="ru-RU"/>
              </w:rPr>
              <w:t>142,66</w:t>
            </w:r>
          </w:p>
        </w:tc>
        <w:tc>
          <w:tcPr>
            <w:tcW w:w="1570" w:type="dxa"/>
            <w:tcBorders>
              <w:top w:val="nil"/>
              <w:left w:val="nil"/>
              <w:bottom w:val="single" w:sz="4" w:space="0" w:color="auto"/>
              <w:right w:val="single" w:sz="4" w:space="0" w:color="auto"/>
            </w:tcBorders>
            <w:shd w:val="clear" w:color="auto" w:fill="auto"/>
            <w:vAlign w:val="center"/>
          </w:tcPr>
          <w:p w:rsidR="00D270E5" w:rsidRPr="00D270E5" w:rsidRDefault="00D270E5" w:rsidP="00D174BB">
            <w:pPr>
              <w:spacing w:after="0" w:line="360" w:lineRule="auto"/>
              <w:jc w:val="center"/>
              <w:rPr>
                <w:rFonts w:ascii="Times New Roman" w:eastAsia="Times New Roman" w:hAnsi="Times New Roman" w:cs="Times New Roman"/>
                <w:color w:val="000000"/>
                <w:sz w:val="28"/>
                <w:szCs w:val="28"/>
                <w:lang w:eastAsia="ru-RU"/>
              </w:rPr>
            </w:pPr>
            <w:r w:rsidRPr="00D270E5">
              <w:rPr>
                <w:rFonts w:ascii="Times New Roman" w:eastAsia="Times New Roman" w:hAnsi="Times New Roman" w:cs="Times New Roman"/>
                <w:color w:val="000000"/>
                <w:sz w:val="28"/>
                <w:szCs w:val="28"/>
                <w:lang w:eastAsia="ru-RU"/>
              </w:rPr>
              <w:t>144,17</w:t>
            </w:r>
          </w:p>
        </w:tc>
        <w:tc>
          <w:tcPr>
            <w:tcW w:w="1701" w:type="dxa"/>
            <w:tcBorders>
              <w:top w:val="nil"/>
              <w:left w:val="nil"/>
              <w:bottom w:val="single" w:sz="4" w:space="0" w:color="auto"/>
              <w:right w:val="single" w:sz="4" w:space="0" w:color="auto"/>
            </w:tcBorders>
            <w:shd w:val="clear" w:color="auto" w:fill="auto"/>
            <w:vAlign w:val="center"/>
          </w:tcPr>
          <w:p w:rsidR="00D270E5" w:rsidRPr="00D270E5" w:rsidRDefault="00D270E5" w:rsidP="00D174BB">
            <w:pPr>
              <w:spacing w:after="0" w:line="360" w:lineRule="auto"/>
              <w:jc w:val="center"/>
              <w:rPr>
                <w:rFonts w:ascii="Times New Roman" w:eastAsia="Times New Roman" w:hAnsi="Times New Roman" w:cs="Times New Roman"/>
                <w:color w:val="000000"/>
                <w:sz w:val="28"/>
                <w:szCs w:val="28"/>
                <w:lang w:eastAsia="ru-RU"/>
              </w:rPr>
            </w:pPr>
            <w:r w:rsidRPr="00D270E5">
              <w:rPr>
                <w:rFonts w:ascii="Times New Roman" w:eastAsia="Times New Roman" w:hAnsi="Times New Roman" w:cs="Times New Roman"/>
                <w:color w:val="000000"/>
                <w:sz w:val="28"/>
                <w:szCs w:val="28"/>
                <w:lang w:eastAsia="ru-RU"/>
              </w:rPr>
              <w:t>158,50</w:t>
            </w:r>
          </w:p>
        </w:tc>
      </w:tr>
      <w:tr w:rsidR="00D270E5" w:rsidRPr="00D270E5" w:rsidTr="00D270E5">
        <w:tc>
          <w:tcPr>
            <w:tcW w:w="2404" w:type="dxa"/>
            <w:vMerge w:val="restart"/>
            <w:shd w:val="clear" w:color="auto" w:fill="auto"/>
          </w:tcPr>
          <w:p w:rsidR="00D270E5" w:rsidRPr="00D270E5" w:rsidRDefault="00D270E5" w:rsidP="00D174BB">
            <w:pPr>
              <w:spacing w:after="0" w:line="360" w:lineRule="auto"/>
              <w:rPr>
                <w:rFonts w:ascii="Times New Roman" w:eastAsia="Times New Roman" w:hAnsi="Times New Roman" w:cs="Times New Roman"/>
                <w:sz w:val="28"/>
                <w:szCs w:val="28"/>
                <w:vertAlign w:val="superscript"/>
                <w:lang w:eastAsia="ru-RU"/>
              </w:rPr>
            </w:pPr>
          </w:p>
        </w:tc>
        <w:tc>
          <w:tcPr>
            <w:tcW w:w="2306" w:type="dxa"/>
            <w:shd w:val="clear" w:color="auto" w:fill="auto"/>
          </w:tcPr>
          <w:p w:rsidR="00D270E5" w:rsidRPr="00D270E5" w:rsidRDefault="00D270E5" w:rsidP="00D174BB">
            <w:pPr>
              <w:spacing w:after="0" w:line="360" w:lineRule="auto"/>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ИЖС</w:t>
            </w:r>
          </w:p>
        </w:tc>
        <w:tc>
          <w:tcPr>
            <w:tcW w:w="1397" w:type="dxa"/>
            <w:shd w:val="clear" w:color="auto" w:fill="auto"/>
          </w:tcPr>
          <w:p w:rsidR="00D270E5" w:rsidRPr="00D270E5" w:rsidRDefault="00D270E5" w:rsidP="00D174BB">
            <w:pPr>
              <w:spacing w:after="0" w:line="360" w:lineRule="auto"/>
              <w:jc w:val="center"/>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345582</w:t>
            </w:r>
          </w:p>
        </w:tc>
        <w:tc>
          <w:tcPr>
            <w:tcW w:w="1411" w:type="dxa"/>
            <w:shd w:val="clear" w:color="auto" w:fill="auto"/>
          </w:tcPr>
          <w:p w:rsidR="00D270E5" w:rsidRPr="00D270E5" w:rsidRDefault="00D270E5" w:rsidP="00D174BB">
            <w:pPr>
              <w:spacing w:after="0" w:line="360" w:lineRule="auto"/>
              <w:jc w:val="center"/>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350969</w:t>
            </w:r>
          </w:p>
        </w:tc>
        <w:tc>
          <w:tcPr>
            <w:tcW w:w="1411" w:type="dxa"/>
            <w:shd w:val="clear" w:color="auto" w:fill="auto"/>
          </w:tcPr>
          <w:p w:rsidR="00D270E5" w:rsidRPr="00D270E5" w:rsidRDefault="00D270E5" w:rsidP="00D174BB">
            <w:pPr>
              <w:spacing w:after="0" w:line="360" w:lineRule="auto"/>
              <w:jc w:val="center"/>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356160</w:t>
            </w:r>
          </w:p>
        </w:tc>
        <w:tc>
          <w:tcPr>
            <w:tcW w:w="1411" w:type="dxa"/>
            <w:shd w:val="clear" w:color="auto" w:fill="auto"/>
          </w:tcPr>
          <w:p w:rsidR="00D270E5" w:rsidRPr="00D270E5" w:rsidRDefault="00D270E5" w:rsidP="00D174BB">
            <w:pPr>
              <w:spacing w:after="0" w:line="360" w:lineRule="auto"/>
              <w:jc w:val="center"/>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361481</w:t>
            </w:r>
          </w:p>
        </w:tc>
        <w:tc>
          <w:tcPr>
            <w:tcW w:w="1126" w:type="dxa"/>
            <w:shd w:val="clear" w:color="auto" w:fill="auto"/>
          </w:tcPr>
          <w:p w:rsidR="00D270E5" w:rsidRPr="00D270E5" w:rsidRDefault="00D270E5" w:rsidP="00D174BB">
            <w:pPr>
              <w:spacing w:after="0" w:line="360" w:lineRule="auto"/>
              <w:jc w:val="center"/>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366869</w:t>
            </w:r>
          </w:p>
        </w:tc>
        <w:tc>
          <w:tcPr>
            <w:tcW w:w="1570" w:type="dxa"/>
            <w:shd w:val="clear" w:color="auto" w:fill="auto"/>
          </w:tcPr>
          <w:p w:rsidR="00D270E5" w:rsidRPr="00D270E5" w:rsidRDefault="00D270E5" w:rsidP="00D174BB">
            <w:pPr>
              <w:spacing w:after="0" w:line="360" w:lineRule="auto"/>
              <w:jc w:val="center"/>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372191</w:t>
            </w:r>
          </w:p>
        </w:tc>
        <w:tc>
          <w:tcPr>
            <w:tcW w:w="1701" w:type="dxa"/>
            <w:shd w:val="clear" w:color="auto" w:fill="auto"/>
          </w:tcPr>
          <w:p w:rsidR="00D270E5" w:rsidRPr="00D270E5" w:rsidRDefault="00D270E5" w:rsidP="00D174BB">
            <w:pPr>
              <w:spacing w:after="0" w:line="360" w:lineRule="auto"/>
              <w:jc w:val="center"/>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416472</w:t>
            </w:r>
          </w:p>
        </w:tc>
      </w:tr>
      <w:tr w:rsidR="00D270E5" w:rsidRPr="00D270E5" w:rsidTr="00D270E5">
        <w:tc>
          <w:tcPr>
            <w:tcW w:w="2404" w:type="dxa"/>
            <w:vMerge/>
            <w:shd w:val="clear" w:color="auto" w:fill="auto"/>
          </w:tcPr>
          <w:p w:rsidR="00D270E5" w:rsidRPr="00D270E5" w:rsidRDefault="00D270E5" w:rsidP="00D174BB">
            <w:pPr>
              <w:spacing w:after="0" w:line="360" w:lineRule="auto"/>
              <w:rPr>
                <w:rFonts w:ascii="Times New Roman" w:eastAsia="Times New Roman" w:hAnsi="Times New Roman" w:cs="Times New Roman"/>
                <w:sz w:val="28"/>
                <w:szCs w:val="28"/>
                <w:lang w:eastAsia="ru-RU"/>
              </w:rPr>
            </w:pPr>
          </w:p>
        </w:tc>
        <w:tc>
          <w:tcPr>
            <w:tcW w:w="2306" w:type="dxa"/>
            <w:shd w:val="clear" w:color="auto" w:fill="auto"/>
          </w:tcPr>
          <w:p w:rsidR="00D270E5" w:rsidRPr="00D270E5" w:rsidRDefault="00D270E5" w:rsidP="00D174BB">
            <w:pPr>
              <w:spacing w:after="0" w:line="360" w:lineRule="auto"/>
              <w:rPr>
                <w:rFonts w:ascii="Times New Roman" w:eastAsia="Times New Roman" w:hAnsi="Times New Roman" w:cs="Times New Roman"/>
                <w:sz w:val="28"/>
                <w:szCs w:val="28"/>
                <w:lang w:eastAsia="ru-RU"/>
              </w:rPr>
            </w:pPr>
            <w:r w:rsidRPr="00D270E5">
              <w:rPr>
                <w:rFonts w:ascii="Times New Roman" w:eastAsia="Times New Roman" w:hAnsi="Times New Roman" w:cs="Times New Roman"/>
                <w:sz w:val="28"/>
                <w:szCs w:val="28"/>
                <w:lang w:eastAsia="ru-RU"/>
              </w:rPr>
              <w:t>МКД</w:t>
            </w:r>
          </w:p>
        </w:tc>
        <w:tc>
          <w:tcPr>
            <w:tcW w:w="1397" w:type="dxa"/>
            <w:shd w:val="clear" w:color="auto" w:fill="auto"/>
            <w:vAlign w:val="bottom"/>
          </w:tcPr>
          <w:p w:rsidR="00D270E5" w:rsidRPr="00D270E5" w:rsidRDefault="00D270E5" w:rsidP="00D174BB">
            <w:pPr>
              <w:spacing w:after="0" w:line="360" w:lineRule="auto"/>
              <w:jc w:val="center"/>
              <w:rPr>
                <w:rFonts w:ascii="Times New Roman" w:eastAsia="Times New Roman" w:hAnsi="Times New Roman" w:cs="Times New Roman"/>
                <w:color w:val="000000"/>
                <w:sz w:val="28"/>
                <w:szCs w:val="28"/>
                <w:lang w:eastAsia="ru-RU"/>
              </w:rPr>
            </w:pPr>
            <w:r w:rsidRPr="00D270E5">
              <w:rPr>
                <w:rFonts w:ascii="Times New Roman" w:eastAsia="Times New Roman" w:hAnsi="Times New Roman" w:cs="Times New Roman"/>
                <w:color w:val="000000"/>
                <w:sz w:val="28"/>
                <w:szCs w:val="28"/>
                <w:lang w:eastAsia="ru-RU"/>
              </w:rPr>
              <w:t>136148</w:t>
            </w:r>
          </w:p>
        </w:tc>
        <w:tc>
          <w:tcPr>
            <w:tcW w:w="1411" w:type="dxa"/>
            <w:shd w:val="clear" w:color="auto" w:fill="auto"/>
            <w:vAlign w:val="bottom"/>
          </w:tcPr>
          <w:p w:rsidR="00D270E5" w:rsidRPr="00D270E5" w:rsidRDefault="00D270E5" w:rsidP="00D174BB">
            <w:pPr>
              <w:spacing w:after="0" w:line="360" w:lineRule="auto"/>
              <w:jc w:val="center"/>
              <w:rPr>
                <w:rFonts w:ascii="Times New Roman" w:eastAsia="Times New Roman" w:hAnsi="Times New Roman" w:cs="Times New Roman"/>
                <w:color w:val="000000"/>
                <w:sz w:val="28"/>
                <w:szCs w:val="28"/>
                <w:lang w:eastAsia="ru-RU"/>
              </w:rPr>
            </w:pPr>
            <w:r w:rsidRPr="00D270E5">
              <w:rPr>
                <w:rFonts w:ascii="Times New Roman" w:eastAsia="Times New Roman" w:hAnsi="Times New Roman" w:cs="Times New Roman"/>
                <w:color w:val="000000"/>
                <w:sz w:val="28"/>
                <w:szCs w:val="28"/>
                <w:lang w:eastAsia="ru-RU"/>
              </w:rPr>
              <w:t>137561</w:t>
            </w:r>
          </w:p>
        </w:tc>
        <w:tc>
          <w:tcPr>
            <w:tcW w:w="1411" w:type="dxa"/>
            <w:shd w:val="clear" w:color="auto" w:fill="auto"/>
            <w:vAlign w:val="bottom"/>
          </w:tcPr>
          <w:p w:rsidR="00D270E5" w:rsidRPr="00D270E5" w:rsidRDefault="00D270E5" w:rsidP="00D174BB">
            <w:pPr>
              <w:spacing w:after="0" w:line="360" w:lineRule="auto"/>
              <w:jc w:val="center"/>
              <w:rPr>
                <w:rFonts w:ascii="Times New Roman" w:eastAsia="Times New Roman" w:hAnsi="Times New Roman" w:cs="Times New Roman"/>
                <w:color w:val="000000"/>
                <w:sz w:val="28"/>
                <w:szCs w:val="28"/>
                <w:lang w:eastAsia="ru-RU"/>
              </w:rPr>
            </w:pPr>
            <w:r w:rsidRPr="00D270E5">
              <w:rPr>
                <w:rFonts w:ascii="Times New Roman" w:eastAsia="Times New Roman" w:hAnsi="Times New Roman" w:cs="Times New Roman"/>
                <w:color w:val="000000"/>
                <w:sz w:val="28"/>
                <w:szCs w:val="28"/>
                <w:lang w:eastAsia="ru-RU"/>
              </w:rPr>
              <w:t>138880</w:t>
            </w:r>
          </w:p>
        </w:tc>
        <w:tc>
          <w:tcPr>
            <w:tcW w:w="1411" w:type="dxa"/>
            <w:shd w:val="clear" w:color="auto" w:fill="auto"/>
            <w:vAlign w:val="bottom"/>
          </w:tcPr>
          <w:p w:rsidR="00D270E5" w:rsidRPr="00D270E5" w:rsidRDefault="00D270E5" w:rsidP="00D174BB">
            <w:pPr>
              <w:spacing w:after="0" w:line="360" w:lineRule="auto"/>
              <w:jc w:val="center"/>
              <w:rPr>
                <w:rFonts w:ascii="Times New Roman" w:eastAsia="Times New Roman" w:hAnsi="Times New Roman" w:cs="Times New Roman"/>
                <w:color w:val="000000"/>
                <w:sz w:val="28"/>
                <w:szCs w:val="28"/>
                <w:lang w:eastAsia="ru-RU"/>
              </w:rPr>
            </w:pPr>
            <w:r w:rsidRPr="00D270E5">
              <w:rPr>
                <w:rFonts w:ascii="Times New Roman" w:eastAsia="Times New Roman" w:hAnsi="Times New Roman" w:cs="Times New Roman"/>
                <w:color w:val="000000"/>
                <w:sz w:val="28"/>
                <w:szCs w:val="28"/>
                <w:lang w:eastAsia="ru-RU"/>
              </w:rPr>
              <w:t>140199</w:t>
            </w:r>
          </w:p>
        </w:tc>
        <w:tc>
          <w:tcPr>
            <w:tcW w:w="1126" w:type="dxa"/>
            <w:shd w:val="clear" w:color="auto" w:fill="auto"/>
            <w:vAlign w:val="bottom"/>
          </w:tcPr>
          <w:p w:rsidR="00D270E5" w:rsidRPr="00D270E5" w:rsidRDefault="00D270E5" w:rsidP="00D174BB">
            <w:pPr>
              <w:spacing w:after="0" w:line="360" w:lineRule="auto"/>
              <w:jc w:val="center"/>
              <w:rPr>
                <w:rFonts w:ascii="Times New Roman" w:eastAsia="Times New Roman" w:hAnsi="Times New Roman" w:cs="Times New Roman"/>
                <w:color w:val="000000"/>
                <w:sz w:val="28"/>
                <w:szCs w:val="28"/>
                <w:lang w:eastAsia="ru-RU"/>
              </w:rPr>
            </w:pPr>
            <w:r w:rsidRPr="00D270E5">
              <w:rPr>
                <w:rFonts w:ascii="Times New Roman" w:eastAsia="Times New Roman" w:hAnsi="Times New Roman" w:cs="Times New Roman"/>
                <w:color w:val="000000"/>
                <w:sz w:val="28"/>
                <w:szCs w:val="28"/>
                <w:lang w:eastAsia="ru-RU"/>
              </w:rPr>
              <w:t>141613</w:t>
            </w:r>
          </w:p>
        </w:tc>
        <w:tc>
          <w:tcPr>
            <w:tcW w:w="1570" w:type="dxa"/>
            <w:shd w:val="clear" w:color="auto" w:fill="auto"/>
            <w:vAlign w:val="bottom"/>
          </w:tcPr>
          <w:p w:rsidR="00D270E5" w:rsidRPr="00D270E5" w:rsidRDefault="00D270E5" w:rsidP="00D174BB">
            <w:pPr>
              <w:spacing w:after="0" w:line="360" w:lineRule="auto"/>
              <w:jc w:val="center"/>
              <w:rPr>
                <w:rFonts w:ascii="Times New Roman" w:eastAsia="Times New Roman" w:hAnsi="Times New Roman" w:cs="Times New Roman"/>
                <w:color w:val="000000"/>
                <w:sz w:val="28"/>
                <w:szCs w:val="28"/>
                <w:lang w:eastAsia="ru-RU"/>
              </w:rPr>
            </w:pPr>
            <w:r w:rsidRPr="00D270E5">
              <w:rPr>
                <w:rFonts w:ascii="Times New Roman" w:eastAsia="Times New Roman" w:hAnsi="Times New Roman" w:cs="Times New Roman"/>
                <w:color w:val="000000"/>
                <w:sz w:val="28"/>
                <w:szCs w:val="28"/>
                <w:lang w:eastAsia="ru-RU"/>
              </w:rPr>
              <w:t>142932</w:t>
            </w:r>
          </w:p>
        </w:tc>
        <w:tc>
          <w:tcPr>
            <w:tcW w:w="1701" w:type="dxa"/>
            <w:shd w:val="clear" w:color="auto" w:fill="auto"/>
            <w:vAlign w:val="bottom"/>
          </w:tcPr>
          <w:p w:rsidR="00D270E5" w:rsidRPr="00D270E5" w:rsidRDefault="00D270E5" w:rsidP="00D174BB">
            <w:pPr>
              <w:spacing w:after="0" w:line="360" w:lineRule="auto"/>
              <w:jc w:val="center"/>
              <w:rPr>
                <w:rFonts w:ascii="Times New Roman" w:eastAsia="Times New Roman" w:hAnsi="Times New Roman" w:cs="Times New Roman"/>
                <w:color w:val="000000"/>
                <w:sz w:val="28"/>
                <w:szCs w:val="28"/>
                <w:lang w:eastAsia="ru-RU"/>
              </w:rPr>
            </w:pPr>
            <w:r w:rsidRPr="00D270E5">
              <w:rPr>
                <w:rFonts w:ascii="Times New Roman" w:eastAsia="Times New Roman" w:hAnsi="Times New Roman" w:cs="Times New Roman"/>
                <w:color w:val="000000"/>
                <w:sz w:val="28"/>
                <w:szCs w:val="28"/>
                <w:lang w:eastAsia="ru-RU"/>
              </w:rPr>
              <w:t>155369</w:t>
            </w:r>
          </w:p>
        </w:tc>
      </w:tr>
    </w:tbl>
    <w:p w:rsidR="00D270E5" w:rsidRDefault="00D270E5" w:rsidP="00D174BB">
      <w:pPr>
        <w:pStyle w:val="a3"/>
        <w:spacing w:line="360" w:lineRule="auto"/>
        <w:ind w:firstLine="567"/>
        <w:jc w:val="both"/>
        <w:rPr>
          <w:rFonts w:ascii="Times New Roman" w:hAnsi="Times New Roman" w:cs="Times New Roman"/>
          <w:sz w:val="28"/>
          <w:szCs w:val="28"/>
        </w:rPr>
      </w:pPr>
    </w:p>
    <w:p w:rsidR="00D270E5" w:rsidRDefault="00D270E5" w:rsidP="00D174BB">
      <w:pPr>
        <w:pStyle w:val="a3"/>
        <w:spacing w:line="360" w:lineRule="auto"/>
        <w:ind w:firstLine="567"/>
        <w:jc w:val="both"/>
        <w:rPr>
          <w:rFonts w:ascii="Times New Roman" w:hAnsi="Times New Roman" w:cs="Times New Roman"/>
          <w:sz w:val="28"/>
          <w:szCs w:val="28"/>
        </w:rPr>
      </w:pPr>
    </w:p>
    <w:p w:rsidR="00D270E5" w:rsidRDefault="00D270E5" w:rsidP="00D174BB">
      <w:pPr>
        <w:pStyle w:val="a3"/>
        <w:spacing w:line="360" w:lineRule="auto"/>
        <w:ind w:firstLine="567"/>
        <w:jc w:val="both"/>
        <w:rPr>
          <w:rFonts w:ascii="Times New Roman" w:hAnsi="Times New Roman" w:cs="Times New Roman"/>
          <w:sz w:val="28"/>
          <w:szCs w:val="28"/>
        </w:rPr>
      </w:pPr>
    </w:p>
    <w:p w:rsidR="00D270E5" w:rsidRDefault="00D270E5" w:rsidP="00D174BB">
      <w:pPr>
        <w:pStyle w:val="a3"/>
        <w:spacing w:line="360" w:lineRule="auto"/>
        <w:ind w:firstLine="567"/>
        <w:jc w:val="both"/>
        <w:rPr>
          <w:rFonts w:ascii="Times New Roman" w:hAnsi="Times New Roman" w:cs="Times New Roman"/>
          <w:sz w:val="28"/>
          <w:szCs w:val="28"/>
        </w:rPr>
      </w:pPr>
    </w:p>
    <w:p w:rsidR="00D270E5" w:rsidRPr="001F4016" w:rsidRDefault="00D270E5" w:rsidP="00D174BB">
      <w:pPr>
        <w:pStyle w:val="a3"/>
        <w:spacing w:line="360" w:lineRule="auto"/>
        <w:ind w:firstLine="567"/>
        <w:jc w:val="both"/>
        <w:rPr>
          <w:rFonts w:ascii="Times New Roman" w:hAnsi="Times New Roman" w:cs="Times New Roman"/>
          <w:sz w:val="28"/>
          <w:szCs w:val="28"/>
        </w:rPr>
      </w:pPr>
    </w:p>
    <w:p w:rsidR="003F5E35" w:rsidRDefault="003F5E35" w:rsidP="00D174BB">
      <w:pPr>
        <w:pStyle w:val="a3"/>
        <w:numPr>
          <w:ilvl w:val="0"/>
          <w:numId w:val="2"/>
        </w:numPr>
        <w:spacing w:line="360" w:lineRule="auto"/>
        <w:ind w:left="0" w:firstLine="426"/>
        <w:jc w:val="center"/>
        <w:outlineLvl w:val="0"/>
        <w:rPr>
          <w:rFonts w:ascii="Times New Roman" w:hAnsi="Times New Roman" w:cs="Times New Roman"/>
          <w:sz w:val="28"/>
          <w:szCs w:val="28"/>
        </w:rPr>
        <w:sectPr w:rsidR="003F5E35" w:rsidSect="00AA036E">
          <w:pgSz w:w="16838" w:h="11906" w:orient="landscape"/>
          <w:pgMar w:top="1701" w:right="1134" w:bottom="851" w:left="1134" w:header="709" w:footer="709" w:gutter="0"/>
          <w:cols w:space="708"/>
          <w:docGrid w:linePitch="360"/>
        </w:sectPr>
      </w:pPr>
    </w:p>
    <w:p w:rsidR="001F4016" w:rsidRDefault="001F4016" w:rsidP="00D174BB">
      <w:pPr>
        <w:pStyle w:val="a3"/>
        <w:numPr>
          <w:ilvl w:val="0"/>
          <w:numId w:val="2"/>
        </w:numPr>
        <w:spacing w:line="360" w:lineRule="auto"/>
        <w:ind w:left="0" w:firstLine="426"/>
        <w:jc w:val="center"/>
        <w:outlineLvl w:val="0"/>
        <w:rPr>
          <w:rFonts w:ascii="Times New Roman" w:hAnsi="Times New Roman" w:cs="Times New Roman"/>
          <w:sz w:val="28"/>
          <w:szCs w:val="28"/>
        </w:rPr>
      </w:pPr>
      <w:bookmarkStart w:id="8" w:name="_Toc479683630"/>
      <w:r w:rsidRPr="001F4016">
        <w:rPr>
          <w:rFonts w:ascii="Times New Roman" w:hAnsi="Times New Roman" w:cs="Times New Roman"/>
          <w:sz w:val="28"/>
          <w:szCs w:val="28"/>
        </w:rPr>
        <w:lastRenderedPageBreak/>
        <w:t>ХАРАКТЕРИСТИКА СОСТОЯНИЯ И ПРОБЛ</w:t>
      </w:r>
      <w:r>
        <w:rPr>
          <w:rFonts w:ascii="Times New Roman" w:hAnsi="Times New Roman" w:cs="Times New Roman"/>
          <w:sz w:val="28"/>
          <w:szCs w:val="28"/>
        </w:rPr>
        <w:t>ЕМ КОММУНАЛЬНОЙ ИНФРАСТРУКТУРЫ</w:t>
      </w:r>
      <w:bookmarkEnd w:id="8"/>
    </w:p>
    <w:p w:rsidR="001F4016" w:rsidRDefault="003F5E35" w:rsidP="00D174BB">
      <w:pPr>
        <w:pStyle w:val="a3"/>
        <w:numPr>
          <w:ilvl w:val="1"/>
          <w:numId w:val="2"/>
        </w:numPr>
        <w:spacing w:line="360" w:lineRule="auto"/>
        <w:jc w:val="center"/>
        <w:outlineLvl w:val="1"/>
        <w:rPr>
          <w:rFonts w:ascii="Times New Roman" w:hAnsi="Times New Roman" w:cs="Times New Roman"/>
          <w:sz w:val="28"/>
          <w:szCs w:val="28"/>
        </w:rPr>
      </w:pPr>
      <w:bookmarkStart w:id="9" w:name="_Toc479683631"/>
      <w:r w:rsidRPr="003F5E35">
        <w:rPr>
          <w:rFonts w:ascii="Times New Roman" w:hAnsi="Times New Roman" w:cs="Times New Roman"/>
          <w:sz w:val="28"/>
          <w:szCs w:val="28"/>
        </w:rPr>
        <w:t>Краткий анализ существующего состояния системы теплоснабжения, выявление проблем функционирования</w:t>
      </w:r>
      <w:bookmarkEnd w:id="9"/>
    </w:p>
    <w:p w:rsidR="003F5E35" w:rsidRPr="003F5E35" w:rsidRDefault="003F5E35" w:rsidP="00D174BB">
      <w:pPr>
        <w:pStyle w:val="a3"/>
        <w:spacing w:line="360" w:lineRule="auto"/>
        <w:ind w:firstLine="426"/>
        <w:rPr>
          <w:rFonts w:ascii="Times New Roman" w:hAnsi="Times New Roman" w:cs="Times New Roman"/>
          <w:sz w:val="28"/>
          <w:szCs w:val="28"/>
        </w:rPr>
      </w:pPr>
      <w:r w:rsidRPr="003F5E35">
        <w:rPr>
          <w:rFonts w:ascii="Times New Roman" w:hAnsi="Times New Roman" w:cs="Times New Roman"/>
          <w:sz w:val="28"/>
          <w:szCs w:val="28"/>
        </w:rPr>
        <w:t>Теплоэнергетическое хозяйство МО Угранское сельское поселение включает в себя котельные, имеющие котлы, работающие на угле, дровах, отходах древесного производства и тепловые сети в 2-х трубном исполнении. Централизованным теплоснабжением в муниципальном районе обеспечены не только социально значимые объекты, но и жилые дома. Также теплоснабжение населенных пунктов осуществляется децентрализовано, от автономных источников.</w:t>
      </w:r>
    </w:p>
    <w:p w:rsidR="00CA6CA7" w:rsidRDefault="003F5E35" w:rsidP="00D174BB">
      <w:pPr>
        <w:pStyle w:val="a3"/>
        <w:spacing w:line="360" w:lineRule="auto"/>
        <w:ind w:firstLine="426"/>
        <w:jc w:val="right"/>
        <w:rPr>
          <w:rFonts w:ascii="Times New Roman" w:hAnsi="Times New Roman" w:cs="Times New Roman"/>
          <w:sz w:val="28"/>
          <w:szCs w:val="28"/>
        </w:rPr>
      </w:pPr>
      <w:r w:rsidRPr="003F5E35">
        <w:rPr>
          <w:rFonts w:ascii="Times New Roman" w:hAnsi="Times New Roman" w:cs="Times New Roman"/>
          <w:sz w:val="28"/>
          <w:szCs w:val="28"/>
        </w:rPr>
        <w:t>Таблица 3.1.1. Котельные, расположенные в МО Угранское сельское поселение</w:t>
      </w:r>
    </w:p>
    <w:tbl>
      <w:tblPr>
        <w:tblStyle w:val="8"/>
        <w:tblW w:w="11288" w:type="dxa"/>
        <w:tblInd w:w="-1281" w:type="dxa"/>
        <w:tblLayout w:type="fixed"/>
        <w:tblLook w:val="04A0" w:firstRow="1" w:lastRow="0" w:firstColumn="1" w:lastColumn="0" w:noHBand="0" w:noVBand="1"/>
      </w:tblPr>
      <w:tblGrid>
        <w:gridCol w:w="1745"/>
        <w:gridCol w:w="1376"/>
        <w:gridCol w:w="730"/>
        <w:gridCol w:w="1457"/>
        <w:gridCol w:w="730"/>
        <w:gridCol w:w="902"/>
        <w:gridCol w:w="715"/>
        <w:gridCol w:w="1134"/>
        <w:gridCol w:w="709"/>
        <w:gridCol w:w="1060"/>
        <w:gridCol w:w="730"/>
      </w:tblGrid>
      <w:tr w:rsidR="003F5E35" w:rsidRPr="00583C92" w:rsidTr="00563E90">
        <w:trPr>
          <w:trHeight w:val="476"/>
        </w:trPr>
        <w:tc>
          <w:tcPr>
            <w:tcW w:w="1745" w:type="dxa"/>
            <w:vAlign w:val="center"/>
          </w:tcPr>
          <w:p w:rsidR="003F5E35" w:rsidRPr="00583C92" w:rsidRDefault="003F5E35" w:rsidP="00D174BB">
            <w:pPr>
              <w:spacing w:line="360" w:lineRule="auto"/>
              <w:jc w:val="center"/>
              <w:rPr>
                <w:rFonts w:ascii="Times New Roman" w:hAnsi="Times New Roman"/>
                <w:sz w:val="24"/>
                <w:szCs w:val="24"/>
              </w:rPr>
            </w:pPr>
            <w:r w:rsidRPr="00583C92">
              <w:rPr>
                <w:rFonts w:ascii="Times New Roman" w:hAnsi="Times New Roman"/>
                <w:sz w:val="24"/>
                <w:szCs w:val="24"/>
              </w:rPr>
              <w:t>Местоположение котельной</w:t>
            </w:r>
          </w:p>
        </w:tc>
        <w:tc>
          <w:tcPr>
            <w:tcW w:w="2106" w:type="dxa"/>
            <w:gridSpan w:val="2"/>
            <w:vAlign w:val="center"/>
          </w:tcPr>
          <w:p w:rsidR="003F5E35" w:rsidRPr="00583C92" w:rsidRDefault="003F5E35" w:rsidP="00D174BB">
            <w:pPr>
              <w:spacing w:line="360" w:lineRule="auto"/>
              <w:jc w:val="center"/>
              <w:rPr>
                <w:rFonts w:ascii="Times New Roman" w:hAnsi="Times New Roman"/>
                <w:sz w:val="24"/>
                <w:szCs w:val="24"/>
              </w:rPr>
            </w:pPr>
            <w:r w:rsidRPr="00583C92">
              <w:rPr>
                <w:rFonts w:ascii="Times New Roman" w:hAnsi="Times New Roman"/>
                <w:sz w:val="24"/>
                <w:szCs w:val="24"/>
              </w:rPr>
              <w:t>с. Угра, ул. Ленина</w:t>
            </w:r>
          </w:p>
        </w:tc>
        <w:tc>
          <w:tcPr>
            <w:tcW w:w="2187" w:type="dxa"/>
            <w:gridSpan w:val="2"/>
            <w:vAlign w:val="center"/>
          </w:tcPr>
          <w:p w:rsidR="003F5E35" w:rsidRPr="00583C92" w:rsidRDefault="003F5E35" w:rsidP="00D174BB">
            <w:pPr>
              <w:spacing w:line="360" w:lineRule="auto"/>
              <w:jc w:val="center"/>
              <w:rPr>
                <w:rFonts w:ascii="Times New Roman" w:hAnsi="Times New Roman"/>
                <w:sz w:val="24"/>
                <w:szCs w:val="24"/>
              </w:rPr>
            </w:pPr>
            <w:r w:rsidRPr="00583C92">
              <w:rPr>
                <w:rFonts w:ascii="Times New Roman" w:hAnsi="Times New Roman"/>
                <w:sz w:val="24"/>
                <w:szCs w:val="24"/>
              </w:rPr>
              <w:t>с. Угра, ул. Школьная</w:t>
            </w:r>
          </w:p>
        </w:tc>
        <w:tc>
          <w:tcPr>
            <w:tcW w:w="1617" w:type="dxa"/>
            <w:gridSpan w:val="2"/>
            <w:vAlign w:val="center"/>
          </w:tcPr>
          <w:p w:rsidR="003F5E35" w:rsidRPr="00583C92" w:rsidRDefault="003F5E35" w:rsidP="00D174BB">
            <w:pPr>
              <w:spacing w:line="360" w:lineRule="auto"/>
              <w:jc w:val="center"/>
              <w:rPr>
                <w:rFonts w:ascii="Times New Roman" w:hAnsi="Times New Roman"/>
                <w:sz w:val="24"/>
                <w:szCs w:val="24"/>
              </w:rPr>
            </w:pPr>
            <w:r w:rsidRPr="00583C92">
              <w:rPr>
                <w:rFonts w:ascii="Times New Roman" w:hAnsi="Times New Roman"/>
                <w:sz w:val="24"/>
                <w:szCs w:val="24"/>
              </w:rPr>
              <w:t>с. Угра, ул. Железнодорожная</w:t>
            </w:r>
          </w:p>
        </w:tc>
        <w:tc>
          <w:tcPr>
            <w:tcW w:w="1843" w:type="dxa"/>
            <w:gridSpan w:val="2"/>
            <w:vAlign w:val="center"/>
          </w:tcPr>
          <w:p w:rsidR="003F5E35" w:rsidRPr="00583C92" w:rsidRDefault="003F5E35" w:rsidP="00D174BB">
            <w:pPr>
              <w:spacing w:line="360" w:lineRule="auto"/>
              <w:jc w:val="center"/>
              <w:rPr>
                <w:rFonts w:ascii="Times New Roman" w:hAnsi="Times New Roman"/>
                <w:sz w:val="24"/>
                <w:szCs w:val="24"/>
              </w:rPr>
            </w:pPr>
            <w:r w:rsidRPr="00583C92">
              <w:rPr>
                <w:rFonts w:ascii="Times New Roman" w:hAnsi="Times New Roman"/>
                <w:sz w:val="24"/>
                <w:szCs w:val="24"/>
              </w:rPr>
              <w:t>с. Угра, мкр-н ДОЗа</w:t>
            </w:r>
          </w:p>
        </w:tc>
        <w:tc>
          <w:tcPr>
            <w:tcW w:w="1790" w:type="dxa"/>
            <w:gridSpan w:val="2"/>
            <w:vAlign w:val="center"/>
          </w:tcPr>
          <w:p w:rsidR="003F5E35" w:rsidRPr="00583C92" w:rsidRDefault="003F5E35" w:rsidP="00D174BB">
            <w:pPr>
              <w:spacing w:line="360" w:lineRule="auto"/>
              <w:jc w:val="center"/>
              <w:rPr>
                <w:rFonts w:ascii="Times New Roman" w:hAnsi="Times New Roman"/>
                <w:sz w:val="24"/>
                <w:szCs w:val="24"/>
              </w:rPr>
            </w:pPr>
            <w:r w:rsidRPr="00583C92">
              <w:rPr>
                <w:rFonts w:ascii="Times New Roman" w:hAnsi="Times New Roman"/>
                <w:sz w:val="24"/>
                <w:szCs w:val="24"/>
              </w:rPr>
              <w:t>с. Угра, ул. Десантная</w:t>
            </w:r>
          </w:p>
        </w:tc>
      </w:tr>
      <w:tr w:rsidR="003F5E35" w:rsidRPr="00583C92" w:rsidTr="00563E90">
        <w:trPr>
          <w:trHeight w:val="476"/>
        </w:trPr>
        <w:tc>
          <w:tcPr>
            <w:tcW w:w="1745" w:type="dxa"/>
            <w:vAlign w:val="center"/>
          </w:tcPr>
          <w:p w:rsidR="003F5E35" w:rsidRPr="00583C92" w:rsidRDefault="003F5E35" w:rsidP="00D174BB">
            <w:pPr>
              <w:spacing w:line="360" w:lineRule="auto"/>
              <w:jc w:val="center"/>
              <w:rPr>
                <w:rFonts w:ascii="Times New Roman" w:hAnsi="Times New Roman"/>
                <w:sz w:val="24"/>
                <w:szCs w:val="24"/>
              </w:rPr>
            </w:pPr>
            <w:r w:rsidRPr="00583C92">
              <w:rPr>
                <w:rFonts w:ascii="Times New Roman" w:hAnsi="Times New Roman"/>
                <w:sz w:val="24"/>
                <w:szCs w:val="24"/>
              </w:rPr>
              <w:t>Марка котлов, количество</w:t>
            </w:r>
          </w:p>
        </w:tc>
        <w:tc>
          <w:tcPr>
            <w:tcW w:w="1376" w:type="dxa"/>
            <w:vAlign w:val="center"/>
          </w:tcPr>
          <w:p w:rsidR="003F5E35" w:rsidRPr="00583C92" w:rsidRDefault="003F5E35" w:rsidP="00D174BB">
            <w:pPr>
              <w:spacing w:line="360" w:lineRule="auto"/>
              <w:jc w:val="center"/>
              <w:rPr>
                <w:rFonts w:ascii="Times New Roman" w:hAnsi="Times New Roman"/>
                <w:sz w:val="24"/>
                <w:szCs w:val="24"/>
              </w:rPr>
            </w:pPr>
            <w:r w:rsidRPr="00583C92">
              <w:rPr>
                <w:rFonts w:ascii="Times New Roman" w:hAnsi="Times New Roman"/>
                <w:sz w:val="24"/>
                <w:szCs w:val="24"/>
              </w:rPr>
              <w:t>КВР-0,63-95 / КВ-ТС-1,0</w:t>
            </w:r>
          </w:p>
        </w:tc>
        <w:tc>
          <w:tcPr>
            <w:tcW w:w="730" w:type="dxa"/>
            <w:vAlign w:val="center"/>
          </w:tcPr>
          <w:p w:rsidR="003F5E35" w:rsidRPr="00583C92" w:rsidRDefault="003F5E35" w:rsidP="00D174BB">
            <w:pPr>
              <w:spacing w:line="360" w:lineRule="auto"/>
              <w:jc w:val="center"/>
              <w:rPr>
                <w:rFonts w:ascii="Times New Roman" w:hAnsi="Times New Roman"/>
                <w:sz w:val="24"/>
                <w:szCs w:val="24"/>
              </w:rPr>
            </w:pPr>
            <w:r w:rsidRPr="00583C92">
              <w:rPr>
                <w:rFonts w:ascii="Times New Roman" w:hAnsi="Times New Roman"/>
                <w:sz w:val="24"/>
                <w:szCs w:val="24"/>
              </w:rPr>
              <w:t>4 шт. / 1 шт.</w:t>
            </w:r>
          </w:p>
        </w:tc>
        <w:tc>
          <w:tcPr>
            <w:tcW w:w="1457" w:type="dxa"/>
            <w:vAlign w:val="center"/>
          </w:tcPr>
          <w:p w:rsidR="003F5E35" w:rsidRPr="00583C92" w:rsidRDefault="003F5E35" w:rsidP="00D174BB">
            <w:pPr>
              <w:spacing w:line="360" w:lineRule="auto"/>
              <w:jc w:val="center"/>
              <w:rPr>
                <w:rFonts w:ascii="Times New Roman" w:hAnsi="Times New Roman"/>
                <w:sz w:val="24"/>
                <w:szCs w:val="24"/>
              </w:rPr>
            </w:pPr>
            <w:r w:rsidRPr="00583C92">
              <w:rPr>
                <w:rFonts w:ascii="Times New Roman" w:hAnsi="Times New Roman"/>
                <w:sz w:val="24"/>
                <w:szCs w:val="24"/>
              </w:rPr>
              <w:t>КВР-0,63-95 / КВ-ТС-1,0</w:t>
            </w:r>
          </w:p>
        </w:tc>
        <w:tc>
          <w:tcPr>
            <w:tcW w:w="730" w:type="dxa"/>
            <w:vAlign w:val="center"/>
          </w:tcPr>
          <w:p w:rsidR="003F5E35" w:rsidRPr="00583C92" w:rsidRDefault="003F5E35" w:rsidP="00D174BB">
            <w:pPr>
              <w:spacing w:line="360" w:lineRule="auto"/>
              <w:jc w:val="center"/>
              <w:rPr>
                <w:rFonts w:ascii="Times New Roman" w:hAnsi="Times New Roman"/>
                <w:sz w:val="24"/>
                <w:szCs w:val="24"/>
              </w:rPr>
            </w:pPr>
            <w:r w:rsidRPr="00583C92">
              <w:rPr>
                <w:rFonts w:ascii="Times New Roman" w:hAnsi="Times New Roman"/>
                <w:sz w:val="24"/>
                <w:szCs w:val="24"/>
              </w:rPr>
              <w:t>2 шт. / 2 шт.</w:t>
            </w:r>
          </w:p>
        </w:tc>
        <w:tc>
          <w:tcPr>
            <w:tcW w:w="902" w:type="dxa"/>
            <w:vAlign w:val="center"/>
          </w:tcPr>
          <w:p w:rsidR="003F5E35" w:rsidRPr="00583C92" w:rsidRDefault="003F5E35" w:rsidP="00D174BB">
            <w:pPr>
              <w:spacing w:line="360" w:lineRule="auto"/>
              <w:jc w:val="center"/>
              <w:rPr>
                <w:rFonts w:ascii="Times New Roman" w:hAnsi="Times New Roman"/>
                <w:sz w:val="24"/>
                <w:szCs w:val="24"/>
              </w:rPr>
            </w:pPr>
            <w:r w:rsidRPr="00583C92">
              <w:rPr>
                <w:rFonts w:ascii="Times New Roman" w:hAnsi="Times New Roman"/>
                <w:sz w:val="24"/>
                <w:szCs w:val="24"/>
              </w:rPr>
              <w:t>Энергомодуль</w:t>
            </w:r>
          </w:p>
        </w:tc>
        <w:tc>
          <w:tcPr>
            <w:tcW w:w="715" w:type="dxa"/>
            <w:vAlign w:val="center"/>
          </w:tcPr>
          <w:p w:rsidR="003F5E35" w:rsidRPr="00583C92" w:rsidRDefault="003F5E35" w:rsidP="00D174BB">
            <w:pPr>
              <w:spacing w:line="360" w:lineRule="auto"/>
              <w:jc w:val="center"/>
              <w:rPr>
                <w:rFonts w:ascii="Times New Roman" w:hAnsi="Times New Roman"/>
                <w:sz w:val="24"/>
                <w:szCs w:val="24"/>
              </w:rPr>
            </w:pPr>
            <w:r w:rsidRPr="00583C92">
              <w:rPr>
                <w:rFonts w:ascii="Times New Roman" w:hAnsi="Times New Roman"/>
                <w:sz w:val="24"/>
                <w:szCs w:val="24"/>
              </w:rPr>
              <w:t>1 шт.</w:t>
            </w:r>
          </w:p>
        </w:tc>
        <w:tc>
          <w:tcPr>
            <w:tcW w:w="1134" w:type="dxa"/>
            <w:vAlign w:val="center"/>
          </w:tcPr>
          <w:p w:rsidR="003F5E35" w:rsidRPr="00583C92" w:rsidRDefault="003F5E35" w:rsidP="00D174BB">
            <w:pPr>
              <w:spacing w:line="360" w:lineRule="auto"/>
              <w:jc w:val="center"/>
              <w:rPr>
                <w:rFonts w:ascii="Times New Roman" w:hAnsi="Times New Roman"/>
                <w:sz w:val="24"/>
                <w:szCs w:val="24"/>
              </w:rPr>
            </w:pPr>
            <w:r w:rsidRPr="00583C92">
              <w:rPr>
                <w:rFonts w:ascii="Times New Roman" w:hAnsi="Times New Roman"/>
                <w:sz w:val="24"/>
                <w:szCs w:val="24"/>
              </w:rPr>
              <w:t>КВР-0,8-95Н</w:t>
            </w:r>
          </w:p>
        </w:tc>
        <w:tc>
          <w:tcPr>
            <w:tcW w:w="709" w:type="dxa"/>
            <w:vAlign w:val="center"/>
          </w:tcPr>
          <w:p w:rsidR="003F5E35" w:rsidRPr="00583C92" w:rsidRDefault="003F5E35" w:rsidP="00D174BB">
            <w:pPr>
              <w:spacing w:line="360" w:lineRule="auto"/>
              <w:jc w:val="center"/>
              <w:rPr>
                <w:rFonts w:ascii="Times New Roman" w:hAnsi="Times New Roman"/>
                <w:sz w:val="24"/>
                <w:szCs w:val="24"/>
              </w:rPr>
            </w:pPr>
            <w:r w:rsidRPr="00583C92">
              <w:rPr>
                <w:rFonts w:ascii="Times New Roman" w:hAnsi="Times New Roman"/>
                <w:sz w:val="24"/>
                <w:szCs w:val="24"/>
              </w:rPr>
              <w:t>4 шт.</w:t>
            </w:r>
          </w:p>
        </w:tc>
        <w:tc>
          <w:tcPr>
            <w:tcW w:w="1060" w:type="dxa"/>
            <w:vAlign w:val="center"/>
          </w:tcPr>
          <w:p w:rsidR="003F5E35" w:rsidRPr="00583C92" w:rsidRDefault="003F5E35" w:rsidP="00D174BB">
            <w:pPr>
              <w:spacing w:line="360" w:lineRule="auto"/>
              <w:jc w:val="center"/>
              <w:rPr>
                <w:rFonts w:ascii="Times New Roman" w:hAnsi="Times New Roman"/>
                <w:sz w:val="24"/>
                <w:szCs w:val="24"/>
              </w:rPr>
            </w:pPr>
            <w:r w:rsidRPr="00583C92">
              <w:rPr>
                <w:rFonts w:ascii="Times New Roman" w:hAnsi="Times New Roman"/>
                <w:sz w:val="24"/>
                <w:szCs w:val="24"/>
              </w:rPr>
              <w:t>КВТС-1</w:t>
            </w:r>
          </w:p>
        </w:tc>
        <w:tc>
          <w:tcPr>
            <w:tcW w:w="730" w:type="dxa"/>
            <w:vAlign w:val="center"/>
          </w:tcPr>
          <w:p w:rsidR="003F5E35" w:rsidRPr="00583C92" w:rsidRDefault="003F5E35" w:rsidP="00D174BB">
            <w:pPr>
              <w:spacing w:line="360" w:lineRule="auto"/>
              <w:jc w:val="center"/>
              <w:rPr>
                <w:rFonts w:ascii="Times New Roman" w:hAnsi="Times New Roman"/>
                <w:sz w:val="24"/>
                <w:szCs w:val="24"/>
              </w:rPr>
            </w:pPr>
            <w:r w:rsidRPr="00583C92">
              <w:rPr>
                <w:rFonts w:ascii="Times New Roman" w:hAnsi="Times New Roman"/>
                <w:sz w:val="24"/>
                <w:szCs w:val="24"/>
              </w:rPr>
              <w:t>3 шт.</w:t>
            </w:r>
          </w:p>
        </w:tc>
      </w:tr>
      <w:tr w:rsidR="003F5E35" w:rsidRPr="00583C92" w:rsidTr="00563E90">
        <w:trPr>
          <w:trHeight w:val="476"/>
        </w:trPr>
        <w:tc>
          <w:tcPr>
            <w:tcW w:w="1745" w:type="dxa"/>
            <w:vAlign w:val="center"/>
          </w:tcPr>
          <w:p w:rsidR="003F5E35" w:rsidRPr="00583C92" w:rsidRDefault="003F5E35" w:rsidP="00D174BB">
            <w:pPr>
              <w:spacing w:line="360" w:lineRule="auto"/>
              <w:jc w:val="center"/>
              <w:rPr>
                <w:rFonts w:ascii="Times New Roman" w:hAnsi="Times New Roman"/>
                <w:sz w:val="24"/>
                <w:szCs w:val="24"/>
              </w:rPr>
            </w:pPr>
            <w:r w:rsidRPr="00583C92">
              <w:rPr>
                <w:rFonts w:ascii="Times New Roman" w:hAnsi="Times New Roman"/>
                <w:sz w:val="24"/>
                <w:szCs w:val="24"/>
              </w:rPr>
              <w:t>Год ввода в эксплуатацию</w:t>
            </w:r>
          </w:p>
        </w:tc>
        <w:tc>
          <w:tcPr>
            <w:tcW w:w="2106" w:type="dxa"/>
            <w:gridSpan w:val="2"/>
            <w:vAlign w:val="center"/>
          </w:tcPr>
          <w:p w:rsidR="003F5E35" w:rsidRPr="00583C92" w:rsidRDefault="003F5E35" w:rsidP="00D174BB">
            <w:pPr>
              <w:spacing w:line="360" w:lineRule="auto"/>
              <w:jc w:val="center"/>
              <w:rPr>
                <w:rFonts w:ascii="Times New Roman" w:hAnsi="Times New Roman"/>
                <w:sz w:val="24"/>
                <w:szCs w:val="24"/>
              </w:rPr>
            </w:pPr>
            <w:r w:rsidRPr="00583C92">
              <w:rPr>
                <w:rFonts w:ascii="Times New Roman" w:hAnsi="Times New Roman"/>
                <w:sz w:val="24"/>
                <w:szCs w:val="24"/>
              </w:rPr>
              <w:t>1999</w:t>
            </w:r>
          </w:p>
        </w:tc>
        <w:tc>
          <w:tcPr>
            <w:tcW w:w="2187" w:type="dxa"/>
            <w:gridSpan w:val="2"/>
            <w:vAlign w:val="center"/>
          </w:tcPr>
          <w:p w:rsidR="003F5E35" w:rsidRPr="00583C92" w:rsidRDefault="003F5E35" w:rsidP="00D174BB">
            <w:pPr>
              <w:spacing w:line="360" w:lineRule="auto"/>
              <w:jc w:val="center"/>
              <w:rPr>
                <w:rFonts w:ascii="Times New Roman" w:hAnsi="Times New Roman"/>
                <w:sz w:val="24"/>
                <w:szCs w:val="24"/>
              </w:rPr>
            </w:pPr>
            <w:r w:rsidRPr="00583C92">
              <w:rPr>
                <w:rFonts w:ascii="Times New Roman" w:hAnsi="Times New Roman"/>
                <w:sz w:val="24"/>
                <w:szCs w:val="24"/>
              </w:rPr>
              <w:t>1999</w:t>
            </w:r>
          </w:p>
        </w:tc>
        <w:tc>
          <w:tcPr>
            <w:tcW w:w="1617" w:type="dxa"/>
            <w:gridSpan w:val="2"/>
            <w:vAlign w:val="center"/>
          </w:tcPr>
          <w:p w:rsidR="003F5E35" w:rsidRPr="00583C92" w:rsidRDefault="003F5E35" w:rsidP="00D174BB">
            <w:pPr>
              <w:spacing w:line="360" w:lineRule="auto"/>
              <w:jc w:val="center"/>
              <w:rPr>
                <w:rFonts w:ascii="Times New Roman" w:hAnsi="Times New Roman"/>
                <w:sz w:val="24"/>
                <w:szCs w:val="24"/>
              </w:rPr>
            </w:pPr>
            <w:r w:rsidRPr="00583C92">
              <w:rPr>
                <w:rFonts w:ascii="Times New Roman" w:hAnsi="Times New Roman"/>
                <w:sz w:val="24"/>
                <w:szCs w:val="24"/>
              </w:rPr>
              <w:t>1998</w:t>
            </w:r>
          </w:p>
        </w:tc>
        <w:tc>
          <w:tcPr>
            <w:tcW w:w="1843" w:type="dxa"/>
            <w:gridSpan w:val="2"/>
            <w:vAlign w:val="center"/>
          </w:tcPr>
          <w:p w:rsidR="003F5E35" w:rsidRPr="00583C92" w:rsidRDefault="003F5E35" w:rsidP="00D174BB">
            <w:pPr>
              <w:spacing w:line="360" w:lineRule="auto"/>
              <w:jc w:val="center"/>
              <w:rPr>
                <w:rFonts w:ascii="Times New Roman" w:hAnsi="Times New Roman"/>
                <w:sz w:val="24"/>
                <w:szCs w:val="24"/>
              </w:rPr>
            </w:pPr>
            <w:r w:rsidRPr="00583C92">
              <w:rPr>
                <w:rFonts w:ascii="Times New Roman" w:hAnsi="Times New Roman"/>
                <w:sz w:val="24"/>
                <w:szCs w:val="24"/>
              </w:rPr>
              <w:t>1994</w:t>
            </w:r>
          </w:p>
        </w:tc>
        <w:tc>
          <w:tcPr>
            <w:tcW w:w="1790" w:type="dxa"/>
            <w:gridSpan w:val="2"/>
            <w:vAlign w:val="center"/>
          </w:tcPr>
          <w:p w:rsidR="003F5E35" w:rsidRPr="00583C92" w:rsidRDefault="003F5E35" w:rsidP="00D174BB">
            <w:pPr>
              <w:spacing w:line="360" w:lineRule="auto"/>
              <w:jc w:val="center"/>
              <w:rPr>
                <w:rFonts w:ascii="Times New Roman" w:hAnsi="Times New Roman"/>
                <w:sz w:val="24"/>
                <w:szCs w:val="24"/>
              </w:rPr>
            </w:pPr>
            <w:r w:rsidRPr="00583C92">
              <w:rPr>
                <w:rFonts w:ascii="Times New Roman" w:hAnsi="Times New Roman"/>
                <w:sz w:val="24"/>
                <w:szCs w:val="24"/>
              </w:rPr>
              <w:t>1991</w:t>
            </w:r>
          </w:p>
        </w:tc>
      </w:tr>
      <w:tr w:rsidR="003F5E35" w:rsidRPr="00583C92" w:rsidTr="00563E90">
        <w:trPr>
          <w:trHeight w:val="476"/>
        </w:trPr>
        <w:tc>
          <w:tcPr>
            <w:tcW w:w="1745" w:type="dxa"/>
            <w:vAlign w:val="center"/>
          </w:tcPr>
          <w:p w:rsidR="003F5E35" w:rsidRPr="00583C92" w:rsidRDefault="003F5E35" w:rsidP="00D174BB">
            <w:pPr>
              <w:spacing w:line="360" w:lineRule="auto"/>
              <w:jc w:val="center"/>
              <w:rPr>
                <w:rFonts w:ascii="Times New Roman" w:hAnsi="Times New Roman"/>
                <w:sz w:val="24"/>
                <w:szCs w:val="24"/>
              </w:rPr>
            </w:pPr>
            <w:r w:rsidRPr="00583C92">
              <w:rPr>
                <w:rFonts w:ascii="Times New Roman" w:hAnsi="Times New Roman"/>
                <w:sz w:val="24"/>
                <w:szCs w:val="24"/>
              </w:rPr>
              <w:t>Производительность котлов</w:t>
            </w:r>
          </w:p>
        </w:tc>
        <w:tc>
          <w:tcPr>
            <w:tcW w:w="1376" w:type="dxa"/>
            <w:vAlign w:val="center"/>
          </w:tcPr>
          <w:p w:rsidR="003F5E35" w:rsidRPr="00583C92" w:rsidRDefault="003F5E35" w:rsidP="00D174BB">
            <w:pPr>
              <w:spacing w:line="360" w:lineRule="auto"/>
              <w:jc w:val="center"/>
              <w:rPr>
                <w:rFonts w:ascii="Times New Roman" w:hAnsi="Times New Roman"/>
                <w:sz w:val="24"/>
                <w:szCs w:val="24"/>
              </w:rPr>
            </w:pPr>
            <w:r w:rsidRPr="00583C92">
              <w:rPr>
                <w:rFonts w:ascii="Times New Roman" w:hAnsi="Times New Roman"/>
                <w:sz w:val="24"/>
                <w:szCs w:val="24"/>
              </w:rPr>
              <w:t>КВР-0,63-95 / КВ-ТС-1,0</w:t>
            </w:r>
          </w:p>
        </w:tc>
        <w:tc>
          <w:tcPr>
            <w:tcW w:w="730" w:type="dxa"/>
            <w:vAlign w:val="center"/>
          </w:tcPr>
          <w:p w:rsidR="003F5E35" w:rsidRPr="00583C92" w:rsidRDefault="003F5E35" w:rsidP="00D174BB">
            <w:pPr>
              <w:spacing w:line="360" w:lineRule="auto"/>
              <w:jc w:val="center"/>
              <w:rPr>
                <w:rFonts w:ascii="Times New Roman" w:hAnsi="Times New Roman"/>
                <w:sz w:val="24"/>
                <w:szCs w:val="24"/>
              </w:rPr>
            </w:pPr>
            <w:r w:rsidRPr="00583C92">
              <w:rPr>
                <w:rFonts w:ascii="Times New Roman" w:hAnsi="Times New Roman"/>
                <w:sz w:val="24"/>
                <w:szCs w:val="24"/>
              </w:rPr>
              <w:t>0,63 МВт / 1 МВт</w:t>
            </w:r>
          </w:p>
        </w:tc>
        <w:tc>
          <w:tcPr>
            <w:tcW w:w="1457" w:type="dxa"/>
            <w:vAlign w:val="center"/>
          </w:tcPr>
          <w:p w:rsidR="003F5E35" w:rsidRPr="00583C92" w:rsidRDefault="003F5E35" w:rsidP="00D174BB">
            <w:pPr>
              <w:spacing w:line="360" w:lineRule="auto"/>
              <w:jc w:val="center"/>
              <w:rPr>
                <w:rFonts w:ascii="Times New Roman" w:hAnsi="Times New Roman"/>
                <w:sz w:val="24"/>
                <w:szCs w:val="24"/>
              </w:rPr>
            </w:pPr>
            <w:r w:rsidRPr="00583C92">
              <w:rPr>
                <w:rFonts w:ascii="Times New Roman" w:hAnsi="Times New Roman"/>
                <w:sz w:val="24"/>
                <w:szCs w:val="24"/>
              </w:rPr>
              <w:t>КВР-0,63-95 / КВ-ТС-1,0</w:t>
            </w:r>
          </w:p>
        </w:tc>
        <w:tc>
          <w:tcPr>
            <w:tcW w:w="730" w:type="dxa"/>
            <w:vAlign w:val="center"/>
          </w:tcPr>
          <w:p w:rsidR="003F5E35" w:rsidRPr="00583C92" w:rsidRDefault="003F5E35" w:rsidP="00D174BB">
            <w:pPr>
              <w:spacing w:line="360" w:lineRule="auto"/>
              <w:jc w:val="center"/>
              <w:rPr>
                <w:rFonts w:ascii="Times New Roman" w:hAnsi="Times New Roman"/>
                <w:sz w:val="24"/>
                <w:szCs w:val="24"/>
              </w:rPr>
            </w:pPr>
            <w:r w:rsidRPr="00583C92">
              <w:rPr>
                <w:rFonts w:ascii="Times New Roman" w:hAnsi="Times New Roman"/>
                <w:sz w:val="24"/>
                <w:szCs w:val="24"/>
              </w:rPr>
              <w:t>0,63 МВт / 1 МВт</w:t>
            </w:r>
          </w:p>
        </w:tc>
        <w:tc>
          <w:tcPr>
            <w:tcW w:w="902" w:type="dxa"/>
            <w:vAlign w:val="center"/>
          </w:tcPr>
          <w:p w:rsidR="003F5E35" w:rsidRPr="00583C92" w:rsidRDefault="003F5E35" w:rsidP="00D174BB">
            <w:pPr>
              <w:spacing w:line="360" w:lineRule="auto"/>
              <w:jc w:val="center"/>
              <w:rPr>
                <w:rFonts w:ascii="Times New Roman" w:hAnsi="Times New Roman"/>
                <w:sz w:val="24"/>
                <w:szCs w:val="24"/>
              </w:rPr>
            </w:pPr>
            <w:r w:rsidRPr="00583C92">
              <w:rPr>
                <w:rFonts w:ascii="Times New Roman" w:hAnsi="Times New Roman"/>
                <w:sz w:val="24"/>
                <w:szCs w:val="24"/>
              </w:rPr>
              <w:t>Энергомодуль</w:t>
            </w:r>
          </w:p>
        </w:tc>
        <w:tc>
          <w:tcPr>
            <w:tcW w:w="715" w:type="dxa"/>
            <w:vAlign w:val="center"/>
          </w:tcPr>
          <w:p w:rsidR="003F5E35" w:rsidRPr="00583C92" w:rsidRDefault="003F5E35" w:rsidP="00D174BB">
            <w:pPr>
              <w:spacing w:line="360" w:lineRule="auto"/>
              <w:jc w:val="center"/>
              <w:rPr>
                <w:rFonts w:ascii="Times New Roman" w:hAnsi="Times New Roman"/>
                <w:sz w:val="24"/>
                <w:szCs w:val="24"/>
              </w:rPr>
            </w:pPr>
            <w:r w:rsidRPr="00583C92">
              <w:rPr>
                <w:rFonts w:ascii="Times New Roman" w:hAnsi="Times New Roman"/>
                <w:sz w:val="24"/>
                <w:szCs w:val="24"/>
              </w:rPr>
              <w:t>0,5 МВт</w:t>
            </w:r>
          </w:p>
        </w:tc>
        <w:tc>
          <w:tcPr>
            <w:tcW w:w="1134" w:type="dxa"/>
            <w:vAlign w:val="center"/>
          </w:tcPr>
          <w:p w:rsidR="003F5E35" w:rsidRPr="00583C92" w:rsidRDefault="003F5E35" w:rsidP="00D174BB">
            <w:pPr>
              <w:spacing w:line="360" w:lineRule="auto"/>
              <w:jc w:val="center"/>
              <w:rPr>
                <w:rFonts w:ascii="Times New Roman" w:hAnsi="Times New Roman"/>
                <w:sz w:val="24"/>
                <w:szCs w:val="24"/>
              </w:rPr>
            </w:pPr>
            <w:r w:rsidRPr="00583C92">
              <w:rPr>
                <w:rFonts w:ascii="Times New Roman" w:hAnsi="Times New Roman"/>
                <w:sz w:val="24"/>
                <w:szCs w:val="24"/>
              </w:rPr>
              <w:t>КВР-0,8-95Н</w:t>
            </w:r>
          </w:p>
        </w:tc>
        <w:tc>
          <w:tcPr>
            <w:tcW w:w="709" w:type="dxa"/>
            <w:vAlign w:val="center"/>
          </w:tcPr>
          <w:p w:rsidR="003F5E35" w:rsidRPr="00583C92" w:rsidRDefault="003F5E35" w:rsidP="00D174BB">
            <w:pPr>
              <w:spacing w:line="360" w:lineRule="auto"/>
              <w:jc w:val="center"/>
              <w:rPr>
                <w:rFonts w:ascii="Times New Roman" w:hAnsi="Times New Roman"/>
                <w:sz w:val="24"/>
                <w:szCs w:val="24"/>
              </w:rPr>
            </w:pPr>
            <w:r w:rsidRPr="00583C92">
              <w:rPr>
                <w:rFonts w:ascii="Times New Roman" w:hAnsi="Times New Roman"/>
                <w:sz w:val="24"/>
                <w:szCs w:val="24"/>
              </w:rPr>
              <w:t>0,8 МВт</w:t>
            </w:r>
          </w:p>
        </w:tc>
        <w:tc>
          <w:tcPr>
            <w:tcW w:w="1060" w:type="dxa"/>
            <w:vAlign w:val="center"/>
          </w:tcPr>
          <w:p w:rsidR="003F5E35" w:rsidRPr="00583C92" w:rsidRDefault="003F5E35" w:rsidP="00D174BB">
            <w:pPr>
              <w:spacing w:line="360" w:lineRule="auto"/>
              <w:jc w:val="center"/>
              <w:rPr>
                <w:rFonts w:ascii="Times New Roman" w:hAnsi="Times New Roman"/>
                <w:sz w:val="24"/>
                <w:szCs w:val="24"/>
              </w:rPr>
            </w:pPr>
            <w:r w:rsidRPr="00583C92">
              <w:rPr>
                <w:rFonts w:ascii="Times New Roman" w:hAnsi="Times New Roman"/>
                <w:sz w:val="24"/>
                <w:szCs w:val="24"/>
              </w:rPr>
              <w:t>КВТС-1</w:t>
            </w:r>
          </w:p>
        </w:tc>
        <w:tc>
          <w:tcPr>
            <w:tcW w:w="730" w:type="dxa"/>
            <w:vAlign w:val="center"/>
          </w:tcPr>
          <w:p w:rsidR="003F5E35" w:rsidRPr="00583C92" w:rsidRDefault="003F5E35" w:rsidP="00D174BB">
            <w:pPr>
              <w:spacing w:line="360" w:lineRule="auto"/>
              <w:jc w:val="center"/>
              <w:rPr>
                <w:rFonts w:ascii="Times New Roman" w:hAnsi="Times New Roman"/>
                <w:sz w:val="24"/>
                <w:szCs w:val="24"/>
              </w:rPr>
            </w:pPr>
            <w:r w:rsidRPr="00583C92">
              <w:rPr>
                <w:rFonts w:ascii="Times New Roman" w:hAnsi="Times New Roman"/>
                <w:sz w:val="24"/>
                <w:szCs w:val="24"/>
              </w:rPr>
              <w:t>1 МВт</w:t>
            </w:r>
          </w:p>
        </w:tc>
      </w:tr>
      <w:tr w:rsidR="003F5E35" w:rsidRPr="00583C92" w:rsidTr="00563E90">
        <w:trPr>
          <w:trHeight w:val="476"/>
        </w:trPr>
        <w:tc>
          <w:tcPr>
            <w:tcW w:w="1745" w:type="dxa"/>
            <w:vAlign w:val="center"/>
          </w:tcPr>
          <w:p w:rsidR="003F5E35" w:rsidRPr="00583C92" w:rsidRDefault="003F5E35" w:rsidP="00D174BB">
            <w:pPr>
              <w:spacing w:line="360" w:lineRule="auto"/>
              <w:jc w:val="center"/>
              <w:rPr>
                <w:rFonts w:ascii="Times New Roman" w:hAnsi="Times New Roman"/>
                <w:sz w:val="24"/>
                <w:szCs w:val="24"/>
              </w:rPr>
            </w:pPr>
            <w:r w:rsidRPr="00583C92">
              <w:rPr>
                <w:rFonts w:ascii="Times New Roman" w:hAnsi="Times New Roman"/>
                <w:sz w:val="24"/>
                <w:szCs w:val="24"/>
              </w:rPr>
              <w:t>Средний КПД Котлов</w:t>
            </w:r>
          </w:p>
        </w:tc>
        <w:tc>
          <w:tcPr>
            <w:tcW w:w="2106" w:type="dxa"/>
            <w:gridSpan w:val="2"/>
            <w:vAlign w:val="center"/>
          </w:tcPr>
          <w:p w:rsidR="003F5E35" w:rsidRPr="00583C92" w:rsidRDefault="003F5E35" w:rsidP="00D174BB">
            <w:pPr>
              <w:spacing w:line="360" w:lineRule="auto"/>
              <w:jc w:val="center"/>
              <w:rPr>
                <w:rFonts w:ascii="Times New Roman" w:hAnsi="Times New Roman"/>
                <w:sz w:val="24"/>
                <w:szCs w:val="24"/>
              </w:rPr>
            </w:pPr>
            <w:r w:rsidRPr="00583C92">
              <w:rPr>
                <w:rFonts w:ascii="Times New Roman" w:hAnsi="Times New Roman"/>
                <w:sz w:val="24"/>
                <w:szCs w:val="24"/>
              </w:rPr>
              <w:t>60 %</w:t>
            </w:r>
          </w:p>
        </w:tc>
        <w:tc>
          <w:tcPr>
            <w:tcW w:w="2187" w:type="dxa"/>
            <w:gridSpan w:val="2"/>
            <w:vAlign w:val="center"/>
          </w:tcPr>
          <w:p w:rsidR="003F5E35" w:rsidRPr="00583C92" w:rsidRDefault="003F5E35" w:rsidP="00D174BB">
            <w:pPr>
              <w:spacing w:line="360" w:lineRule="auto"/>
              <w:jc w:val="center"/>
              <w:rPr>
                <w:rFonts w:ascii="Times New Roman" w:hAnsi="Times New Roman"/>
                <w:sz w:val="24"/>
                <w:szCs w:val="24"/>
              </w:rPr>
            </w:pPr>
            <w:r w:rsidRPr="00583C92">
              <w:rPr>
                <w:rFonts w:ascii="Times New Roman" w:hAnsi="Times New Roman"/>
                <w:sz w:val="24"/>
                <w:szCs w:val="24"/>
              </w:rPr>
              <w:t>60%</w:t>
            </w:r>
          </w:p>
        </w:tc>
        <w:tc>
          <w:tcPr>
            <w:tcW w:w="1617" w:type="dxa"/>
            <w:gridSpan w:val="2"/>
            <w:vAlign w:val="center"/>
          </w:tcPr>
          <w:p w:rsidR="003F5E35" w:rsidRPr="00583C92" w:rsidRDefault="003F5E35" w:rsidP="00D174BB">
            <w:pPr>
              <w:spacing w:line="360" w:lineRule="auto"/>
              <w:jc w:val="center"/>
              <w:rPr>
                <w:rFonts w:ascii="Times New Roman" w:hAnsi="Times New Roman"/>
                <w:sz w:val="24"/>
                <w:szCs w:val="24"/>
              </w:rPr>
            </w:pPr>
            <w:r w:rsidRPr="00583C92">
              <w:rPr>
                <w:rFonts w:ascii="Times New Roman" w:hAnsi="Times New Roman"/>
                <w:sz w:val="24"/>
                <w:szCs w:val="24"/>
              </w:rPr>
              <w:t>65%</w:t>
            </w:r>
          </w:p>
        </w:tc>
        <w:tc>
          <w:tcPr>
            <w:tcW w:w="1843" w:type="dxa"/>
            <w:gridSpan w:val="2"/>
            <w:vAlign w:val="center"/>
          </w:tcPr>
          <w:p w:rsidR="003F5E35" w:rsidRPr="00583C92" w:rsidRDefault="003F5E35" w:rsidP="00D174BB">
            <w:pPr>
              <w:spacing w:line="360" w:lineRule="auto"/>
              <w:jc w:val="center"/>
              <w:rPr>
                <w:rFonts w:ascii="Times New Roman" w:hAnsi="Times New Roman"/>
                <w:sz w:val="24"/>
                <w:szCs w:val="24"/>
              </w:rPr>
            </w:pPr>
            <w:r w:rsidRPr="00583C92">
              <w:rPr>
                <w:rFonts w:ascii="Times New Roman" w:hAnsi="Times New Roman"/>
                <w:sz w:val="24"/>
                <w:szCs w:val="24"/>
              </w:rPr>
              <w:t>60%</w:t>
            </w:r>
          </w:p>
        </w:tc>
        <w:tc>
          <w:tcPr>
            <w:tcW w:w="1790" w:type="dxa"/>
            <w:gridSpan w:val="2"/>
            <w:vAlign w:val="center"/>
          </w:tcPr>
          <w:p w:rsidR="003F5E35" w:rsidRPr="00583C92" w:rsidRDefault="003F5E35" w:rsidP="00D174BB">
            <w:pPr>
              <w:spacing w:line="360" w:lineRule="auto"/>
              <w:jc w:val="center"/>
              <w:rPr>
                <w:rFonts w:ascii="Times New Roman" w:hAnsi="Times New Roman"/>
                <w:sz w:val="24"/>
                <w:szCs w:val="24"/>
              </w:rPr>
            </w:pPr>
            <w:r w:rsidRPr="00583C92">
              <w:rPr>
                <w:rFonts w:ascii="Times New Roman" w:hAnsi="Times New Roman"/>
                <w:sz w:val="24"/>
                <w:szCs w:val="24"/>
              </w:rPr>
              <w:t>70%</w:t>
            </w:r>
          </w:p>
        </w:tc>
      </w:tr>
      <w:tr w:rsidR="003F5E35" w:rsidRPr="00583C92" w:rsidTr="00563E90">
        <w:trPr>
          <w:trHeight w:val="476"/>
        </w:trPr>
        <w:tc>
          <w:tcPr>
            <w:tcW w:w="1745" w:type="dxa"/>
            <w:vAlign w:val="center"/>
          </w:tcPr>
          <w:p w:rsidR="003F5E35" w:rsidRPr="00583C92" w:rsidRDefault="003F5E35" w:rsidP="00D174BB">
            <w:pPr>
              <w:spacing w:line="360" w:lineRule="auto"/>
              <w:jc w:val="center"/>
              <w:rPr>
                <w:rFonts w:ascii="Times New Roman" w:hAnsi="Times New Roman"/>
                <w:sz w:val="24"/>
                <w:szCs w:val="24"/>
              </w:rPr>
            </w:pPr>
            <w:r w:rsidRPr="00583C92">
              <w:rPr>
                <w:rFonts w:ascii="Times New Roman" w:hAnsi="Times New Roman"/>
                <w:sz w:val="24"/>
                <w:szCs w:val="24"/>
              </w:rPr>
              <w:t>Износ котельного оборудования</w:t>
            </w:r>
          </w:p>
        </w:tc>
        <w:tc>
          <w:tcPr>
            <w:tcW w:w="2106" w:type="dxa"/>
            <w:gridSpan w:val="2"/>
            <w:vAlign w:val="center"/>
          </w:tcPr>
          <w:p w:rsidR="003F5E35" w:rsidRPr="00583C92" w:rsidRDefault="003F5E35" w:rsidP="00D174BB">
            <w:pPr>
              <w:spacing w:line="360" w:lineRule="auto"/>
              <w:jc w:val="center"/>
              <w:rPr>
                <w:rFonts w:ascii="Times New Roman" w:hAnsi="Times New Roman"/>
                <w:sz w:val="24"/>
                <w:szCs w:val="24"/>
              </w:rPr>
            </w:pPr>
            <w:r w:rsidRPr="00583C92">
              <w:rPr>
                <w:rFonts w:ascii="Times New Roman" w:hAnsi="Times New Roman"/>
                <w:sz w:val="24"/>
                <w:szCs w:val="24"/>
              </w:rPr>
              <w:t>90%</w:t>
            </w:r>
          </w:p>
        </w:tc>
        <w:tc>
          <w:tcPr>
            <w:tcW w:w="2187" w:type="dxa"/>
            <w:gridSpan w:val="2"/>
            <w:vAlign w:val="center"/>
          </w:tcPr>
          <w:p w:rsidR="003F5E35" w:rsidRPr="00583C92" w:rsidRDefault="003F5E35" w:rsidP="00D174BB">
            <w:pPr>
              <w:spacing w:line="360" w:lineRule="auto"/>
              <w:jc w:val="center"/>
              <w:rPr>
                <w:rFonts w:ascii="Times New Roman" w:hAnsi="Times New Roman"/>
                <w:sz w:val="24"/>
                <w:szCs w:val="24"/>
              </w:rPr>
            </w:pPr>
            <w:r w:rsidRPr="00583C92">
              <w:rPr>
                <w:rFonts w:ascii="Times New Roman" w:hAnsi="Times New Roman"/>
                <w:sz w:val="24"/>
                <w:szCs w:val="24"/>
              </w:rPr>
              <w:t>90%</w:t>
            </w:r>
          </w:p>
        </w:tc>
        <w:tc>
          <w:tcPr>
            <w:tcW w:w="1617" w:type="dxa"/>
            <w:gridSpan w:val="2"/>
            <w:vAlign w:val="center"/>
          </w:tcPr>
          <w:p w:rsidR="003F5E35" w:rsidRPr="00583C92" w:rsidRDefault="003F5E35" w:rsidP="00D174BB">
            <w:pPr>
              <w:spacing w:line="360" w:lineRule="auto"/>
              <w:jc w:val="center"/>
              <w:rPr>
                <w:rFonts w:ascii="Times New Roman" w:hAnsi="Times New Roman"/>
                <w:sz w:val="24"/>
                <w:szCs w:val="24"/>
              </w:rPr>
            </w:pPr>
            <w:r w:rsidRPr="00583C92">
              <w:rPr>
                <w:rFonts w:ascii="Times New Roman" w:hAnsi="Times New Roman"/>
                <w:sz w:val="24"/>
                <w:szCs w:val="24"/>
              </w:rPr>
              <w:t>90%</w:t>
            </w:r>
          </w:p>
        </w:tc>
        <w:tc>
          <w:tcPr>
            <w:tcW w:w="1843" w:type="dxa"/>
            <w:gridSpan w:val="2"/>
            <w:vAlign w:val="center"/>
          </w:tcPr>
          <w:p w:rsidR="003F5E35" w:rsidRPr="00583C92" w:rsidRDefault="003F5E35" w:rsidP="00D174BB">
            <w:pPr>
              <w:spacing w:line="360" w:lineRule="auto"/>
              <w:jc w:val="center"/>
              <w:rPr>
                <w:rFonts w:ascii="Times New Roman" w:hAnsi="Times New Roman"/>
                <w:sz w:val="24"/>
                <w:szCs w:val="24"/>
              </w:rPr>
            </w:pPr>
            <w:r w:rsidRPr="00583C92">
              <w:rPr>
                <w:rFonts w:ascii="Times New Roman" w:hAnsi="Times New Roman"/>
                <w:sz w:val="24"/>
                <w:szCs w:val="24"/>
              </w:rPr>
              <w:t>90%</w:t>
            </w:r>
          </w:p>
        </w:tc>
        <w:tc>
          <w:tcPr>
            <w:tcW w:w="1790" w:type="dxa"/>
            <w:gridSpan w:val="2"/>
            <w:vAlign w:val="center"/>
          </w:tcPr>
          <w:p w:rsidR="003F5E35" w:rsidRPr="00583C92" w:rsidRDefault="003F5E35" w:rsidP="00D174BB">
            <w:pPr>
              <w:spacing w:line="360" w:lineRule="auto"/>
              <w:jc w:val="center"/>
              <w:rPr>
                <w:rFonts w:ascii="Times New Roman" w:hAnsi="Times New Roman"/>
                <w:sz w:val="24"/>
                <w:szCs w:val="24"/>
              </w:rPr>
            </w:pPr>
            <w:r w:rsidRPr="00583C92">
              <w:rPr>
                <w:rFonts w:ascii="Times New Roman" w:hAnsi="Times New Roman"/>
                <w:sz w:val="24"/>
                <w:szCs w:val="24"/>
              </w:rPr>
              <w:t>90%</w:t>
            </w:r>
          </w:p>
        </w:tc>
      </w:tr>
      <w:tr w:rsidR="003F5E35" w:rsidRPr="00583C92" w:rsidTr="00563E90">
        <w:trPr>
          <w:trHeight w:val="476"/>
        </w:trPr>
        <w:tc>
          <w:tcPr>
            <w:tcW w:w="1745" w:type="dxa"/>
            <w:vAlign w:val="center"/>
          </w:tcPr>
          <w:p w:rsidR="003F5E35" w:rsidRPr="00583C92" w:rsidRDefault="003F5E35" w:rsidP="00D174BB">
            <w:pPr>
              <w:spacing w:line="360" w:lineRule="auto"/>
              <w:jc w:val="center"/>
              <w:rPr>
                <w:rFonts w:ascii="Times New Roman" w:hAnsi="Times New Roman"/>
                <w:sz w:val="24"/>
                <w:szCs w:val="24"/>
              </w:rPr>
            </w:pPr>
            <w:r w:rsidRPr="00583C92">
              <w:rPr>
                <w:rFonts w:ascii="Times New Roman" w:hAnsi="Times New Roman"/>
                <w:sz w:val="24"/>
                <w:szCs w:val="24"/>
              </w:rPr>
              <w:t>Вид топлива</w:t>
            </w:r>
          </w:p>
        </w:tc>
        <w:tc>
          <w:tcPr>
            <w:tcW w:w="2106" w:type="dxa"/>
            <w:gridSpan w:val="2"/>
            <w:vAlign w:val="center"/>
          </w:tcPr>
          <w:p w:rsidR="003F5E35" w:rsidRPr="00583C92" w:rsidRDefault="003F5E35" w:rsidP="00D174BB">
            <w:pPr>
              <w:spacing w:line="360" w:lineRule="auto"/>
              <w:jc w:val="center"/>
              <w:rPr>
                <w:rFonts w:ascii="Times New Roman" w:hAnsi="Times New Roman"/>
                <w:sz w:val="24"/>
                <w:szCs w:val="24"/>
              </w:rPr>
            </w:pPr>
            <w:r w:rsidRPr="00583C92">
              <w:rPr>
                <w:rFonts w:ascii="Times New Roman" w:hAnsi="Times New Roman"/>
                <w:sz w:val="24"/>
                <w:szCs w:val="24"/>
              </w:rPr>
              <w:t>Дрова, уголь</w:t>
            </w:r>
          </w:p>
        </w:tc>
        <w:tc>
          <w:tcPr>
            <w:tcW w:w="2187" w:type="dxa"/>
            <w:gridSpan w:val="2"/>
            <w:vAlign w:val="center"/>
          </w:tcPr>
          <w:p w:rsidR="003F5E35" w:rsidRPr="00583C92" w:rsidRDefault="003F5E35" w:rsidP="00D174BB">
            <w:pPr>
              <w:spacing w:line="360" w:lineRule="auto"/>
              <w:jc w:val="center"/>
              <w:rPr>
                <w:rFonts w:ascii="Times New Roman" w:hAnsi="Times New Roman"/>
                <w:sz w:val="24"/>
                <w:szCs w:val="24"/>
              </w:rPr>
            </w:pPr>
            <w:r w:rsidRPr="00583C92">
              <w:rPr>
                <w:rFonts w:ascii="Times New Roman" w:hAnsi="Times New Roman"/>
                <w:sz w:val="24"/>
                <w:szCs w:val="24"/>
              </w:rPr>
              <w:t>Дрова, уголь</w:t>
            </w:r>
          </w:p>
        </w:tc>
        <w:tc>
          <w:tcPr>
            <w:tcW w:w="1617" w:type="dxa"/>
            <w:gridSpan w:val="2"/>
            <w:vAlign w:val="center"/>
          </w:tcPr>
          <w:p w:rsidR="003F5E35" w:rsidRPr="00583C92" w:rsidRDefault="003F5E35" w:rsidP="00D174BB">
            <w:pPr>
              <w:spacing w:line="360" w:lineRule="auto"/>
              <w:jc w:val="center"/>
              <w:rPr>
                <w:rFonts w:ascii="Times New Roman" w:hAnsi="Times New Roman"/>
                <w:sz w:val="24"/>
                <w:szCs w:val="24"/>
              </w:rPr>
            </w:pPr>
            <w:r w:rsidRPr="00583C92">
              <w:rPr>
                <w:rFonts w:ascii="Times New Roman" w:hAnsi="Times New Roman"/>
                <w:sz w:val="24"/>
                <w:szCs w:val="24"/>
              </w:rPr>
              <w:t>Дрова, уголь</w:t>
            </w:r>
          </w:p>
        </w:tc>
        <w:tc>
          <w:tcPr>
            <w:tcW w:w="1843" w:type="dxa"/>
            <w:gridSpan w:val="2"/>
            <w:vAlign w:val="center"/>
          </w:tcPr>
          <w:p w:rsidR="003F5E35" w:rsidRPr="00583C92" w:rsidRDefault="003F5E35" w:rsidP="00D174BB">
            <w:pPr>
              <w:spacing w:line="360" w:lineRule="auto"/>
              <w:jc w:val="center"/>
              <w:rPr>
                <w:rFonts w:ascii="Times New Roman" w:hAnsi="Times New Roman"/>
                <w:sz w:val="24"/>
                <w:szCs w:val="24"/>
              </w:rPr>
            </w:pPr>
            <w:r w:rsidRPr="00583C92">
              <w:rPr>
                <w:rFonts w:ascii="Times New Roman" w:hAnsi="Times New Roman"/>
                <w:sz w:val="24"/>
                <w:szCs w:val="24"/>
              </w:rPr>
              <w:t>Дрова, уголь</w:t>
            </w:r>
          </w:p>
        </w:tc>
        <w:tc>
          <w:tcPr>
            <w:tcW w:w="1790" w:type="dxa"/>
            <w:gridSpan w:val="2"/>
            <w:vAlign w:val="center"/>
          </w:tcPr>
          <w:p w:rsidR="003F5E35" w:rsidRPr="00583C92" w:rsidRDefault="003F5E35" w:rsidP="00D174BB">
            <w:pPr>
              <w:spacing w:line="360" w:lineRule="auto"/>
              <w:jc w:val="center"/>
              <w:rPr>
                <w:rFonts w:ascii="Times New Roman" w:hAnsi="Times New Roman"/>
                <w:sz w:val="24"/>
                <w:szCs w:val="24"/>
              </w:rPr>
            </w:pPr>
            <w:r w:rsidRPr="00583C92">
              <w:rPr>
                <w:rFonts w:ascii="Times New Roman" w:hAnsi="Times New Roman"/>
                <w:sz w:val="24"/>
                <w:szCs w:val="24"/>
              </w:rPr>
              <w:t>Дрова, уголь</w:t>
            </w:r>
          </w:p>
        </w:tc>
      </w:tr>
      <w:tr w:rsidR="003F5E35" w:rsidRPr="00583C92" w:rsidTr="00563E90">
        <w:trPr>
          <w:trHeight w:val="476"/>
        </w:trPr>
        <w:tc>
          <w:tcPr>
            <w:tcW w:w="1745" w:type="dxa"/>
            <w:vAlign w:val="center"/>
          </w:tcPr>
          <w:p w:rsidR="003F5E35" w:rsidRPr="00583C92" w:rsidRDefault="003F5E35" w:rsidP="00D174BB">
            <w:pPr>
              <w:spacing w:line="360" w:lineRule="auto"/>
              <w:jc w:val="center"/>
              <w:rPr>
                <w:rFonts w:ascii="Times New Roman" w:hAnsi="Times New Roman"/>
                <w:sz w:val="24"/>
                <w:szCs w:val="24"/>
              </w:rPr>
            </w:pPr>
            <w:r w:rsidRPr="00583C92">
              <w:rPr>
                <w:rFonts w:ascii="Times New Roman" w:hAnsi="Times New Roman"/>
                <w:sz w:val="24"/>
                <w:szCs w:val="24"/>
              </w:rPr>
              <w:lastRenderedPageBreak/>
              <w:t>Условный расход топлива на производство 1Гкал</w:t>
            </w:r>
          </w:p>
        </w:tc>
        <w:tc>
          <w:tcPr>
            <w:tcW w:w="2106" w:type="dxa"/>
            <w:gridSpan w:val="2"/>
            <w:vAlign w:val="center"/>
          </w:tcPr>
          <w:p w:rsidR="003F5E35" w:rsidRPr="00583C92" w:rsidRDefault="003F5E35" w:rsidP="00D174BB">
            <w:pPr>
              <w:spacing w:line="360" w:lineRule="auto"/>
              <w:jc w:val="center"/>
              <w:rPr>
                <w:rFonts w:ascii="Times New Roman" w:hAnsi="Times New Roman"/>
                <w:sz w:val="24"/>
                <w:szCs w:val="24"/>
              </w:rPr>
            </w:pPr>
            <w:r w:rsidRPr="00583C92">
              <w:rPr>
                <w:rFonts w:ascii="Times New Roman" w:hAnsi="Times New Roman"/>
                <w:sz w:val="24"/>
                <w:szCs w:val="24"/>
              </w:rPr>
              <w:t>0,200 т.у.т.</w:t>
            </w:r>
          </w:p>
        </w:tc>
        <w:tc>
          <w:tcPr>
            <w:tcW w:w="2187" w:type="dxa"/>
            <w:gridSpan w:val="2"/>
            <w:vAlign w:val="center"/>
          </w:tcPr>
          <w:p w:rsidR="003F5E35" w:rsidRPr="00583C92" w:rsidRDefault="003F5E35" w:rsidP="00D174BB">
            <w:pPr>
              <w:spacing w:line="360" w:lineRule="auto"/>
              <w:jc w:val="center"/>
              <w:rPr>
                <w:rFonts w:ascii="Times New Roman" w:hAnsi="Times New Roman"/>
                <w:sz w:val="24"/>
                <w:szCs w:val="24"/>
              </w:rPr>
            </w:pPr>
            <w:r w:rsidRPr="00583C92">
              <w:rPr>
                <w:rFonts w:ascii="Times New Roman" w:hAnsi="Times New Roman"/>
                <w:sz w:val="24"/>
                <w:szCs w:val="24"/>
              </w:rPr>
              <w:t>0,204 т.у.т.</w:t>
            </w:r>
          </w:p>
        </w:tc>
        <w:tc>
          <w:tcPr>
            <w:tcW w:w="1617" w:type="dxa"/>
            <w:gridSpan w:val="2"/>
            <w:vAlign w:val="center"/>
          </w:tcPr>
          <w:p w:rsidR="003F5E35" w:rsidRPr="00583C92" w:rsidRDefault="003F5E35" w:rsidP="00D174BB">
            <w:pPr>
              <w:spacing w:line="360" w:lineRule="auto"/>
              <w:jc w:val="center"/>
              <w:rPr>
                <w:rFonts w:ascii="Times New Roman" w:hAnsi="Times New Roman"/>
                <w:sz w:val="24"/>
                <w:szCs w:val="24"/>
              </w:rPr>
            </w:pPr>
            <w:r w:rsidRPr="00583C92">
              <w:rPr>
                <w:rFonts w:ascii="Times New Roman" w:hAnsi="Times New Roman"/>
                <w:sz w:val="24"/>
                <w:szCs w:val="24"/>
              </w:rPr>
              <w:t>0,203 т.у.т.</w:t>
            </w:r>
          </w:p>
        </w:tc>
        <w:tc>
          <w:tcPr>
            <w:tcW w:w="1843" w:type="dxa"/>
            <w:gridSpan w:val="2"/>
            <w:vAlign w:val="center"/>
          </w:tcPr>
          <w:p w:rsidR="003F5E35" w:rsidRPr="00583C92" w:rsidRDefault="003F5E35" w:rsidP="00D174BB">
            <w:pPr>
              <w:spacing w:line="360" w:lineRule="auto"/>
              <w:jc w:val="center"/>
              <w:rPr>
                <w:rFonts w:ascii="Times New Roman" w:hAnsi="Times New Roman"/>
                <w:sz w:val="24"/>
                <w:szCs w:val="24"/>
              </w:rPr>
            </w:pPr>
            <w:r w:rsidRPr="00583C92">
              <w:rPr>
                <w:rFonts w:ascii="Times New Roman" w:hAnsi="Times New Roman"/>
                <w:sz w:val="24"/>
                <w:szCs w:val="24"/>
              </w:rPr>
              <w:t>0,200 т.у.т.</w:t>
            </w:r>
          </w:p>
        </w:tc>
        <w:tc>
          <w:tcPr>
            <w:tcW w:w="1790" w:type="dxa"/>
            <w:gridSpan w:val="2"/>
            <w:vAlign w:val="center"/>
          </w:tcPr>
          <w:p w:rsidR="003F5E35" w:rsidRPr="00583C92" w:rsidRDefault="003F5E35" w:rsidP="00D174BB">
            <w:pPr>
              <w:spacing w:line="360" w:lineRule="auto"/>
              <w:jc w:val="center"/>
              <w:rPr>
                <w:rFonts w:ascii="Times New Roman" w:hAnsi="Times New Roman"/>
                <w:sz w:val="24"/>
                <w:szCs w:val="24"/>
              </w:rPr>
            </w:pPr>
            <w:r w:rsidRPr="00583C92">
              <w:rPr>
                <w:rFonts w:ascii="Times New Roman" w:hAnsi="Times New Roman"/>
                <w:sz w:val="24"/>
                <w:szCs w:val="24"/>
              </w:rPr>
              <w:t>0,200 т.у.т.</w:t>
            </w:r>
          </w:p>
        </w:tc>
      </w:tr>
      <w:tr w:rsidR="003F5E35" w:rsidRPr="00583C92" w:rsidTr="00563E90">
        <w:trPr>
          <w:trHeight w:val="476"/>
        </w:trPr>
        <w:tc>
          <w:tcPr>
            <w:tcW w:w="1745" w:type="dxa"/>
            <w:vAlign w:val="center"/>
          </w:tcPr>
          <w:p w:rsidR="003F5E35" w:rsidRPr="00583C92" w:rsidRDefault="003F5E35" w:rsidP="00D174BB">
            <w:pPr>
              <w:spacing w:line="360" w:lineRule="auto"/>
              <w:jc w:val="center"/>
              <w:rPr>
                <w:rFonts w:ascii="Times New Roman" w:hAnsi="Times New Roman"/>
                <w:sz w:val="24"/>
                <w:szCs w:val="24"/>
              </w:rPr>
            </w:pPr>
            <w:r w:rsidRPr="00583C92">
              <w:rPr>
                <w:rFonts w:ascii="Times New Roman" w:hAnsi="Times New Roman"/>
                <w:sz w:val="24"/>
                <w:szCs w:val="24"/>
              </w:rPr>
              <w:t>Удельное энергопотребление на производство 1</w:t>
            </w:r>
            <w:r>
              <w:rPr>
                <w:rFonts w:ascii="Times New Roman" w:hAnsi="Times New Roman"/>
                <w:sz w:val="24"/>
                <w:szCs w:val="24"/>
              </w:rPr>
              <w:t xml:space="preserve"> </w:t>
            </w:r>
            <w:r w:rsidRPr="00583C92">
              <w:rPr>
                <w:rFonts w:ascii="Times New Roman" w:hAnsi="Times New Roman"/>
                <w:sz w:val="24"/>
                <w:szCs w:val="24"/>
              </w:rPr>
              <w:t>Гкал</w:t>
            </w:r>
          </w:p>
        </w:tc>
        <w:tc>
          <w:tcPr>
            <w:tcW w:w="2106" w:type="dxa"/>
            <w:gridSpan w:val="2"/>
            <w:vAlign w:val="center"/>
          </w:tcPr>
          <w:p w:rsidR="003F5E35" w:rsidRPr="00583C92" w:rsidRDefault="003F5E35" w:rsidP="00D174BB">
            <w:pPr>
              <w:spacing w:line="360" w:lineRule="auto"/>
              <w:jc w:val="center"/>
              <w:rPr>
                <w:rFonts w:ascii="Times New Roman" w:hAnsi="Times New Roman"/>
                <w:sz w:val="24"/>
                <w:szCs w:val="24"/>
              </w:rPr>
            </w:pPr>
            <w:r w:rsidRPr="00583C92">
              <w:rPr>
                <w:rFonts w:ascii="Times New Roman" w:hAnsi="Times New Roman"/>
                <w:sz w:val="24"/>
                <w:szCs w:val="24"/>
              </w:rPr>
              <w:t>253 кВт*ч</w:t>
            </w:r>
          </w:p>
        </w:tc>
        <w:tc>
          <w:tcPr>
            <w:tcW w:w="2187" w:type="dxa"/>
            <w:gridSpan w:val="2"/>
            <w:vAlign w:val="center"/>
          </w:tcPr>
          <w:p w:rsidR="003F5E35" w:rsidRPr="00583C92" w:rsidRDefault="003F5E35" w:rsidP="00D174BB">
            <w:pPr>
              <w:spacing w:line="360" w:lineRule="auto"/>
              <w:jc w:val="center"/>
              <w:rPr>
                <w:rFonts w:ascii="Times New Roman" w:hAnsi="Times New Roman"/>
                <w:sz w:val="24"/>
                <w:szCs w:val="24"/>
              </w:rPr>
            </w:pPr>
            <w:r w:rsidRPr="00583C92">
              <w:rPr>
                <w:rFonts w:ascii="Times New Roman" w:hAnsi="Times New Roman"/>
                <w:sz w:val="24"/>
                <w:szCs w:val="24"/>
              </w:rPr>
              <w:t>245 кВт*ч</w:t>
            </w:r>
          </w:p>
        </w:tc>
        <w:tc>
          <w:tcPr>
            <w:tcW w:w="1617" w:type="dxa"/>
            <w:gridSpan w:val="2"/>
            <w:vAlign w:val="center"/>
          </w:tcPr>
          <w:p w:rsidR="003F5E35" w:rsidRPr="00583C92" w:rsidRDefault="003F5E35" w:rsidP="00D174BB">
            <w:pPr>
              <w:spacing w:line="360" w:lineRule="auto"/>
              <w:jc w:val="center"/>
              <w:rPr>
                <w:rFonts w:ascii="Times New Roman" w:hAnsi="Times New Roman"/>
                <w:sz w:val="24"/>
                <w:szCs w:val="24"/>
              </w:rPr>
            </w:pPr>
            <w:r w:rsidRPr="00583C92">
              <w:rPr>
                <w:rFonts w:ascii="Times New Roman" w:hAnsi="Times New Roman"/>
                <w:sz w:val="24"/>
                <w:szCs w:val="24"/>
              </w:rPr>
              <w:t>250 кВт*ч</w:t>
            </w:r>
          </w:p>
        </w:tc>
        <w:tc>
          <w:tcPr>
            <w:tcW w:w="1843" w:type="dxa"/>
            <w:gridSpan w:val="2"/>
            <w:vAlign w:val="center"/>
          </w:tcPr>
          <w:p w:rsidR="003F5E35" w:rsidRPr="00583C92" w:rsidRDefault="003F5E35" w:rsidP="00D174BB">
            <w:pPr>
              <w:spacing w:line="360" w:lineRule="auto"/>
              <w:jc w:val="center"/>
              <w:rPr>
                <w:rFonts w:ascii="Times New Roman" w:hAnsi="Times New Roman"/>
                <w:sz w:val="24"/>
                <w:szCs w:val="24"/>
              </w:rPr>
            </w:pPr>
            <w:r w:rsidRPr="00583C92">
              <w:rPr>
                <w:rFonts w:ascii="Times New Roman" w:hAnsi="Times New Roman"/>
                <w:sz w:val="24"/>
                <w:szCs w:val="24"/>
              </w:rPr>
              <w:t>148 кВт*ч</w:t>
            </w:r>
          </w:p>
        </w:tc>
        <w:tc>
          <w:tcPr>
            <w:tcW w:w="1790" w:type="dxa"/>
            <w:gridSpan w:val="2"/>
            <w:vAlign w:val="center"/>
          </w:tcPr>
          <w:p w:rsidR="003F5E35" w:rsidRPr="00583C92" w:rsidRDefault="003F5E35" w:rsidP="00D174BB">
            <w:pPr>
              <w:spacing w:line="360" w:lineRule="auto"/>
              <w:jc w:val="center"/>
              <w:rPr>
                <w:rFonts w:ascii="Times New Roman" w:hAnsi="Times New Roman"/>
                <w:sz w:val="24"/>
                <w:szCs w:val="24"/>
              </w:rPr>
            </w:pPr>
            <w:r w:rsidRPr="00583C92">
              <w:rPr>
                <w:rFonts w:ascii="Times New Roman" w:hAnsi="Times New Roman"/>
                <w:sz w:val="24"/>
                <w:szCs w:val="24"/>
              </w:rPr>
              <w:t>258 кВт*ч</w:t>
            </w:r>
          </w:p>
        </w:tc>
      </w:tr>
      <w:tr w:rsidR="003F5E35" w:rsidRPr="00583C92" w:rsidTr="00563E90">
        <w:trPr>
          <w:trHeight w:val="476"/>
        </w:trPr>
        <w:tc>
          <w:tcPr>
            <w:tcW w:w="1745" w:type="dxa"/>
            <w:vAlign w:val="center"/>
          </w:tcPr>
          <w:p w:rsidR="003F5E35" w:rsidRPr="00583C92" w:rsidRDefault="003F5E35" w:rsidP="00D174BB">
            <w:pPr>
              <w:spacing w:line="360" w:lineRule="auto"/>
              <w:jc w:val="center"/>
              <w:rPr>
                <w:rFonts w:ascii="Times New Roman" w:hAnsi="Times New Roman"/>
                <w:sz w:val="24"/>
                <w:szCs w:val="24"/>
              </w:rPr>
            </w:pPr>
            <w:r w:rsidRPr="00583C92">
              <w:rPr>
                <w:rFonts w:ascii="Times New Roman" w:hAnsi="Times New Roman"/>
                <w:sz w:val="24"/>
                <w:szCs w:val="24"/>
              </w:rPr>
              <w:t>Присоединенная тепловая нагрузка</w:t>
            </w:r>
          </w:p>
        </w:tc>
        <w:tc>
          <w:tcPr>
            <w:tcW w:w="2106" w:type="dxa"/>
            <w:gridSpan w:val="2"/>
            <w:vAlign w:val="center"/>
          </w:tcPr>
          <w:p w:rsidR="003F5E35" w:rsidRPr="00583C92" w:rsidRDefault="003F5E35" w:rsidP="00D174BB">
            <w:pPr>
              <w:spacing w:line="360" w:lineRule="auto"/>
              <w:jc w:val="center"/>
              <w:rPr>
                <w:rFonts w:ascii="Times New Roman" w:hAnsi="Times New Roman"/>
                <w:sz w:val="24"/>
                <w:szCs w:val="24"/>
              </w:rPr>
            </w:pPr>
            <w:r w:rsidRPr="00583C92">
              <w:rPr>
                <w:rFonts w:ascii="Times New Roman" w:hAnsi="Times New Roman"/>
                <w:sz w:val="24"/>
                <w:szCs w:val="24"/>
              </w:rPr>
              <w:t>1,45 Гкал/ч</w:t>
            </w:r>
          </w:p>
        </w:tc>
        <w:tc>
          <w:tcPr>
            <w:tcW w:w="2187" w:type="dxa"/>
            <w:gridSpan w:val="2"/>
            <w:vAlign w:val="center"/>
          </w:tcPr>
          <w:p w:rsidR="003F5E35" w:rsidRPr="00583C92" w:rsidRDefault="003F5E35" w:rsidP="00D174BB">
            <w:pPr>
              <w:spacing w:line="360" w:lineRule="auto"/>
              <w:jc w:val="center"/>
              <w:rPr>
                <w:rFonts w:ascii="Times New Roman" w:hAnsi="Times New Roman"/>
                <w:sz w:val="24"/>
                <w:szCs w:val="24"/>
              </w:rPr>
            </w:pPr>
            <w:r w:rsidRPr="00583C92">
              <w:rPr>
                <w:rFonts w:ascii="Times New Roman" w:hAnsi="Times New Roman"/>
                <w:sz w:val="24"/>
                <w:szCs w:val="24"/>
              </w:rPr>
              <w:t>0,95 Гкал/ч</w:t>
            </w:r>
          </w:p>
        </w:tc>
        <w:tc>
          <w:tcPr>
            <w:tcW w:w="1617" w:type="dxa"/>
            <w:gridSpan w:val="2"/>
            <w:vAlign w:val="center"/>
          </w:tcPr>
          <w:p w:rsidR="003F5E35" w:rsidRPr="00583C92" w:rsidRDefault="003F5E35" w:rsidP="00D174BB">
            <w:pPr>
              <w:spacing w:line="360" w:lineRule="auto"/>
              <w:jc w:val="center"/>
              <w:rPr>
                <w:rFonts w:ascii="Times New Roman" w:hAnsi="Times New Roman"/>
                <w:sz w:val="24"/>
                <w:szCs w:val="24"/>
              </w:rPr>
            </w:pPr>
            <w:r w:rsidRPr="00583C92">
              <w:rPr>
                <w:rFonts w:ascii="Times New Roman" w:hAnsi="Times New Roman"/>
                <w:sz w:val="24"/>
                <w:szCs w:val="24"/>
              </w:rPr>
              <w:t>0,08 Гкал/ч</w:t>
            </w:r>
          </w:p>
        </w:tc>
        <w:tc>
          <w:tcPr>
            <w:tcW w:w="1843" w:type="dxa"/>
            <w:gridSpan w:val="2"/>
            <w:vAlign w:val="center"/>
          </w:tcPr>
          <w:p w:rsidR="003F5E35" w:rsidRPr="00583C92" w:rsidRDefault="003F5E35" w:rsidP="00D174BB">
            <w:pPr>
              <w:spacing w:line="360" w:lineRule="auto"/>
              <w:jc w:val="center"/>
              <w:rPr>
                <w:rFonts w:ascii="Times New Roman" w:hAnsi="Times New Roman"/>
                <w:sz w:val="24"/>
                <w:szCs w:val="24"/>
              </w:rPr>
            </w:pPr>
            <w:r w:rsidRPr="00583C92">
              <w:rPr>
                <w:rFonts w:ascii="Times New Roman" w:hAnsi="Times New Roman"/>
                <w:sz w:val="24"/>
                <w:szCs w:val="24"/>
              </w:rPr>
              <w:t>1,19 Гкал/ч</w:t>
            </w:r>
          </w:p>
        </w:tc>
        <w:tc>
          <w:tcPr>
            <w:tcW w:w="1790" w:type="dxa"/>
            <w:gridSpan w:val="2"/>
            <w:vAlign w:val="center"/>
          </w:tcPr>
          <w:p w:rsidR="003F5E35" w:rsidRPr="00583C92" w:rsidRDefault="003F5E35" w:rsidP="00D174BB">
            <w:pPr>
              <w:spacing w:line="360" w:lineRule="auto"/>
              <w:jc w:val="center"/>
              <w:rPr>
                <w:rFonts w:ascii="Times New Roman" w:hAnsi="Times New Roman"/>
                <w:sz w:val="24"/>
                <w:szCs w:val="24"/>
              </w:rPr>
            </w:pPr>
            <w:r w:rsidRPr="00583C92">
              <w:rPr>
                <w:rFonts w:ascii="Times New Roman" w:hAnsi="Times New Roman"/>
                <w:sz w:val="24"/>
                <w:szCs w:val="24"/>
              </w:rPr>
              <w:t>0,55 Гкал/ч</w:t>
            </w:r>
          </w:p>
        </w:tc>
      </w:tr>
    </w:tbl>
    <w:p w:rsidR="003F5E35" w:rsidRPr="003F5E35" w:rsidRDefault="003F5E35" w:rsidP="00D174BB">
      <w:pPr>
        <w:pStyle w:val="a3"/>
        <w:spacing w:line="360" w:lineRule="auto"/>
        <w:ind w:firstLine="426"/>
        <w:rPr>
          <w:rFonts w:ascii="Times New Roman" w:hAnsi="Times New Roman" w:cs="Times New Roman"/>
          <w:sz w:val="28"/>
          <w:szCs w:val="28"/>
        </w:rPr>
      </w:pPr>
      <w:r w:rsidRPr="003F5E35">
        <w:rPr>
          <w:rFonts w:ascii="Times New Roman" w:hAnsi="Times New Roman" w:cs="Times New Roman"/>
          <w:sz w:val="28"/>
          <w:szCs w:val="28"/>
        </w:rPr>
        <w:t xml:space="preserve">При работе на жесткой воде идет процесс интенсивного накипи-образования на поверхностях нагрева, в результате чего котельные выдают в тепловые сети низко-потенциальное тепло. Образование накипей на поверхностях нагрева приводит к частым пережогам труб и значительно повышают риск выхода из строя котлов в течение 2-3 отопительных сезонов. Так же правилами устройства и безопасной эксплуатации паровых и водогрейных котлов предписывается оборудование котлов водоподготовительными установками (ВПУ) для докотловой обработки воды. Выполнение этого требования является необходимым условием надежной работы котлов. </w:t>
      </w:r>
    </w:p>
    <w:p w:rsidR="003F5E35" w:rsidRPr="003F5E35" w:rsidRDefault="003F5E35" w:rsidP="00D174BB">
      <w:pPr>
        <w:pStyle w:val="a3"/>
        <w:spacing w:line="360" w:lineRule="auto"/>
        <w:ind w:firstLine="426"/>
        <w:rPr>
          <w:rFonts w:ascii="Times New Roman" w:hAnsi="Times New Roman" w:cs="Times New Roman"/>
          <w:sz w:val="28"/>
          <w:szCs w:val="28"/>
        </w:rPr>
      </w:pPr>
      <w:r w:rsidRPr="003F5E35">
        <w:rPr>
          <w:rFonts w:ascii="Times New Roman" w:hAnsi="Times New Roman" w:cs="Times New Roman"/>
          <w:sz w:val="28"/>
          <w:szCs w:val="28"/>
        </w:rPr>
        <w:t>Теплоснабжение значительной части жилого фонда осуществляется от индивидуальных печей.</w:t>
      </w:r>
    </w:p>
    <w:p w:rsidR="003F5E35" w:rsidRPr="003F5E35" w:rsidRDefault="003F5E35" w:rsidP="00D174BB">
      <w:pPr>
        <w:pStyle w:val="a3"/>
        <w:spacing w:line="360" w:lineRule="auto"/>
        <w:ind w:firstLine="426"/>
        <w:rPr>
          <w:rFonts w:ascii="Times New Roman" w:hAnsi="Times New Roman" w:cs="Times New Roman"/>
          <w:sz w:val="28"/>
          <w:szCs w:val="28"/>
        </w:rPr>
      </w:pPr>
      <w:r w:rsidRPr="003F5E35">
        <w:rPr>
          <w:rFonts w:ascii="Times New Roman" w:hAnsi="Times New Roman" w:cs="Times New Roman"/>
          <w:sz w:val="28"/>
          <w:szCs w:val="28"/>
        </w:rPr>
        <w:t>Организации качественного теплоснабжения Угранского сельского поселения присущи следующие проблемы:</w:t>
      </w:r>
    </w:p>
    <w:p w:rsidR="003F5E35" w:rsidRPr="003F5E35" w:rsidRDefault="003F5E35" w:rsidP="00D174BB">
      <w:pPr>
        <w:pStyle w:val="a3"/>
        <w:spacing w:line="360" w:lineRule="auto"/>
        <w:ind w:firstLine="426"/>
        <w:rPr>
          <w:rFonts w:ascii="Times New Roman" w:hAnsi="Times New Roman" w:cs="Times New Roman"/>
          <w:sz w:val="28"/>
          <w:szCs w:val="28"/>
        </w:rPr>
      </w:pPr>
      <w:r w:rsidRPr="003F5E35">
        <w:rPr>
          <w:rFonts w:ascii="Times New Roman" w:hAnsi="Times New Roman" w:cs="Times New Roman"/>
          <w:sz w:val="28"/>
          <w:szCs w:val="28"/>
        </w:rPr>
        <w:t>-</w:t>
      </w:r>
      <w:r w:rsidRPr="003F5E35">
        <w:rPr>
          <w:rFonts w:ascii="Times New Roman" w:hAnsi="Times New Roman" w:cs="Times New Roman"/>
          <w:sz w:val="28"/>
          <w:szCs w:val="28"/>
        </w:rPr>
        <w:tab/>
        <w:t>завышенные оценки тепловых нагрузок потребителей;</w:t>
      </w:r>
    </w:p>
    <w:p w:rsidR="003F5E35" w:rsidRPr="003F5E35" w:rsidRDefault="003F5E35" w:rsidP="00D174BB">
      <w:pPr>
        <w:pStyle w:val="a3"/>
        <w:spacing w:line="360" w:lineRule="auto"/>
        <w:ind w:firstLine="426"/>
        <w:rPr>
          <w:rFonts w:ascii="Times New Roman" w:hAnsi="Times New Roman" w:cs="Times New Roman"/>
          <w:sz w:val="28"/>
          <w:szCs w:val="28"/>
        </w:rPr>
      </w:pPr>
      <w:r w:rsidRPr="003F5E35">
        <w:rPr>
          <w:rFonts w:ascii="Times New Roman" w:hAnsi="Times New Roman" w:cs="Times New Roman"/>
          <w:sz w:val="28"/>
          <w:szCs w:val="28"/>
        </w:rPr>
        <w:t>-</w:t>
      </w:r>
      <w:r w:rsidRPr="003F5E35">
        <w:rPr>
          <w:rFonts w:ascii="Times New Roman" w:hAnsi="Times New Roman" w:cs="Times New Roman"/>
          <w:sz w:val="28"/>
          <w:szCs w:val="28"/>
        </w:rPr>
        <w:tab/>
        <w:t>несоблюдение температурного графика, разрегулированность</w:t>
      </w:r>
      <w:r w:rsidRPr="003F5E35">
        <w:rPr>
          <w:rFonts w:ascii="Times New Roman" w:hAnsi="Times New Roman" w:cs="Times New Roman"/>
          <w:sz w:val="28"/>
          <w:szCs w:val="28"/>
        </w:rPr>
        <w:tab/>
        <w:t>систем теплоснабжения;</w:t>
      </w:r>
    </w:p>
    <w:p w:rsidR="003F5E35" w:rsidRPr="003F5E35" w:rsidRDefault="003F5E35" w:rsidP="00D174BB">
      <w:pPr>
        <w:pStyle w:val="a3"/>
        <w:spacing w:line="360" w:lineRule="auto"/>
        <w:ind w:firstLine="426"/>
        <w:rPr>
          <w:rFonts w:ascii="Times New Roman" w:hAnsi="Times New Roman" w:cs="Times New Roman"/>
          <w:sz w:val="28"/>
          <w:szCs w:val="28"/>
        </w:rPr>
      </w:pPr>
      <w:r w:rsidRPr="003F5E35">
        <w:rPr>
          <w:rFonts w:ascii="Times New Roman" w:hAnsi="Times New Roman" w:cs="Times New Roman"/>
          <w:sz w:val="28"/>
          <w:szCs w:val="28"/>
        </w:rPr>
        <w:t>-</w:t>
      </w:r>
      <w:r w:rsidRPr="003F5E35">
        <w:rPr>
          <w:rFonts w:ascii="Times New Roman" w:hAnsi="Times New Roman" w:cs="Times New Roman"/>
          <w:sz w:val="28"/>
          <w:szCs w:val="28"/>
        </w:rPr>
        <w:tab/>
        <w:t>избыток мощностей источников теплоснабжения;</w:t>
      </w:r>
    </w:p>
    <w:p w:rsidR="003F5E35" w:rsidRPr="003F5E35" w:rsidRDefault="003F5E35" w:rsidP="00D174BB">
      <w:pPr>
        <w:pStyle w:val="a3"/>
        <w:spacing w:line="360" w:lineRule="auto"/>
        <w:ind w:firstLine="426"/>
        <w:rPr>
          <w:rFonts w:ascii="Times New Roman" w:hAnsi="Times New Roman" w:cs="Times New Roman"/>
          <w:sz w:val="28"/>
          <w:szCs w:val="28"/>
        </w:rPr>
      </w:pPr>
      <w:r w:rsidRPr="003F5E35">
        <w:rPr>
          <w:rFonts w:ascii="Times New Roman" w:hAnsi="Times New Roman" w:cs="Times New Roman"/>
          <w:sz w:val="28"/>
          <w:szCs w:val="28"/>
        </w:rPr>
        <w:t>-</w:t>
      </w:r>
      <w:r w:rsidRPr="003F5E35">
        <w:rPr>
          <w:rFonts w:ascii="Times New Roman" w:hAnsi="Times New Roman" w:cs="Times New Roman"/>
          <w:sz w:val="28"/>
          <w:szCs w:val="28"/>
        </w:rPr>
        <w:tab/>
        <w:t>высокие удельные расходы топлива на производство тепловой энергии;</w:t>
      </w:r>
    </w:p>
    <w:p w:rsidR="003F5E35" w:rsidRPr="003F5E35" w:rsidRDefault="003F5E35" w:rsidP="00D174BB">
      <w:pPr>
        <w:pStyle w:val="a3"/>
        <w:spacing w:line="360" w:lineRule="auto"/>
        <w:ind w:firstLine="426"/>
        <w:rPr>
          <w:rFonts w:ascii="Times New Roman" w:hAnsi="Times New Roman" w:cs="Times New Roman"/>
          <w:sz w:val="28"/>
          <w:szCs w:val="28"/>
        </w:rPr>
      </w:pPr>
      <w:r w:rsidRPr="003F5E35">
        <w:rPr>
          <w:rFonts w:ascii="Times New Roman" w:hAnsi="Times New Roman" w:cs="Times New Roman"/>
          <w:sz w:val="28"/>
          <w:szCs w:val="28"/>
        </w:rPr>
        <w:lastRenderedPageBreak/>
        <w:t>-</w:t>
      </w:r>
      <w:r w:rsidRPr="003F5E35">
        <w:rPr>
          <w:rFonts w:ascii="Times New Roman" w:hAnsi="Times New Roman" w:cs="Times New Roman"/>
          <w:sz w:val="28"/>
          <w:szCs w:val="28"/>
        </w:rPr>
        <w:tab/>
        <w:t>низкий остаточный ресурс и изношенность оборудования;</w:t>
      </w:r>
    </w:p>
    <w:p w:rsidR="003F5E35" w:rsidRPr="003F5E35" w:rsidRDefault="003F5E35" w:rsidP="00D174BB">
      <w:pPr>
        <w:pStyle w:val="a3"/>
        <w:spacing w:line="360" w:lineRule="auto"/>
        <w:ind w:firstLine="426"/>
        <w:rPr>
          <w:rFonts w:ascii="Times New Roman" w:hAnsi="Times New Roman" w:cs="Times New Roman"/>
          <w:sz w:val="28"/>
          <w:szCs w:val="28"/>
        </w:rPr>
      </w:pPr>
      <w:r w:rsidRPr="003F5E35">
        <w:rPr>
          <w:rFonts w:ascii="Times New Roman" w:hAnsi="Times New Roman" w:cs="Times New Roman"/>
          <w:sz w:val="28"/>
          <w:szCs w:val="28"/>
        </w:rPr>
        <w:t>-</w:t>
      </w:r>
      <w:r w:rsidRPr="003F5E35">
        <w:rPr>
          <w:rFonts w:ascii="Times New Roman" w:hAnsi="Times New Roman" w:cs="Times New Roman"/>
          <w:sz w:val="28"/>
          <w:szCs w:val="28"/>
        </w:rPr>
        <w:tab/>
        <w:t>низкая насыщенность приборным учетом потребления топлива и (или) отпуска тепловой энергии на котельных;</w:t>
      </w:r>
    </w:p>
    <w:p w:rsidR="003F5E35" w:rsidRPr="003F5E35" w:rsidRDefault="003F5E35" w:rsidP="00D174BB">
      <w:pPr>
        <w:pStyle w:val="a3"/>
        <w:spacing w:line="360" w:lineRule="auto"/>
        <w:ind w:firstLine="426"/>
        <w:rPr>
          <w:rFonts w:ascii="Times New Roman" w:hAnsi="Times New Roman" w:cs="Times New Roman"/>
          <w:sz w:val="28"/>
          <w:szCs w:val="28"/>
        </w:rPr>
      </w:pPr>
      <w:r w:rsidRPr="003F5E35">
        <w:rPr>
          <w:rFonts w:ascii="Times New Roman" w:hAnsi="Times New Roman" w:cs="Times New Roman"/>
          <w:sz w:val="28"/>
          <w:szCs w:val="28"/>
        </w:rPr>
        <w:t>-</w:t>
      </w:r>
      <w:r w:rsidRPr="003F5E35">
        <w:rPr>
          <w:rFonts w:ascii="Times New Roman" w:hAnsi="Times New Roman" w:cs="Times New Roman"/>
          <w:sz w:val="28"/>
          <w:szCs w:val="28"/>
        </w:rPr>
        <w:tab/>
        <w:t>высокий уровень фактических потерь в тепловых сетях за счет обветшания тепловых сетей и роста доли сетей, нуждающихся в срочной замене;</w:t>
      </w:r>
    </w:p>
    <w:p w:rsidR="003F5E35" w:rsidRPr="003F5E35" w:rsidRDefault="003F5E35" w:rsidP="00D174BB">
      <w:pPr>
        <w:pStyle w:val="a3"/>
        <w:spacing w:line="360" w:lineRule="auto"/>
        <w:ind w:firstLine="426"/>
        <w:rPr>
          <w:rFonts w:ascii="Times New Roman" w:hAnsi="Times New Roman" w:cs="Times New Roman"/>
          <w:sz w:val="28"/>
          <w:szCs w:val="28"/>
        </w:rPr>
      </w:pPr>
      <w:r w:rsidRPr="003F5E35">
        <w:rPr>
          <w:rFonts w:ascii="Times New Roman" w:hAnsi="Times New Roman" w:cs="Times New Roman"/>
          <w:sz w:val="28"/>
          <w:szCs w:val="28"/>
        </w:rPr>
        <w:t>-</w:t>
      </w:r>
      <w:r w:rsidRPr="003F5E35">
        <w:rPr>
          <w:rFonts w:ascii="Times New Roman" w:hAnsi="Times New Roman" w:cs="Times New Roman"/>
          <w:sz w:val="28"/>
          <w:szCs w:val="28"/>
        </w:rPr>
        <w:tab/>
        <w:t>заниженный по сравнению с реальным уровень потерь в тепловых сетях, включаемый в тарифы на тепло, что существенно занижает экономическую эффективность расходов на реконструкцию тепловых сетей;</w:t>
      </w:r>
    </w:p>
    <w:p w:rsidR="003F5E35" w:rsidRPr="003F5E35" w:rsidRDefault="003F5E35" w:rsidP="00D174BB">
      <w:pPr>
        <w:pStyle w:val="a3"/>
        <w:spacing w:line="360" w:lineRule="auto"/>
        <w:ind w:firstLine="426"/>
        <w:rPr>
          <w:rFonts w:ascii="Times New Roman" w:hAnsi="Times New Roman" w:cs="Times New Roman"/>
          <w:sz w:val="28"/>
          <w:szCs w:val="28"/>
        </w:rPr>
      </w:pPr>
      <w:r w:rsidRPr="003F5E35">
        <w:rPr>
          <w:rFonts w:ascii="Times New Roman" w:hAnsi="Times New Roman" w:cs="Times New Roman"/>
          <w:sz w:val="28"/>
          <w:szCs w:val="28"/>
        </w:rPr>
        <w:t>-</w:t>
      </w:r>
      <w:r w:rsidRPr="003F5E35">
        <w:rPr>
          <w:rFonts w:ascii="Times New Roman" w:hAnsi="Times New Roman" w:cs="Times New Roman"/>
          <w:sz w:val="28"/>
          <w:szCs w:val="28"/>
        </w:rPr>
        <w:tab/>
        <w:t>высокая степень износа тепловых сетей и превышение критического уровня частоты отказов;</w:t>
      </w:r>
    </w:p>
    <w:p w:rsidR="00D174BB" w:rsidRDefault="003F5E35" w:rsidP="00D174BB">
      <w:pPr>
        <w:pStyle w:val="a3"/>
        <w:spacing w:line="360" w:lineRule="auto"/>
        <w:ind w:firstLine="426"/>
        <w:rPr>
          <w:rFonts w:ascii="Times New Roman" w:hAnsi="Times New Roman" w:cs="Times New Roman"/>
          <w:sz w:val="28"/>
          <w:szCs w:val="28"/>
        </w:rPr>
      </w:pPr>
      <w:r w:rsidRPr="003F5E35">
        <w:rPr>
          <w:rFonts w:ascii="Times New Roman" w:hAnsi="Times New Roman" w:cs="Times New Roman"/>
          <w:sz w:val="28"/>
          <w:szCs w:val="28"/>
        </w:rPr>
        <w:t>-</w:t>
      </w:r>
      <w:r w:rsidRPr="003F5E35">
        <w:rPr>
          <w:rFonts w:ascii="Times New Roman" w:hAnsi="Times New Roman" w:cs="Times New Roman"/>
          <w:sz w:val="28"/>
          <w:szCs w:val="28"/>
        </w:rPr>
        <w:tab/>
        <w:t>отсутствие у организаций, эксплуатирующих жилой фонд, стимулов к повышению эффективности использования коммунальных ресурсов.</w:t>
      </w:r>
    </w:p>
    <w:p w:rsidR="003F5E35" w:rsidRDefault="00333A82" w:rsidP="00ED7351">
      <w:pPr>
        <w:pStyle w:val="a3"/>
        <w:numPr>
          <w:ilvl w:val="1"/>
          <w:numId w:val="2"/>
        </w:numPr>
        <w:spacing w:line="360" w:lineRule="auto"/>
        <w:jc w:val="center"/>
        <w:outlineLvl w:val="1"/>
        <w:rPr>
          <w:rFonts w:ascii="Times New Roman" w:hAnsi="Times New Roman" w:cs="Times New Roman"/>
          <w:sz w:val="28"/>
          <w:szCs w:val="28"/>
        </w:rPr>
      </w:pPr>
      <w:bookmarkStart w:id="10" w:name="_Toc479683632"/>
      <w:r w:rsidRPr="00333A82">
        <w:rPr>
          <w:rFonts w:ascii="Times New Roman" w:hAnsi="Times New Roman" w:cs="Times New Roman"/>
          <w:sz w:val="28"/>
          <w:szCs w:val="28"/>
        </w:rPr>
        <w:t>Краткий анализ существующего состояния системы водоснабжения, выявление проблем функционирования</w:t>
      </w:r>
      <w:bookmarkEnd w:id="10"/>
    </w:p>
    <w:p w:rsidR="00333A82" w:rsidRPr="00333A82" w:rsidRDefault="00333A82" w:rsidP="00D174BB">
      <w:pPr>
        <w:pStyle w:val="a3"/>
        <w:spacing w:line="360" w:lineRule="auto"/>
        <w:ind w:firstLine="567"/>
        <w:jc w:val="both"/>
        <w:rPr>
          <w:rFonts w:ascii="Times New Roman" w:hAnsi="Times New Roman" w:cs="Times New Roman"/>
          <w:sz w:val="28"/>
          <w:szCs w:val="28"/>
        </w:rPr>
      </w:pPr>
      <w:r w:rsidRPr="00333A82">
        <w:rPr>
          <w:rFonts w:ascii="Times New Roman" w:hAnsi="Times New Roman" w:cs="Times New Roman"/>
          <w:sz w:val="28"/>
          <w:szCs w:val="28"/>
        </w:rPr>
        <w:t xml:space="preserve">Водоснабжение </w:t>
      </w:r>
      <w:r>
        <w:rPr>
          <w:rFonts w:ascii="Times New Roman" w:hAnsi="Times New Roman" w:cs="Times New Roman"/>
          <w:sz w:val="28"/>
          <w:szCs w:val="28"/>
        </w:rPr>
        <w:t>Угранского сельского поселения</w:t>
      </w:r>
      <w:r w:rsidRPr="00333A82">
        <w:rPr>
          <w:rFonts w:ascii="Times New Roman" w:hAnsi="Times New Roman" w:cs="Times New Roman"/>
          <w:sz w:val="28"/>
          <w:szCs w:val="28"/>
        </w:rPr>
        <w:t xml:space="preserve"> осуществляется из подземных источников. </w:t>
      </w:r>
      <w:r>
        <w:rPr>
          <w:rFonts w:ascii="Times New Roman" w:hAnsi="Times New Roman" w:cs="Times New Roman"/>
          <w:sz w:val="28"/>
          <w:szCs w:val="28"/>
        </w:rPr>
        <w:t>Система водоснабжения централизована</w:t>
      </w:r>
      <w:r w:rsidRPr="00333A82">
        <w:rPr>
          <w:rFonts w:ascii="Times New Roman" w:hAnsi="Times New Roman" w:cs="Times New Roman"/>
          <w:sz w:val="28"/>
          <w:szCs w:val="28"/>
        </w:rPr>
        <w:t xml:space="preserve">. </w:t>
      </w:r>
    </w:p>
    <w:p w:rsidR="00333A82" w:rsidRPr="00333A82" w:rsidRDefault="00333A82" w:rsidP="00D174BB">
      <w:pPr>
        <w:pStyle w:val="a3"/>
        <w:spacing w:line="360" w:lineRule="auto"/>
        <w:ind w:firstLine="567"/>
        <w:jc w:val="both"/>
        <w:rPr>
          <w:rFonts w:ascii="Times New Roman" w:hAnsi="Times New Roman" w:cs="Times New Roman"/>
          <w:sz w:val="28"/>
          <w:szCs w:val="28"/>
        </w:rPr>
      </w:pPr>
      <w:r w:rsidRPr="00333A82">
        <w:rPr>
          <w:rFonts w:ascii="Times New Roman" w:hAnsi="Times New Roman" w:cs="Times New Roman"/>
          <w:sz w:val="28"/>
          <w:szCs w:val="28"/>
        </w:rPr>
        <w:t xml:space="preserve">Централизованная система водоотведения в </w:t>
      </w:r>
      <w:r>
        <w:rPr>
          <w:rFonts w:ascii="Times New Roman" w:hAnsi="Times New Roman" w:cs="Times New Roman"/>
          <w:sz w:val="28"/>
          <w:szCs w:val="28"/>
        </w:rPr>
        <w:t>Угранском</w:t>
      </w:r>
      <w:r w:rsidRPr="00333A82">
        <w:rPr>
          <w:rFonts w:ascii="Times New Roman" w:hAnsi="Times New Roman" w:cs="Times New Roman"/>
          <w:sz w:val="28"/>
          <w:szCs w:val="28"/>
        </w:rPr>
        <w:t xml:space="preserve"> сельском поселении существует в </w:t>
      </w:r>
      <w:r>
        <w:rPr>
          <w:rFonts w:ascii="Times New Roman" w:hAnsi="Times New Roman" w:cs="Times New Roman"/>
          <w:sz w:val="28"/>
          <w:szCs w:val="28"/>
        </w:rPr>
        <w:t>с. Угра</w:t>
      </w:r>
      <w:r w:rsidRPr="00333A82">
        <w:rPr>
          <w:rFonts w:ascii="Times New Roman" w:hAnsi="Times New Roman" w:cs="Times New Roman"/>
          <w:sz w:val="28"/>
          <w:szCs w:val="28"/>
        </w:rPr>
        <w:t xml:space="preserve">. Водоотведение в остальных населенных пунктах поселения осуществляется </w:t>
      </w:r>
      <w:r w:rsidR="00622D42" w:rsidRPr="00333A82">
        <w:rPr>
          <w:rFonts w:ascii="Times New Roman" w:hAnsi="Times New Roman" w:cs="Times New Roman"/>
          <w:sz w:val="28"/>
          <w:szCs w:val="28"/>
        </w:rPr>
        <w:t>на выгреб</w:t>
      </w:r>
      <w:r w:rsidRPr="00333A82">
        <w:rPr>
          <w:rFonts w:ascii="Times New Roman" w:hAnsi="Times New Roman" w:cs="Times New Roman"/>
          <w:sz w:val="28"/>
          <w:szCs w:val="28"/>
        </w:rPr>
        <w:t xml:space="preserve"> с последующим вывозом на сельские свалки, расположенные в непосредственной близости </w:t>
      </w:r>
      <w:r w:rsidR="00622D42" w:rsidRPr="00333A82">
        <w:rPr>
          <w:rFonts w:ascii="Times New Roman" w:hAnsi="Times New Roman" w:cs="Times New Roman"/>
          <w:sz w:val="28"/>
          <w:szCs w:val="28"/>
        </w:rPr>
        <w:t>от населенных</w:t>
      </w:r>
      <w:r w:rsidRPr="00333A82">
        <w:rPr>
          <w:rFonts w:ascii="Times New Roman" w:hAnsi="Times New Roman" w:cs="Times New Roman"/>
          <w:sz w:val="28"/>
          <w:szCs w:val="28"/>
        </w:rPr>
        <w:t xml:space="preserve"> пунктов. Эксплуатационные зоны централизованных систем водоснабжения показаны в Приложении 1.</w:t>
      </w:r>
    </w:p>
    <w:p w:rsidR="003F5E35" w:rsidRDefault="00333A82" w:rsidP="00D174BB">
      <w:pPr>
        <w:pStyle w:val="a3"/>
        <w:spacing w:line="360" w:lineRule="auto"/>
        <w:ind w:firstLine="567"/>
        <w:jc w:val="both"/>
        <w:rPr>
          <w:rFonts w:ascii="Times New Roman" w:hAnsi="Times New Roman" w:cs="Times New Roman"/>
          <w:sz w:val="28"/>
          <w:szCs w:val="28"/>
        </w:rPr>
      </w:pPr>
      <w:r w:rsidRPr="00333A82">
        <w:rPr>
          <w:rFonts w:ascii="Times New Roman" w:hAnsi="Times New Roman" w:cs="Times New Roman"/>
          <w:sz w:val="28"/>
          <w:szCs w:val="28"/>
        </w:rPr>
        <w:t xml:space="preserve">Обслуживание систем централизованного водоснабжения и водоотведения в </w:t>
      </w:r>
      <w:r w:rsidR="00622D42">
        <w:rPr>
          <w:rFonts w:ascii="Times New Roman" w:hAnsi="Times New Roman" w:cs="Times New Roman"/>
          <w:sz w:val="28"/>
          <w:szCs w:val="28"/>
        </w:rPr>
        <w:t xml:space="preserve">Угранском сельском поселении </w:t>
      </w:r>
      <w:r w:rsidRPr="00333A82">
        <w:rPr>
          <w:rFonts w:ascii="Times New Roman" w:hAnsi="Times New Roman" w:cs="Times New Roman"/>
          <w:sz w:val="28"/>
          <w:szCs w:val="28"/>
        </w:rPr>
        <w:t>на правах аренды водозаборных сооружений и водопроводных сетей осуществляет Муниципальное унит</w:t>
      </w:r>
      <w:r w:rsidR="00622D42">
        <w:rPr>
          <w:rFonts w:ascii="Times New Roman" w:hAnsi="Times New Roman" w:cs="Times New Roman"/>
          <w:sz w:val="28"/>
          <w:szCs w:val="28"/>
        </w:rPr>
        <w:t>ар</w:t>
      </w:r>
      <w:r w:rsidRPr="00333A82">
        <w:rPr>
          <w:rFonts w:ascii="Times New Roman" w:hAnsi="Times New Roman" w:cs="Times New Roman"/>
          <w:sz w:val="28"/>
          <w:szCs w:val="28"/>
        </w:rPr>
        <w:t xml:space="preserve">ное предприятие </w:t>
      </w:r>
      <w:r w:rsidR="00622D42">
        <w:rPr>
          <w:rFonts w:ascii="Times New Roman" w:hAnsi="Times New Roman" w:cs="Times New Roman"/>
          <w:sz w:val="28"/>
          <w:szCs w:val="28"/>
        </w:rPr>
        <w:t>Угранского</w:t>
      </w:r>
      <w:r w:rsidRPr="00333A82">
        <w:rPr>
          <w:rFonts w:ascii="Times New Roman" w:hAnsi="Times New Roman" w:cs="Times New Roman"/>
          <w:sz w:val="28"/>
          <w:szCs w:val="28"/>
        </w:rPr>
        <w:t xml:space="preserve"> сельского поселения. Общая протяженность водопроводных сетей в </w:t>
      </w:r>
      <w:r w:rsidR="00622D42">
        <w:rPr>
          <w:rFonts w:ascii="Times New Roman" w:hAnsi="Times New Roman" w:cs="Times New Roman"/>
          <w:sz w:val="28"/>
          <w:szCs w:val="28"/>
        </w:rPr>
        <w:t>Угранском</w:t>
      </w:r>
      <w:r w:rsidRPr="00333A82">
        <w:rPr>
          <w:rFonts w:ascii="Times New Roman" w:hAnsi="Times New Roman" w:cs="Times New Roman"/>
          <w:sz w:val="28"/>
          <w:szCs w:val="28"/>
        </w:rPr>
        <w:t xml:space="preserve"> </w:t>
      </w:r>
      <w:r w:rsidR="00622D42">
        <w:rPr>
          <w:rFonts w:ascii="Times New Roman" w:hAnsi="Times New Roman" w:cs="Times New Roman"/>
          <w:sz w:val="28"/>
          <w:szCs w:val="28"/>
        </w:rPr>
        <w:t>сельском поселении</w:t>
      </w:r>
      <w:r w:rsidRPr="00333A82">
        <w:rPr>
          <w:rFonts w:ascii="Times New Roman" w:hAnsi="Times New Roman" w:cs="Times New Roman"/>
          <w:sz w:val="28"/>
          <w:szCs w:val="28"/>
        </w:rPr>
        <w:t xml:space="preserve"> составляет </w:t>
      </w:r>
      <w:r w:rsidR="00622D42">
        <w:rPr>
          <w:rFonts w:ascii="Times New Roman" w:hAnsi="Times New Roman" w:cs="Times New Roman"/>
          <w:sz w:val="28"/>
          <w:szCs w:val="28"/>
        </w:rPr>
        <w:t>2</w:t>
      </w:r>
      <w:r w:rsidRPr="00333A82">
        <w:rPr>
          <w:rFonts w:ascii="Times New Roman" w:hAnsi="Times New Roman" w:cs="Times New Roman"/>
          <w:sz w:val="28"/>
          <w:szCs w:val="28"/>
        </w:rPr>
        <w:t>,</w:t>
      </w:r>
      <w:r w:rsidR="00622D42" w:rsidRPr="00333A82">
        <w:rPr>
          <w:rFonts w:ascii="Times New Roman" w:hAnsi="Times New Roman" w:cs="Times New Roman"/>
          <w:sz w:val="28"/>
          <w:szCs w:val="28"/>
        </w:rPr>
        <w:t>78 км</w:t>
      </w:r>
      <w:r w:rsidRPr="00333A82">
        <w:rPr>
          <w:rFonts w:ascii="Times New Roman" w:hAnsi="Times New Roman" w:cs="Times New Roman"/>
          <w:sz w:val="28"/>
          <w:szCs w:val="28"/>
        </w:rPr>
        <w:t xml:space="preserve">. Все скважины, расположенные на территории </w:t>
      </w:r>
      <w:r w:rsidR="00622D42">
        <w:rPr>
          <w:rFonts w:ascii="Times New Roman" w:hAnsi="Times New Roman" w:cs="Times New Roman"/>
          <w:sz w:val="28"/>
          <w:szCs w:val="28"/>
        </w:rPr>
        <w:t>Угранском</w:t>
      </w:r>
      <w:r w:rsidRPr="00333A82">
        <w:rPr>
          <w:rFonts w:ascii="Times New Roman" w:hAnsi="Times New Roman" w:cs="Times New Roman"/>
          <w:sz w:val="28"/>
          <w:szCs w:val="28"/>
        </w:rPr>
        <w:t xml:space="preserve"> </w:t>
      </w:r>
      <w:r w:rsidR="00622D42">
        <w:rPr>
          <w:rFonts w:ascii="Times New Roman" w:hAnsi="Times New Roman" w:cs="Times New Roman"/>
          <w:sz w:val="28"/>
          <w:szCs w:val="28"/>
        </w:rPr>
        <w:t>сельском поселении</w:t>
      </w:r>
      <w:r w:rsidRPr="00333A82">
        <w:rPr>
          <w:rFonts w:ascii="Times New Roman" w:hAnsi="Times New Roman" w:cs="Times New Roman"/>
          <w:sz w:val="28"/>
          <w:szCs w:val="28"/>
        </w:rPr>
        <w:t xml:space="preserve">, работают на неутвержденных запасах подземных вод. </w:t>
      </w:r>
      <w:r w:rsidRPr="00333A82">
        <w:rPr>
          <w:rFonts w:ascii="Times New Roman" w:hAnsi="Times New Roman" w:cs="Times New Roman"/>
          <w:sz w:val="28"/>
          <w:szCs w:val="28"/>
        </w:rPr>
        <w:lastRenderedPageBreak/>
        <w:t>Характеристики водозаборных сооружений по населенным пунктам приведены в таблице</w:t>
      </w:r>
      <w:r w:rsidR="00622D42">
        <w:rPr>
          <w:rFonts w:ascii="Times New Roman" w:hAnsi="Times New Roman" w:cs="Times New Roman"/>
          <w:sz w:val="28"/>
          <w:szCs w:val="28"/>
        </w:rPr>
        <w:t xml:space="preserve"> </w:t>
      </w:r>
      <w:r w:rsidRPr="00333A82">
        <w:rPr>
          <w:rFonts w:ascii="Times New Roman" w:hAnsi="Times New Roman" w:cs="Times New Roman"/>
          <w:sz w:val="28"/>
          <w:szCs w:val="28"/>
        </w:rPr>
        <w:t>3.2.1.</w:t>
      </w:r>
    </w:p>
    <w:p w:rsidR="00622D42" w:rsidRPr="00622D42" w:rsidRDefault="00622D42" w:rsidP="00D174BB">
      <w:pPr>
        <w:spacing w:after="0" w:line="360" w:lineRule="auto"/>
        <w:jc w:val="right"/>
        <w:rPr>
          <w:rFonts w:ascii="Times New Roman" w:eastAsia="Times New Roman" w:hAnsi="Times New Roman" w:cs="Times New Roman"/>
          <w:sz w:val="28"/>
          <w:szCs w:val="28"/>
          <w:lang w:eastAsia="ru-RU"/>
        </w:rPr>
      </w:pPr>
      <w:r w:rsidRPr="00622D42">
        <w:rPr>
          <w:rFonts w:ascii="Times New Roman" w:eastAsia="Times New Roman" w:hAnsi="Times New Roman" w:cs="Times New Roman"/>
          <w:sz w:val="28"/>
          <w:szCs w:val="28"/>
          <w:lang w:eastAsia="ru-RU"/>
        </w:rPr>
        <w:t>Таблица 3.2.1. – Водозаборные сооружения</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4111"/>
        <w:gridCol w:w="3827"/>
      </w:tblGrid>
      <w:tr w:rsidR="00622D42" w:rsidRPr="00622D42" w:rsidTr="00622D42">
        <w:trPr>
          <w:tblHeader/>
        </w:trPr>
        <w:tc>
          <w:tcPr>
            <w:tcW w:w="1271" w:type="dxa"/>
            <w:tcBorders>
              <w:top w:val="single" w:sz="4" w:space="0" w:color="auto"/>
              <w:left w:val="single" w:sz="4" w:space="0" w:color="auto"/>
              <w:bottom w:val="single" w:sz="4" w:space="0" w:color="auto"/>
              <w:right w:val="single" w:sz="4" w:space="0" w:color="auto"/>
            </w:tcBorders>
            <w:vAlign w:val="center"/>
            <w:hideMark/>
          </w:tcPr>
          <w:p w:rsidR="00622D42" w:rsidRPr="00622D42" w:rsidRDefault="00622D42" w:rsidP="00D174BB">
            <w:pPr>
              <w:widowControl w:val="0"/>
              <w:spacing w:after="0" w:line="360" w:lineRule="auto"/>
              <w:jc w:val="center"/>
              <w:rPr>
                <w:rFonts w:ascii="Times New Roman" w:eastAsia="Cambria" w:hAnsi="Times New Roman" w:cs="Times New Roman"/>
                <w:sz w:val="28"/>
                <w:szCs w:val="28"/>
              </w:rPr>
            </w:pPr>
            <w:r w:rsidRPr="00622D42">
              <w:rPr>
                <w:rFonts w:ascii="Times New Roman" w:eastAsia="Cambria" w:hAnsi="Times New Roman" w:cs="Times New Roman"/>
                <w:sz w:val="28"/>
                <w:szCs w:val="28"/>
              </w:rPr>
              <w:t>№</w:t>
            </w:r>
          </w:p>
        </w:tc>
        <w:tc>
          <w:tcPr>
            <w:tcW w:w="4111" w:type="dxa"/>
            <w:tcBorders>
              <w:top w:val="single" w:sz="4" w:space="0" w:color="auto"/>
              <w:left w:val="single" w:sz="4" w:space="0" w:color="auto"/>
              <w:bottom w:val="single" w:sz="4" w:space="0" w:color="auto"/>
              <w:right w:val="single" w:sz="4" w:space="0" w:color="auto"/>
            </w:tcBorders>
            <w:vAlign w:val="center"/>
            <w:hideMark/>
          </w:tcPr>
          <w:p w:rsidR="00622D42" w:rsidRPr="00622D42" w:rsidRDefault="00622D42" w:rsidP="00D174BB">
            <w:pPr>
              <w:widowControl w:val="0"/>
              <w:spacing w:after="0" w:line="360" w:lineRule="auto"/>
              <w:jc w:val="center"/>
              <w:rPr>
                <w:rFonts w:ascii="Times New Roman" w:eastAsia="Cambria" w:hAnsi="Times New Roman" w:cs="Times New Roman"/>
                <w:sz w:val="28"/>
                <w:szCs w:val="28"/>
              </w:rPr>
            </w:pPr>
            <w:r w:rsidRPr="00622D42">
              <w:rPr>
                <w:rFonts w:ascii="Times New Roman" w:eastAsia="Cambria" w:hAnsi="Times New Roman" w:cs="Times New Roman"/>
                <w:sz w:val="28"/>
                <w:szCs w:val="28"/>
              </w:rPr>
              <w:t>Наименование показателя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622D42" w:rsidRPr="00622D42" w:rsidRDefault="00622D42" w:rsidP="00D174BB">
            <w:pPr>
              <w:widowControl w:val="0"/>
              <w:spacing w:after="0" w:line="360" w:lineRule="auto"/>
              <w:jc w:val="center"/>
              <w:rPr>
                <w:rFonts w:ascii="Times New Roman" w:eastAsia="Cambria" w:hAnsi="Times New Roman" w:cs="Times New Roman"/>
                <w:sz w:val="28"/>
                <w:szCs w:val="28"/>
              </w:rPr>
            </w:pPr>
            <w:r w:rsidRPr="00622D42">
              <w:rPr>
                <w:rFonts w:ascii="Times New Roman" w:eastAsia="Cambria" w:hAnsi="Times New Roman" w:cs="Times New Roman"/>
                <w:sz w:val="28"/>
                <w:szCs w:val="28"/>
              </w:rPr>
              <w:t xml:space="preserve">с. </w:t>
            </w:r>
            <w:r>
              <w:rPr>
                <w:rFonts w:ascii="Times New Roman" w:eastAsia="Cambria" w:hAnsi="Times New Roman" w:cs="Times New Roman"/>
                <w:sz w:val="28"/>
                <w:szCs w:val="28"/>
              </w:rPr>
              <w:t>Угра</w:t>
            </w:r>
          </w:p>
        </w:tc>
      </w:tr>
      <w:tr w:rsidR="00622D42" w:rsidRPr="00622D42" w:rsidTr="00622D42">
        <w:tc>
          <w:tcPr>
            <w:tcW w:w="1271" w:type="dxa"/>
            <w:tcBorders>
              <w:top w:val="single" w:sz="4" w:space="0" w:color="auto"/>
              <w:left w:val="single" w:sz="4" w:space="0" w:color="auto"/>
              <w:bottom w:val="single" w:sz="4" w:space="0" w:color="auto"/>
              <w:right w:val="single" w:sz="4" w:space="0" w:color="auto"/>
            </w:tcBorders>
            <w:vAlign w:val="center"/>
            <w:hideMark/>
          </w:tcPr>
          <w:p w:rsidR="00622D42" w:rsidRPr="00622D42" w:rsidRDefault="00622D42" w:rsidP="00D174BB">
            <w:pPr>
              <w:widowControl w:val="0"/>
              <w:spacing w:after="0" w:line="360" w:lineRule="auto"/>
              <w:jc w:val="center"/>
              <w:rPr>
                <w:rFonts w:ascii="Times New Roman" w:eastAsia="Cambria" w:hAnsi="Times New Roman" w:cs="Times New Roman"/>
                <w:sz w:val="28"/>
                <w:szCs w:val="28"/>
              </w:rPr>
            </w:pPr>
            <w:r w:rsidRPr="00622D42">
              <w:rPr>
                <w:rFonts w:ascii="Times New Roman" w:eastAsia="Cambria" w:hAnsi="Times New Roman" w:cs="Times New Roman"/>
                <w:sz w:val="28"/>
                <w:szCs w:val="28"/>
              </w:rPr>
              <w:t>1</w:t>
            </w:r>
          </w:p>
        </w:tc>
        <w:tc>
          <w:tcPr>
            <w:tcW w:w="4111" w:type="dxa"/>
            <w:tcBorders>
              <w:top w:val="single" w:sz="4" w:space="0" w:color="auto"/>
              <w:left w:val="single" w:sz="4" w:space="0" w:color="auto"/>
              <w:bottom w:val="single" w:sz="4" w:space="0" w:color="auto"/>
              <w:right w:val="single" w:sz="4" w:space="0" w:color="auto"/>
            </w:tcBorders>
            <w:vAlign w:val="center"/>
            <w:hideMark/>
          </w:tcPr>
          <w:p w:rsidR="00622D42" w:rsidRPr="00622D42" w:rsidRDefault="00622D42" w:rsidP="00D174BB">
            <w:pPr>
              <w:widowControl w:val="0"/>
              <w:spacing w:after="0" w:line="360" w:lineRule="auto"/>
              <w:rPr>
                <w:rFonts w:ascii="Times New Roman" w:eastAsia="Cambria" w:hAnsi="Times New Roman" w:cs="Times New Roman"/>
                <w:sz w:val="28"/>
                <w:szCs w:val="28"/>
              </w:rPr>
            </w:pPr>
            <w:r w:rsidRPr="00622D42">
              <w:rPr>
                <w:rFonts w:ascii="Times New Roman" w:eastAsia="Cambria" w:hAnsi="Times New Roman" w:cs="Times New Roman"/>
                <w:sz w:val="28"/>
                <w:szCs w:val="28"/>
              </w:rPr>
              <w:t>Количество скважин</w:t>
            </w:r>
          </w:p>
        </w:tc>
        <w:tc>
          <w:tcPr>
            <w:tcW w:w="3827" w:type="dxa"/>
            <w:tcBorders>
              <w:top w:val="single" w:sz="4" w:space="0" w:color="auto"/>
              <w:left w:val="single" w:sz="4" w:space="0" w:color="auto"/>
              <w:bottom w:val="single" w:sz="4" w:space="0" w:color="auto"/>
              <w:right w:val="single" w:sz="4" w:space="0" w:color="auto"/>
            </w:tcBorders>
            <w:vAlign w:val="center"/>
            <w:hideMark/>
          </w:tcPr>
          <w:p w:rsidR="00622D42" w:rsidRPr="00622D42" w:rsidRDefault="00622D42" w:rsidP="00D174BB">
            <w:pPr>
              <w:widowControl w:val="0"/>
              <w:spacing w:after="0" w:line="360" w:lineRule="auto"/>
              <w:jc w:val="center"/>
              <w:rPr>
                <w:rFonts w:ascii="Times New Roman" w:eastAsia="Cambria" w:hAnsi="Times New Roman" w:cs="Times New Roman"/>
                <w:sz w:val="28"/>
                <w:szCs w:val="28"/>
              </w:rPr>
            </w:pPr>
            <w:r w:rsidRPr="00622D42">
              <w:rPr>
                <w:rFonts w:ascii="Times New Roman" w:eastAsia="Cambria" w:hAnsi="Times New Roman" w:cs="Times New Roman"/>
                <w:sz w:val="28"/>
                <w:szCs w:val="28"/>
              </w:rPr>
              <w:t>7</w:t>
            </w:r>
          </w:p>
        </w:tc>
      </w:tr>
      <w:tr w:rsidR="00622D42" w:rsidRPr="00622D42" w:rsidTr="00622D42">
        <w:trPr>
          <w:trHeight w:val="253"/>
        </w:trPr>
        <w:tc>
          <w:tcPr>
            <w:tcW w:w="1271" w:type="dxa"/>
            <w:vMerge w:val="restart"/>
            <w:tcBorders>
              <w:top w:val="single" w:sz="4" w:space="0" w:color="auto"/>
              <w:left w:val="single" w:sz="4" w:space="0" w:color="auto"/>
              <w:bottom w:val="single" w:sz="4" w:space="0" w:color="auto"/>
              <w:right w:val="single" w:sz="4" w:space="0" w:color="auto"/>
            </w:tcBorders>
            <w:vAlign w:val="center"/>
            <w:hideMark/>
          </w:tcPr>
          <w:p w:rsidR="00622D42" w:rsidRPr="00622D42" w:rsidRDefault="00622D42" w:rsidP="00D174BB">
            <w:pPr>
              <w:widowControl w:val="0"/>
              <w:spacing w:after="0" w:line="360" w:lineRule="auto"/>
              <w:jc w:val="center"/>
              <w:rPr>
                <w:rFonts w:ascii="Times New Roman" w:eastAsia="Cambria" w:hAnsi="Times New Roman" w:cs="Times New Roman"/>
                <w:sz w:val="28"/>
                <w:szCs w:val="28"/>
              </w:rPr>
            </w:pPr>
            <w:r w:rsidRPr="00622D42">
              <w:rPr>
                <w:rFonts w:ascii="Times New Roman" w:eastAsia="Cambria" w:hAnsi="Times New Roman" w:cs="Times New Roman"/>
                <w:sz w:val="28"/>
                <w:szCs w:val="28"/>
              </w:rPr>
              <w:t>2</w:t>
            </w:r>
          </w:p>
        </w:tc>
        <w:tc>
          <w:tcPr>
            <w:tcW w:w="4111" w:type="dxa"/>
            <w:vMerge w:val="restart"/>
            <w:tcBorders>
              <w:top w:val="single" w:sz="4" w:space="0" w:color="auto"/>
              <w:left w:val="single" w:sz="4" w:space="0" w:color="auto"/>
              <w:bottom w:val="single" w:sz="4" w:space="0" w:color="auto"/>
              <w:right w:val="single" w:sz="4" w:space="0" w:color="auto"/>
            </w:tcBorders>
            <w:vAlign w:val="center"/>
            <w:hideMark/>
          </w:tcPr>
          <w:p w:rsidR="00622D42" w:rsidRPr="00622D42" w:rsidRDefault="00622D42" w:rsidP="00D174BB">
            <w:pPr>
              <w:widowControl w:val="0"/>
              <w:spacing w:after="0" w:line="360" w:lineRule="auto"/>
              <w:rPr>
                <w:rFonts w:ascii="Times New Roman" w:eastAsia="Cambria" w:hAnsi="Times New Roman" w:cs="Times New Roman"/>
                <w:sz w:val="28"/>
                <w:szCs w:val="28"/>
              </w:rPr>
            </w:pPr>
            <w:r w:rsidRPr="00622D42">
              <w:rPr>
                <w:rFonts w:ascii="Times New Roman" w:eastAsia="Cambria" w:hAnsi="Times New Roman" w:cs="Times New Roman"/>
                <w:sz w:val="28"/>
                <w:szCs w:val="28"/>
              </w:rPr>
              <w:t>№ скважины</w:t>
            </w:r>
          </w:p>
        </w:tc>
        <w:tc>
          <w:tcPr>
            <w:tcW w:w="3827" w:type="dxa"/>
            <w:tcBorders>
              <w:top w:val="single" w:sz="4" w:space="0" w:color="auto"/>
              <w:left w:val="single" w:sz="4" w:space="0" w:color="auto"/>
              <w:bottom w:val="single" w:sz="4" w:space="0" w:color="auto"/>
              <w:right w:val="single" w:sz="4" w:space="0" w:color="auto"/>
            </w:tcBorders>
            <w:vAlign w:val="center"/>
            <w:hideMark/>
          </w:tcPr>
          <w:p w:rsidR="00622D42" w:rsidRPr="00622D42" w:rsidRDefault="00622D42" w:rsidP="00D174BB">
            <w:pPr>
              <w:widowControl w:val="0"/>
              <w:spacing w:after="0" w:line="360" w:lineRule="auto"/>
              <w:jc w:val="center"/>
              <w:rPr>
                <w:rFonts w:ascii="Times New Roman" w:eastAsia="Cambria" w:hAnsi="Times New Roman" w:cs="Times New Roman"/>
                <w:sz w:val="28"/>
                <w:szCs w:val="28"/>
              </w:rPr>
            </w:pPr>
            <w:r w:rsidRPr="00622D42">
              <w:rPr>
                <w:rFonts w:ascii="Times New Roman" w:eastAsia="Times New Roman" w:hAnsi="Times New Roman" w:cs="Times New Roman"/>
                <w:color w:val="000000"/>
                <w:sz w:val="28"/>
                <w:szCs w:val="28"/>
              </w:rPr>
              <w:t xml:space="preserve">№ </w:t>
            </w:r>
            <w:r w:rsidRPr="00622D42">
              <w:rPr>
                <w:rFonts w:ascii="Times New Roman" w:eastAsia="Times New Roman" w:hAnsi="Times New Roman" w:cs="Times New Roman"/>
                <w:color w:val="000000"/>
                <w:sz w:val="28"/>
                <w:szCs w:val="28"/>
                <w:lang w:val="en-US"/>
              </w:rPr>
              <w:t xml:space="preserve">Т-02037     </w:t>
            </w:r>
          </w:p>
        </w:tc>
      </w:tr>
      <w:tr w:rsidR="00622D42" w:rsidRPr="00622D42" w:rsidTr="00622D42">
        <w:trPr>
          <w:trHeight w:val="253"/>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622D42" w:rsidRPr="00622D42" w:rsidRDefault="00622D42" w:rsidP="00D174BB">
            <w:pPr>
              <w:spacing w:after="0" w:line="360" w:lineRule="auto"/>
              <w:rPr>
                <w:rFonts w:ascii="Times New Roman" w:eastAsia="Cambria" w:hAnsi="Times New Roman" w:cs="Times New Roman"/>
                <w:sz w:val="28"/>
                <w:szCs w:val="2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622D42" w:rsidRPr="00622D42" w:rsidRDefault="00622D42" w:rsidP="00D174BB">
            <w:pPr>
              <w:spacing w:after="0" w:line="360" w:lineRule="auto"/>
              <w:rPr>
                <w:rFonts w:ascii="Times New Roman" w:eastAsia="Cambria"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622D42" w:rsidRPr="00622D42" w:rsidRDefault="00622D42" w:rsidP="00D174BB">
            <w:pPr>
              <w:widowControl w:val="0"/>
              <w:spacing w:after="0" w:line="360" w:lineRule="auto"/>
              <w:jc w:val="center"/>
              <w:rPr>
                <w:rFonts w:ascii="Times New Roman" w:eastAsia="Cambria" w:hAnsi="Times New Roman" w:cs="Times New Roman"/>
                <w:sz w:val="28"/>
                <w:szCs w:val="28"/>
              </w:rPr>
            </w:pPr>
            <w:r w:rsidRPr="00622D42">
              <w:rPr>
                <w:rFonts w:ascii="Times New Roman" w:eastAsia="Times New Roman" w:hAnsi="Times New Roman" w:cs="Times New Roman"/>
                <w:color w:val="000000"/>
                <w:sz w:val="28"/>
                <w:szCs w:val="28"/>
              </w:rPr>
              <w:t xml:space="preserve">№ </w:t>
            </w:r>
            <w:r w:rsidRPr="00622D42">
              <w:rPr>
                <w:rFonts w:ascii="Times New Roman" w:eastAsia="Times New Roman" w:hAnsi="Times New Roman" w:cs="Times New Roman"/>
                <w:color w:val="000000"/>
                <w:sz w:val="28"/>
                <w:szCs w:val="28"/>
                <w:lang w:val="en-US"/>
              </w:rPr>
              <w:t xml:space="preserve">Т-01664       </w:t>
            </w:r>
          </w:p>
        </w:tc>
      </w:tr>
      <w:tr w:rsidR="00622D42" w:rsidRPr="00622D42" w:rsidTr="00622D42">
        <w:trPr>
          <w:trHeight w:val="253"/>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622D42" w:rsidRPr="00622D42" w:rsidRDefault="00622D42" w:rsidP="00D174BB">
            <w:pPr>
              <w:spacing w:after="0" w:line="360" w:lineRule="auto"/>
              <w:rPr>
                <w:rFonts w:ascii="Times New Roman" w:eastAsia="Cambria" w:hAnsi="Times New Roman" w:cs="Times New Roman"/>
                <w:sz w:val="28"/>
                <w:szCs w:val="2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622D42" w:rsidRPr="00622D42" w:rsidRDefault="00622D42" w:rsidP="00D174BB">
            <w:pPr>
              <w:spacing w:after="0" w:line="360" w:lineRule="auto"/>
              <w:rPr>
                <w:rFonts w:ascii="Times New Roman" w:eastAsia="Cambria"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622D42" w:rsidRPr="00622D42" w:rsidRDefault="00622D42" w:rsidP="00D174BB">
            <w:pPr>
              <w:widowControl w:val="0"/>
              <w:spacing w:after="0" w:line="360" w:lineRule="auto"/>
              <w:jc w:val="center"/>
              <w:rPr>
                <w:rFonts w:ascii="Times New Roman" w:eastAsia="Cambria" w:hAnsi="Times New Roman" w:cs="Times New Roman"/>
                <w:sz w:val="28"/>
                <w:szCs w:val="28"/>
              </w:rPr>
            </w:pPr>
            <w:r w:rsidRPr="00622D42">
              <w:rPr>
                <w:rFonts w:ascii="Times New Roman" w:eastAsia="Times New Roman" w:hAnsi="Times New Roman" w:cs="Times New Roman"/>
                <w:color w:val="000000"/>
                <w:sz w:val="28"/>
                <w:szCs w:val="28"/>
              </w:rPr>
              <w:t xml:space="preserve">№ </w:t>
            </w:r>
            <w:r w:rsidRPr="00622D42">
              <w:rPr>
                <w:rFonts w:ascii="Times New Roman" w:eastAsia="Times New Roman" w:hAnsi="Times New Roman" w:cs="Times New Roman"/>
                <w:color w:val="000000"/>
                <w:sz w:val="28"/>
                <w:szCs w:val="28"/>
                <w:lang w:val="en-US"/>
              </w:rPr>
              <w:t xml:space="preserve">11-391      </w:t>
            </w:r>
          </w:p>
        </w:tc>
      </w:tr>
      <w:tr w:rsidR="00622D42" w:rsidRPr="00622D42" w:rsidTr="00622D42">
        <w:trPr>
          <w:trHeight w:val="253"/>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622D42" w:rsidRPr="00622D42" w:rsidRDefault="00622D42" w:rsidP="00D174BB">
            <w:pPr>
              <w:spacing w:after="0" w:line="360" w:lineRule="auto"/>
              <w:rPr>
                <w:rFonts w:ascii="Times New Roman" w:eastAsia="Cambria" w:hAnsi="Times New Roman" w:cs="Times New Roman"/>
                <w:sz w:val="28"/>
                <w:szCs w:val="2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622D42" w:rsidRPr="00622D42" w:rsidRDefault="00622D42" w:rsidP="00D174BB">
            <w:pPr>
              <w:spacing w:after="0" w:line="360" w:lineRule="auto"/>
              <w:rPr>
                <w:rFonts w:ascii="Times New Roman" w:eastAsia="Cambria"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622D42" w:rsidRPr="00622D42" w:rsidRDefault="00622D42" w:rsidP="00D174BB">
            <w:pPr>
              <w:widowControl w:val="0"/>
              <w:spacing w:after="0" w:line="360" w:lineRule="auto"/>
              <w:jc w:val="center"/>
              <w:rPr>
                <w:rFonts w:ascii="Times New Roman" w:eastAsia="Cambria" w:hAnsi="Times New Roman" w:cs="Times New Roman"/>
                <w:sz w:val="28"/>
                <w:szCs w:val="28"/>
              </w:rPr>
            </w:pPr>
            <w:r w:rsidRPr="00622D42">
              <w:rPr>
                <w:rFonts w:ascii="Times New Roman" w:eastAsia="Times New Roman" w:hAnsi="Times New Roman" w:cs="Times New Roman"/>
                <w:color w:val="000000"/>
                <w:sz w:val="28"/>
                <w:szCs w:val="28"/>
              </w:rPr>
              <w:t xml:space="preserve">№ </w:t>
            </w:r>
            <w:r w:rsidRPr="00622D42">
              <w:rPr>
                <w:rFonts w:ascii="Times New Roman" w:eastAsia="Times New Roman" w:hAnsi="Times New Roman" w:cs="Times New Roman"/>
                <w:color w:val="000000"/>
                <w:sz w:val="28"/>
                <w:szCs w:val="28"/>
                <w:lang w:val="en-US"/>
              </w:rPr>
              <w:t xml:space="preserve">67/63    </w:t>
            </w:r>
          </w:p>
        </w:tc>
      </w:tr>
      <w:tr w:rsidR="00622D42" w:rsidRPr="00622D42" w:rsidTr="00622D42">
        <w:trPr>
          <w:trHeight w:val="253"/>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622D42" w:rsidRPr="00622D42" w:rsidRDefault="00622D42" w:rsidP="00D174BB">
            <w:pPr>
              <w:spacing w:after="0" w:line="360" w:lineRule="auto"/>
              <w:rPr>
                <w:rFonts w:ascii="Times New Roman" w:eastAsia="Cambria" w:hAnsi="Times New Roman" w:cs="Times New Roman"/>
                <w:sz w:val="28"/>
                <w:szCs w:val="2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622D42" w:rsidRPr="00622D42" w:rsidRDefault="00622D42" w:rsidP="00D174BB">
            <w:pPr>
              <w:spacing w:after="0" w:line="360" w:lineRule="auto"/>
              <w:rPr>
                <w:rFonts w:ascii="Times New Roman" w:eastAsia="Cambria"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622D42" w:rsidRPr="00622D42" w:rsidRDefault="00622D42" w:rsidP="00D174BB">
            <w:pPr>
              <w:widowControl w:val="0"/>
              <w:spacing w:after="0" w:line="360" w:lineRule="auto"/>
              <w:jc w:val="center"/>
              <w:rPr>
                <w:rFonts w:ascii="Times New Roman" w:eastAsia="Cambria" w:hAnsi="Times New Roman" w:cs="Times New Roman"/>
                <w:sz w:val="28"/>
                <w:szCs w:val="28"/>
              </w:rPr>
            </w:pPr>
            <w:r w:rsidRPr="00622D42">
              <w:rPr>
                <w:rFonts w:ascii="Times New Roman" w:eastAsia="Times New Roman" w:hAnsi="Times New Roman" w:cs="Times New Roman"/>
                <w:color w:val="000000"/>
                <w:sz w:val="28"/>
                <w:szCs w:val="28"/>
              </w:rPr>
              <w:t xml:space="preserve">№ </w:t>
            </w:r>
            <w:r w:rsidRPr="00622D42">
              <w:rPr>
                <w:rFonts w:ascii="Times New Roman" w:eastAsia="Times New Roman" w:hAnsi="Times New Roman" w:cs="Times New Roman"/>
                <w:color w:val="000000"/>
                <w:sz w:val="28"/>
                <w:szCs w:val="28"/>
                <w:lang w:val="en-US"/>
              </w:rPr>
              <w:t xml:space="preserve">Т-02037/1   </w:t>
            </w:r>
          </w:p>
        </w:tc>
      </w:tr>
      <w:tr w:rsidR="00622D42" w:rsidRPr="00622D42" w:rsidTr="00622D42">
        <w:trPr>
          <w:trHeight w:val="253"/>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622D42" w:rsidRPr="00622D42" w:rsidRDefault="00622D42" w:rsidP="00D174BB">
            <w:pPr>
              <w:spacing w:after="0" w:line="360" w:lineRule="auto"/>
              <w:rPr>
                <w:rFonts w:ascii="Times New Roman" w:eastAsia="Cambria" w:hAnsi="Times New Roman" w:cs="Times New Roman"/>
                <w:sz w:val="28"/>
                <w:szCs w:val="2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622D42" w:rsidRPr="00622D42" w:rsidRDefault="00622D42" w:rsidP="00D174BB">
            <w:pPr>
              <w:spacing w:after="0" w:line="360" w:lineRule="auto"/>
              <w:rPr>
                <w:rFonts w:ascii="Times New Roman" w:eastAsia="Cambria"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622D42" w:rsidRPr="00622D42" w:rsidRDefault="00622D42" w:rsidP="00D174BB">
            <w:pPr>
              <w:widowControl w:val="0"/>
              <w:spacing w:after="0" w:line="360" w:lineRule="auto"/>
              <w:jc w:val="center"/>
              <w:rPr>
                <w:rFonts w:ascii="Times New Roman" w:eastAsia="Cambria" w:hAnsi="Times New Roman" w:cs="Times New Roman"/>
                <w:sz w:val="28"/>
                <w:szCs w:val="28"/>
              </w:rPr>
            </w:pPr>
            <w:r w:rsidRPr="00622D42">
              <w:rPr>
                <w:rFonts w:ascii="Times New Roman" w:eastAsia="Times New Roman" w:hAnsi="Times New Roman" w:cs="Times New Roman"/>
                <w:color w:val="000000"/>
                <w:sz w:val="28"/>
                <w:szCs w:val="28"/>
              </w:rPr>
              <w:t xml:space="preserve">№ </w:t>
            </w:r>
            <w:r w:rsidRPr="00622D42">
              <w:rPr>
                <w:rFonts w:ascii="Times New Roman" w:eastAsia="Times New Roman" w:hAnsi="Times New Roman" w:cs="Times New Roman"/>
                <w:color w:val="000000"/>
                <w:sz w:val="28"/>
                <w:szCs w:val="28"/>
                <w:lang w:val="en-US"/>
              </w:rPr>
              <w:t xml:space="preserve">11-237    </w:t>
            </w:r>
          </w:p>
        </w:tc>
      </w:tr>
      <w:tr w:rsidR="00622D42" w:rsidRPr="00622D42" w:rsidTr="00622D42">
        <w:trPr>
          <w:trHeight w:val="253"/>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622D42" w:rsidRPr="00622D42" w:rsidRDefault="00622D42" w:rsidP="00D174BB">
            <w:pPr>
              <w:spacing w:after="0" w:line="360" w:lineRule="auto"/>
              <w:rPr>
                <w:rFonts w:ascii="Times New Roman" w:eastAsia="Cambria" w:hAnsi="Times New Roman" w:cs="Times New Roman"/>
                <w:sz w:val="28"/>
                <w:szCs w:val="2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622D42" w:rsidRPr="00622D42" w:rsidRDefault="00622D42" w:rsidP="00D174BB">
            <w:pPr>
              <w:spacing w:after="0" w:line="360" w:lineRule="auto"/>
              <w:rPr>
                <w:rFonts w:ascii="Times New Roman" w:eastAsia="Cambria"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622D42" w:rsidRPr="00622D42" w:rsidRDefault="00622D42" w:rsidP="00D174BB">
            <w:pPr>
              <w:widowControl w:val="0"/>
              <w:spacing w:after="0" w:line="360" w:lineRule="auto"/>
              <w:jc w:val="center"/>
              <w:rPr>
                <w:rFonts w:ascii="Times New Roman" w:eastAsia="Cambria" w:hAnsi="Times New Roman" w:cs="Times New Roman"/>
                <w:sz w:val="28"/>
                <w:szCs w:val="28"/>
              </w:rPr>
            </w:pPr>
            <w:r>
              <w:rPr>
                <w:rFonts w:ascii="Times New Roman" w:eastAsia="Cambria" w:hAnsi="Times New Roman" w:cs="Times New Roman"/>
                <w:sz w:val="28"/>
                <w:szCs w:val="28"/>
              </w:rPr>
              <w:t>ул. Советская</w:t>
            </w:r>
          </w:p>
        </w:tc>
      </w:tr>
      <w:tr w:rsidR="00622D42" w:rsidRPr="00622D42" w:rsidTr="00622D42">
        <w:trPr>
          <w:trHeight w:val="253"/>
        </w:trPr>
        <w:tc>
          <w:tcPr>
            <w:tcW w:w="1271" w:type="dxa"/>
            <w:vMerge w:val="restart"/>
            <w:tcBorders>
              <w:top w:val="single" w:sz="4" w:space="0" w:color="auto"/>
              <w:left w:val="single" w:sz="4" w:space="0" w:color="auto"/>
              <w:bottom w:val="single" w:sz="4" w:space="0" w:color="auto"/>
              <w:right w:val="single" w:sz="4" w:space="0" w:color="auto"/>
            </w:tcBorders>
            <w:vAlign w:val="center"/>
            <w:hideMark/>
          </w:tcPr>
          <w:p w:rsidR="00622D42" w:rsidRPr="00622D42" w:rsidRDefault="00622D42" w:rsidP="00D174BB">
            <w:pPr>
              <w:widowControl w:val="0"/>
              <w:spacing w:after="0" w:line="360" w:lineRule="auto"/>
              <w:jc w:val="center"/>
              <w:rPr>
                <w:rFonts w:ascii="Times New Roman" w:eastAsia="Cambria" w:hAnsi="Times New Roman" w:cs="Times New Roman"/>
                <w:sz w:val="28"/>
                <w:szCs w:val="28"/>
              </w:rPr>
            </w:pPr>
            <w:r w:rsidRPr="00622D42">
              <w:rPr>
                <w:rFonts w:ascii="Times New Roman" w:eastAsia="Cambria" w:hAnsi="Times New Roman" w:cs="Times New Roman"/>
                <w:sz w:val="28"/>
                <w:szCs w:val="28"/>
              </w:rPr>
              <w:t>3</w:t>
            </w:r>
          </w:p>
        </w:tc>
        <w:tc>
          <w:tcPr>
            <w:tcW w:w="4111" w:type="dxa"/>
            <w:vMerge w:val="restart"/>
            <w:tcBorders>
              <w:top w:val="single" w:sz="4" w:space="0" w:color="auto"/>
              <w:left w:val="single" w:sz="4" w:space="0" w:color="auto"/>
              <w:bottom w:val="single" w:sz="4" w:space="0" w:color="auto"/>
              <w:right w:val="single" w:sz="4" w:space="0" w:color="auto"/>
            </w:tcBorders>
            <w:vAlign w:val="center"/>
            <w:hideMark/>
          </w:tcPr>
          <w:p w:rsidR="00622D42" w:rsidRPr="00622D42" w:rsidRDefault="00622D42" w:rsidP="00D174BB">
            <w:pPr>
              <w:widowControl w:val="0"/>
              <w:spacing w:after="0" w:line="360" w:lineRule="auto"/>
              <w:rPr>
                <w:rFonts w:ascii="Times New Roman" w:eastAsia="Cambria" w:hAnsi="Times New Roman" w:cs="Times New Roman"/>
                <w:sz w:val="28"/>
                <w:szCs w:val="28"/>
              </w:rPr>
            </w:pPr>
            <w:r w:rsidRPr="00622D42">
              <w:rPr>
                <w:rFonts w:ascii="Times New Roman" w:eastAsia="Cambria" w:hAnsi="Times New Roman" w:cs="Times New Roman"/>
                <w:sz w:val="28"/>
                <w:szCs w:val="28"/>
              </w:rPr>
              <w:t>Год ввода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622D42" w:rsidRPr="00622D42" w:rsidRDefault="00622D42" w:rsidP="00D174BB">
            <w:pPr>
              <w:widowControl w:val="0"/>
              <w:spacing w:after="0" w:line="360" w:lineRule="auto"/>
              <w:jc w:val="center"/>
              <w:rPr>
                <w:rFonts w:ascii="Times New Roman" w:eastAsia="Cambria" w:hAnsi="Times New Roman" w:cs="Times New Roman"/>
                <w:sz w:val="28"/>
                <w:szCs w:val="28"/>
              </w:rPr>
            </w:pPr>
            <w:r w:rsidRPr="00622D42">
              <w:rPr>
                <w:rFonts w:ascii="Times New Roman" w:eastAsia="Cambria" w:hAnsi="Times New Roman" w:cs="Times New Roman"/>
                <w:sz w:val="28"/>
                <w:szCs w:val="28"/>
              </w:rPr>
              <w:t>1975</w:t>
            </w:r>
          </w:p>
        </w:tc>
      </w:tr>
      <w:tr w:rsidR="00622D42" w:rsidRPr="00622D42" w:rsidTr="00622D42">
        <w:trPr>
          <w:trHeight w:val="253"/>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622D42" w:rsidRPr="00622D42" w:rsidRDefault="00622D42" w:rsidP="00D174BB">
            <w:pPr>
              <w:spacing w:after="0" w:line="360" w:lineRule="auto"/>
              <w:rPr>
                <w:rFonts w:ascii="Times New Roman" w:eastAsia="Cambria" w:hAnsi="Times New Roman" w:cs="Times New Roman"/>
                <w:sz w:val="28"/>
                <w:szCs w:val="2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622D42" w:rsidRPr="00622D42" w:rsidRDefault="00622D42" w:rsidP="00D174BB">
            <w:pPr>
              <w:spacing w:after="0" w:line="360" w:lineRule="auto"/>
              <w:rPr>
                <w:rFonts w:ascii="Times New Roman" w:eastAsia="Cambria"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622D42" w:rsidRPr="00622D42" w:rsidRDefault="00622D42" w:rsidP="00D174BB">
            <w:pPr>
              <w:widowControl w:val="0"/>
              <w:spacing w:after="0" w:line="360" w:lineRule="auto"/>
              <w:jc w:val="center"/>
              <w:rPr>
                <w:rFonts w:ascii="Times New Roman" w:eastAsia="Cambria" w:hAnsi="Times New Roman" w:cs="Times New Roman"/>
                <w:sz w:val="28"/>
                <w:szCs w:val="28"/>
              </w:rPr>
            </w:pPr>
            <w:r w:rsidRPr="00622D42">
              <w:rPr>
                <w:rFonts w:ascii="Times New Roman" w:eastAsia="Cambria" w:hAnsi="Times New Roman" w:cs="Times New Roman"/>
                <w:sz w:val="28"/>
                <w:szCs w:val="28"/>
              </w:rPr>
              <w:t>1971</w:t>
            </w:r>
          </w:p>
        </w:tc>
      </w:tr>
      <w:tr w:rsidR="00622D42" w:rsidRPr="00622D42" w:rsidTr="00622D42">
        <w:trPr>
          <w:trHeight w:val="253"/>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622D42" w:rsidRPr="00622D42" w:rsidRDefault="00622D42" w:rsidP="00D174BB">
            <w:pPr>
              <w:spacing w:after="0" w:line="360" w:lineRule="auto"/>
              <w:rPr>
                <w:rFonts w:ascii="Times New Roman" w:eastAsia="Cambria" w:hAnsi="Times New Roman" w:cs="Times New Roman"/>
                <w:sz w:val="28"/>
                <w:szCs w:val="2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622D42" w:rsidRPr="00622D42" w:rsidRDefault="00622D42" w:rsidP="00D174BB">
            <w:pPr>
              <w:spacing w:after="0" w:line="360" w:lineRule="auto"/>
              <w:rPr>
                <w:rFonts w:ascii="Times New Roman" w:eastAsia="Cambria"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622D42" w:rsidRPr="00622D42" w:rsidRDefault="00622D42" w:rsidP="00D174BB">
            <w:pPr>
              <w:widowControl w:val="0"/>
              <w:spacing w:after="0" w:line="360" w:lineRule="auto"/>
              <w:jc w:val="center"/>
              <w:rPr>
                <w:rFonts w:ascii="Times New Roman" w:eastAsia="Cambria" w:hAnsi="Times New Roman" w:cs="Times New Roman"/>
                <w:sz w:val="28"/>
                <w:szCs w:val="28"/>
              </w:rPr>
            </w:pPr>
            <w:r w:rsidRPr="00622D42">
              <w:rPr>
                <w:rFonts w:ascii="Times New Roman" w:eastAsia="Cambria" w:hAnsi="Times New Roman" w:cs="Times New Roman"/>
                <w:sz w:val="28"/>
                <w:szCs w:val="28"/>
              </w:rPr>
              <w:t>1960</w:t>
            </w:r>
          </w:p>
        </w:tc>
      </w:tr>
      <w:tr w:rsidR="00622D42" w:rsidRPr="00622D42" w:rsidTr="00622D42">
        <w:trPr>
          <w:trHeight w:val="253"/>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622D42" w:rsidRPr="00622D42" w:rsidRDefault="00622D42" w:rsidP="00D174BB">
            <w:pPr>
              <w:spacing w:after="0" w:line="360" w:lineRule="auto"/>
              <w:rPr>
                <w:rFonts w:ascii="Times New Roman" w:eastAsia="Cambria" w:hAnsi="Times New Roman" w:cs="Times New Roman"/>
                <w:sz w:val="28"/>
                <w:szCs w:val="2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622D42" w:rsidRPr="00622D42" w:rsidRDefault="00622D42" w:rsidP="00D174BB">
            <w:pPr>
              <w:spacing w:after="0" w:line="360" w:lineRule="auto"/>
              <w:rPr>
                <w:rFonts w:ascii="Times New Roman" w:eastAsia="Cambria"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622D42" w:rsidRPr="00622D42" w:rsidRDefault="00622D42" w:rsidP="00D174BB">
            <w:pPr>
              <w:widowControl w:val="0"/>
              <w:spacing w:after="0" w:line="360" w:lineRule="auto"/>
              <w:jc w:val="center"/>
              <w:rPr>
                <w:rFonts w:ascii="Times New Roman" w:eastAsia="Cambria" w:hAnsi="Times New Roman" w:cs="Times New Roman"/>
                <w:sz w:val="28"/>
                <w:szCs w:val="28"/>
              </w:rPr>
            </w:pPr>
            <w:r w:rsidRPr="00622D42">
              <w:rPr>
                <w:rFonts w:ascii="Times New Roman" w:eastAsia="Cambria" w:hAnsi="Times New Roman" w:cs="Times New Roman"/>
                <w:sz w:val="28"/>
                <w:szCs w:val="28"/>
              </w:rPr>
              <w:t>1963</w:t>
            </w:r>
          </w:p>
        </w:tc>
      </w:tr>
      <w:tr w:rsidR="00622D42" w:rsidRPr="00622D42" w:rsidTr="00622D42">
        <w:trPr>
          <w:trHeight w:val="253"/>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622D42" w:rsidRPr="00622D42" w:rsidRDefault="00622D42" w:rsidP="00D174BB">
            <w:pPr>
              <w:spacing w:after="0" w:line="360" w:lineRule="auto"/>
              <w:rPr>
                <w:rFonts w:ascii="Times New Roman" w:eastAsia="Cambria" w:hAnsi="Times New Roman" w:cs="Times New Roman"/>
                <w:sz w:val="28"/>
                <w:szCs w:val="2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622D42" w:rsidRPr="00622D42" w:rsidRDefault="00622D42" w:rsidP="00D174BB">
            <w:pPr>
              <w:spacing w:after="0" w:line="360" w:lineRule="auto"/>
              <w:rPr>
                <w:rFonts w:ascii="Times New Roman" w:eastAsia="Cambria"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622D42" w:rsidRPr="00622D42" w:rsidRDefault="00622D42" w:rsidP="00D174BB">
            <w:pPr>
              <w:widowControl w:val="0"/>
              <w:spacing w:after="0" w:line="360" w:lineRule="auto"/>
              <w:jc w:val="center"/>
              <w:rPr>
                <w:rFonts w:ascii="Times New Roman" w:eastAsia="Cambria" w:hAnsi="Times New Roman" w:cs="Times New Roman"/>
                <w:sz w:val="28"/>
                <w:szCs w:val="28"/>
              </w:rPr>
            </w:pPr>
            <w:r w:rsidRPr="00622D42">
              <w:rPr>
                <w:rFonts w:ascii="Times New Roman" w:eastAsia="Cambria" w:hAnsi="Times New Roman" w:cs="Times New Roman"/>
                <w:sz w:val="28"/>
                <w:szCs w:val="28"/>
              </w:rPr>
              <w:t>1975</w:t>
            </w:r>
          </w:p>
        </w:tc>
      </w:tr>
      <w:tr w:rsidR="00622D42" w:rsidRPr="00622D42" w:rsidTr="00622D42">
        <w:trPr>
          <w:trHeight w:val="253"/>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622D42" w:rsidRPr="00622D42" w:rsidRDefault="00622D42" w:rsidP="00D174BB">
            <w:pPr>
              <w:spacing w:after="0" w:line="360" w:lineRule="auto"/>
              <w:rPr>
                <w:rFonts w:ascii="Times New Roman" w:eastAsia="Cambria" w:hAnsi="Times New Roman" w:cs="Times New Roman"/>
                <w:sz w:val="28"/>
                <w:szCs w:val="2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622D42" w:rsidRPr="00622D42" w:rsidRDefault="00622D42" w:rsidP="00D174BB">
            <w:pPr>
              <w:spacing w:after="0" w:line="360" w:lineRule="auto"/>
              <w:rPr>
                <w:rFonts w:ascii="Times New Roman" w:eastAsia="Cambria"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622D42" w:rsidRPr="00622D42" w:rsidRDefault="00622D42" w:rsidP="00D174BB">
            <w:pPr>
              <w:widowControl w:val="0"/>
              <w:spacing w:after="0" w:line="360" w:lineRule="auto"/>
              <w:jc w:val="center"/>
              <w:rPr>
                <w:rFonts w:ascii="Times New Roman" w:eastAsia="Cambria" w:hAnsi="Times New Roman" w:cs="Times New Roman"/>
                <w:sz w:val="28"/>
                <w:szCs w:val="28"/>
              </w:rPr>
            </w:pPr>
            <w:r w:rsidRPr="00622D42">
              <w:rPr>
                <w:rFonts w:ascii="Times New Roman" w:eastAsia="Cambria" w:hAnsi="Times New Roman" w:cs="Times New Roman"/>
                <w:sz w:val="28"/>
                <w:szCs w:val="28"/>
              </w:rPr>
              <w:t>1982</w:t>
            </w:r>
          </w:p>
        </w:tc>
      </w:tr>
      <w:tr w:rsidR="00622D42" w:rsidRPr="00622D42" w:rsidTr="00622D42">
        <w:trPr>
          <w:trHeight w:val="253"/>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622D42" w:rsidRPr="00622D42" w:rsidRDefault="00622D42" w:rsidP="00D174BB">
            <w:pPr>
              <w:spacing w:after="0" w:line="360" w:lineRule="auto"/>
              <w:rPr>
                <w:rFonts w:ascii="Times New Roman" w:eastAsia="Cambria" w:hAnsi="Times New Roman" w:cs="Times New Roman"/>
                <w:sz w:val="28"/>
                <w:szCs w:val="2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622D42" w:rsidRPr="00622D42" w:rsidRDefault="00622D42" w:rsidP="00D174BB">
            <w:pPr>
              <w:spacing w:after="0" w:line="360" w:lineRule="auto"/>
              <w:rPr>
                <w:rFonts w:ascii="Times New Roman" w:eastAsia="Cambria"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622D42" w:rsidRPr="00622D42" w:rsidRDefault="00622D42" w:rsidP="00D174BB">
            <w:pPr>
              <w:widowControl w:val="0"/>
              <w:spacing w:after="0" w:line="360" w:lineRule="auto"/>
              <w:jc w:val="center"/>
              <w:rPr>
                <w:rFonts w:ascii="Times New Roman" w:eastAsia="Cambria" w:hAnsi="Times New Roman" w:cs="Times New Roman"/>
                <w:sz w:val="28"/>
                <w:szCs w:val="28"/>
              </w:rPr>
            </w:pPr>
            <w:r w:rsidRPr="00622D42">
              <w:rPr>
                <w:rFonts w:ascii="Times New Roman" w:eastAsia="Cambria" w:hAnsi="Times New Roman" w:cs="Times New Roman"/>
                <w:sz w:val="28"/>
                <w:szCs w:val="28"/>
              </w:rPr>
              <w:t>1979</w:t>
            </w:r>
          </w:p>
        </w:tc>
      </w:tr>
      <w:tr w:rsidR="00622D42" w:rsidRPr="00622D42" w:rsidTr="00622D42">
        <w:trPr>
          <w:trHeight w:val="253"/>
        </w:trPr>
        <w:tc>
          <w:tcPr>
            <w:tcW w:w="1271" w:type="dxa"/>
            <w:vMerge w:val="restart"/>
            <w:tcBorders>
              <w:top w:val="single" w:sz="4" w:space="0" w:color="auto"/>
              <w:left w:val="single" w:sz="4" w:space="0" w:color="auto"/>
              <w:bottom w:val="single" w:sz="4" w:space="0" w:color="auto"/>
              <w:right w:val="single" w:sz="4" w:space="0" w:color="auto"/>
            </w:tcBorders>
            <w:vAlign w:val="center"/>
            <w:hideMark/>
          </w:tcPr>
          <w:p w:rsidR="00622D42" w:rsidRPr="00622D42" w:rsidRDefault="00622D42" w:rsidP="00D174BB">
            <w:pPr>
              <w:widowControl w:val="0"/>
              <w:spacing w:after="0" w:line="360" w:lineRule="auto"/>
              <w:jc w:val="center"/>
              <w:rPr>
                <w:rFonts w:ascii="Times New Roman" w:eastAsia="Cambria" w:hAnsi="Times New Roman" w:cs="Times New Roman"/>
                <w:sz w:val="28"/>
                <w:szCs w:val="28"/>
              </w:rPr>
            </w:pPr>
            <w:r w:rsidRPr="00622D42">
              <w:rPr>
                <w:rFonts w:ascii="Times New Roman" w:eastAsia="Cambria" w:hAnsi="Times New Roman" w:cs="Times New Roman"/>
                <w:sz w:val="28"/>
                <w:szCs w:val="28"/>
              </w:rPr>
              <w:t>4</w:t>
            </w:r>
          </w:p>
        </w:tc>
        <w:tc>
          <w:tcPr>
            <w:tcW w:w="4111" w:type="dxa"/>
            <w:vMerge w:val="restart"/>
            <w:tcBorders>
              <w:top w:val="single" w:sz="4" w:space="0" w:color="auto"/>
              <w:left w:val="single" w:sz="4" w:space="0" w:color="auto"/>
              <w:bottom w:val="single" w:sz="4" w:space="0" w:color="auto"/>
              <w:right w:val="single" w:sz="4" w:space="0" w:color="auto"/>
            </w:tcBorders>
            <w:vAlign w:val="center"/>
            <w:hideMark/>
          </w:tcPr>
          <w:p w:rsidR="00622D42" w:rsidRPr="00622D42" w:rsidRDefault="00622D42" w:rsidP="00D174BB">
            <w:pPr>
              <w:widowControl w:val="0"/>
              <w:spacing w:after="0" w:line="360" w:lineRule="auto"/>
              <w:rPr>
                <w:rFonts w:ascii="Times New Roman" w:eastAsia="Cambria" w:hAnsi="Times New Roman" w:cs="Times New Roman"/>
                <w:sz w:val="28"/>
                <w:szCs w:val="28"/>
              </w:rPr>
            </w:pPr>
            <w:r w:rsidRPr="00622D42">
              <w:rPr>
                <w:rFonts w:ascii="Times New Roman" w:eastAsia="Cambria" w:hAnsi="Times New Roman" w:cs="Times New Roman"/>
                <w:sz w:val="28"/>
                <w:szCs w:val="28"/>
              </w:rPr>
              <w:t>Дебит скважины по паспорту, м</w:t>
            </w:r>
            <w:r w:rsidRPr="00622D42">
              <w:rPr>
                <w:rFonts w:ascii="Times New Roman" w:eastAsia="Cambria" w:hAnsi="Times New Roman" w:cs="Times New Roman"/>
                <w:sz w:val="28"/>
                <w:szCs w:val="28"/>
                <w:vertAlign w:val="superscript"/>
              </w:rPr>
              <w:t>3</w:t>
            </w:r>
            <w:r w:rsidRPr="00622D42">
              <w:rPr>
                <w:rFonts w:ascii="Times New Roman" w:eastAsia="Cambria" w:hAnsi="Times New Roman" w:cs="Times New Roman"/>
                <w:sz w:val="28"/>
                <w:szCs w:val="28"/>
              </w:rPr>
              <w:t>/час</w:t>
            </w:r>
          </w:p>
        </w:tc>
        <w:tc>
          <w:tcPr>
            <w:tcW w:w="3827" w:type="dxa"/>
            <w:tcBorders>
              <w:top w:val="single" w:sz="4" w:space="0" w:color="auto"/>
              <w:left w:val="single" w:sz="4" w:space="0" w:color="auto"/>
              <w:bottom w:val="single" w:sz="4" w:space="0" w:color="auto"/>
              <w:right w:val="single" w:sz="4" w:space="0" w:color="auto"/>
            </w:tcBorders>
            <w:vAlign w:val="center"/>
            <w:hideMark/>
          </w:tcPr>
          <w:p w:rsidR="00622D42" w:rsidRPr="00622D42" w:rsidRDefault="00622D42" w:rsidP="00D174BB">
            <w:pPr>
              <w:widowControl w:val="0"/>
              <w:spacing w:after="0" w:line="360" w:lineRule="auto"/>
              <w:jc w:val="center"/>
              <w:rPr>
                <w:rFonts w:ascii="Times New Roman" w:eastAsia="Cambria" w:hAnsi="Times New Roman" w:cs="Times New Roman"/>
                <w:sz w:val="28"/>
                <w:szCs w:val="28"/>
              </w:rPr>
            </w:pPr>
            <w:r w:rsidRPr="00622D42">
              <w:rPr>
                <w:rFonts w:ascii="Times New Roman" w:eastAsia="Cambria" w:hAnsi="Times New Roman" w:cs="Times New Roman"/>
                <w:sz w:val="28"/>
                <w:szCs w:val="28"/>
              </w:rPr>
              <w:t>18</w:t>
            </w:r>
          </w:p>
        </w:tc>
      </w:tr>
      <w:tr w:rsidR="00622D42" w:rsidRPr="00622D42" w:rsidTr="00622D42">
        <w:trPr>
          <w:trHeight w:val="253"/>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622D42" w:rsidRPr="00622D42" w:rsidRDefault="00622D42" w:rsidP="00D174BB">
            <w:pPr>
              <w:spacing w:after="0" w:line="360" w:lineRule="auto"/>
              <w:rPr>
                <w:rFonts w:ascii="Times New Roman" w:eastAsia="Cambria" w:hAnsi="Times New Roman" w:cs="Times New Roman"/>
                <w:sz w:val="28"/>
                <w:szCs w:val="2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622D42" w:rsidRPr="00622D42" w:rsidRDefault="00622D42" w:rsidP="00D174BB">
            <w:pPr>
              <w:spacing w:after="0" w:line="360" w:lineRule="auto"/>
              <w:rPr>
                <w:rFonts w:ascii="Times New Roman" w:eastAsia="Cambria"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622D42" w:rsidRPr="00622D42" w:rsidRDefault="00622D42" w:rsidP="00D174BB">
            <w:pPr>
              <w:widowControl w:val="0"/>
              <w:spacing w:after="0" w:line="360" w:lineRule="auto"/>
              <w:jc w:val="center"/>
              <w:rPr>
                <w:rFonts w:ascii="Times New Roman" w:eastAsia="Cambria" w:hAnsi="Times New Roman" w:cs="Times New Roman"/>
                <w:sz w:val="28"/>
                <w:szCs w:val="28"/>
              </w:rPr>
            </w:pPr>
            <w:r w:rsidRPr="00622D42">
              <w:rPr>
                <w:rFonts w:ascii="Times New Roman" w:eastAsia="Cambria" w:hAnsi="Times New Roman" w:cs="Times New Roman"/>
                <w:sz w:val="28"/>
                <w:szCs w:val="28"/>
              </w:rPr>
              <w:t>36</w:t>
            </w:r>
          </w:p>
        </w:tc>
      </w:tr>
      <w:tr w:rsidR="00622D42" w:rsidRPr="00622D42" w:rsidTr="00622D42">
        <w:trPr>
          <w:trHeight w:val="253"/>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622D42" w:rsidRPr="00622D42" w:rsidRDefault="00622D42" w:rsidP="00D174BB">
            <w:pPr>
              <w:spacing w:after="0" w:line="360" w:lineRule="auto"/>
              <w:rPr>
                <w:rFonts w:ascii="Times New Roman" w:eastAsia="Cambria" w:hAnsi="Times New Roman" w:cs="Times New Roman"/>
                <w:sz w:val="28"/>
                <w:szCs w:val="2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622D42" w:rsidRPr="00622D42" w:rsidRDefault="00622D42" w:rsidP="00D174BB">
            <w:pPr>
              <w:spacing w:after="0" w:line="360" w:lineRule="auto"/>
              <w:rPr>
                <w:rFonts w:ascii="Times New Roman" w:eastAsia="Cambria"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622D42" w:rsidRPr="00622D42" w:rsidRDefault="00622D42" w:rsidP="00D174BB">
            <w:pPr>
              <w:widowControl w:val="0"/>
              <w:spacing w:after="0" w:line="360" w:lineRule="auto"/>
              <w:jc w:val="center"/>
              <w:rPr>
                <w:rFonts w:ascii="Times New Roman" w:eastAsia="Cambria" w:hAnsi="Times New Roman" w:cs="Times New Roman"/>
                <w:sz w:val="28"/>
                <w:szCs w:val="28"/>
              </w:rPr>
            </w:pPr>
            <w:r w:rsidRPr="00622D42">
              <w:rPr>
                <w:rFonts w:ascii="Times New Roman" w:eastAsia="Cambria" w:hAnsi="Times New Roman" w:cs="Times New Roman"/>
                <w:sz w:val="28"/>
                <w:szCs w:val="28"/>
              </w:rPr>
              <w:t>19,4</w:t>
            </w:r>
          </w:p>
        </w:tc>
      </w:tr>
      <w:tr w:rsidR="00622D42" w:rsidRPr="00622D42" w:rsidTr="00622D42">
        <w:trPr>
          <w:trHeight w:val="253"/>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622D42" w:rsidRPr="00622D42" w:rsidRDefault="00622D42" w:rsidP="00D174BB">
            <w:pPr>
              <w:spacing w:after="0" w:line="360" w:lineRule="auto"/>
              <w:rPr>
                <w:rFonts w:ascii="Times New Roman" w:eastAsia="Cambria" w:hAnsi="Times New Roman" w:cs="Times New Roman"/>
                <w:sz w:val="28"/>
                <w:szCs w:val="2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622D42" w:rsidRPr="00622D42" w:rsidRDefault="00622D42" w:rsidP="00D174BB">
            <w:pPr>
              <w:spacing w:after="0" w:line="360" w:lineRule="auto"/>
              <w:rPr>
                <w:rFonts w:ascii="Times New Roman" w:eastAsia="Cambria"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622D42" w:rsidRPr="00622D42" w:rsidRDefault="00622D42" w:rsidP="00D174BB">
            <w:pPr>
              <w:widowControl w:val="0"/>
              <w:spacing w:after="0" w:line="360" w:lineRule="auto"/>
              <w:jc w:val="center"/>
              <w:rPr>
                <w:rFonts w:ascii="Times New Roman" w:eastAsia="Cambria" w:hAnsi="Times New Roman" w:cs="Times New Roman"/>
                <w:sz w:val="28"/>
                <w:szCs w:val="28"/>
              </w:rPr>
            </w:pPr>
            <w:r w:rsidRPr="00622D42">
              <w:rPr>
                <w:rFonts w:ascii="Times New Roman" w:eastAsia="Cambria" w:hAnsi="Times New Roman" w:cs="Times New Roman"/>
                <w:sz w:val="28"/>
                <w:szCs w:val="28"/>
              </w:rPr>
              <w:t>нет данных</w:t>
            </w:r>
          </w:p>
        </w:tc>
      </w:tr>
      <w:tr w:rsidR="00622D42" w:rsidRPr="00622D42" w:rsidTr="00622D42">
        <w:trPr>
          <w:trHeight w:val="253"/>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622D42" w:rsidRPr="00622D42" w:rsidRDefault="00622D42" w:rsidP="00D174BB">
            <w:pPr>
              <w:spacing w:after="0" w:line="360" w:lineRule="auto"/>
              <w:rPr>
                <w:rFonts w:ascii="Times New Roman" w:eastAsia="Cambria" w:hAnsi="Times New Roman" w:cs="Times New Roman"/>
                <w:sz w:val="28"/>
                <w:szCs w:val="2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622D42" w:rsidRPr="00622D42" w:rsidRDefault="00622D42" w:rsidP="00D174BB">
            <w:pPr>
              <w:spacing w:after="0" w:line="360" w:lineRule="auto"/>
              <w:rPr>
                <w:rFonts w:ascii="Times New Roman" w:eastAsia="Cambria"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622D42" w:rsidRPr="00622D42" w:rsidRDefault="00622D42" w:rsidP="00D174BB">
            <w:pPr>
              <w:widowControl w:val="0"/>
              <w:spacing w:after="0" w:line="360" w:lineRule="auto"/>
              <w:jc w:val="center"/>
              <w:rPr>
                <w:rFonts w:ascii="Times New Roman" w:eastAsia="Cambria" w:hAnsi="Times New Roman" w:cs="Times New Roman"/>
                <w:sz w:val="28"/>
                <w:szCs w:val="28"/>
              </w:rPr>
            </w:pPr>
            <w:r w:rsidRPr="00622D42">
              <w:rPr>
                <w:rFonts w:ascii="Times New Roman" w:eastAsia="Cambria" w:hAnsi="Times New Roman" w:cs="Times New Roman"/>
                <w:sz w:val="28"/>
                <w:szCs w:val="28"/>
              </w:rPr>
              <w:t>18</w:t>
            </w:r>
          </w:p>
        </w:tc>
      </w:tr>
      <w:tr w:rsidR="00622D42" w:rsidRPr="00622D42" w:rsidTr="00622D42">
        <w:trPr>
          <w:trHeight w:val="253"/>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622D42" w:rsidRPr="00622D42" w:rsidRDefault="00622D42" w:rsidP="00D174BB">
            <w:pPr>
              <w:spacing w:after="0" w:line="360" w:lineRule="auto"/>
              <w:rPr>
                <w:rFonts w:ascii="Times New Roman" w:eastAsia="Cambria" w:hAnsi="Times New Roman" w:cs="Times New Roman"/>
                <w:sz w:val="28"/>
                <w:szCs w:val="2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622D42" w:rsidRPr="00622D42" w:rsidRDefault="00622D42" w:rsidP="00D174BB">
            <w:pPr>
              <w:spacing w:after="0" w:line="360" w:lineRule="auto"/>
              <w:rPr>
                <w:rFonts w:ascii="Times New Roman" w:eastAsia="Cambria"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622D42" w:rsidRPr="00622D42" w:rsidRDefault="00622D42" w:rsidP="00D174BB">
            <w:pPr>
              <w:widowControl w:val="0"/>
              <w:spacing w:after="0" w:line="360" w:lineRule="auto"/>
              <w:jc w:val="center"/>
              <w:rPr>
                <w:rFonts w:ascii="Times New Roman" w:eastAsia="Cambria" w:hAnsi="Times New Roman" w:cs="Times New Roman"/>
                <w:sz w:val="28"/>
                <w:szCs w:val="28"/>
              </w:rPr>
            </w:pPr>
            <w:r w:rsidRPr="00622D42">
              <w:rPr>
                <w:rFonts w:ascii="Times New Roman" w:eastAsia="Cambria" w:hAnsi="Times New Roman" w:cs="Times New Roman"/>
                <w:sz w:val="28"/>
                <w:szCs w:val="28"/>
              </w:rPr>
              <w:t>15</w:t>
            </w:r>
          </w:p>
        </w:tc>
      </w:tr>
      <w:tr w:rsidR="00622D42" w:rsidRPr="00622D42" w:rsidTr="00622D42">
        <w:trPr>
          <w:trHeight w:val="253"/>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622D42" w:rsidRPr="00622D42" w:rsidRDefault="00622D42" w:rsidP="00D174BB">
            <w:pPr>
              <w:spacing w:after="0" w:line="360" w:lineRule="auto"/>
              <w:rPr>
                <w:rFonts w:ascii="Times New Roman" w:eastAsia="Cambria" w:hAnsi="Times New Roman" w:cs="Times New Roman"/>
                <w:sz w:val="28"/>
                <w:szCs w:val="2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622D42" w:rsidRPr="00622D42" w:rsidRDefault="00622D42" w:rsidP="00D174BB">
            <w:pPr>
              <w:spacing w:after="0" w:line="360" w:lineRule="auto"/>
              <w:rPr>
                <w:rFonts w:ascii="Times New Roman" w:eastAsia="Cambria"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622D42" w:rsidRPr="00622D42" w:rsidRDefault="00622D42" w:rsidP="00D174BB">
            <w:pPr>
              <w:widowControl w:val="0"/>
              <w:spacing w:after="0" w:line="360" w:lineRule="auto"/>
              <w:jc w:val="center"/>
              <w:rPr>
                <w:rFonts w:ascii="Times New Roman" w:eastAsia="Cambria" w:hAnsi="Times New Roman" w:cs="Times New Roman"/>
                <w:sz w:val="28"/>
                <w:szCs w:val="28"/>
              </w:rPr>
            </w:pPr>
            <w:r w:rsidRPr="00622D42">
              <w:rPr>
                <w:rFonts w:ascii="Times New Roman" w:eastAsia="Cambria" w:hAnsi="Times New Roman" w:cs="Times New Roman"/>
                <w:sz w:val="28"/>
                <w:szCs w:val="28"/>
              </w:rPr>
              <w:t>10</w:t>
            </w:r>
          </w:p>
        </w:tc>
      </w:tr>
      <w:tr w:rsidR="00622D42" w:rsidRPr="00622D42" w:rsidTr="00622D42">
        <w:trPr>
          <w:trHeight w:val="253"/>
        </w:trPr>
        <w:tc>
          <w:tcPr>
            <w:tcW w:w="1271" w:type="dxa"/>
            <w:vMerge w:val="restart"/>
            <w:tcBorders>
              <w:top w:val="single" w:sz="4" w:space="0" w:color="auto"/>
              <w:left w:val="single" w:sz="4" w:space="0" w:color="auto"/>
              <w:bottom w:val="single" w:sz="4" w:space="0" w:color="auto"/>
              <w:right w:val="single" w:sz="4" w:space="0" w:color="auto"/>
            </w:tcBorders>
            <w:vAlign w:val="center"/>
            <w:hideMark/>
          </w:tcPr>
          <w:p w:rsidR="00622D42" w:rsidRPr="00622D42" w:rsidRDefault="00622D42" w:rsidP="00D174BB">
            <w:pPr>
              <w:widowControl w:val="0"/>
              <w:spacing w:after="0" w:line="360" w:lineRule="auto"/>
              <w:jc w:val="center"/>
              <w:rPr>
                <w:rFonts w:ascii="Times New Roman" w:eastAsia="Cambria" w:hAnsi="Times New Roman" w:cs="Times New Roman"/>
                <w:sz w:val="28"/>
                <w:szCs w:val="28"/>
                <w:lang w:val="en-US"/>
              </w:rPr>
            </w:pPr>
            <w:r w:rsidRPr="00622D42">
              <w:rPr>
                <w:rFonts w:ascii="Times New Roman" w:eastAsia="Cambria" w:hAnsi="Times New Roman" w:cs="Times New Roman"/>
                <w:sz w:val="28"/>
                <w:szCs w:val="28"/>
                <w:lang w:val="en-US"/>
              </w:rPr>
              <w:t>5</w:t>
            </w:r>
          </w:p>
        </w:tc>
        <w:tc>
          <w:tcPr>
            <w:tcW w:w="4111" w:type="dxa"/>
            <w:vMerge w:val="restart"/>
            <w:tcBorders>
              <w:top w:val="single" w:sz="4" w:space="0" w:color="auto"/>
              <w:left w:val="single" w:sz="4" w:space="0" w:color="auto"/>
              <w:bottom w:val="single" w:sz="4" w:space="0" w:color="auto"/>
              <w:right w:val="single" w:sz="4" w:space="0" w:color="auto"/>
            </w:tcBorders>
            <w:vAlign w:val="center"/>
            <w:hideMark/>
          </w:tcPr>
          <w:p w:rsidR="00622D42" w:rsidRPr="00622D42" w:rsidRDefault="00622D42" w:rsidP="00D174BB">
            <w:pPr>
              <w:widowControl w:val="0"/>
              <w:spacing w:after="0" w:line="360" w:lineRule="auto"/>
              <w:rPr>
                <w:rFonts w:ascii="Times New Roman" w:eastAsia="Cambria" w:hAnsi="Times New Roman" w:cs="Times New Roman"/>
                <w:sz w:val="28"/>
                <w:szCs w:val="28"/>
                <w:lang w:val="en-US"/>
              </w:rPr>
            </w:pPr>
            <w:r w:rsidRPr="00622D42">
              <w:rPr>
                <w:rFonts w:ascii="Times New Roman" w:eastAsia="Cambria" w:hAnsi="Times New Roman" w:cs="Times New Roman"/>
                <w:sz w:val="28"/>
                <w:szCs w:val="28"/>
                <w:lang w:val="en-US"/>
              </w:rPr>
              <w:t>Глубина скважин,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622D42" w:rsidRPr="00622D42" w:rsidRDefault="00622D42" w:rsidP="00D174BB">
            <w:pPr>
              <w:widowControl w:val="0"/>
              <w:spacing w:after="0" w:line="360" w:lineRule="auto"/>
              <w:jc w:val="center"/>
              <w:rPr>
                <w:rFonts w:ascii="Times New Roman" w:eastAsia="Cambria" w:hAnsi="Times New Roman" w:cs="Times New Roman"/>
                <w:sz w:val="28"/>
                <w:szCs w:val="28"/>
              </w:rPr>
            </w:pPr>
            <w:r w:rsidRPr="00622D42">
              <w:rPr>
                <w:rFonts w:ascii="Times New Roman" w:eastAsia="Cambria" w:hAnsi="Times New Roman" w:cs="Times New Roman"/>
                <w:sz w:val="28"/>
                <w:szCs w:val="28"/>
              </w:rPr>
              <w:t>100</w:t>
            </w:r>
          </w:p>
        </w:tc>
      </w:tr>
      <w:tr w:rsidR="00622D42" w:rsidRPr="00622D42" w:rsidTr="00622D42">
        <w:trPr>
          <w:trHeight w:val="253"/>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622D42" w:rsidRPr="00622D42" w:rsidRDefault="00622D42" w:rsidP="00D174BB">
            <w:pPr>
              <w:spacing w:after="0" w:line="360" w:lineRule="auto"/>
              <w:rPr>
                <w:rFonts w:ascii="Times New Roman" w:eastAsia="Cambria" w:hAnsi="Times New Roman" w:cs="Times New Roman"/>
                <w:sz w:val="28"/>
                <w:szCs w:val="28"/>
                <w:lang w:val="en-US"/>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622D42" w:rsidRPr="00622D42" w:rsidRDefault="00622D42" w:rsidP="00D174BB">
            <w:pPr>
              <w:spacing w:after="0" w:line="360" w:lineRule="auto"/>
              <w:rPr>
                <w:rFonts w:ascii="Times New Roman" w:eastAsia="Cambria" w:hAnsi="Times New Roman" w:cs="Times New Roman"/>
                <w:sz w:val="28"/>
                <w:szCs w:val="28"/>
                <w:lang w:val="en-US"/>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622D42" w:rsidRPr="00622D42" w:rsidRDefault="00622D42" w:rsidP="00D174BB">
            <w:pPr>
              <w:widowControl w:val="0"/>
              <w:spacing w:after="0" w:line="360" w:lineRule="auto"/>
              <w:jc w:val="center"/>
              <w:rPr>
                <w:rFonts w:ascii="Times New Roman" w:eastAsia="Cambria" w:hAnsi="Times New Roman" w:cs="Times New Roman"/>
                <w:sz w:val="28"/>
                <w:szCs w:val="28"/>
              </w:rPr>
            </w:pPr>
            <w:r w:rsidRPr="00622D42">
              <w:rPr>
                <w:rFonts w:ascii="Times New Roman" w:eastAsia="Cambria" w:hAnsi="Times New Roman" w:cs="Times New Roman"/>
                <w:sz w:val="28"/>
                <w:szCs w:val="28"/>
              </w:rPr>
              <w:t>100</w:t>
            </w:r>
          </w:p>
        </w:tc>
      </w:tr>
      <w:tr w:rsidR="00622D42" w:rsidRPr="00622D42" w:rsidTr="00622D42">
        <w:trPr>
          <w:trHeight w:val="253"/>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622D42" w:rsidRPr="00622D42" w:rsidRDefault="00622D42" w:rsidP="00D174BB">
            <w:pPr>
              <w:spacing w:after="0" w:line="360" w:lineRule="auto"/>
              <w:rPr>
                <w:rFonts w:ascii="Times New Roman" w:eastAsia="Cambria" w:hAnsi="Times New Roman" w:cs="Times New Roman"/>
                <w:sz w:val="28"/>
                <w:szCs w:val="28"/>
                <w:lang w:val="en-US"/>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622D42" w:rsidRPr="00622D42" w:rsidRDefault="00622D42" w:rsidP="00D174BB">
            <w:pPr>
              <w:spacing w:after="0" w:line="360" w:lineRule="auto"/>
              <w:rPr>
                <w:rFonts w:ascii="Times New Roman" w:eastAsia="Cambria" w:hAnsi="Times New Roman" w:cs="Times New Roman"/>
                <w:sz w:val="28"/>
                <w:szCs w:val="28"/>
                <w:lang w:val="en-US"/>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622D42" w:rsidRPr="00622D42" w:rsidRDefault="00622D42" w:rsidP="00D174BB">
            <w:pPr>
              <w:widowControl w:val="0"/>
              <w:spacing w:after="0" w:line="360" w:lineRule="auto"/>
              <w:jc w:val="center"/>
              <w:rPr>
                <w:rFonts w:ascii="Times New Roman" w:eastAsia="Cambria" w:hAnsi="Times New Roman" w:cs="Times New Roman"/>
                <w:sz w:val="28"/>
                <w:szCs w:val="28"/>
              </w:rPr>
            </w:pPr>
            <w:r w:rsidRPr="00622D42">
              <w:rPr>
                <w:rFonts w:ascii="Times New Roman" w:eastAsia="Cambria" w:hAnsi="Times New Roman" w:cs="Times New Roman"/>
                <w:sz w:val="28"/>
                <w:szCs w:val="28"/>
              </w:rPr>
              <w:t>90</w:t>
            </w:r>
          </w:p>
        </w:tc>
      </w:tr>
      <w:tr w:rsidR="00622D42" w:rsidRPr="00622D42" w:rsidTr="00622D42">
        <w:trPr>
          <w:trHeight w:val="253"/>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622D42" w:rsidRPr="00622D42" w:rsidRDefault="00622D42" w:rsidP="00D174BB">
            <w:pPr>
              <w:spacing w:after="0" w:line="360" w:lineRule="auto"/>
              <w:rPr>
                <w:rFonts w:ascii="Times New Roman" w:eastAsia="Cambria" w:hAnsi="Times New Roman" w:cs="Times New Roman"/>
                <w:sz w:val="28"/>
                <w:szCs w:val="28"/>
                <w:lang w:val="en-US"/>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622D42" w:rsidRPr="00622D42" w:rsidRDefault="00622D42" w:rsidP="00D174BB">
            <w:pPr>
              <w:spacing w:after="0" w:line="360" w:lineRule="auto"/>
              <w:rPr>
                <w:rFonts w:ascii="Times New Roman" w:eastAsia="Cambria" w:hAnsi="Times New Roman" w:cs="Times New Roman"/>
                <w:sz w:val="28"/>
                <w:szCs w:val="28"/>
                <w:lang w:val="en-US"/>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622D42" w:rsidRPr="00622D42" w:rsidRDefault="00622D42" w:rsidP="00D174BB">
            <w:pPr>
              <w:widowControl w:val="0"/>
              <w:spacing w:after="0" w:line="360" w:lineRule="auto"/>
              <w:jc w:val="center"/>
              <w:rPr>
                <w:rFonts w:ascii="Times New Roman" w:eastAsia="Cambria" w:hAnsi="Times New Roman" w:cs="Times New Roman"/>
                <w:sz w:val="28"/>
                <w:szCs w:val="28"/>
              </w:rPr>
            </w:pPr>
            <w:r w:rsidRPr="00622D42">
              <w:rPr>
                <w:rFonts w:ascii="Times New Roman" w:eastAsia="Cambria" w:hAnsi="Times New Roman" w:cs="Times New Roman"/>
                <w:sz w:val="28"/>
                <w:szCs w:val="28"/>
              </w:rPr>
              <w:t>180</w:t>
            </w:r>
          </w:p>
        </w:tc>
      </w:tr>
      <w:tr w:rsidR="00622D42" w:rsidRPr="00622D42" w:rsidTr="00622D42">
        <w:trPr>
          <w:trHeight w:val="253"/>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622D42" w:rsidRPr="00622D42" w:rsidRDefault="00622D42" w:rsidP="00D174BB">
            <w:pPr>
              <w:spacing w:after="0" w:line="360" w:lineRule="auto"/>
              <w:rPr>
                <w:rFonts w:ascii="Times New Roman" w:eastAsia="Cambria" w:hAnsi="Times New Roman" w:cs="Times New Roman"/>
                <w:sz w:val="28"/>
                <w:szCs w:val="28"/>
                <w:lang w:val="en-US"/>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622D42" w:rsidRPr="00622D42" w:rsidRDefault="00622D42" w:rsidP="00D174BB">
            <w:pPr>
              <w:spacing w:after="0" w:line="360" w:lineRule="auto"/>
              <w:rPr>
                <w:rFonts w:ascii="Times New Roman" w:eastAsia="Cambria" w:hAnsi="Times New Roman" w:cs="Times New Roman"/>
                <w:sz w:val="28"/>
                <w:szCs w:val="28"/>
                <w:lang w:val="en-US"/>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622D42" w:rsidRPr="00622D42" w:rsidRDefault="00622D42" w:rsidP="00D174BB">
            <w:pPr>
              <w:widowControl w:val="0"/>
              <w:spacing w:after="0" w:line="360" w:lineRule="auto"/>
              <w:jc w:val="center"/>
              <w:rPr>
                <w:rFonts w:ascii="Times New Roman" w:eastAsia="Cambria" w:hAnsi="Times New Roman" w:cs="Times New Roman"/>
                <w:sz w:val="28"/>
                <w:szCs w:val="28"/>
              </w:rPr>
            </w:pPr>
            <w:r w:rsidRPr="00622D42">
              <w:rPr>
                <w:rFonts w:ascii="Times New Roman" w:eastAsia="Cambria" w:hAnsi="Times New Roman" w:cs="Times New Roman"/>
                <w:sz w:val="28"/>
                <w:szCs w:val="28"/>
              </w:rPr>
              <w:t>100</w:t>
            </w:r>
          </w:p>
        </w:tc>
      </w:tr>
      <w:tr w:rsidR="00622D42" w:rsidRPr="00622D42" w:rsidTr="00622D42">
        <w:trPr>
          <w:trHeight w:val="253"/>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622D42" w:rsidRPr="00622D42" w:rsidRDefault="00622D42" w:rsidP="00D174BB">
            <w:pPr>
              <w:spacing w:after="0" w:line="360" w:lineRule="auto"/>
              <w:rPr>
                <w:rFonts w:ascii="Times New Roman" w:eastAsia="Cambria" w:hAnsi="Times New Roman" w:cs="Times New Roman"/>
                <w:sz w:val="28"/>
                <w:szCs w:val="28"/>
                <w:lang w:val="en-US"/>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622D42" w:rsidRPr="00622D42" w:rsidRDefault="00622D42" w:rsidP="00D174BB">
            <w:pPr>
              <w:spacing w:after="0" w:line="360" w:lineRule="auto"/>
              <w:rPr>
                <w:rFonts w:ascii="Times New Roman" w:eastAsia="Cambria" w:hAnsi="Times New Roman" w:cs="Times New Roman"/>
                <w:sz w:val="28"/>
                <w:szCs w:val="28"/>
                <w:lang w:val="en-US"/>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622D42" w:rsidRPr="00622D42" w:rsidRDefault="00622D42" w:rsidP="00D174BB">
            <w:pPr>
              <w:widowControl w:val="0"/>
              <w:spacing w:after="0" w:line="360" w:lineRule="auto"/>
              <w:jc w:val="center"/>
              <w:rPr>
                <w:rFonts w:ascii="Times New Roman" w:eastAsia="Cambria" w:hAnsi="Times New Roman" w:cs="Times New Roman"/>
                <w:sz w:val="28"/>
                <w:szCs w:val="28"/>
              </w:rPr>
            </w:pPr>
            <w:r w:rsidRPr="00622D42">
              <w:rPr>
                <w:rFonts w:ascii="Times New Roman" w:eastAsia="Cambria" w:hAnsi="Times New Roman" w:cs="Times New Roman"/>
                <w:sz w:val="28"/>
                <w:szCs w:val="28"/>
              </w:rPr>
              <w:t>162</w:t>
            </w:r>
          </w:p>
        </w:tc>
      </w:tr>
      <w:tr w:rsidR="00622D42" w:rsidRPr="00622D42" w:rsidTr="00622D42">
        <w:trPr>
          <w:trHeight w:val="253"/>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622D42" w:rsidRPr="00622D42" w:rsidRDefault="00622D42" w:rsidP="00D174BB">
            <w:pPr>
              <w:spacing w:after="0" w:line="360" w:lineRule="auto"/>
              <w:rPr>
                <w:rFonts w:ascii="Times New Roman" w:eastAsia="Cambria" w:hAnsi="Times New Roman" w:cs="Times New Roman"/>
                <w:sz w:val="28"/>
                <w:szCs w:val="28"/>
                <w:lang w:val="en-US"/>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622D42" w:rsidRPr="00622D42" w:rsidRDefault="00622D42" w:rsidP="00D174BB">
            <w:pPr>
              <w:spacing w:after="0" w:line="360" w:lineRule="auto"/>
              <w:rPr>
                <w:rFonts w:ascii="Times New Roman" w:eastAsia="Cambria" w:hAnsi="Times New Roman" w:cs="Times New Roman"/>
                <w:sz w:val="28"/>
                <w:szCs w:val="28"/>
                <w:lang w:val="en-US"/>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622D42" w:rsidRPr="00622D42" w:rsidRDefault="00622D42" w:rsidP="00D174BB">
            <w:pPr>
              <w:widowControl w:val="0"/>
              <w:spacing w:after="0" w:line="360" w:lineRule="auto"/>
              <w:jc w:val="center"/>
              <w:rPr>
                <w:rFonts w:ascii="Times New Roman" w:eastAsia="Cambria" w:hAnsi="Times New Roman" w:cs="Times New Roman"/>
                <w:sz w:val="28"/>
                <w:szCs w:val="28"/>
              </w:rPr>
            </w:pPr>
            <w:r w:rsidRPr="00622D42">
              <w:rPr>
                <w:rFonts w:ascii="Times New Roman" w:eastAsia="Cambria" w:hAnsi="Times New Roman" w:cs="Times New Roman"/>
                <w:sz w:val="28"/>
                <w:szCs w:val="28"/>
              </w:rPr>
              <w:t>120</w:t>
            </w:r>
          </w:p>
        </w:tc>
      </w:tr>
      <w:tr w:rsidR="00622D42" w:rsidRPr="00622D42" w:rsidTr="00622D42">
        <w:tc>
          <w:tcPr>
            <w:tcW w:w="1271" w:type="dxa"/>
            <w:tcBorders>
              <w:top w:val="single" w:sz="4" w:space="0" w:color="auto"/>
              <w:left w:val="single" w:sz="4" w:space="0" w:color="auto"/>
              <w:bottom w:val="single" w:sz="4" w:space="0" w:color="auto"/>
              <w:right w:val="single" w:sz="4" w:space="0" w:color="auto"/>
            </w:tcBorders>
            <w:vAlign w:val="center"/>
            <w:hideMark/>
          </w:tcPr>
          <w:p w:rsidR="00622D42" w:rsidRPr="00622D42" w:rsidRDefault="00622D42" w:rsidP="00D174BB">
            <w:pPr>
              <w:widowControl w:val="0"/>
              <w:spacing w:after="0" w:line="360" w:lineRule="auto"/>
              <w:jc w:val="center"/>
              <w:rPr>
                <w:rFonts w:ascii="Times New Roman" w:eastAsia="Cambria" w:hAnsi="Times New Roman" w:cs="Times New Roman"/>
                <w:sz w:val="28"/>
                <w:szCs w:val="28"/>
                <w:lang w:val="en-US"/>
              </w:rPr>
            </w:pPr>
            <w:r w:rsidRPr="00622D42">
              <w:rPr>
                <w:rFonts w:ascii="Times New Roman" w:eastAsia="Cambria" w:hAnsi="Times New Roman" w:cs="Times New Roman"/>
                <w:sz w:val="28"/>
                <w:szCs w:val="28"/>
                <w:lang w:val="en-US"/>
              </w:rPr>
              <w:t>7</w:t>
            </w:r>
          </w:p>
        </w:tc>
        <w:tc>
          <w:tcPr>
            <w:tcW w:w="4111" w:type="dxa"/>
            <w:tcBorders>
              <w:top w:val="single" w:sz="4" w:space="0" w:color="auto"/>
              <w:left w:val="single" w:sz="4" w:space="0" w:color="auto"/>
              <w:bottom w:val="single" w:sz="4" w:space="0" w:color="auto"/>
              <w:right w:val="single" w:sz="4" w:space="0" w:color="auto"/>
            </w:tcBorders>
            <w:vAlign w:val="center"/>
            <w:hideMark/>
          </w:tcPr>
          <w:p w:rsidR="00622D42" w:rsidRPr="00622D42" w:rsidRDefault="00622D42" w:rsidP="00D174BB">
            <w:pPr>
              <w:widowControl w:val="0"/>
              <w:spacing w:after="0" w:line="360" w:lineRule="auto"/>
              <w:rPr>
                <w:rFonts w:ascii="Times New Roman" w:eastAsia="Cambria" w:hAnsi="Times New Roman" w:cs="Times New Roman"/>
                <w:sz w:val="28"/>
                <w:szCs w:val="28"/>
                <w:lang w:val="en-US"/>
              </w:rPr>
            </w:pPr>
            <w:r w:rsidRPr="00622D42">
              <w:rPr>
                <w:rFonts w:ascii="Times New Roman" w:eastAsia="Cambria" w:hAnsi="Times New Roman" w:cs="Times New Roman"/>
                <w:sz w:val="28"/>
                <w:szCs w:val="28"/>
                <w:lang w:val="en-US"/>
              </w:rPr>
              <w:t xml:space="preserve">Количество </w:t>
            </w:r>
            <w:r w:rsidRPr="00622D42">
              <w:rPr>
                <w:rFonts w:ascii="Times New Roman" w:eastAsia="Cambria" w:hAnsi="Times New Roman" w:cs="Times New Roman"/>
                <w:sz w:val="28"/>
                <w:szCs w:val="28"/>
              </w:rPr>
              <w:t xml:space="preserve">водонапорных </w:t>
            </w:r>
            <w:r w:rsidRPr="00622D42">
              <w:rPr>
                <w:rFonts w:ascii="Times New Roman" w:eastAsia="Cambria" w:hAnsi="Times New Roman" w:cs="Times New Roman"/>
                <w:sz w:val="28"/>
                <w:szCs w:val="28"/>
                <w:lang w:val="en-US"/>
              </w:rPr>
              <w:t>башен</w:t>
            </w:r>
          </w:p>
        </w:tc>
        <w:tc>
          <w:tcPr>
            <w:tcW w:w="3827" w:type="dxa"/>
            <w:tcBorders>
              <w:top w:val="single" w:sz="4" w:space="0" w:color="auto"/>
              <w:left w:val="single" w:sz="4" w:space="0" w:color="auto"/>
              <w:bottom w:val="single" w:sz="4" w:space="0" w:color="auto"/>
              <w:right w:val="single" w:sz="4" w:space="0" w:color="auto"/>
            </w:tcBorders>
            <w:vAlign w:val="center"/>
            <w:hideMark/>
          </w:tcPr>
          <w:p w:rsidR="00622D42" w:rsidRPr="00622D42" w:rsidRDefault="00622D42" w:rsidP="00D174BB">
            <w:pPr>
              <w:widowControl w:val="0"/>
              <w:spacing w:after="0" w:line="360" w:lineRule="auto"/>
              <w:jc w:val="center"/>
              <w:rPr>
                <w:rFonts w:ascii="Times New Roman" w:eastAsia="Cambria" w:hAnsi="Times New Roman" w:cs="Times New Roman"/>
                <w:sz w:val="28"/>
                <w:szCs w:val="28"/>
              </w:rPr>
            </w:pPr>
            <w:r w:rsidRPr="00622D42">
              <w:rPr>
                <w:rFonts w:ascii="Times New Roman" w:eastAsia="Cambria" w:hAnsi="Times New Roman" w:cs="Times New Roman"/>
                <w:sz w:val="28"/>
                <w:szCs w:val="28"/>
              </w:rPr>
              <w:t>3</w:t>
            </w:r>
          </w:p>
        </w:tc>
      </w:tr>
      <w:tr w:rsidR="00622D42" w:rsidRPr="00622D42" w:rsidTr="00622D42">
        <w:tc>
          <w:tcPr>
            <w:tcW w:w="1271" w:type="dxa"/>
            <w:tcBorders>
              <w:top w:val="single" w:sz="4" w:space="0" w:color="auto"/>
              <w:left w:val="single" w:sz="4" w:space="0" w:color="auto"/>
              <w:bottom w:val="single" w:sz="4" w:space="0" w:color="auto"/>
              <w:right w:val="single" w:sz="4" w:space="0" w:color="auto"/>
            </w:tcBorders>
            <w:vAlign w:val="center"/>
            <w:hideMark/>
          </w:tcPr>
          <w:p w:rsidR="00622D42" w:rsidRPr="00622D42" w:rsidRDefault="00622D42" w:rsidP="00D174BB">
            <w:pPr>
              <w:widowControl w:val="0"/>
              <w:spacing w:after="0" w:line="360" w:lineRule="auto"/>
              <w:jc w:val="center"/>
              <w:rPr>
                <w:rFonts w:ascii="Times New Roman" w:eastAsia="Cambria" w:hAnsi="Times New Roman" w:cs="Times New Roman"/>
                <w:sz w:val="28"/>
                <w:szCs w:val="28"/>
              </w:rPr>
            </w:pPr>
            <w:r w:rsidRPr="00622D42">
              <w:rPr>
                <w:rFonts w:ascii="Times New Roman" w:eastAsia="Cambria" w:hAnsi="Times New Roman" w:cs="Times New Roman"/>
                <w:sz w:val="28"/>
                <w:szCs w:val="28"/>
              </w:rPr>
              <w:t>8</w:t>
            </w:r>
          </w:p>
        </w:tc>
        <w:tc>
          <w:tcPr>
            <w:tcW w:w="4111" w:type="dxa"/>
            <w:tcBorders>
              <w:top w:val="single" w:sz="4" w:space="0" w:color="auto"/>
              <w:left w:val="single" w:sz="4" w:space="0" w:color="auto"/>
              <w:bottom w:val="single" w:sz="4" w:space="0" w:color="auto"/>
              <w:right w:val="single" w:sz="4" w:space="0" w:color="auto"/>
            </w:tcBorders>
            <w:vAlign w:val="center"/>
            <w:hideMark/>
          </w:tcPr>
          <w:p w:rsidR="00622D42" w:rsidRPr="00622D42" w:rsidRDefault="00622D42" w:rsidP="00D174BB">
            <w:pPr>
              <w:widowControl w:val="0"/>
              <w:spacing w:after="0" w:line="360" w:lineRule="auto"/>
              <w:rPr>
                <w:rFonts w:ascii="Times New Roman" w:eastAsia="Cambria" w:hAnsi="Times New Roman" w:cs="Times New Roman"/>
                <w:sz w:val="28"/>
                <w:szCs w:val="28"/>
              </w:rPr>
            </w:pPr>
            <w:r w:rsidRPr="00622D42">
              <w:rPr>
                <w:rFonts w:ascii="Times New Roman" w:eastAsia="Cambria" w:hAnsi="Times New Roman" w:cs="Times New Roman"/>
                <w:sz w:val="28"/>
                <w:szCs w:val="28"/>
              </w:rPr>
              <w:t>Объем башен, м</w:t>
            </w:r>
            <w:r w:rsidRPr="00622D42">
              <w:rPr>
                <w:rFonts w:ascii="Times New Roman" w:eastAsia="Cambria" w:hAnsi="Times New Roman" w:cs="Times New Roman"/>
                <w:sz w:val="28"/>
                <w:szCs w:val="28"/>
                <w:vertAlign w:val="superscript"/>
              </w:rPr>
              <w:t>3</w:t>
            </w:r>
          </w:p>
        </w:tc>
        <w:tc>
          <w:tcPr>
            <w:tcW w:w="3827" w:type="dxa"/>
            <w:tcBorders>
              <w:top w:val="single" w:sz="4" w:space="0" w:color="auto"/>
              <w:left w:val="single" w:sz="4" w:space="0" w:color="auto"/>
              <w:bottom w:val="single" w:sz="4" w:space="0" w:color="auto"/>
              <w:right w:val="single" w:sz="4" w:space="0" w:color="auto"/>
            </w:tcBorders>
            <w:vAlign w:val="center"/>
            <w:hideMark/>
          </w:tcPr>
          <w:p w:rsidR="00622D42" w:rsidRPr="00622D42" w:rsidRDefault="00622D42" w:rsidP="00D174BB">
            <w:pPr>
              <w:widowControl w:val="0"/>
              <w:spacing w:after="0" w:line="360" w:lineRule="auto"/>
              <w:jc w:val="center"/>
              <w:rPr>
                <w:rFonts w:ascii="Times New Roman" w:eastAsia="Cambria" w:hAnsi="Times New Roman" w:cs="Times New Roman"/>
                <w:sz w:val="28"/>
                <w:szCs w:val="28"/>
              </w:rPr>
            </w:pPr>
            <w:r w:rsidRPr="00622D42">
              <w:rPr>
                <w:rFonts w:ascii="Times New Roman" w:eastAsia="Cambria" w:hAnsi="Times New Roman" w:cs="Times New Roman"/>
                <w:sz w:val="28"/>
                <w:szCs w:val="28"/>
              </w:rPr>
              <w:t>150; 80; 200</w:t>
            </w:r>
          </w:p>
        </w:tc>
      </w:tr>
      <w:tr w:rsidR="00622D42" w:rsidRPr="00622D42" w:rsidTr="00622D42">
        <w:tc>
          <w:tcPr>
            <w:tcW w:w="1271" w:type="dxa"/>
            <w:tcBorders>
              <w:top w:val="single" w:sz="4" w:space="0" w:color="auto"/>
              <w:left w:val="single" w:sz="4" w:space="0" w:color="auto"/>
              <w:bottom w:val="single" w:sz="4" w:space="0" w:color="auto"/>
              <w:right w:val="single" w:sz="4" w:space="0" w:color="auto"/>
            </w:tcBorders>
            <w:vAlign w:val="center"/>
          </w:tcPr>
          <w:p w:rsidR="00622D42" w:rsidRPr="00622D42" w:rsidRDefault="00622D42" w:rsidP="00D174BB">
            <w:pPr>
              <w:widowControl w:val="0"/>
              <w:spacing w:after="0" w:line="360" w:lineRule="auto"/>
              <w:jc w:val="center"/>
              <w:rPr>
                <w:rFonts w:ascii="Times New Roman" w:eastAsia="Cambria" w:hAnsi="Times New Roman" w:cs="Times New Roman"/>
                <w:sz w:val="28"/>
                <w:szCs w:val="28"/>
              </w:rPr>
            </w:pPr>
            <w:r w:rsidRPr="00622D42">
              <w:rPr>
                <w:rFonts w:ascii="Times New Roman" w:eastAsia="Cambria" w:hAnsi="Times New Roman" w:cs="Times New Roman"/>
                <w:sz w:val="28"/>
                <w:szCs w:val="28"/>
              </w:rPr>
              <w:t>9</w:t>
            </w:r>
          </w:p>
        </w:tc>
        <w:tc>
          <w:tcPr>
            <w:tcW w:w="4111" w:type="dxa"/>
            <w:tcBorders>
              <w:top w:val="single" w:sz="4" w:space="0" w:color="auto"/>
              <w:left w:val="single" w:sz="4" w:space="0" w:color="auto"/>
              <w:bottom w:val="single" w:sz="4" w:space="0" w:color="auto"/>
              <w:right w:val="single" w:sz="4" w:space="0" w:color="auto"/>
            </w:tcBorders>
            <w:vAlign w:val="center"/>
          </w:tcPr>
          <w:p w:rsidR="00622D42" w:rsidRPr="00622D42" w:rsidRDefault="00622D42" w:rsidP="00D174BB">
            <w:pPr>
              <w:widowControl w:val="0"/>
              <w:spacing w:after="0" w:line="360" w:lineRule="auto"/>
              <w:rPr>
                <w:rFonts w:ascii="Times New Roman" w:eastAsia="Cambria" w:hAnsi="Times New Roman" w:cs="Times New Roman"/>
                <w:sz w:val="28"/>
                <w:szCs w:val="28"/>
              </w:rPr>
            </w:pPr>
            <w:r w:rsidRPr="00622D42">
              <w:rPr>
                <w:rFonts w:ascii="Times New Roman" w:eastAsia="Cambria" w:hAnsi="Times New Roman" w:cs="Times New Roman"/>
                <w:sz w:val="28"/>
                <w:szCs w:val="28"/>
              </w:rPr>
              <w:t>Исполнение башен</w:t>
            </w:r>
          </w:p>
        </w:tc>
        <w:tc>
          <w:tcPr>
            <w:tcW w:w="3827" w:type="dxa"/>
            <w:tcBorders>
              <w:top w:val="single" w:sz="4" w:space="0" w:color="auto"/>
              <w:left w:val="single" w:sz="4" w:space="0" w:color="auto"/>
              <w:bottom w:val="single" w:sz="4" w:space="0" w:color="auto"/>
              <w:right w:val="single" w:sz="4" w:space="0" w:color="auto"/>
            </w:tcBorders>
            <w:vAlign w:val="center"/>
          </w:tcPr>
          <w:p w:rsidR="00622D42" w:rsidRPr="00622D42" w:rsidRDefault="00622D42" w:rsidP="00D174BB">
            <w:pPr>
              <w:widowControl w:val="0"/>
              <w:spacing w:after="0" w:line="360" w:lineRule="auto"/>
              <w:jc w:val="center"/>
              <w:rPr>
                <w:rFonts w:ascii="Times New Roman" w:eastAsia="Cambria" w:hAnsi="Times New Roman" w:cs="Times New Roman"/>
                <w:sz w:val="28"/>
                <w:szCs w:val="28"/>
              </w:rPr>
            </w:pPr>
            <w:r>
              <w:rPr>
                <w:rFonts w:ascii="Times New Roman" w:eastAsia="Cambria" w:hAnsi="Times New Roman" w:cs="Times New Roman"/>
                <w:sz w:val="28"/>
                <w:szCs w:val="28"/>
              </w:rPr>
              <w:t>Башня Рожновского</w:t>
            </w:r>
            <w:r w:rsidR="00B10ED4">
              <w:rPr>
                <w:rFonts w:ascii="Times New Roman" w:eastAsia="Cambria" w:hAnsi="Times New Roman" w:cs="Times New Roman"/>
                <w:sz w:val="28"/>
                <w:szCs w:val="28"/>
              </w:rPr>
              <w:t>/Бакутова</w:t>
            </w:r>
          </w:p>
        </w:tc>
      </w:tr>
    </w:tbl>
    <w:p w:rsidR="00622D42" w:rsidRDefault="00622D42" w:rsidP="00D174BB">
      <w:pPr>
        <w:pStyle w:val="a3"/>
        <w:spacing w:line="360" w:lineRule="auto"/>
        <w:ind w:firstLine="567"/>
        <w:jc w:val="both"/>
        <w:rPr>
          <w:rFonts w:ascii="Times New Roman" w:hAnsi="Times New Roman" w:cs="Times New Roman"/>
          <w:sz w:val="28"/>
          <w:szCs w:val="28"/>
        </w:rPr>
      </w:pPr>
    </w:p>
    <w:p w:rsidR="00622D42" w:rsidRDefault="00C04485" w:rsidP="00D174BB">
      <w:pPr>
        <w:pStyle w:val="a3"/>
        <w:spacing w:line="360" w:lineRule="auto"/>
        <w:ind w:firstLine="567"/>
        <w:jc w:val="both"/>
        <w:rPr>
          <w:rFonts w:ascii="Times New Roman" w:hAnsi="Times New Roman" w:cs="Times New Roman"/>
          <w:sz w:val="28"/>
          <w:szCs w:val="28"/>
        </w:rPr>
      </w:pPr>
      <w:r w:rsidRPr="00C04485">
        <w:rPr>
          <w:rFonts w:ascii="Times New Roman" w:hAnsi="Times New Roman" w:cs="Times New Roman"/>
          <w:sz w:val="28"/>
          <w:szCs w:val="28"/>
        </w:rPr>
        <w:t xml:space="preserve">Сведения о водопроводных сетях </w:t>
      </w:r>
      <w:r>
        <w:rPr>
          <w:rFonts w:ascii="Times New Roman" w:hAnsi="Times New Roman" w:cs="Times New Roman"/>
          <w:sz w:val="28"/>
          <w:szCs w:val="28"/>
        </w:rPr>
        <w:t>Угранского сельского поселения</w:t>
      </w:r>
      <w:r w:rsidRPr="00C04485">
        <w:rPr>
          <w:rFonts w:ascii="Times New Roman" w:hAnsi="Times New Roman" w:cs="Times New Roman"/>
          <w:sz w:val="28"/>
          <w:szCs w:val="28"/>
        </w:rPr>
        <w:t xml:space="preserve"> приведены в таблице 3.2.2.</w:t>
      </w:r>
    </w:p>
    <w:p w:rsidR="00D174BB" w:rsidRDefault="00D174BB" w:rsidP="00D174BB">
      <w:pPr>
        <w:pStyle w:val="a3"/>
        <w:spacing w:line="360" w:lineRule="auto"/>
        <w:ind w:firstLine="567"/>
        <w:jc w:val="right"/>
        <w:rPr>
          <w:rFonts w:ascii="Times New Roman" w:hAnsi="Times New Roman" w:cs="Times New Roman"/>
          <w:sz w:val="28"/>
          <w:szCs w:val="28"/>
        </w:rPr>
      </w:pPr>
      <w:r>
        <w:rPr>
          <w:rFonts w:ascii="Times New Roman" w:hAnsi="Times New Roman" w:cs="Times New Roman"/>
          <w:sz w:val="28"/>
          <w:szCs w:val="28"/>
        </w:rPr>
        <w:t xml:space="preserve">Таблица 3.2.2. </w:t>
      </w:r>
      <w:r w:rsidRPr="00C04485">
        <w:rPr>
          <w:rFonts w:ascii="Times New Roman" w:hAnsi="Times New Roman" w:cs="Times New Roman"/>
          <w:sz w:val="28"/>
          <w:szCs w:val="28"/>
        </w:rPr>
        <w:t xml:space="preserve">Сведения о водопроводных сетях </w:t>
      </w:r>
      <w:r>
        <w:rPr>
          <w:rFonts w:ascii="Times New Roman" w:hAnsi="Times New Roman" w:cs="Times New Roman"/>
          <w:sz w:val="28"/>
          <w:szCs w:val="28"/>
        </w:rPr>
        <w:t>Угранского сельского поселения</w:t>
      </w:r>
      <w:r w:rsidRPr="00C04485">
        <w:rPr>
          <w:rFonts w:ascii="Times New Roman" w:hAnsi="Times New Roman" w:cs="Times New Roman"/>
          <w:sz w:val="28"/>
          <w:szCs w:val="28"/>
        </w:rPr>
        <w:t xml:space="preserve"> приведены в таблице</w:t>
      </w:r>
    </w:p>
    <w:tbl>
      <w:tblPr>
        <w:tblW w:w="96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3"/>
        <w:gridCol w:w="3120"/>
        <w:gridCol w:w="2837"/>
      </w:tblGrid>
      <w:tr w:rsidR="00C04485" w:rsidRPr="00C04485" w:rsidTr="00D315DD">
        <w:trPr>
          <w:trHeight w:val="283"/>
        </w:trPr>
        <w:tc>
          <w:tcPr>
            <w:tcW w:w="3703" w:type="dxa"/>
            <w:tcBorders>
              <w:top w:val="single" w:sz="4" w:space="0" w:color="auto"/>
              <w:left w:val="single" w:sz="4" w:space="0" w:color="auto"/>
              <w:bottom w:val="single" w:sz="4" w:space="0" w:color="auto"/>
              <w:right w:val="single" w:sz="4" w:space="0" w:color="auto"/>
            </w:tcBorders>
            <w:noWrap/>
            <w:vAlign w:val="bottom"/>
            <w:hideMark/>
          </w:tcPr>
          <w:p w:rsidR="00C04485" w:rsidRPr="00C04485" w:rsidRDefault="00C04485" w:rsidP="00D174BB">
            <w:pPr>
              <w:spacing w:after="0" w:line="360" w:lineRule="auto"/>
              <w:jc w:val="center"/>
              <w:rPr>
                <w:rFonts w:ascii="Times New Roman" w:eastAsia="Times New Roman" w:hAnsi="Times New Roman" w:cs="Times New Roman"/>
                <w:color w:val="000000"/>
                <w:sz w:val="28"/>
                <w:szCs w:val="28"/>
                <w:lang w:eastAsia="ru-RU"/>
              </w:rPr>
            </w:pPr>
            <w:r w:rsidRPr="00C04485">
              <w:rPr>
                <w:rFonts w:ascii="Times New Roman" w:eastAsia="Times New Roman" w:hAnsi="Times New Roman" w:cs="Times New Roman"/>
                <w:color w:val="000000"/>
                <w:sz w:val="28"/>
                <w:szCs w:val="28"/>
                <w:lang w:eastAsia="ru-RU"/>
              </w:rPr>
              <w:t>Диаметр, мм</w:t>
            </w:r>
          </w:p>
        </w:tc>
        <w:tc>
          <w:tcPr>
            <w:tcW w:w="3120" w:type="dxa"/>
            <w:tcBorders>
              <w:top w:val="single" w:sz="4" w:space="0" w:color="auto"/>
              <w:left w:val="single" w:sz="4" w:space="0" w:color="auto"/>
              <w:bottom w:val="single" w:sz="4" w:space="0" w:color="auto"/>
              <w:right w:val="single" w:sz="4" w:space="0" w:color="auto"/>
            </w:tcBorders>
            <w:hideMark/>
          </w:tcPr>
          <w:p w:rsidR="00C04485" w:rsidRPr="00C04485" w:rsidRDefault="00C04485" w:rsidP="00D174BB">
            <w:pPr>
              <w:spacing w:after="0" w:line="360" w:lineRule="auto"/>
              <w:jc w:val="center"/>
              <w:rPr>
                <w:rFonts w:ascii="Times New Roman" w:eastAsia="Times New Roman" w:hAnsi="Times New Roman" w:cs="Times New Roman"/>
                <w:color w:val="000000"/>
                <w:sz w:val="28"/>
                <w:szCs w:val="28"/>
                <w:lang w:eastAsia="ru-RU"/>
              </w:rPr>
            </w:pPr>
            <w:r w:rsidRPr="00C04485">
              <w:rPr>
                <w:rFonts w:ascii="Times New Roman" w:eastAsia="Times New Roman" w:hAnsi="Times New Roman" w:cs="Times New Roman"/>
                <w:color w:val="000000"/>
                <w:sz w:val="28"/>
                <w:szCs w:val="28"/>
                <w:lang w:eastAsia="ru-RU"/>
              </w:rPr>
              <w:t xml:space="preserve">Материал </w:t>
            </w:r>
          </w:p>
        </w:tc>
        <w:tc>
          <w:tcPr>
            <w:tcW w:w="2837" w:type="dxa"/>
            <w:tcBorders>
              <w:top w:val="single" w:sz="4" w:space="0" w:color="auto"/>
              <w:left w:val="single" w:sz="4" w:space="0" w:color="auto"/>
              <w:bottom w:val="single" w:sz="4" w:space="0" w:color="auto"/>
              <w:right w:val="single" w:sz="4" w:space="0" w:color="auto"/>
            </w:tcBorders>
            <w:vAlign w:val="bottom"/>
            <w:hideMark/>
          </w:tcPr>
          <w:p w:rsidR="00C04485" w:rsidRPr="00C04485" w:rsidRDefault="00C04485" w:rsidP="00D174BB">
            <w:pPr>
              <w:spacing w:after="0" w:line="360" w:lineRule="auto"/>
              <w:jc w:val="center"/>
              <w:rPr>
                <w:rFonts w:ascii="Times New Roman" w:eastAsia="Times New Roman" w:hAnsi="Times New Roman" w:cs="Times New Roman"/>
                <w:color w:val="000000"/>
                <w:sz w:val="28"/>
                <w:szCs w:val="28"/>
                <w:lang w:eastAsia="ru-RU"/>
              </w:rPr>
            </w:pPr>
            <w:r w:rsidRPr="00C04485">
              <w:rPr>
                <w:rFonts w:ascii="Times New Roman" w:eastAsia="Times New Roman" w:hAnsi="Times New Roman" w:cs="Times New Roman"/>
                <w:color w:val="000000"/>
                <w:sz w:val="28"/>
                <w:szCs w:val="28"/>
                <w:lang w:eastAsia="ru-RU"/>
              </w:rPr>
              <w:t>Протяженность, м</w:t>
            </w:r>
          </w:p>
        </w:tc>
      </w:tr>
      <w:tr w:rsidR="00D315DD" w:rsidRPr="00C04485" w:rsidTr="00D315DD">
        <w:trPr>
          <w:trHeight w:val="283"/>
        </w:trPr>
        <w:tc>
          <w:tcPr>
            <w:tcW w:w="3703" w:type="dxa"/>
            <w:tcBorders>
              <w:top w:val="single" w:sz="4" w:space="0" w:color="auto"/>
              <w:left w:val="single" w:sz="4" w:space="0" w:color="auto"/>
              <w:bottom w:val="single" w:sz="4" w:space="0" w:color="auto"/>
              <w:right w:val="single" w:sz="4" w:space="0" w:color="auto"/>
            </w:tcBorders>
            <w:noWrap/>
            <w:vAlign w:val="bottom"/>
            <w:hideMark/>
          </w:tcPr>
          <w:p w:rsidR="00D315DD" w:rsidRPr="00C04485" w:rsidRDefault="00D315DD" w:rsidP="00D174BB">
            <w:pPr>
              <w:spacing w:after="0" w:line="360" w:lineRule="auto"/>
              <w:jc w:val="center"/>
              <w:rPr>
                <w:rFonts w:ascii="Times New Roman" w:eastAsia="Times New Roman" w:hAnsi="Times New Roman" w:cs="Times New Roman"/>
                <w:color w:val="000000"/>
                <w:sz w:val="28"/>
                <w:szCs w:val="28"/>
                <w:lang w:eastAsia="ru-RU"/>
              </w:rPr>
            </w:pPr>
            <w:r w:rsidRPr="00C04485">
              <w:rPr>
                <w:rFonts w:ascii="Times New Roman" w:eastAsia="Times New Roman" w:hAnsi="Times New Roman" w:cs="Times New Roman"/>
                <w:color w:val="000000"/>
                <w:sz w:val="28"/>
                <w:szCs w:val="28"/>
              </w:rPr>
              <w:t>250</w:t>
            </w:r>
          </w:p>
        </w:tc>
        <w:tc>
          <w:tcPr>
            <w:tcW w:w="3120" w:type="dxa"/>
            <w:tcBorders>
              <w:top w:val="single" w:sz="4" w:space="0" w:color="auto"/>
              <w:left w:val="single" w:sz="4" w:space="0" w:color="auto"/>
              <w:bottom w:val="single" w:sz="4" w:space="0" w:color="auto"/>
              <w:right w:val="single" w:sz="4" w:space="0" w:color="auto"/>
            </w:tcBorders>
            <w:vAlign w:val="bottom"/>
            <w:hideMark/>
          </w:tcPr>
          <w:p w:rsidR="00D315DD" w:rsidRPr="00C04485" w:rsidRDefault="00D315DD" w:rsidP="00D174BB">
            <w:pPr>
              <w:spacing w:after="0" w:line="360" w:lineRule="auto"/>
              <w:jc w:val="center"/>
              <w:rPr>
                <w:rFonts w:ascii="Times New Roman" w:eastAsia="Times New Roman" w:hAnsi="Times New Roman" w:cs="Times New Roman"/>
                <w:color w:val="000000"/>
                <w:sz w:val="28"/>
                <w:szCs w:val="28"/>
                <w:lang w:eastAsia="ru-RU"/>
              </w:rPr>
            </w:pPr>
            <w:r w:rsidRPr="00C04485">
              <w:rPr>
                <w:rFonts w:ascii="Times New Roman" w:eastAsia="Times New Roman" w:hAnsi="Times New Roman" w:cs="Times New Roman"/>
                <w:color w:val="000000"/>
                <w:sz w:val="28"/>
                <w:szCs w:val="28"/>
              </w:rPr>
              <w:t>чугун</w:t>
            </w:r>
          </w:p>
        </w:tc>
        <w:tc>
          <w:tcPr>
            <w:tcW w:w="2837" w:type="dxa"/>
            <w:tcBorders>
              <w:top w:val="single" w:sz="4" w:space="0" w:color="auto"/>
              <w:left w:val="single" w:sz="4" w:space="0" w:color="auto"/>
              <w:bottom w:val="single" w:sz="4" w:space="0" w:color="auto"/>
              <w:right w:val="single" w:sz="4" w:space="0" w:color="auto"/>
            </w:tcBorders>
            <w:vAlign w:val="bottom"/>
            <w:hideMark/>
          </w:tcPr>
          <w:p w:rsidR="00D315DD" w:rsidRPr="00563E90" w:rsidRDefault="00D315DD" w:rsidP="00D174BB">
            <w:pPr>
              <w:spacing w:line="360" w:lineRule="auto"/>
              <w:jc w:val="center"/>
              <w:rPr>
                <w:rFonts w:ascii="Times New Roman" w:hAnsi="Times New Roman" w:cs="Times New Roman"/>
                <w:color w:val="000000"/>
                <w:sz w:val="28"/>
              </w:rPr>
            </w:pPr>
            <w:r w:rsidRPr="00563E90">
              <w:rPr>
                <w:rFonts w:ascii="Times New Roman" w:hAnsi="Times New Roman" w:cs="Times New Roman"/>
                <w:color w:val="000000"/>
                <w:sz w:val="28"/>
              </w:rPr>
              <w:t>272</w:t>
            </w:r>
          </w:p>
        </w:tc>
      </w:tr>
      <w:tr w:rsidR="00D315DD" w:rsidRPr="00C04485" w:rsidTr="00D315DD">
        <w:trPr>
          <w:trHeight w:val="283"/>
        </w:trPr>
        <w:tc>
          <w:tcPr>
            <w:tcW w:w="3703" w:type="dxa"/>
            <w:tcBorders>
              <w:top w:val="single" w:sz="4" w:space="0" w:color="auto"/>
              <w:left w:val="single" w:sz="4" w:space="0" w:color="auto"/>
              <w:bottom w:val="single" w:sz="4" w:space="0" w:color="auto"/>
              <w:right w:val="single" w:sz="4" w:space="0" w:color="auto"/>
            </w:tcBorders>
            <w:noWrap/>
            <w:vAlign w:val="bottom"/>
            <w:hideMark/>
          </w:tcPr>
          <w:p w:rsidR="00D315DD" w:rsidRPr="00C04485" w:rsidRDefault="00D315DD" w:rsidP="00D174BB">
            <w:pPr>
              <w:spacing w:after="0" w:line="360" w:lineRule="auto"/>
              <w:jc w:val="center"/>
              <w:rPr>
                <w:rFonts w:ascii="Times New Roman" w:eastAsia="Times New Roman" w:hAnsi="Times New Roman" w:cs="Times New Roman"/>
                <w:color w:val="000000"/>
                <w:sz w:val="28"/>
                <w:szCs w:val="28"/>
                <w:lang w:eastAsia="ru-RU"/>
              </w:rPr>
            </w:pPr>
            <w:r w:rsidRPr="00C04485">
              <w:rPr>
                <w:rFonts w:ascii="Times New Roman" w:eastAsia="Times New Roman" w:hAnsi="Times New Roman" w:cs="Times New Roman"/>
                <w:color w:val="000000"/>
                <w:sz w:val="28"/>
                <w:szCs w:val="28"/>
              </w:rPr>
              <w:t>200</w:t>
            </w:r>
          </w:p>
        </w:tc>
        <w:tc>
          <w:tcPr>
            <w:tcW w:w="3120" w:type="dxa"/>
            <w:tcBorders>
              <w:top w:val="single" w:sz="4" w:space="0" w:color="auto"/>
              <w:left w:val="single" w:sz="4" w:space="0" w:color="auto"/>
              <w:bottom w:val="single" w:sz="4" w:space="0" w:color="auto"/>
              <w:right w:val="single" w:sz="4" w:space="0" w:color="auto"/>
            </w:tcBorders>
            <w:hideMark/>
          </w:tcPr>
          <w:p w:rsidR="00D315DD" w:rsidRPr="00C04485" w:rsidRDefault="00D315DD" w:rsidP="00D174BB">
            <w:pPr>
              <w:spacing w:after="0" w:line="360" w:lineRule="auto"/>
              <w:jc w:val="center"/>
              <w:rPr>
                <w:rFonts w:ascii="Times New Roman" w:eastAsia="Times New Roman" w:hAnsi="Times New Roman" w:cs="Times New Roman"/>
                <w:color w:val="000000"/>
                <w:sz w:val="28"/>
                <w:szCs w:val="28"/>
                <w:lang w:eastAsia="ru-RU"/>
              </w:rPr>
            </w:pPr>
            <w:r w:rsidRPr="00C04485">
              <w:rPr>
                <w:rFonts w:ascii="Times New Roman" w:eastAsia="Times New Roman" w:hAnsi="Times New Roman" w:cs="Times New Roman"/>
                <w:color w:val="000000"/>
                <w:sz w:val="28"/>
                <w:szCs w:val="28"/>
              </w:rPr>
              <w:t>чугун</w:t>
            </w:r>
          </w:p>
        </w:tc>
        <w:tc>
          <w:tcPr>
            <w:tcW w:w="2837" w:type="dxa"/>
            <w:tcBorders>
              <w:top w:val="single" w:sz="4" w:space="0" w:color="auto"/>
              <w:left w:val="single" w:sz="4" w:space="0" w:color="auto"/>
              <w:bottom w:val="single" w:sz="4" w:space="0" w:color="auto"/>
              <w:right w:val="single" w:sz="4" w:space="0" w:color="auto"/>
            </w:tcBorders>
            <w:vAlign w:val="bottom"/>
            <w:hideMark/>
          </w:tcPr>
          <w:p w:rsidR="00D315DD" w:rsidRPr="00563E90" w:rsidRDefault="00D315DD" w:rsidP="00D174BB">
            <w:pPr>
              <w:spacing w:line="360" w:lineRule="auto"/>
              <w:jc w:val="center"/>
              <w:rPr>
                <w:rFonts w:ascii="Times New Roman" w:hAnsi="Times New Roman" w:cs="Times New Roman"/>
                <w:color w:val="000000"/>
                <w:sz w:val="28"/>
              </w:rPr>
            </w:pPr>
            <w:r w:rsidRPr="00563E90">
              <w:rPr>
                <w:rFonts w:ascii="Times New Roman" w:hAnsi="Times New Roman" w:cs="Times New Roman"/>
                <w:color w:val="000000"/>
                <w:sz w:val="28"/>
              </w:rPr>
              <w:t>233</w:t>
            </w:r>
          </w:p>
        </w:tc>
      </w:tr>
      <w:tr w:rsidR="00D315DD" w:rsidRPr="00C04485" w:rsidTr="00D315DD">
        <w:trPr>
          <w:trHeight w:val="283"/>
        </w:trPr>
        <w:tc>
          <w:tcPr>
            <w:tcW w:w="3703" w:type="dxa"/>
            <w:tcBorders>
              <w:top w:val="single" w:sz="4" w:space="0" w:color="auto"/>
              <w:left w:val="single" w:sz="4" w:space="0" w:color="auto"/>
              <w:bottom w:val="single" w:sz="4" w:space="0" w:color="auto"/>
              <w:right w:val="single" w:sz="4" w:space="0" w:color="auto"/>
            </w:tcBorders>
            <w:noWrap/>
            <w:vAlign w:val="bottom"/>
            <w:hideMark/>
          </w:tcPr>
          <w:p w:rsidR="00D315DD" w:rsidRPr="00C04485" w:rsidRDefault="00D315DD" w:rsidP="00D174BB">
            <w:pPr>
              <w:spacing w:after="0" w:line="360" w:lineRule="auto"/>
              <w:jc w:val="center"/>
              <w:rPr>
                <w:rFonts w:ascii="Times New Roman" w:eastAsia="Times New Roman" w:hAnsi="Times New Roman" w:cs="Times New Roman"/>
                <w:color w:val="000000"/>
                <w:sz w:val="28"/>
                <w:szCs w:val="28"/>
                <w:lang w:eastAsia="ru-RU"/>
              </w:rPr>
            </w:pPr>
            <w:r w:rsidRPr="00C04485">
              <w:rPr>
                <w:rFonts w:ascii="Times New Roman" w:eastAsia="Times New Roman" w:hAnsi="Times New Roman" w:cs="Times New Roman"/>
                <w:color w:val="000000"/>
                <w:sz w:val="28"/>
                <w:szCs w:val="28"/>
              </w:rPr>
              <w:t>150</w:t>
            </w:r>
          </w:p>
        </w:tc>
        <w:tc>
          <w:tcPr>
            <w:tcW w:w="3120" w:type="dxa"/>
            <w:tcBorders>
              <w:top w:val="single" w:sz="4" w:space="0" w:color="auto"/>
              <w:left w:val="single" w:sz="4" w:space="0" w:color="auto"/>
              <w:bottom w:val="single" w:sz="4" w:space="0" w:color="auto"/>
              <w:right w:val="single" w:sz="4" w:space="0" w:color="auto"/>
            </w:tcBorders>
            <w:hideMark/>
          </w:tcPr>
          <w:p w:rsidR="00D315DD" w:rsidRPr="00C04485" w:rsidRDefault="00D315DD" w:rsidP="00D174BB">
            <w:pPr>
              <w:spacing w:after="0" w:line="360" w:lineRule="auto"/>
              <w:jc w:val="center"/>
              <w:rPr>
                <w:rFonts w:ascii="Times New Roman" w:eastAsia="Times New Roman" w:hAnsi="Times New Roman" w:cs="Times New Roman"/>
                <w:color w:val="000000"/>
                <w:sz w:val="28"/>
                <w:szCs w:val="28"/>
                <w:lang w:eastAsia="ru-RU"/>
              </w:rPr>
            </w:pPr>
            <w:r w:rsidRPr="00C04485">
              <w:rPr>
                <w:rFonts w:ascii="Times New Roman" w:eastAsia="Times New Roman" w:hAnsi="Times New Roman" w:cs="Times New Roman"/>
                <w:color w:val="000000"/>
                <w:sz w:val="28"/>
                <w:szCs w:val="28"/>
              </w:rPr>
              <w:t>чугун</w:t>
            </w:r>
          </w:p>
        </w:tc>
        <w:tc>
          <w:tcPr>
            <w:tcW w:w="2837" w:type="dxa"/>
            <w:tcBorders>
              <w:top w:val="single" w:sz="4" w:space="0" w:color="auto"/>
              <w:left w:val="single" w:sz="4" w:space="0" w:color="auto"/>
              <w:bottom w:val="single" w:sz="4" w:space="0" w:color="auto"/>
              <w:right w:val="single" w:sz="4" w:space="0" w:color="auto"/>
            </w:tcBorders>
            <w:vAlign w:val="bottom"/>
            <w:hideMark/>
          </w:tcPr>
          <w:p w:rsidR="00D315DD" w:rsidRPr="00563E90" w:rsidRDefault="00D315DD" w:rsidP="00D174BB">
            <w:pPr>
              <w:spacing w:line="360" w:lineRule="auto"/>
              <w:jc w:val="center"/>
              <w:rPr>
                <w:rFonts w:ascii="Times New Roman" w:hAnsi="Times New Roman" w:cs="Times New Roman"/>
                <w:color w:val="000000"/>
                <w:sz w:val="28"/>
              </w:rPr>
            </w:pPr>
            <w:r w:rsidRPr="00563E90">
              <w:rPr>
                <w:rFonts w:ascii="Times New Roman" w:hAnsi="Times New Roman" w:cs="Times New Roman"/>
                <w:color w:val="000000"/>
                <w:sz w:val="28"/>
              </w:rPr>
              <w:t>1453</w:t>
            </w:r>
          </w:p>
        </w:tc>
      </w:tr>
      <w:tr w:rsidR="00D315DD" w:rsidRPr="00C04485" w:rsidTr="00D315DD">
        <w:trPr>
          <w:trHeight w:val="283"/>
        </w:trPr>
        <w:tc>
          <w:tcPr>
            <w:tcW w:w="3703" w:type="dxa"/>
            <w:tcBorders>
              <w:top w:val="single" w:sz="4" w:space="0" w:color="auto"/>
              <w:left w:val="single" w:sz="4" w:space="0" w:color="auto"/>
              <w:bottom w:val="single" w:sz="4" w:space="0" w:color="auto"/>
              <w:right w:val="single" w:sz="4" w:space="0" w:color="auto"/>
            </w:tcBorders>
            <w:noWrap/>
            <w:vAlign w:val="bottom"/>
            <w:hideMark/>
          </w:tcPr>
          <w:p w:rsidR="00D315DD" w:rsidRPr="00C04485" w:rsidRDefault="00D315DD" w:rsidP="00D174BB">
            <w:pPr>
              <w:spacing w:after="0" w:line="360" w:lineRule="auto"/>
              <w:jc w:val="center"/>
              <w:rPr>
                <w:rFonts w:ascii="Times New Roman" w:eastAsia="Times New Roman" w:hAnsi="Times New Roman" w:cs="Times New Roman"/>
                <w:color w:val="000000"/>
                <w:sz w:val="28"/>
                <w:szCs w:val="28"/>
                <w:lang w:eastAsia="ru-RU"/>
              </w:rPr>
            </w:pPr>
            <w:r w:rsidRPr="00C04485">
              <w:rPr>
                <w:rFonts w:ascii="Times New Roman" w:eastAsia="Times New Roman" w:hAnsi="Times New Roman" w:cs="Times New Roman"/>
                <w:color w:val="000000"/>
                <w:sz w:val="28"/>
                <w:szCs w:val="28"/>
              </w:rPr>
              <w:t>100</w:t>
            </w:r>
          </w:p>
        </w:tc>
        <w:tc>
          <w:tcPr>
            <w:tcW w:w="3120" w:type="dxa"/>
            <w:tcBorders>
              <w:top w:val="single" w:sz="4" w:space="0" w:color="auto"/>
              <w:left w:val="single" w:sz="4" w:space="0" w:color="auto"/>
              <w:bottom w:val="single" w:sz="4" w:space="0" w:color="auto"/>
              <w:right w:val="single" w:sz="4" w:space="0" w:color="auto"/>
            </w:tcBorders>
            <w:vAlign w:val="bottom"/>
            <w:hideMark/>
          </w:tcPr>
          <w:p w:rsidR="00D315DD" w:rsidRPr="00C04485" w:rsidRDefault="00D315DD" w:rsidP="00D174BB">
            <w:pPr>
              <w:spacing w:after="0" w:line="360" w:lineRule="auto"/>
              <w:jc w:val="center"/>
              <w:rPr>
                <w:rFonts w:ascii="Times New Roman" w:eastAsia="Times New Roman" w:hAnsi="Times New Roman" w:cs="Times New Roman"/>
                <w:color w:val="000000"/>
                <w:sz w:val="28"/>
                <w:szCs w:val="28"/>
                <w:lang w:eastAsia="ru-RU"/>
              </w:rPr>
            </w:pPr>
            <w:r w:rsidRPr="00C04485">
              <w:rPr>
                <w:rFonts w:ascii="Times New Roman" w:eastAsia="Times New Roman" w:hAnsi="Times New Roman" w:cs="Times New Roman"/>
                <w:color w:val="000000"/>
                <w:sz w:val="28"/>
                <w:szCs w:val="28"/>
              </w:rPr>
              <w:t>сталь,</w:t>
            </w:r>
            <w:r w:rsidR="00D174BB">
              <w:rPr>
                <w:rFonts w:ascii="Times New Roman" w:eastAsia="Times New Roman" w:hAnsi="Times New Roman" w:cs="Times New Roman"/>
                <w:color w:val="000000"/>
                <w:sz w:val="28"/>
                <w:szCs w:val="28"/>
              </w:rPr>
              <w:t xml:space="preserve"> </w:t>
            </w:r>
            <w:r w:rsidRPr="00C04485">
              <w:rPr>
                <w:rFonts w:ascii="Times New Roman" w:eastAsia="Times New Roman" w:hAnsi="Times New Roman" w:cs="Times New Roman"/>
                <w:color w:val="000000"/>
                <w:sz w:val="28"/>
                <w:szCs w:val="28"/>
              </w:rPr>
              <w:t>чугун</w:t>
            </w:r>
          </w:p>
        </w:tc>
        <w:tc>
          <w:tcPr>
            <w:tcW w:w="2837" w:type="dxa"/>
            <w:tcBorders>
              <w:top w:val="single" w:sz="4" w:space="0" w:color="auto"/>
              <w:left w:val="single" w:sz="4" w:space="0" w:color="auto"/>
              <w:bottom w:val="single" w:sz="4" w:space="0" w:color="auto"/>
              <w:right w:val="single" w:sz="4" w:space="0" w:color="auto"/>
            </w:tcBorders>
            <w:vAlign w:val="bottom"/>
            <w:hideMark/>
          </w:tcPr>
          <w:p w:rsidR="00D315DD" w:rsidRPr="00563E90" w:rsidRDefault="00D315DD" w:rsidP="00D174BB">
            <w:pPr>
              <w:spacing w:line="360" w:lineRule="auto"/>
              <w:jc w:val="center"/>
              <w:rPr>
                <w:rFonts w:ascii="Times New Roman" w:hAnsi="Times New Roman" w:cs="Times New Roman"/>
                <w:color w:val="000000"/>
                <w:sz w:val="28"/>
              </w:rPr>
            </w:pPr>
            <w:r w:rsidRPr="00563E90">
              <w:rPr>
                <w:rFonts w:ascii="Times New Roman" w:hAnsi="Times New Roman" w:cs="Times New Roman"/>
                <w:color w:val="000000"/>
                <w:sz w:val="28"/>
              </w:rPr>
              <w:t>62</w:t>
            </w:r>
          </w:p>
        </w:tc>
      </w:tr>
      <w:tr w:rsidR="00D315DD" w:rsidRPr="00C04485" w:rsidTr="00D315DD">
        <w:trPr>
          <w:trHeight w:val="283"/>
        </w:trPr>
        <w:tc>
          <w:tcPr>
            <w:tcW w:w="3703" w:type="dxa"/>
            <w:tcBorders>
              <w:top w:val="single" w:sz="4" w:space="0" w:color="auto"/>
              <w:left w:val="single" w:sz="4" w:space="0" w:color="auto"/>
              <w:bottom w:val="single" w:sz="4" w:space="0" w:color="auto"/>
              <w:right w:val="single" w:sz="4" w:space="0" w:color="auto"/>
            </w:tcBorders>
            <w:noWrap/>
            <w:vAlign w:val="bottom"/>
            <w:hideMark/>
          </w:tcPr>
          <w:p w:rsidR="00D315DD" w:rsidRPr="00C04485" w:rsidRDefault="00D315DD" w:rsidP="00D174BB">
            <w:pPr>
              <w:spacing w:after="0" w:line="360" w:lineRule="auto"/>
              <w:jc w:val="center"/>
              <w:rPr>
                <w:rFonts w:ascii="Times New Roman" w:eastAsia="Times New Roman" w:hAnsi="Times New Roman" w:cs="Times New Roman"/>
                <w:color w:val="000000"/>
                <w:sz w:val="28"/>
                <w:szCs w:val="28"/>
                <w:lang w:eastAsia="ru-RU"/>
              </w:rPr>
            </w:pPr>
            <w:r w:rsidRPr="00C04485">
              <w:rPr>
                <w:rFonts w:ascii="Times New Roman" w:eastAsia="Times New Roman" w:hAnsi="Times New Roman" w:cs="Times New Roman"/>
                <w:color w:val="000000"/>
                <w:sz w:val="28"/>
                <w:szCs w:val="28"/>
              </w:rPr>
              <w:t>50</w:t>
            </w:r>
          </w:p>
        </w:tc>
        <w:tc>
          <w:tcPr>
            <w:tcW w:w="3120" w:type="dxa"/>
            <w:tcBorders>
              <w:top w:val="single" w:sz="4" w:space="0" w:color="auto"/>
              <w:left w:val="single" w:sz="4" w:space="0" w:color="auto"/>
              <w:bottom w:val="single" w:sz="4" w:space="0" w:color="auto"/>
              <w:right w:val="single" w:sz="4" w:space="0" w:color="auto"/>
            </w:tcBorders>
            <w:vAlign w:val="bottom"/>
            <w:hideMark/>
          </w:tcPr>
          <w:p w:rsidR="00D315DD" w:rsidRPr="00C04485" w:rsidRDefault="00D315DD" w:rsidP="00D174BB">
            <w:pPr>
              <w:spacing w:after="0" w:line="360" w:lineRule="auto"/>
              <w:jc w:val="center"/>
              <w:rPr>
                <w:rFonts w:ascii="Times New Roman" w:eastAsia="Times New Roman" w:hAnsi="Times New Roman" w:cs="Times New Roman"/>
                <w:color w:val="000000"/>
                <w:sz w:val="28"/>
                <w:szCs w:val="28"/>
                <w:lang w:eastAsia="ru-RU"/>
              </w:rPr>
            </w:pPr>
            <w:r w:rsidRPr="00C04485">
              <w:rPr>
                <w:rFonts w:ascii="Times New Roman" w:eastAsia="Times New Roman" w:hAnsi="Times New Roman" w:cs="Times New Roman"/>
                <w:color w:val="000000"/>
                <w:sz w:val="28"/>
                <w:szCs w:val="28"/>
              </w:rPr>
              <w:t>п\эт., сталь</w:t>
            </w:r>
          </w:p>
        </w:tc>
        <w:tc>
          <w:tcPr>
            <w:tcW w:w="2837" w:type="dxa"/>
            <w:tcBorders>
              <w:top w:val="single" w:sz="4" w:space="0" w:color="auto"/>
              <w:left w:val="single" w:sz="4" w:space="0" w:color="auto"/>
              <w:bottom w:val="single" w:sz="4" w:space="0" w:color="auto"/>
              <w:right w:val="single" w:sz="4" w:space="0" w:color="auto"/>
            </w:tcBorders>
            <w:vAlign w:val="bottom"/>
            <w:hideMark/>
          </w:tcPr>
          <w:p w:rsidR="00D315DD" w:rsidRPr="00563E90" w:rsidRDefault="00D315DD" w:rsidP="00D174BB">
            <w:pPr>
              <w:spacing w:line="360" w:lineRule="auto"/>
              <w:jc w:val="center"/>
              <w:rPr>
                <w:rFonts w:ascii="Times New Roman" w:hAnsi="Times New Roman" w:cs="Times New Roman"/>
                <w:color w:val="000000"/>
                <w:sz w:val="28"/>
              </w:rPr>
            </w:pPr>
            <w:r w:rsidRPr="00563E90">
              <w:rPr>
                <w:rFonts w:ascii="Times New Roman" w:hAnsi="Times New Roman" w:cs="Times New Roman"/>
                <w:color w:val="000000"/>
                <w:sz w:val="28"/>
              </w:rPr>
              <w:t>524</w:t>
            </w:r>
          </w:p>
        </w:tc>
      </w:tr>
      <w:tr w:rsidR="00D315DD" w:rsidRPr="00C04485" w:rsidTr="00D315DD">
        <w:trPr>
          <w:trHeight w:val="283"/>
        </w:trPr>
        <w:tc>
          <w:tcPr>
            <w:tcW w:w="3703" w:type="dxa"/>
            <w:tcBorders>
              <w:top w:val="single" w:sz="4" w:space="0" w:color="auto"/>
              <w:left w:val="single" w:sz="4" w:space="0" w:color="auto"/>
              <w:bottom w:val="single" w:sz="4" w:space="0" w:color="auto"/>
              <w:right w:val="single" w:sz="4" w:space="0" w:color="auto"/>
            </w:tcBorders>
            <w:noWrap/>
            <w:vAlign w:val="bottom"/>
            <w:hideMark/>
          </w:tcPr>
          <w:p w:rsidR="00D315DD" w:rsidRPr="00C04485" w:rsidRDefault="00D315DD" w:rsidP="00D174BB">
            <w:pPr>
              <w:spacing w:after="0" w:line="360" w:lineRule="auto"/>
              <w:jc w:val="center"/>
              <w:rPr>
                <w:rFonts w:ascii="Times New Roman" w:eastAsia="Times New Roman" w:hAnsi="Times New Roman" w:cs="Times New Roman"/>
                <w:color w:val="000000"/>
                <w:sz w:val="28"/>
                <w:szCs w:val="28"/>
                <w:lang w:eastAsia="ru-RU"/>
              </w:rPr>
            </w:pPr>
            <w:r w:rsidRPr="00C04485">
              <w:rPr>
                <w:rFonts w:ascii="Times New Roman" w:eastAsia="Times New Roman" w:hAnsi="Times New Roman" w:cs="Times New Roman"/>
                <w:color w:val="000000"/>
                <w:sz w:val="28"/>
                <w:szCs w:val="28"/>
                <w:lang w:val="en-US"/>
              </w:rPr>
              <w:t>32</w:t>
            </w:r>
          </w:p>
        </w:tc>
        <w:tc>
          <w:tcPr>
            <w:tcW w:w="3120" w:type="dxa"/>
            <w:tcBorders>
              <w:top w:val="single" w:sz="4" w:space="0" w:color="auto"/>
              <w:left w:val="single" w:sz="4" w:space="0" w:color="auto"/>
              <w:bottom w:val="single" w:sz="4" w:space="0" w:color="auto"/>
              <w:right w:val="single" w:sz="4" w:space="0" w:color="auto"/>
            </w:tcBorders>
            <w:vAlign w:val="bottom"/>
            <w:hideMark/>
          </w:tcPr>
          <w:p w:rsidR="00D315DD" w:rsidRPr="00C04485" w:rsidRDefault="00D315DD" w:rsidP="00D174BB">
            <w:pPr>
              <w:spacing w:after="0" w:line="360" w:lineRule="auto"/>
              <w:jc w:val="center"/>
              <w:rPr>
                <w:rFonts w:ascii="Times New Roman" w:eastAsia="Times New Roman" w:hAnsi="Times New Roman" w:cs="Times New Roman"/>
                <w:color w:val="000000"/>
                <w:sz w:val="28"/>
                <w:szCs w:val="28"/>
                <w:lang w:eastAsia="ru-RU"/>
              </w:rPr>
            </w:pPr>
            <w:r w:rsidRPr="00C04485">
              <w:rPr>
                <w:rFonts w:ascii="Times New Roman" w:eastAsia="Times New Roman" w:hAnsi="Times New Roman" w:cs="Times New Roman"/>
                <w:color w:val="000000"/>
                <w:sz w:val="28"/>
                <w:szCs w:val="28"/>
                <w:lang w:val="en-US"/>
              </w:rPr>
              <w:t>ПЭТ,</w:t>
            </w:r>
            <w:r w:rsidR="00D174BB">
              <w:rPr>
                <w:rFonts w:ascii="Times New Roman" w:eastAsia="Times New Roman" w:hAnsi="Times New Roman" w:cs="Times New Roman"/>
                <w:color w:val="000000"/>
                <w:sz w:val="28"/>
                <w:szCs w:val="28"/>
              </w:rPr>
              <w:t xml:space="preserve"> </w:t>
            </w:r>
            <w:r w:rsidRPr="00C04485">
              <w:rPr>
                <w:rFonts w:ascii="Times New Roman" w:eastAsia="Times New Roman" w:hAnsi="Times New Roman" w:cs="Times New Roman"/>
                <w:color w:val="000000"/>
                <w:sz w:val="28"/>
                <w:szCs w:val="28"/>
                <w:lang w:val="en-US"/>
              </w:rPr>
              <w:t>сталь</w:t>
            </w:r>
          </w:p>
        </w:tc>
        <w:tc>
          <w:tcPr>
            <w:tcW w:w="2837" w:type="dxa"/>
            <w:tcBorders>
              <w:top w:val="single" w:sz="4" w:space="0" w:color="auto"/>
              <w:left w:val="single" w:sz="4" w:space="0" w:color="auto"/>
              <w:bottom w:val="single" w:sz="4" w:space="0" w:color="auto"/>
              <w:right w:val="single" w:sz="4" w:space="0" w:color="auto"/>
            </w:tcBorders>
            <w:vAlign w:val="bottom"/>
            <w:hideMark/>
          </w:tcPr>
          <w:p w:rsidR="00D315DD" w:rsidRPr="00563E90" w:rsidRDefault="00D315DD" w:rsidP="00D174BB">
            <w:pPr>
              <w:spacing w:line="360" w:lineRule="auto"/>
              <w:jc w:val="center"/>
              <w:rPr>
                <w:rFonts w:ascii="Times New Roman" w:hAnsi="Times New Roman" w:cs="Times New Roman"/>
                <w:color w:val="000000"/>
                <w:sz w:val="28"/>
              </w:rPr>
            </w:pPr>
            <w:r w:rsidRPr="00563E90">
              <w:rPr>
                <w:rFonts w:ascii="Times New Roman" w:hAnsi="Times New Roman" w:cs="Times New Roman"/>
                <w:color w:val="000000"/>
                <w:sz w:val="28"/>
              </w:rPr>
              <w:t>85</w:t>
            </w:r>
          </w:p>
        </w:tc>
      </w:tr>
      <w:tr w:rsidR="00D315DD" w:rsidRPr="00C04485" w:rsidTr="00D315DD">
        <w:trPr>
          <w:trHeight w:val="283"/>
        </w:trPr>
        <w:tc>
          <w:tcPr>
            <w:tcW w:w="3703" w:type="dxa"/>
            <w:tcBorders>
              <w:top w:val="single" w:sz="4" w:space="0" w:color="auto"/>
              <w:left w:val="single" w:sz="4" w:space="0" w:color="auto"/>
              <w:bottom w:val="single" w:sz="4" w:space="0" w:color="auto"/>
              <w:right w:val="single" w:sz="4" w:space="0" w:color="auto"/>
            </w:tcBorders>
            <w:noWrap/>
            <w:vAlign w:val="bottom"/>
            <w:hideMark/>
          </w:tcPr>
          <w:p w:rsidR="00D315DD" w:rsidRPr="00C04485" w:rsidRDefault="00D315DD" w:rsidP="00D174BB">
            <w:pPr>
              <w:spacing w:after="0" w:line="360" w:lineRule="auto"/>
              <w:jc w:val="center"/>
              <w:rPr>
                <w:rFonts w:ascii="Times New Roman" w:eastAsia="Times New Roman" w:hAnsi="Times New Roman" w:cs="Times New Roman"/>
                <w:color w:val="000000"/>
                <w:sz w:val="28"/>
                <w:szCs w:val="28"/>
                <w:lang w:eastAsia="ru-RU"/>
              </w:rPr>
            </w:pPr>
            <w:r w:rsidRPr="00C04485">
              <w:rPr>
                <w:rFonts w:ascii="Times New Roman" w:eastAsia="Times New Roman" w:hAnsi="Times New Roman" w:cs="Times New Roman"/>
                <w:color w:val="000000"/>
                <w:sz w:val="28"/>
                <w:szCs w:val="28"/>
                <w:lang w:val="en-US"/>
              </w:rPr>
              <w:t>20</w:t>
            </w:r>
          </w:p>
        </w:tc>
        <w:tc>
          <w:tcPr>
            <w:tcW w:w="3120" w:type="dxa"/>
            <w:tcBorders>
              <w:top w:val="single" w:sz="4" w:space="0" w:color="auto"/>
              <w:left w:val="single" w:sz="4" w:space="0" w:color="auto"/>
              <w:bottom w:val="single" w:sz="4" w:space="0" w:color="auto"/>
              <w:right w:val="single" w:sz="4" w:space="0" w:color="auto"/>
            </w:tcBorders>
            <w:vAlign w:val="bottom"/>
            <w:hideMark/>
          </w:tcPr>
          <w:p w:rsidR="00D315DD" w:rsidRPr="00C04485" w:rsidRDefault="00D315DD" w:rsidP="00D174BB">
            <w:pPr>
              <w:spacing w:after="0" w:line="360" w:lineRule="auto"/>
              <w:jc w:val="center"/>
              <w:rPr>
                <w:rFonts w:ascii="Times New Roman" w:eastAsia="Times New Roman" w:hAnsi="Times New Roman" w:cs="Times New Roman"/>
                <w:color w:val="000000"/>
                <w:sz w:val="28"/>
                <w:szCs w:val="28"/>
                <w:lang w:eastAsia="ru-RU"/>
              </w:rPr>
            </w:pPr>
            <w:r w:rsidRPr="00C04485">
              <w:rPr>
                <w:rFonts w:ascii="Times New Roman" w:eastAsia="Times New Roman" w:hAnsi="Times New Roman" w:cs="Times New Roman"/>
                <w:color w:val="000000"/>
                <w:sz w:val="28"/>
                <w:szCs w:val="28"/>
                <w:lang w:val="en-US"/>
              </w:rPr>
              <w:t>ПЭТ</w:t>
            </w:r>
          </w:p>
        </w:tc>
        <w:tc>
          <w:tcPr>
            <w:tcW w:w="2837" w:type="dxa"/>
            <w:tcBorders>
              <w:top w:val="single" w:sz="4" w:space="0" w:color="auto"/>
              <w:left w:val="single" w:sz="4" w:space="0" w:color="auto"/>
              <w:bottom w:val="single" w:sz="4" w:space="0" w:color="auto"/>
              <w:right w:val="single" w:sz="4" w:space="0" w:color="auto"/>
            </w:tcBorders>
            <w:vAlign w:val="bottom"/>
            <w:hideMark/>
          </w:tcPr>
          <w:p w:rsidR="00D315DD" w:rsidRPr="00563E90" w:rsidRDefault="00D315DD" w:rsidP="00D174BB">
            <w:pPr>
              <w:spacing w:line="360" w:lineRule="auto"/>
              <w:jc w:val="center"/>
              <w:rPr>
                <w:rFonts w:ascii="Times New Roman" w:hAnsi="Times New Roman" w:cs="Times New Roman"/>
                <w:color w:val="000000"/>
                <w:sz w:val="28"/>
              </w:rPr>
            </w:pPr>
            <w:r w:rsidRPr="00563E90">
              <w:rPr>
                <w:rFonts w:ascii="Times New Roman" w:hAnsi="Times New Roman" w:cs="Times New Roman"/>
                <w:color w:val="000000"/>
                <w:sz w:val="28"/>
              </w:rPr>
              <w:t>150</w:t>
            </w:r>
          </w:p>
        </w:tc>
      </w:tr>
      <w:tr w:rsidR="00D315DD" w:rsidRPr="00C04485" w:rsidTr="00D315DD">
        <w:trPr>
          <w:trHeight w:val="300"/>
        </w:trPr>
        <w:tc>
          <w:tcPr>
            <w:tcW w:w="6823" w:type="dxa"/>
            <w:gridSpan w:val="2"/>
            <w:tcBorders>
              <w:top w:val="single" w:sz="4" w:space="0" w:color="auto"/>
              <w:left w:val="single" w:sz="4" w:space="0" w:color="auto"/>
              <w:bottom w:val="single" w:sz="4" w:space="0" w:color="auto"/>
              <w:right w:val="single" w:sz="4" w:space="0" w:color="auto"/>
            </w:tcBorders>
            <w:noWrap/>
            <w:vAlign w:val="bottom"/>
            <w:hideMark/>
          </w:tcPr>
          <w:p w:rsidR="00D315DD" w:rsidRPr="00C04485" w:rsidRDefault="00D315DD" w:rsidP="00D174BB">
            <w:pPr>
              <w:spacing w:after="0" w:line="360" w:lineRule="auto"/>
              <w:jc w:val="center"/>
              <w:rPr>
                <w:rFonts w:ascii="Times New Roman" w:eastAsia="Times New Roman" w:hAnsi="Times New Roman" w:cs="Times New Roman"/>
                <w:color w:val="000000"/>
                <w:sz w:val="28"/>
                <w:szCs w:val="28"/>
                <w:lang w:eastAsia="ru-RU"/>
              </w:rPr>
            </w:pPr>
            <w:r w:rsidRPr="00C04485">
              <w:rPr>
                <w:rFonts w:ascii="Times New Roman" w:eastAsia="Times New Roman" w:hAnsi="Times New Roman" w:cs="Times New Roman"/>
                <w:color w:val="000000"/>
                <w:sz w:val="28"/>
                <w:szCs w:val="28"/>
                <w:lang w:eastAsia="ru-RU"/>
              </w:rPr>
              <w:t>Итого</w:t>
            </w:r>
          </w:p>
        </w:tc>
        <w:tc>
          <w:tcPr>
            <w:tcW w:w="2837" w:type="dxa"/>
            <w:tcBorders>
              <w:top w:val="single" w:sz="4" w:space="0" w:color="auto"/>
              <w:left w:val="single" w:sz="4" w:space="0" w:color="auto"/>
              <w:bottom w:val="single" w:sz="4" w:space="0" w:color="auto"/>
              <w:right w:val="single" w:sz="4" w:space="0" w:color="auto"/>
            </w:tcBorders>
            <w:noWrap/>
            <w:vAlign w:val="bottom"/>
            <w:hideMark/>
          </w:tcPr>
          <w:p w:rsidR="00D315DD" w:rsidRPr="00C04485" w:rsidRDefault="00D315DD" w:rsidP="00D174BB">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C04485">
              <w:rPr>
                <w:rFonts w:ascii="Times New Roman" w:eastAsia="Times New Roman" w:hAnsi="Times New Roman" w:cs="Times New Roman"/>
                <w:color w:val="000000"/>
                <w:sz w:val="28"/>
                <w:szCs w:val="28"/>
                <w:lang w:eastAsia="ru-RU"/>
              </w:rPr>
              <w:t>780</w:t>
            </w:r>
          </w:p>
        </w:tc>
      </w:tr>
    </w:tbl>
    <w:p w:rsidR="00D174BB" w:rsidRPr="00D174BB" w:rsidRDefault="00D174BB" w:rsidP="00D174BB">
      <w:pPr>
        <w:pStyle w:val="a3"/>
        <w:spacing w:line="360" w:lineRule="auto"/>
        <w:ind w:firstLine="567"/>
        <w:jc w:val="both"/>
        <w:rPr>
          <w:rFonts w:ascii="Times New Roman" w:hAnsi="Times New Roman" w:cs="Times New Roman"/>
          <w:sz w:val="28"/>
          <w:szCs w:val="28"/>
        </w:rPr>
      </w:pPr>
      <w:r w:rsidRPr="00D174BB">
        <w:rPr>
          <w:rFonts w:ascii="Times New Roman" w:hAnsi="Times New Roman" w:cs="Times New Roman"/>
          <w:sz w:val="28"/>
          <w:szCs w:val="28"/>
        </w:rPr>
        <w:t xml:space="preserve">Общая протяженность сетей составляет </w:t>
      </w:r>
      <w:r>
        <w:rPr>
          <w:rFonts w:ascii="Times New Roman" w:hAnsi="Times New Roman" w:cs="Times New Roman"/>
          <w:sz w:val="28"/>
          <w:szCs w:val="28"/>
        </w:rPr>
        <w:t>2</w:t>
      </w:r>
      <w:r w:rsidRPr="00D174BB">
        <w:rPr>
          <w:rFonts w:ascii="Times New Roman" w:hAnsi="Times New Roman" w:cs="Times New Roman"/>
          <w:sz w:val="28"/>
          <w:szCs w:val="28"/>
        </w:rPr>
        <w:t>780 метров. Водопроводные сети закольцованы. Наибольшую протяженность имеют водопроводы диаметром 150 мм.</w:t>
      </w:r>
    </w:p>
    <w:p w:rsidR="00D174BB" w:rsidRPr="00D174BB" w:rsidRDefault="00D174BB" w:rsidP="00D174BB">
      <w:pPr>
        <w:pStyle w:val="a3"/>
        <w:spacing w:line="360" w:lineRule="auto"/>
        <w:ind w:firstLine="567"/>
        <w:jc w:val="both"/>
        <w:rPr>
          <w:rFonts w:ascii="Times New Roman" w:hAnsi="Times New Roman" w:cs="Times New Roman"/>
          <w:sz w:val="28"/>
          <w:szCs w:val="28"/>
        </w:rPr>
      </w:pPr>
      <w:r w:rsidRPr="00D174BB">
        <w:rPr>
          <w:rFonts w:ascii="Times New Roman" w:hAnsi="Times New Roman" w:cs="Times New Roman"/>
          <w:sz w:val="28"/>
          <w:szCs w:val="28"/>
        </w:rPr>
        <w:t>Абоненты системы водоснабжения представлены многоквартирными и индивидуальными жилыми домами, и бюджетными организациями.</w:t>
      </w:r>
    </w:p>
    <w:p w:rsidR="00D174BB" w:rsidRPr="00D174BB" w:rsidRDefault="00D174BB" w:rsidP="00D174BB">
      <w:pPr>
        <w:pStyle w:val="a3"/>
        <w:spacing w:line="360" w:lineRule="auto"/>
        <w:ind w:firstLine="567"/>
        <w:jc w:val="both"/>
        <w:rPr>
          <w:rFonts w:ascii="Times New Roman" w:hAnsi="Times New Roman" w:cs="Times New Roman"/>
          <w:sz w:val="28"/>
          <w:szCs w:val="28"/>
        </w:rPr>
      </w:pPr>
      <w:r w:rsidRPr="00D174BB">
        <w:rPr>
          <w:rFonts w:ascii="Times New Roman" w:hAnsi="Times New Roman" w:cs="Times New Roman"/>
          <w:sz w:val="28"/>
          <w:szCs w:val="28"/>
        </w:rPr>
        <w:t>Для очистки воды в</w:t>
      </w:r>
      <w:r>
        <w:rPr>
          <w:rFonts w:ascii="Times New Roman" w:hAnsi="Times New Roman" w:cs="Times New Roman"/>
          <w:sz w:val="28"/>
          <w:szCs w:val="28"/>
        </w:rPr>
        <w:t xml:space="preserve"> </w:t>
      </w:r>
      <w:r w:rsidRPr="00D174BB">
        <w:rPr>
          <w:rFonts w:ascii="Times New Roman" w:hAnsi="Times New Roman" w:cs="Times New Roman"/>
          <w:sz w:val="28"/>
          <w:szCs w:val="28"/>
        </w:rPr>
        <w:t xml:space="preserve">с. </w:t>
      </w:r>
      <w:r>
        <w:rPr>
          <w:rFonts w:ascii="Times New Roman" w:hAnsi="Times New Roman" w:cs="Times New Roman"/>
          <w:sz w:val="28"/>
          <w:szCs w:val="28"/>
        </w:rPr>
        <w:t>Угра</w:t>
      </w:r>
      <w:r w:rsidRPr="00D174BB">
        <w:rPr>
          <w:rFonts w:ascii="Times New Roman" w:hAnsi="Times New Roman" w:cs="Times New Roman"/>
          <w:sz w:val="28"/>
          <w:szCs w:val="28"/>
        </w:rPr>
        <w:t xml:space="preserve"> установлен водоочистной комплекс «Импульс-30-1/40» производительностью 720 м3/сут., предназначенный ля безреагентной очистки и обеззараживания воды и доведения ее до уровня питьевой, соответствующей требованиям СанПиН 2.1.4.1074-01. </w:t>
      </w:r>
    </w:p>
    <w:p w:rsidR="00CA6CA7" w:rsidRDefault="00D174BB" w:rsidP="00D174BB">
      <w:pPr>
        <w:pStyle w:val="a3"/>
        <w:spacing w:line="360" w:lineRule="auto"/>
        <w:ind w:firstLine="426"/>
        <w:rPr>
          <w:rFonts w:ascii="Times New Roman" w:hAnsi="Times New Roman" w:cs="Times New Roman"/>
          <w:sz w:val="28"/>
          <w:szCs w:val="28"/>
        </w:rPr>
      </w:pPr>
      <w:r w:rsidRPr="00D174BB">
        <w:rPr>
          <w:rFonts w:ascii="Times New Roman" w:hAnsi="Times New Roman" w:cs="Times New Roman"/>
          <w:sz w:val="28"/>
          <w:szCs w:val="28"/>
        </w:rPr>
        <w:t>Динамика изменения количества абонентов системы водоснабжения и водопроводных колонок приведена на рис. 3.2.1.</w:t>
      </w:r>
    </w:p>
    <w:p w:rsidR="00D174BB" w:rsidRDefault="00D174BB" w:rsidP="00D174BB">
      <w:pPr>
        <w:pStyle w:val="a3"/>
        <w:spacing w:line="360" w:lineRule="auto"/>
        <w:ind w:firstLine="426"/>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4F6A17A" wp14:editId="449DA348">
            <wp:extent cx="5401310" cy="3352800"/>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1310" cy="3352800"/>
                    </a:xfrm>
                    <a:prstGeom prst="rect">
                      <a:avLst/>
                    </a:prstGeom>
                    <a:noFill/>
                  </pic:spPr>
                </pic:pic>
              </a:graphicData>
            </a:graphic>
          </wp:inline>
        </w:drawing>
      </w:r>
    </w:p>
    <w:p w:rsidR="00D174BB" w:rsidRDefault="00D174BB" w:rsidP="00D174BB">
      <w:pPr>
        <w:pStyle w:val="a3"/>
        <w:spacing w:line="360" w:lineRule="auto"/>
        <w:ind w:firstLine="426"/>
        <w:jc w:val="center"/>
        <w:rPr>
          <w:rFonts w:ascii="Times New Roman" w:hAnsi="Times New Roman" w:cs="Times New Roman"/>
          <w:sz w:val="28"/>
          <w:szCs w:val="28"/>
        </w:rPr>
      </w:pPr>
      <w:r>
        <w:rPr>
          <w:rFonts w:ascii="Times New Roman" w:hAnsi="Times New Roman" w:cs="Times New Roman"/>
          <w:sz w:val="28"/>
          <w:szCs w:val="28"/>
        </w:rPr>
        <w:t xml:space="preserve">Рис. 3.2.1. </w:t>
      </w:r>
      <w:r w:rsidRPr="00D174BB">
        <w:rPr>
          <w:rFonts w:ascii="Times New Roman" w:hAnsi="Times New Roman" w:cs="Times New Roman"/>
          <w:sz w:val="28"/>
          <w:szCs w:val="28"/>
        </w:rPr>
        <w:t>Динамика изменения количества абонентов системы водоснабжения и водопроводных колонок</w:t>
      </w:r>
    </w:p>
    <w:p w:rsidR="00D174BB" w:rsidRPr="00D174BB" w:rsidRDefault="00D174BB" w:rsidP="00ED7351">
      <w:pPr>
        <w:pStyle w:val="a7"/>
        <w:numPr>
          <w:ilvl w:val="1"/>
          <w:numId w:val="2"/>
        </w:numPr>
        <w:spacing w:line="360" w:lineRule="auto"/>
        <w:jc w:val="center"/>
        <w:outlineLvl w:val="1"/>
        <w:rPr>
          <w:rFonts w:ascii="Times New Roman" w:hAnsi="Times New Roman" w:cs="Times New Roman"/>
          <w:sz w:val="28"/>
          <w:szCs w:val="28"/>
        </w:rPr>
      </w:pPr>
      <w:bookmarkStart w:id="11" w:name="_Toc479683633"/>
      <w:r w:rsidRPr="00D174BB">
        <w:rPr>
          <w:rFonts w:ascii="Times New Roman" w:hAnsi="Times New Roman" w:cs="Times New Roman"/>
          <w:sz w:val="28"/>
          <w:szCs w:val="28"/>
        </w:rPr>
        <w:t>Краткий анализ существующего состояния системы водоотведения, выявление проблем функционирования</w:t>
      </w:r>
      <w:bookmarkEnd w:id="11"/>
    </w:p>
    <w:p w:rsidR="00D174BB" w:rsidRPr="00D174BB" w:rsidRDefault="00D174BB" w:rsidP="00D174BB">
      <w:pPr>
        <w:pStyle w:val="a3"/>
        <w:spacing w:line="360" w:lineRule="auto"/>
        <w:ind w:firstLine="567"/>
        <w:jc w:val="both"/>
        <w:rPr>
          <w:rFonts w:ascii="Times New Roman" w:hAnsi="Times New Roman" w:cs="Times New Roman"/>
          <w:sz w:val="28"/>
          <w:szCs w:val="28"/>
        </w:rPr>
      </w:pPr>
      <w:r w:rsidRPr="00D174BB">
        <w:rPr>
          <w:rFonts w:ascii="Times New Roman" w:hAnsi="Times New Roman" w:cs="Times New Roman"/>
          <w:sz w:val="28"/>
          <w:szCs w:val="28"/>
        </w:rPr>
        <w:t>Централизованная система водоотведения имеется только в с.</w:t>
      </w:r>
      <w:r>
        <w:rPr>
          <w:rFonts w:ascii="Times New Roman" w:hAnsi="Times New Roman" w:cs="Times New Roman"/>
          <w:sz w:val="28"/>
          <w:szCs w:val="28"/>
        </w:rPr>
        <w:t xml:space="preserve"> Угра</w:t>
      </w:r>
      <w:r w:rsidRPr="00D174BB">
        <w:rPr>
          <w:rFonts w:ascii="Times New Roman" w:hAnsi="Times New Roman" w:cs="Times New Roman"/>
          <w:sz w:val="28"/>
          <w:szCs w:val="28"/>
        </w:rPr>
        <w:t xml:space="preserve">. Населенные пункты не полностью канализованы. Протяженность канализационных сетей составляет </w:t>
      </w:r>
      <w:r w:rsidR="003A6379">
        <w:rPr>
          <w:rFonts w:ascii="Times New Roman" w:hAnsi="Times New Roman" w:cs="Times New Roman"/>
          <w:sz w:val="28"/>
          <w:szCs w:val="28"/>
        </w:rPr>
        <w:t>2,52</w:t>
      </w:r>
      <w:r w:rsidRPr="00D174BB">
        <w:rPr>
          <w:rFonts w:ascii="Times New Roman" w:hAnsi="Times New Roman" w:cs="Times New Roman"/>
          <w:sz w:val="28"/>
          <w:szCs w:val="28"/>
        </w:rPr>
        <w:t xml:space="preserve"> км.</w:t>
      </w:r>
    </w:p>
    <w:p w:rsidR="00D174BB" w:rsidRPr="00D174BB" w:rsidRDefault="00D174BB" w:rsidP="00D174BB">
      <w:pPr>
        <w:pStyle w:val="a3"/>
        <w:spacing w:line="360" w:lineRule="auto"/>
        <w:ind w:firstLine="567"/>
        <w:jc w:val="both"/>
        <w:rPr>
          <w:rFonts w:ascii="Times New Roman" w:hAnsi="Times New Roman" w:cs="Times New Roman"/>
          <w:sz w:val="28"/>
          <w:szCs w:val="28"/>
        </w:rPr>
      </w:pPr>
      <w:r w:rsidRPr="00D174BB">
        <w:rPr>
          <w:rFonts w:ascii="Times New Roman" w:hAnsi="Times New Roman" w:cs="Times New Roman"/>
          <w:sz w:val="28"/>
          <w:szCs w:val="28"/>
        </w:rPr>
        <w:t>Стоки от с.</w:t>
      </w:r>
      <w:r w:rsidR="003A6379">
        <w:rPr>
          <w:rFonts w:ascii="Times New Roman" w:hAnsi="Times New Roman" w:cs="Times New Roman"/>
          <w:sz w:val="28"/>
          <w:szCs w:val="28"/>
        </w:rPr>
        <w:t xml:space="preserve"> Угра</w:t>
      </w:r>
      <w:r w:rsidRPr="00D174BB">
        <w:rPr>
          <w:rFonts w:ascii="Times New Roman" w:hAnsi="Times New Roman" w:cs="Times New Roman"/>
          <w:sz w:val="28"/>
          <w:szCs w:val="28"/>
        </w:rPr>
        <w:t xml:space="preserve"> отводились на КОС, которые находятся на территории </w:t>
      </w:r>
      <w:r w:rsidR="003A6379">
        <w:rPr>
          <w:rFonts w:ascii="Times New Roman" w:hAnsi="Times New Roman" w:cs="Times New Roman"/>
          <w:sz w:val="28"/>
          <w:szCs w:val="28"/>
        </w:rPr>
        <w:t>Угранского</w:t>
      </w:r>
      <w:r w:rsidRPr="00D174BB">
        <w:rPr>
          <w:rFonts w:ascii="Times New Roman" w:hAnsi="Times New Roman" w:cs="Times New Roman"/>
          <w:sz w:val="28"/>
          <w:szCs w:val="28"/>
        </w:rPr>
        <w:t xml:space="preserve"> поселения, но ведомственной принадлежности относятся к ЖКХ с.</w:t>
      </w:r>
      <w:r w:rsidR="003A6379">
        <w:rPr>
          <w:rFonts w:ascii="Times New Roman" w:hAnsi="Times New Roman" w:cs="Times New Roman"/>
          <w:sz w:val="28"/>
          <w:szCs w:val="28"/>
        </w:rPr>
        <w:t xml:space="preserve"> Угра</w:t>
      </w:r>
      <w:r w:rsidRPr="00D174BB">
        <w:rPr>
          <w:rFonts w:ascii="Times New Roman" w:hAnsi="Times New Roman" w:cs="Times New Roman"/>
          <w:sz w:val="28"/>
          <w:szCs w:val="28"/>
        </w:rPr>
        <w:t>. В настоящее время сброс стоков с.</w:t>
      </w:r>
      <w:r w:rsidR="003A6379">
        <w:rPr>
          <w:rFonts w:ascii="Times New Roman" w:hAnsi="Times New Roman" w:cs="Times New Roman"/>
          <w:sz w:val="28"/>
          <w:szCs w:val="28"/>
        </w:rPr>
        <w:t xml:space="preserve"> Угра</w:t>
      </w:r>
      <w:r w:rsidRPr="00D174BB">
        <w:rPr>
          <w:rFonts w:ascii="Times New Roman" w:hAnsi="Times New Roman" w:cs="Times New Roman"/>
          <w:sz w:val="28"/>
          <w:szCs w:val="28"/>
        </w:rPr>
        <w:t xml:space="preserve"> осуществляется в водоем из-за неисправного коллектора. </w:t>
      </w:r>
    </w:p>
    <w:p w:rsidR="00D174BB" w:rsidRPr="00D174BB" w:rsidRDefault="003A6379" w:rsidP="00D174BB">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Сброс</w:t>
      </w:r>
      <w:r w:rsidR="00D174BB" w:rsidRPr="00D174BB">
        <w:rPr>
          <w:rFonts w:ascii="Times New Roman" w:hAnsi="Times New Roman" w:cs="Times New Roman"/>
          <w:sz w:val="28"/>
          <w:szCs w:val="28"/>
        </w:rPr>
        <w:t xml:space="preserve"> недостаточно очищенных сточных вод осуществляется в р.</w:t>
      </w:r>
      <w:r>
        <w:rPr>
          <w:rFonts w:ascii="Times New Roman" w:hAnsi="Times New Roman" w:cs="Times New Roman"/>
          <w:sz w:val="28"/>
          <w:szCs w:val="28"/>
        </w:rPr>
        <w:t xml:space="preserve"> Угра</w:t>
      </w:r>
      <w:r w:rsidR="00D174BB" w:rsidRPr="00D174BB">
        <w:rPr>
          <w:rFonts w:ascii="Times New Roman" w:hAnsi="Times New Roman" w:cs="Times New Roman"/>
          <w:sz w:val="28"/>
          <w:szCs w:val="28"/>
        </w:rPr>
        <w:t xml:space="preserve">. </w:t>
      </w:r>
    </w:p>
    <w:p w:rsidR="00D174BB" w:rsidRPr="00D174BB" w:rsidRDefault="00D174BB" w:rsidP="00D174BB">
      <w:pPr>
        <w:pStyle w:val="a3"/>
        <w:spacing w:line="360" w:lineRule="auto"/>
        <w:ind w:firstLine="567"/>
        <w:jc w:val="both"/>
        <w:rPr>
          <w:rFonts w:ascii="Times New Roman" w:hAnsi="Times New Roman" w:cs="Times New Roman"/>
          <w:sz w:val="28"/>
          <w:szCs w:val="28"/>
        </w:rPr>
      </w:pPr>
      <w:r w:rsidRPr="00D174BB">
        <w:rPr>
          <w:rFonts w:ascii="Times New Roman" w:hAnsi="Times New Roman" w:cs="Times New Roman"/>
          <w:sz w:val="28"/>
          <w:szCs w:val="28"/>
        </w:rPr>
        <w:t>В остальных населенных пунктах отвод сточных вод осуществляется в выгребные ямы и дворовые туалеты. Вывоз стоков из выгребов производится не своевременно.</w:t>
      </w:r>
    </w:p>
    <w:p w:rsidR="00D174BB" w:rsidRDefault="00D174BB" w:rsidP="00D174BB">
      <w:pPr>
        <w:pStyle w:val="a3"/>
        <w:spacing w:line="360" w:lineRule="auto"/>
        <w:ind w:firstLine="567"/>
        <w:jc w:val="both"/>
        <w:rPr>
          <w:rFonts w:ascii="Times New Roman" w:hAnsi="Times New Roman" w:cs="Times New Roman"/>
          <w:sz w:val="28"/>
          <w:szCs w:val="28"/>
        </w:rPr>
      </w:pPr>
      <w:r w:rsidRPr="00D174BB">
        <w:rPr>
          <w:rFonts w:ascii="Times New Roman" w:hAnsi="Times New Roman" w:cs="Times New Roman"/>
          <w:sz w:val="28"/>
          <w:szCs w:val="28"/>
        </w:rPr>
        <w:t xml:space="preserve">Баланс сточных вод на территории </w:t>
      </w:r>
      <w:r w:rsidR="003A6379">
        <w:rPr>
          <w:rFonts w:ascii="Times New Roman" w:hAnsi="Times New Roman" w:cs="Times New Roman"/>
          <w:sz w:val="28"/>
          <w:szCs w:val="28"/>
        </w:rPr>
        <w:t>Угранского</w:t>
      </w:r>
      <w:r w:rsidRPr="00D174BB">
        <w:rPr>
          <w:rFonts w:ascii="Times New Roman" w:hAnsi="Times New Roman" w:cs="Times New Roman"/>
          <w:sz w:val="28"/>
          <w:szCs w:val="28"/>
        </w:rPr>
        <w:t xml:space="preserve"> сельского поселения приведен в таблице 3.3.1.</w:t>
      </w:r>
    </w:p>
    <w:p w:rsidR="00D174BB" w:rsidRDefault="003A6379" w:rsidP="003A6379">
      <w:pPr>
        <w:pStyle w:val="a3"/>
        <w:spacing w:line="360" w:lineRule="auto"/>
        <w:ind w:firstLine="426"/>
        <w:jc w:val="right"/>
        <w:rPr>
          <w:rFonts w:ascii="Times New Roman" w:hAnsi="Times New Roman" w:cs="Times New Roman"/>
          <w:sz w:val="28"/>
          <w:szCs w:val="28"/>
        </w:rPr>
      </w:pPr>
      <w:r w:rsidRPr="003A6379">
        <w:rPr>
          <w:rFonts w:ascii="Times New Roman" w:hAnsi="Times New Roman" w:cs="Times New Roman"/>
          <w:sz w:val="28"/>
          <w:szCs w:val="28"/>
        </w:rPr>
        <w:t>Таблица 3.3.</w:t>
      </w:r>
      <w:r>
        <w:rPr>
          <w:rFonts w:ascii="Times New Roman" w:hAnsi="Times New Roman" w:cs="Times New Roman"/>
          <w:sz w:val="28"/>
          <w:szCs w:val="28"/>
        </w:rPr>
        <w:t>1 – Баланс сточных вод с. Угра</w:t>
      </w:r>
      <w:r w:rsidR="00A651C8">
        <w:rPr>
          <w:rFonts w:ascii="Times New Roman" w:hAnsi="Times New Roman" w:cs="Times New Roman"/>
          <w:sz w:val="28"/>
          <w:szCs w:val="28"/>
        </w:rPr>
        <w:t>.</w:t>
      </w:r>
    </w:p>
    <w:tbl>
      <w:tblPr>
        <w:tblW w:w="97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9"/>
        <w:gridCol w:w="1701"/>
        <w:gridCol w:w="2835"/>
      </w:tblGrid>
      <w:tr w:rsidR="003A6379" w:rsidRPr="003A6379" w:rsidTr="00A651C8">
        <w:trPr>
          <w:trHeight w:val="402"/>
          <w:tblHeader/>
        </w:trPr>
        <w:tc>
          <w:tcPr>
            <w:tcW w:w="5259" w:type="dxa"/>
            <w:tcBorders>
              <w:top w:val="single" w:sz="4" w:space="0" w:color="auto"/>
              <w:left w:val="single" w:sz="4" w:space="0" w:color="auto"/>
              <w:bottom w:val="single" w:sz="4" w:space="0" w:color="auto"/>
              <w:right w:val="single" w:sz="4" w:space="0" w:color="auto"/>
            </w:tcBorders>
            <w:noWrap/>
            <w:vAlign w:val="center"/>
            <w:hideMark/>
          </w:tcPr>
          <w:p w:rsidR="003A6379" w:rsidRPr="003A6379" w:rsidRDefault="003A6379" w:rsidP="003A6379">
            <w:pPr>
              <w:spacing w:after="0" w:line="360" w:lineRule="auto"/>
              <w:rPr>
                <w:rFonts w:ascii="Times New Roman" w:eastAsia="Times New Roman" w:hAnsi="Times New Roman" w:cs="Times New Roman"/>
                <w:sz w:val="28"/>
                <w:szCs w:val="28"/>
                <w:lang w:eastAsia="ru-RU"/>
              </w:rPr>
            </w:pPr>
            <w:r w:rsidRPr="003A6379">
              <w:rPr>
                <w:rFonts w:ascii="Times New Roman" w:eastAsia="Times New Roman" w:hAnsi="Times New Roman" w:cs="Times New Roman"/>
                <w:sz w:val="28"/>
                <w:szCs w:val="28"/>
                <w:lang w:eastAsia="ru-RU"/>
              </w:rPr>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A6379" w:rsidRPr="003A6379" w:rsidRDefault="003A6379" w:rsidP="003A6379">
            <w:pPr>
              <w:spacing w:after="0" w:line="360" w:lineRule="auto"/>
              <w:jc w:val="center"/>
              <w:rPr>
                <w:rFonts w:ascii="Times New Roman" w:eastAsia="Times New Roman" w:hAnsi="Times New Roman" w:cs="Times New Roman"/>
                <w:sz w:val="28"/>
                <w:szCs w:val="28"/>
                <w:lang w:eastAsia="ru-RU"/>
              </w:rPr>
            </w:pPr>
            <w:r w:rsidRPr="003A6379">
              <w:rPr>
                <w:rFonts w:ascii="Times New Roman" w:eastAsia="Times New Roman" w:hAnsi="Times New Roman" w:cs="Times New Roman"/>
                <w:sz w:val="28"/>
                <w:szCs w:val="28"/>
                <w:lang w:eastAsia="ru-RU"/>
              </w:rPr>
              <w:t>Ед. изм.</w:t>
            </w:r>
          </w:p>
        </w:tc>
        <w:tc>
          <w:tcPr>
            <w:tcW w:w="2835" w:type="dxa"/>
            <w:tcBorders>
              <w:top w:val="single" w:sz="4" w:space="0" w:color="auto"/>
              <w:left w:val="single" w:sz="4" w:space="0" w:color="auto"/>
              <w:bottom w:val="single" w:sz="4" w:space="0" w:color="auto"/>
              <w:right w:val="single" w:sz="4" w:space="0" w:color="auto"/>
            </w:tcBorders>
            <w:vAlign w:val="center"/>
            <w:hideMark/>
          </w:tcPr>
          <w:p w:rsidR="003A6379" w:rsidRPr="003A6379" w:rsidRDefault="003A6379" w:rsidP="003A6379">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Угранское сельское поселение</w:t>
            </w:r>
          </w:p>
        </w:tc>
      </w:tr>
      <w:tr w:rsidR="003A6379" w:rsidRPr="003A6379" w:rsidTr="00A651C8">
        <w:trPr>
          <w:trHeight w:val="186"/>
        </w:trPr>
        <w:tc>
          <w:tcPr>
            <w:tcW w:w="5259" w:type="dxa"/>
            <w:tcBorders>
              <w:top w:val="single" w:sz="4" w:space="0" w:color="auto"/>
              <w:left w:val="single" w:sz="4" w:space="0" w:color="auto"/>
              <w:bottom w:val="single" w:sz="4" w:space="0" w:color="auto"/>
              <w:right w:val="single" w:sz="4" w:space="0" w:color="auto"/>
            </w:tcBorders>
            <w:noWrap/>
            <w:vAlign w:val="bottom"/>
            <w:hideMark/>
          </w:tcPr>
          <w:p w:rsidR="003A6379" w:rsidRPr="003A6379" w:rsidRDefault="003A6379" w:rsidP="003A6379">
            <w:pPr>
              <w:spacing w:after="0" w:line="360" w:lineRule="auto"/>
              <w:rPr>
                <w:rFonts w:ascii="Times New Roman" w:eastAsia="Times New Roman" w:hAnsi="Times New Roman" w:cs="Times New Roman"/>
                <w:sz w:val="28"/>
                <w:szCs w:val="28"/>
                <w:lang w:eastAsia="ru-RU"/>
              </w:rPr>
            </w:pPr>
            <w:r w:rsidRPr="003A6379">
              <w:rPr>
                <w:rFonts w:ascii="Times New Roman" w:eastAsia="Times New Roman" w:hAnsi="Times New Roman" w:cs="Times New Roman"/>
                <w:sz w:val="28"/>
                <w:szCs w:val="28"/>
                <w:lang w:eastAsia="ru-RU"/>
              </w:rPr>
              <w:t>Получено сточных вод в том числе:</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A6379" w:rsidRPr="003A6379" w:rsidRDefault="003A6379" w:rsidP="003A6379">
            <w:pPr>
              <w:spacing w:after="0" w:line="360" w:lineRule="auto"/>
              <w:jc w:val="center"/>
              <w:rPr>
                <w:rFonts w:ascii="Times New Roman" w:eastAsia="Times New Roman" w:hAnsi="Times New Roman" w:cs="Times New Roman"/>
                <w:sz w:val="28"/>
                <w:szCs w:val="28"/>
                <w:lang w:eastAsia="ru-RU"/>
              </w:rPr>
            </w:pPr>
            <w:r w:rsidRPr="003A6379">
              <w:rPr>
                <w:rFonts w:ascii="Times New Roman" w:eastAsia="Times New Roman" w:hAnsi="Times New Roman" w:cs="Times New Roman"/>
                <w:sz w:val="28"/>
                <w:szCs w:val="28"/>
                <w:lang w:eastAsia="ru-RU"/>
              </w:rPr>
              <w:t>тыс. м</w:t>
            </w:r>
            <w:r w:rsidRPr="003A6379">
              <w:rPr>
                <w:rFonts w:ascii="Times New Roman" w:eastAsia="Times New Roman" w:hAnsi="Times New Roman" w:cs="Times New Roman"/>
                <w:sz w:val="28"/>
                <w:szCs w:val="28"/>
                <w:vertAlign w:val="superscript"/>
                <w:lang w:eastAsia="ru-RU"/>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3A6379" w:rsidRPr="003A6379" w:rsidRDefault="003A6379" w:rsidP="003A6379">
            <w:pPr>
              <w:spacing w:after="0" w:line="360" w:lineRule="auto"/>
              <w:jc w:val="center"/>
              <w:rPr>
                <w:rFonts w:ascii="Times New Roman" w:eastAsia="Times New Roman" w:hAnsi="Times New Roman" w:cs="Times New Roman"/>
                <w:sz w:val="28"/>
                <w:szCs w:val="28"/>
                <w:lang w:eastAsia="ru-RU"/>
              </w:rPr>
            </w:pPr>
            <w:r w:rsidRPr="003A6379">
              <w:rPr>
                <w:rFonts w:ascii="Times New Roman" w:eastAsia="Times New Roman" w:hAnsi="Times New Roman" w:cs="Times New Roman"/>
                <w:sz w:val="28"/>
                <w:szCs w:val="28"/>
                <w:lang w:eastAsia="ru-RU"/>
              </w:rPr>
              <w:t>35,59</w:t>
            </w:r>
          </w:p>
        </w:tc>
      </w:tr>
      <w:tr w:rsidR="003A6379" w:rsidRPr="003A6379" w:rsidTr="00A651C8">
        <w:trPr>
          <w:trHeight w:val="64"/>
        </w:trPr>
        <w:tc>
          <w:tcPr>
            <w:tcW w:w="5259" w:type="dxa"/>
            <w:tcBorders>
              <w:top w:val="single" w:sz="4" w:space="0" w:color="auto"/>
              <w:left w:val="single" w:sz="4" w:space="0" w:color="auto"/>
              <w:bottom w:val="single" w:sz="4" w:space="0" w:color="auto"/>
              <w:right w:val="single" w:sz="4" w:space="0" w:color="auto"/>
            </w:tcBorders>
            <w:noWrap/>
            <w:vAlign w:val="bottom"/>
            <w:hideMark/>
          </w:tcPr>
          <w:p w:rsidR="003A6379" w:rsidRPr="003A6379" w:rsidRDefault="003A6379" w:rsidP="003A6379">
            <w:pPr>
              <w:spacing w:after="0" w:line="360" w:lineRule="auto"/>
              <w:rPr>
                <w:rFonts w:ascii="Times New Roman" w:eastAsia="Times New Roman" w:hAnsi="Times New Roman" w:cs="Times New Roman"/>
                <w:sz w:val="28"/>
                <w:szCs w:val="28"/>
                <w:lang w:eastAsia="ru-RU"/>
              </w:rPr>
            </w:pPr>
            <w:r w:rsidRPr="003A6379">
              <w:rPr>
                <w:rFonts w:ascii="Times New Roman" w:eastAsia="Times New Roman" w:hAnsi="Times New Roman" w:cs="Times New Roman"/>
                <w:sz w:val="28"/>
                <w:szCs w:val="28"/>
                <w:lang w:eastAsia="ru-RU"/>
              </w:rPr>
              <w:t>- собственное потребление (от своего предприятия)</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A6379" w:rsidRPr="003A6379" w:rsidRDefault="003A6379" w:rsidP="003A6379">
            <w:pPr>
              <w:spacing w:after="0" w:line="360" w:lineRule="auto"/>
              <w:jc w:val="center"/>
              <w:rPr>
                <w:rFonts w:ascii="Times New Roman" w:eastAsia="Times New Roman" w:hAnsi="Times New Roman" w:cs="Times New Roman"/>
                <w:sz w:val="28"/>
                <w:szCs w:val="28"/>
                <w:lang w:eastAsia="ru-RU"/>
              </w:rPr>
            </w:pPr>
            <w:r w:rsidRPr="003A6379">
              <w:rPr>
                <w:rFonts w:ascii="Times New Roman" w:eastAsia="Times New Roman" w:hAnsi="Times New Roman" w:cs="Times New Roman"/>
                <w:sz w:val="28"/>
                <w:szCs w:val="28"/>
                <w:lang w:eastAsia="ru-RU"/>
              </w:rPr>
              <w:t>тыс. м</w:t>
            </w:r>
            <w:r w:rsidRPr="003A6379">
              <w:rPr>
                <w:rFonts w:ascii="Times New Roman" w:eastAsia="Times New Roman" w:hAnsi="Times New Roman" w:cs="Times New Roman"/>
                <w:sz w:val="28"/>
                <w:szCs w:val="28"/>
                <w:vertAlign w:val="superscript"/>
                <w:lang w:eastAsia="ru-RU"/>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3A6379" w:rsidRPr="003A6379" w:rsidRDefault="003A6379" w:rsidP="003A6379">
            <w:pPr>
              <w:spacing w:after="0" w:line="360" w:lineRule="auto"/>
              <w:jc w:val="center"/>
              <w:rPr>
                <w:rFonts w:ascii="Times New Roman" w:eastAsia="Times New Roman" w:hAnsi="Times New Roman" w:cs="Times New Roman"/>
                <w:sz w:val="28"/>
                <w:szCs w:val="28"/>
                <w:lang w:eastAsia="ru-RU"/>
              </w:rPr>
            </w:pPr>
            <w:r w:rsidRPr="003A6379">
              <w:rPr>
                <w:rFonts w:ascii="Times New Roman" w:eastAsia="Times New Roman" w:hAnsi="Times New Roman" w:cs="Times New Roman"/>
                <w:sz w:val="28"/>
                <w:szCs w:val="28"/>
                <w:lang w:eastAsia="ru-RU"/>
              </w:rPr>
              <w:t>0,0</w:t>
            </w:r>
          </w:p>
        </w:tc>
      </w:tr>
      <w:tr w:rsidR="003A6379" w:rsidRPr="003A6379" w:rsidTr="00A651C8">
        <w:trPr>
          <w:trHeight w:val="60"/>
        </w:trPr>
        <w:tc>
          <w:tcPr>
            <w:tcW w:w="5259" w:type="dxa"/>
            <w:tcBorders>
              <w:top w:val="single" w:sz="4" w:space="0" w:color="auto"/>
              <w:left w:val="single" w:sz="4" w:space="0" w:color="auto"/>
              <w:bottom w:val="single" w:sz="4" w:space="0" w:color="auto"/>
              <w:right w:val="single" w:sz="4" w:space="0" w:color="auto"/>
            </w:tcBorders>
            <w:noWrap/>
            <w:vAlign w:val="bottom"/>
            <w:hideMark/>
          </w:tcPr>
          <w:p w:rsidR="003A6379" w:rsidRPr="003A6379" w:rsidRDefault="003A6379" w:rsidP="003A6379">
            <w:pPr>
              <w:spacing w:after="0" w:line="360" w:lineRule="auto"/>
              <w:rPr>
                <w:rFonts w:ascii="Times New Roman" w:eastAsia="Times New Roman" w:hAnsi="Times New Roman" w:cs="Times New Roman"/>
                <w:sz w:val="28"/>
                <w:szCs w:val="28"/>
                <w:lang w:eastAsia="ru-RU"/>
              </w:rPr>
            </w:pPr>
            <w:r w:rsidRPr="003A6379">
              <w:rPr>
                <w:rFonts w:ascii="Times New Roman" w:eastAsia="Times New Roman" w:hAnsi="Times New Roman" w:cs="Times New Roman"/>
                <w:sz w:val="28"/>
                <w:szCs w:val="28"/>
                <w:lang w:eastAsia="ru-RU"/>
              </w:rPr>
              <w:t>- стороннее потребление:</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A6379" w:rsidRPr="003A6379" w:rsidRDefault="003A6379" w:rsidP="003A6379">
            <w:pPr>
              <w:spacing w:after="0" w:line="360" w:lineRule="auto"/>
              <w:jc w:val="center"/>
              <w:rPr>
                <w:rFonts w:ascii="Times New Roman" w:eastAsia="Times New Roman" w:hAnsi="Times New Roman" w:cs="Times New Roman"/>
                <w:sz w:val="28"/>
                <w:szCs w:val="28"/>
                <w:lang w:eastAsia="ru-RU"/>
              </w:rPr>
            </w:pPr>
            <w:r w:rsidRPr="003A6379">
              <w:rPr>
                <w:rFonts w:ascii="Times New Roman" w:eastAsia="Times New Roman" w:hAnsi="Times New Roman" w:cs="Times New Roman"/>
                <w:sz w:val="28"/>
                <w:szCs w:val="28"/>
                <w:lang w:eastAsia="ru-RU"/>
              </w:rPr>
              <w:t>тыс. м</w:t>
            </w:r>
            <w:r w:rsidRPr="003A6379">
              <w:rPr>
                <w:rFonts w:ascii="Times New Roman" w:eastAsia="Times New Roman" w:hAnsi="Times New Roman" w:cs="Times New Roman"/>
                <w:sz w:val="28"/>
                <w:szCs w:val="28"/>
                <w:vertAlign w:val="superscript"/>
                <w:lang w:eastAsia="ru-RU"/>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3A6379" w:rsidRPr="003A6379" w:rsidRDefault="003A6379" w:rsidP="003A6379">
            <w:pPr>
              <w:spacing w:after="0" w:line="360" w:lineRule="auto"/>
              <w:jc w:val="center"/>
              <w:rPr>
                <w:rFonts w:ascii="Times New Roman" w:eastAsia="Times New Roman" w:hAnsi="Times New Roman" w:cs="Times New Roman"/>
                <w:sz w:val="28"/>
                <w:szCs w:val="28"/>
                <w:lang w:eastAsia="ru-RU"/>
              </w:rPr>
            </w:pPr>
            <w:r w:rsidRPr="003A6379">
              <w:rPr>
                <w:rFonts w:ascii="Times New Roman" w:eastAsia="Times New Roman" w:hAnsi="Times New Roman" w:cs="Times New Roman"/>
                <w:sz w:val="28"/>
                <w:szCs w:val="28"/>
                <w:lang w:eastAsia="ru-RU"/>
              </w:rPr>
              <w:t>35,59</w:t>
            </w:r>
          </w:p>
        </w:tc>
      </w:tr>
      <w:tr w:rsidR="003A6379" w:rsidRPr="003A6379" w:rsidTr="00A651C8">
        <w:trPr>
          <w:trHeight w:val="64"/>
        </w:trPr>
        <w:tc>
          <w:tcPr>
            <w:tcW w:w="5259" w:type="dxa"/>
            <w:tcBorders>
              <w:top w:val="single" w:sz="4" w:space="0" w:color="auto"/>
              <w:left w:val="single" w:sz="4" w:space="0" w:color="auto"/>
              <w:bottom w:val="single" w:sz="4" w:space="0" w:color="auto"/>
              <w:right w:val="single" w:sz="4" w:space="0" w:color="auto"/>
            </w:tcBorders>
            <w:noWrap/>
            <w:vAlign w:val="bottom"/>
            <w:hideMark/>
          </w:tcPr>
          <w:p w:rsidR="003A6379" w:rsidRPr="003A6379" w:rsidRDefault="003A6379" w:rsidP="003A6379">
            <w:pPr>
              <w:spacing w:after="0" w:line="360" w:lineRule="auto"/>
              <w:rPr>
                <w:rFonts w:ascii="Times New Roman" w:eastAsia="Times New Roman" w:hAnsi="Times New Roman" w:cs="Times New Roman"/>
                <w:sz w:val="28"/>
                <w:szCs w:val="28"/>
                <w:lang w:eastAsia="ru-RU"/>
              </w:rPr>
            </w:pPr>
            <w:r w:rsidRPr="003A6379">
              <w:rPr>
                <w:rFonts w:ascii="Times New Roman" w:eastAsia="Times New Roman" w:hAnsi="Times New Roman" w:cs="Times New Roman"/>
                <w:sz w:val="28"/>
                <w:szCs w:val="28"/>
                <w:lang w:eastAsia="ru-RU"/>
              </w:rPr>
              <w:t>Получено сточных вод от других организаций</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A6379" w:rsidRPr="003A6379" w:rsidRDefault="003A6379" w:rsidP="003A6379">
            <w:pPr>
              <w:spacing w:after="0" w:line="360" w:lineRule="auto"/>
              <w:jc w:val="center"/>
              <w:rPr>
                <w:rFonts w:ascii="Times New Roman" w:eastAsia="Times New Roman" w:hAnsi="Times New Roman" w:cs="Times New Roman"/>
                <w:sz w:val="28"/>
                <w:szCs w:val="28"/>
                <w:lang w:eastAsia="ru-RU"/>
              </w:rPr>
            </w:pPr>
            <w:r w:rsidRPr="003A6379">
              <w:rPr>
                <w:rFonts w:ascii="Times New Roman" w:eastAsia="Times New Roman" w:hAnsi="Times New Roman" w:cs="Times New Roman"/>
                <w:sz w:val="28"/>
                <w:szCs w:val="28"/>
                <w:lang w:eastAsia="ru-RU"/>
              </w:rPr>
              <w:t>тыс. м</w:t>
            </w:r>
            <w:r w:rsidRPr="003A6379">
              <w:rPr>
                <w:rFonts w:ascii="Times New Roman" w:eastAsia="Times New Roman" w:hAnsi="Times New Roman" w:cs="Times New Roman"/>
                <w:sz w:val="28"/>
                <w:szCs w:val="28"/>
                <w:vertAlign w:val="superscript"/>
                <w:lang w:eastAsia="ru-RU"/>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3A6379" w:rsidRPr="003A6379" w:rsidRDefault="003A6379" w:rsidP="003A6379">
            <w:pPr>
              <w:spacing w:after="0" w:line="360" w:lineRule="auto"/>
              <w:jc w:val="center"/>
              <w:rPr>
                <w:rFonts w:ascii="Times New Roman" w:eastAsia="Times New Roman" w:hAnsi="Times New Roman" w:cs="Times New Roman"/>
                <w:sz w:val="28"/>
                <w:szCs w:val="28"/>
                <w:lang w:eastAsia="ru-RU"/>
              </w:rPr>
            </w:pPr>
            <w:r w:rsidRPr="003A6379">
              <w:rPr>
                <w:rFonts w:ascii="Times New Roman" w:eastAsia="Times New Roman" w:hAnsi="Times New Roman" w:cs="Times New Roman"/>
                <w:sz w:val="28"/>
                <w:szCs w:val="28"/>
                <w:lang w:eastAsia="ru-RU"/>
              </w:rPr>
              <w:t>0,0</w:t>
            </w:r>
          </w:p>
        </w:tc>
      </w:tr>
      <w:tr w:rsidR="003A6379" w:rsidRPr="003A6379" w:rsidTr="00A651C8">
        <w:trPr>
          <w:trHeight w:val="64"/>
        </w:trPr>
        <w:tc>
          <w:tcPr>
            <w:tcW w:w="5259" w:type="dxa"/>
            <w:tcBorders>
              <w:top w:val="single" w:sz="4" w:space="0" w:color="auto"/>
              <w:left w:val="single" w:sz="4" w:space="0" w:color="auto"/>
              <w:bottom w:val="single" w:sz="4" w:space="0" w:color="auto"/>
              <w:right w:val="single" w:sz="4" w:space="0" w:color="auto"/>
            </w:tcBorders>
            <w:noWrap/>
            <w:vAlign w:val="bottom"/>
            <w:hideMark/>
          </w:tcPr>
          <w:p w:rsidR="003A6379" w:rsidRPr="003A6379" w:rsidRDefault="003A6379" w:rsidP="003A6379">
            <w:pPr>
              <w:spacing w:after="0" w:line="360" w:lineRule="auto"/>
              <w:rPr>
                <w:rFonts w:ascii="Times New Roman" w:eastAsia="Times New Roman" w:hAnsi="Times New Roman" w:cs="Times New Roman"/>
                <w:sz w:val="28"/>
                <w:szCs w:val="28"/>
                <w:lang w:eastAsia="ru-RU"/>
              </w:rPr>
            </w:pPr>
            <w:r w:rsidRPr="003A6379">
              <w:rPr>
                <w:rFonts w:ascii="Times New Roman" w:eastAsia="Times New Roman" w:hAnsi="Times New Roman" w:cs="Times New Roman"/>
                <w:sz w:val="28"/>
                <w:szCs w:val="28"/>
                <w:lang w:eastAsia="ru-RU"/>
              </w:rPr>
              <w:t>Передано сточных вод другим организациям</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A6379" w:rsidRPr="003A6379" w:rsidRDefault="003A6379" w:rsidP="003A6379">
            <w:pPr>
              <w:spacing w:after="0" w:line="360" w:lineRule="auto"/>
              <w:jc w:val="center"/>
              <w:rPr>
                <w:rFonts w:ascii="Times New Roman" w:eastAsia="Times New Roman" w:hAnsi="Times New Roman" w:cs="Times New Roman"/>
                <w:sz w:val="28"/>
                <w:szCs w:val="28"/>
                <w:lang w:eastAsia="ru-RU"/>
              </w:rPr>
            </w:pPr>
            <w:r w:rsidRPr="003A6379">
              <w:rPr>
                <w:rFonts w:ascii="Times New Roman" w:eastAsia="Times New Roman" w:hAnsi="Times New Roman" w:cs="Times New Roman"/>
                <w:sz w:val="28"/>
                <w:szCs w:val="28"/>
                <w:lang w:eastAsia="ru-RU"/>
              </w:rPr>
              <w:t>тыс. м</w:t>
            </w:r>
            <w:r w:rsidRPr="003A6379">
              <w:rPr>
                <w:rFonts w:ascii="Times New Roman" w:eastAsia="Times New Roman" w:hAnsi="Times New Roman" w:cs="Times New Roman"/>
                <w:sz w:val="28"/>
                <w:szCs w:val="28"/>
                <w:vertAlign w:val="superscript"/>
                <w:lang w:eastAsia="ru-RU"/>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3A6379" w:rsidRPr="003A6379" w:rsidRDefault="003A6379" w:rsidP="003A6379">
            <w:pPr>
              <w:spacing w:after="0" w:line="360" w:lineRule="auto"/>
              <w:jc w:val="center"/>
              <w:rPr>
                <w:rFonts w:ascii="Times New Roman" w:eastAsia="Times New Roman" w:hAnsi="Times New Roman" w:cs="Times New Roman"/>
                <w:sz w:val="28"/>
                <w:szCs w:val="28"/>
                <w:lang w:eastAsia="ru-RU"/>
              </w:rPr>
            </w:pPr>
            <w:r w:rsidRPr="003A6379">
              <w:rPr>
                <w:rFonts w:ascii="Times New Roman" w:eastAsia="Times New Roman" w:hAnsi="Times New Roman" w:cs="Times New Roman"/>
                <w:sz w:val="28"/>
                <w:szCs w:val="28"/>
                <w:lang w:eastAsia="ru-RU"/>
              </w:rPr>
              <w:t>0,0</w:t>
            </w:r>
          </w:p>
        </w:tc>
      </w:tr>
      <w:tr w:rsidR="003A6379" w:rsidRPr="003A6379" w:rsidTr="00A651C8">
        <w:trPr>
          <w:trHeight w:val="279"/>
        </w:trPr>
        <w:tc>
          <w:tcPr>
            <w:tcW w:w="5259" w:type="dxa"/>
            <w:tcBorders>
              <w:top w:val="single" w:sz="4" w:space="0" w:color="auto"/>
              <w:left w:val="single" w:sz="4" w:space="0" w:color="auto"/>
              <w:bottom w:val="single" w:sz="4" w:space="0" w:color="auto"/>
              <w:right w:val="single" w:sz="4" w:space="0" w:color="auto"/>
            </w:tcBorders>
            <w:vAlign w:val="bottom"/>
            <w:hideMark/>
          </w:tcPr>
          <w:p w:rsidR="003A6379" w:rsidRPr="003A6379" w:rsidRDefault="003A6379" w:rsidP="003A6379">
            <w:pPr>
              <w:spacing w:after="0" w:line="360" w:lineRule="auto"/>
              <w:rPr>
                <w:rFonts w:ascii="Times New Roman" w:eastAsia="Times New Roman" w:hAnsi="Times New Roman" w:cs="Times New Roman"/>
                <w:sz w:val="28"/>
                <w:szCs w:val="28"/>
                <w:lang w:eastAsia="ru-RU"/>
              </w:rPr>
            </w:pPr>
            <w:r w:rsidRPr="003A6379">
              <w:rPr>
                <w:rFonts w:ascii="Times New Roman" w:eastAsia="Times New Roman" w:hAnsi="Times New Roman" w:cs="Times New Roman"/>
                <w:sz w:val="28"/>
                <w:szCs w:val="28"/>
                <w:lang w:eastAsia="ru-RU"/>
              </w:rPr>
              <w:t>Передано сточных вод другим организациям на очистные сооружения</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A6379" w:rsidRPr="003A6379" w:rsidRDefault="003A6379" w:rsidP="003A6379">
            <w:pPr>
              <w:spacing w:after="0" w:line="360" w:lineRule="auto"/>
              <w:jc w:val="center"/>
              <w:rPr>
                <w:rFonts w:ascii="Times New Roman" w:eastAsia="Times New Roman" w:hAnsi="Times New Roman" w:cs="Times New Roman"/>
                <w:sz w:val="28"/>
                <w:szCs w:val="28"/>
                <w:lang w:eastAsia="ru-RU"/>
              </w:rPr>
            </w:pPr>
            <w:r w:rsidRPr="003A6379">
              <w:rPr>
                <w:rFonts w:ascii="Times New Roman" w:eastAsia="Times New Roman" w:hAnsi="Times New Roman" w:cs="Times New Roman"/>
                <w:sz w:val="28"/>
                <w:szCs w:val="28"/>
                <w:lang w:eastAsia="ru-RU"/>
              </w:rPr>
              <w:t>тыс. м</w:t>
            </w:r>
            <w:r w:rsidRPr="003A6379">
              <w:rPr>
                <w:rFonts w:ascii="Times New Roman" w:eastAsia="Times New Roman" w:hAnsi="Times New Roman" w:cs="Times New Roman"/>
                <w:sz w:val="28"/>
                <w:szCs w:val="28"/>
                <w:vertAlign w:val="superscript"/>
                <w:lang w:eastAsia="ru-RU"/>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3A6379" w:rsidRPr="003A6379" w:rsidRDefault="003A6379" w:rsidP="003A6379">
            <w:pPr>
              <w:spacing w:after="0" w:line="360" w:lineRule="auto"/>
              <w:jc w:val="center"/>
              <w:rPr>
                <w:rFonts w:ascii="Times New Roman" w:eastAsia="Times New Roman" w:hAnsi="Times New Roman" w:cs="Times New Roman"/>
                <w:sz w:val="28"/>
                <w:szCs w:val="28"/>
                <w:lang w:eastAsia="ru-RU"/>
              </w:rPr>
            </w:pPr>
            <w:r w:rsidRPr="003A6379">
              <w:rPr>
                <w:rFonts w:ascii="Times New Roman" w:eastAsia="Times New Roman" w:hAnsi="Times New Roman" w:cs="Times New Roman"/>
                <w:sz w:val="28"/>
                <w:szCs w:val="28"/>
                <w:lang w:eastAsia="ru-RU"/>
              </w:rPr>
              <w:t>0,0</w:t>
            </w:r>
          </w:p>
        </w:tc>
      </w:tr>
      <w:tr w:rsidR="003A6379" w:rsidRPr="003A6379" w:rsidTr="00A651C8">
        <w:trPr>
          <w:trHeight w:val="64"/>
        </w:trPr>
        <w:tc>
          <w:tcPr>
            <w:tcW w:w="5259" w:type="dxa"/>
            <w:tcBorders>
              <w:top w:val="single" w:sz="4" w:space="0" w:color="auto"/>
              <w:left w:val="single" w:sz="4" w:space="0" w:color="auto"/>
              <w:bottom w:val="single" w:sz="4" w:space="0" w:color="auto"/>
              <w:right w:val="single" w:sz="4" w:space="0" w:color="auto"/>
            </w:tcBorders>
            <w:noWrap/>
            <w:vAlign w:val="bottom"/>
            <w:hideMark/>
          </w:tcPr>
          <w:p w:rsidR="003A6379" w:rsidRPr="003A6379" w:rsidRDefault="003A6379" w:rsidP="003A6379">
            <w:pPr>
              <w:spacing w:after="0" w:line="360" w:lineRule="auto"/>
              <w:rPr>
                <w:rFonts w:ascii="Times New Roman" w:eastAsia="Times New Roman" w:hAnsi="Times New Roman" w:cs="Times New Roman"/>
                <w:sz w:val="28"/>
                <w:szCs w:val="28"/>
                <w:lang w:eastAsia="ru-RU"/>
              </w:rPr>
            </w:pPr>
            <w:r w:rsidRPr="003A6379">
              <w:rPr>
                <w:rFonts w:ascii="Times New Roman" w:eastAsia="Times New Roman" w:hAnsi="Times New Roman" w:cs="Times New Roman"/>
                <w:sz w:val="28"/>
                <w:szCs w:val="28"/>
                <w:lang w:eastAsia="ru-RU"/>
              </w:rPr>
              <w:t>Пропущено сточных вод через очистные сооружения</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A6379" w:rsidRPr="003A6379" w:rsidRDefault="003A6379" w:rsidP="003A6379">
            <w:pPr>
              <w:spacing w:after="0" w:line="360" w:lineRule="auto"/>
              <w:jc w:val="center"/>
              <w:rPr>
                <w:rFonts w:ascii="Times New Roman" w:eastAsia="Times New Roman" w:hAnsi="Times New Roman" w:cs="Times New Roman"/>
                <w:sz w:val="28"/>
                <w:szCs w:val="28"/>
                <w:lang w:eastAsia="ru-RU"/>
              </w:rPr>
            </w:pPr>
            <w:r w:rsidRPr="003A6379">
              <w:rPr>
                <w:rFonts w:ascii="Times New Roman" w:eastAsia="Times New Roman" w:hAnsi="Times New Roman" w:cs="Times New Roman"/>
                <w:sz w:val="28"/>
                <w:szCs w:val="28"/>
                <w:lang w:eastAsia="ru-RU"/>
              </w:rPr>
              <w:t>тыс. м</w:t>
            </w:r>
            <w:r w:rsidRPr="003A6379">
              <w:rPr>
                <w:rFonts w:ascii="Times New Roman" w:eastAsia="Times New Roman" w:hAnsi="Times New Roman" w:cs="Times New Roman"/>
                <w:sz w:val="28"/>
                <w:szCs w:val="28"/>
                <w:vertAlign w:val="superscript"/>
                <w:lang w:eastAsia="ru-RU"/>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3A6379" w:rsidRPr="003A6379" w:rsidRDefault="003A6379" w:rsidP="003A6379">
            <w:pPr>
              <w:spacing w:after="0" w:line="360" w:lineRule="auto"/>
              <w:jc w:val="center"/>
              <w:rPr>
                <w:rFonts w:ascii="Times New Roman" w:eastAsia="Times New Roman" w:hAnsi="Times New Roman" w:cs="Times New Roman"/>
                <w:sz w:val="28"/>
                <w:szCs w:val="28"/>
                <w:lang w:eastAsia="ru-RU"/>
              </w:rPr>
            </w:pPr>
            <w:r w:rsidRPr="003A6379">
              <w:rPr>
                <w:rFonts w:ascii="Times New Roman" w:eastAsia="Times New Roman" w:hAnsi="Times New Roman" w:cs="Times New Roman"/>
                <w:sz w:val="28"/>
                <w:szCs w:val="28"/>
                <w:lang w:eastAsia="ru-RU"/>
              </w:rPr>
              <w:t>0,0</w:t>
            </w:r>
          </w:p>
        </w:tc>
      </w:tr>
      <w:tr w:rsidR="003A6379" w:rsidRPr="003A6379" w:rsidTr="00A651C8">
        <w:trPr>
          <w:trHeight w:val="88"/>
        </w:trPr>
        <w:tc>
          <w:tcPr>
            <w:tcW w:w="5259" w:type="dxa"/>
            <w:tcBorders>
              <w:top w:val="single" w:sz="4" w:space="0" w:color="auto"/>
              <w:left w:val="single" w:sz="4" w:space="0" w:color="auto"/>
              <w:bottom w:val="single" w:sz="4" w:space="0" w:color="auto"/>
              <w:right w:val="single" w:sz="4" w:space="0" w:color="auto"/>
            </w:tcBorders>
            <w:noWrap/>
            <w:vAlign w:val="bottom"/>
            <w:hideMark/>
          </w:tcPr>
          <w:p w:rsidR="003A6379" w:rsidRPr="003A6379" w:rsidRDefault="003A6379" w:rsidP="003A6379">
            <w:pPr>
              <w:spacing w:after="0" w:line="360" w:lineRule="auto"/>
              <w:rPr>
                <w:rFonts w:ascii="Times New Roman" w:eastAsia="Times New Roman" w:hAnsi="Times New Roman" w:cs="Times New Roman"/>
                <w:sz w:val="28"/>
                <w:szCs w:val="28"/>
                <w:lang w:eastAsia="ru-RU"/>
              </w:rPr>
            </w:pPr>
            <w:r w:rsidRPr="003A6379">
              <w:rPr>
                <w:rFonts w:ascii="Times New Roman" w:eastAsia="Times New Roman" w:hAnsi="Times New Roman" w:cs="Times New Roman"/>
                <w:sz w:val="28"/>
                <w:szCs w:val="28"/>
                <w:lang w:eastAsia="ru-RU"/>
              </w:rPr>
              <w:t>Сброшено на рельеф местности без очистки</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A6379" w:rsidRPr="003A6379" w:rsidRDefault="003A6379" w:rsidP="003A6379">
            <w:pPr>
              <w:spacing w:after="0" w:line="360" w:lineRule="auto"/>
              <w:jc w:val="center"/>
              <w:rPr>
                <w:rFonts w:ascii="Times New Roman" w:eastAsia="Times New Roman" w:hAnsi="Times New Roman" w:cs="Times New Roman"/>
                <w:sz w:val="28"/>
                <w:szCs w:val="28"/>
                <w:lang w:eastAsia="ru-RU"/>
              </w:rPr>
            </w:pPr>
            <w:r w:rsidRPr="003A6379">
              <w:rPr>
                <w:rFonts w:ascii="Times New Roman" w:eastAsia="Times New Roman" w:hAnsi="Times New Roman" w:cs="Times New Roman"/>
                <w:sz w:val="28"/>
                <w:szCs w:val="28"/>
                <w:lang w:eastAsia="ru-RU"/>
              </w:rPr>
              <w:t>тыс. м</w:t>
            </w:r>
            <w:r w:rsidRPr="003A6379">
              <w:rPr>
                <w:rFonts w:ascii="Times New Roman" w:eastAsia="Times New Roman" w:hAnsi="Times New Roman" w:cs="Times New Roman"/>
                <w:sz w:val="28"/>
                <w:szCs w:val="28"/>
                <w:vertAlign w:val="superscript"/>
                <w:lang w:eastAsia="ru-RU"/>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3A6379" w:rsidRPr="003A6379" w:rsidRDefault="003A6379" w:rsidP="003A6379">
            <w:pPr>
              <w:spacing w:after="0" w:line="360" w:lineRule="auto"/>
              <w:jc w:val="center"/>
              <w:rPr>
                <w:rFonts w:ascii="Times New Roman" w:eastAsia="Times New Roman" w:hAnsi="Times New Roman" w:cs="Times New Roman"/>
                <w:sz w:val="28"/>
                <w:szCs w:val="28"/>
                <w:lang w:eastAsia="ru-RU"/>
              </w:rPr>
            </w:pPr>
            <w:r w:rsidRPr="003A6379">
              <w:rPr>
                <w:rFonts w:ascii="Times New Roman" w:eastAsia="Times New Roman" w:hAnsi="Times New Roman" w:cs="Times New Roman"/>
                <w:sz w:val="28"/>
                <w:szCs w:val="28"/>
                <w:lang w:eastAsia="ru-RU"/>
              </w:rPr>
              <w:t>35,59</w:t>
            </w:r>
          </w:p>
        </w:tc>
      </w:tr>
    </w:tbl>
    <w:p w:rsidR="00A651C8" w:rsidRPr="00A651C8" w:rsidRDefault="00A651C8" w:rsidP="009568F1">
      <w:pPr>
        <w:pStyle w:val="a3"/>
        <w:spacing w:line="360" w:lineRule="auto"/>
        <w:ind w:firstLine="567"/>
        <w:jc w:val="both"/>
        <w:rPr>
          <w:rFonts w:ascii="Times New Roman" w:hAnsi="Times New Roman" w:cs="Times New Roman"/>
          <w:sz w:val="28"/>
          <w:szCs w:val="28"/>
        </w:rPr>
      </w:pPr>
      <w:r w:rsidRPr="00A651C8">
        <w:rPr>
          <w:rFonts w:ascii="Times New Roman" w:hAnsi="Times New Roman" w:cs="Times New Roman"/>
          <w:sz w:val="28"/>
          <w:szCs w:val="28"/>
        </w:rPr>
        <w:t>Принципиальная схема водоснабжения и водоотведения сохраняется на перспективу.</w:t>
      </w:r>
    </w:p>
    <w:p w:rsidR="00A651C8" w:rsidRPr="00A651C8" w:rsidRDefault="00A651C8" w:rsidP="009568F1">
      <w:pPr>
        <w:pStyle w:val="a3"/>
        <w:spacing w:line="360" w:lineRule="auto"/>
        <w:ind w:firstLine="567"/>
        <w:jc w:val="both"/>
        <w:rPr>
          <w:rFonts w:ascii="Times New Roman" w:hAnsi="Times New Roman" w:cs="Times New Roman"/>
          <w:sz w:val="28"/>
          <w:szCs w:val="28"/>
        </w:rPr>
      </w:pPr>
      <w:r w:rsidRPr="00A651C8">
        <w:rPr>
          <w:rFonts w:ascii="Times New Roman" w:hAnsi="Times New Roman" w:cs="Times New Roman"/>
          <w:sz w:val="28"/>
          <w:szCs w:val="28"/>
        </w:rPr>
        <w:t xml:space="preserve">Для бесперебойного водоснабжения </w:t>
      </w:r>
      <w:r>
        <w:rPr>
          <w:rFonts w:ascii="Times New Roman" w:hAnsi="Times New Roman" w:cs="Times New Roman"/>
          <w:sz w:val="28"/>
          <w:szCs w:val="28"/>
        </w:rPr>
        <w:t>с. Угра</w:t>
      </w:r>
      <w:r w:rsidRPr="00A651C8">
        <w:rPr>
          <w:rFonts w:ascii="Times New Roman" w:hAnsi="Times New Roman" w:cs="Times New Roman"/>
          <w:sz w:val="28"/>
          <w:szCs w:val="28"/>
        </w:rPr>
        <w:t xml:space="preserve"> и обеспечения потребителей водой в полном объеме при максимальном водопотреблении необходимо:</w:t>
      </w:r>
    </w:p>
    <w:p w:rsidR="00A651C8" w:rsidRPr="00A651C8" w:rsidRDefault="00A651C8" w:rsidP="009568F1">
      <w:pPr>
        <w:pStyle w:val="a3"/>
        <w:spacing w:line="360" w:lineRule="auto"/>
        <w:ind w:firstLine="567"/>
        <w:jc w:val="both"/>
        <w:rPr>
          <w:rFonts w:ascii="Times New Roman" w:hAnsi="Times New Roman" w:cs="Times New Roman"/>
          <w:sz w:val="28"/>
          <w:szCs w:val="28"/>
        </w:rPr>
      </w:pPr>
      <w:r w:rsidRPr="00A651C8">
        <w:rPr>
          <w:rFonts w:ascii="Times New Roman" w:hAnsi="Times New Roman" w:cs="Times New Roman"/>
          <w:sz w:val="28"/>
          <w:szCs w:val="28"/>
        </w:rPr>
        <w:t>- Проводить мероприятия по поддержанию производительности действующих водозаборов;</w:t>
      </w:r>
    </w:p>
    <w:p w:rsidR="00A651C8" w:rsidRPr="00A651C8" w:rsidRDefault="00A651C8" w:rsidP="009568F1">
      <w:pPr>
        <w:pStyle w:val="a3"/>
        <w:spacing w:line="360" w:lineRule="auto"/>
        <w:ind w:firstLine="567"/>
        <w:jc w:val="both"/>
        <w:rPr>
          <w:rFonts w:ascii="Times New Roman" w:hAnsi="Times New Roman" w:cs="Times New Roman"/>
          <w:sz w:val="28"/>
          <w:szCs w:val="28"/>
        </w:rPr>
      </w:pPr>
      <w:r w:rsidRPr="00A651C8">
        <w:rPr>
          <w:rFonts w:ascii="Times New Roman" w:hAnsi="Times New Roman" w:cs="Times New Roman"/>
          <w:sz w:val="28"/>
          <w:szCs w:val="28"/>
        </w:rPr>
        <w:t xml:space="preserve">- </w:t>
      </w:r>
      <w:r w:rsidRPr="00A651C8">
        <w:rPr>
          <w:rFonts w:ascii="Times New Roman" w:hAnsi="Times New Roman" w:cs="Times New Roman"/>
          <w:sz w:val="28"/>
          <w:szCs w:val="28"/>
        </w:rPr>
        <w:tab/>
        <w:t>вести модернизацию головных сооружений водопровода;</w:t>
      </w:r>
    </w:p>
    <w:p w:rsidR="00A651C8" w:rsidRPr="00A651C8" w:rsidRDefault="00A651C8" w:rsidP="009568F1">
      <w:pPr>
        <w:pStyle w:val="a3"/>
        <w:spacing w:line="360" w:lineRule="auto"/>
        <w:ind w:firstLine="567"/>
        <w:jc w:val="both"/>
        <w:rPr>
          <w:rFonts w:ascii="Times New Roman" w:hAnsi="Times New Roman" w:cs="Times New Roman"/>
          <w:sz w:val="28"/>
          <w:szCs w:val="28"/>
        </w:rPr>
      </w:pPr>
      <w:r w:rsidRPr="00A651C8">
        <w:rPr>
          <w:rFonts w:ascii="Times New Roman" w:hAnsi="Times New Roman" w:cs="Times New Roman"/>
          <w:sz w:val="28"/>
          <w:szCs w:val="28"/>
        </w:rPr>
        <w:t xml:space="preserve">- </w:t>
      </w:r>
      <w:r w:rsidRPr="00A651C8">
        <w:rPr>
          <w:rFonts w:ascii="Times New Roman" w:hAnsi="Times New Roman" w:cs="Times New Roman"/>
          <w:sz w:val="28"/>
          <w:szCs w:val="28"/>
        </w:rPr>
        <w:tab/>
        <w:t>на водопроводных насосных станциях постепенно вести замену морально устаревшего технологического оборудования на современное (высокоэффективное и энергоэкономичное);</w:t>
      </w:r>
    </w:p>
    <w:p w:rsidR="00A651C8" w:rsidRPr="00A651C8" w:rsidRDefault="00A651C8" w:rsidP="009568F1">
      <w:pPr>
        <w:pStyle w:val="a3"/>
        <w:spacing w:line="360" w:lineRule="auto"/>
        <w:ind w:firstLine="567"/>
        <w:jc w:val="both"/>
        <w:rPr>
          <w:rFonts w:ascii="Times New Roman" w:hAnsi="Times New Roman" w:cs="Times New Roman"/>
          <w:sz w:val="28"/>
          <w:szCs w:val="28"/>
        </w:rPr>
      </w:pPr>
      <w:r w:rsidRPr="00A651C8">
        <w:rPr>
          <w:rFonts w:ascii="Times New Roman" w:hAnsi="Times New Roman" w:cs="Times New Roman"/>
          <w:sz w:val="28"/>
          <w:szCs w:val="28"/>
        </w:rPr>
        <w:t>- вести перекладку изношенных сетей водопровода и строительство новых участков из современных материалов;</w:t>
      </w:r>
    </w:p>
    <w:p w:rsidR="00A651C8" w:rsidRPr="00A651C8" w:rsidRDefault="00A651C8" w:rsidP="009568F1">
      <w:pPr>
        <w:pStyle w:val="a3"/>
        <w:spacing w:line="360" w:lineRule="auto"/>
        <w:ind w:firstLine="567"/>
        <w:jc w:val="both"/>
        <w:rPr>
          <w:rFonts w:ascii="Times New Roman" w:hAnsi="Times New Roman" w:cs="Times New Roman"/>
          <w:sz w:val="28"/>
          <w:szCs w:val="28"/>
        </w:rPr>
      </w:pPr>
      <w:r w:rsidRPr="00A651C8">
        <w:rPr>
          <w:rFonts w:ascii="Times New Roman" w:hAnsi="Times New Roman" w:cs="Times New Roman"/>
          <w:sz w:val="28"/>
          <w:szCs w:val="28"/>
        </w:rPr>
        <w:t>- в соответствии с нормативными документами необходимо организовать зоны санитарной охраны на всех водопроводах, вне зависимости от ведомственной принадлежности, подающих воду, как из поверхностных, так и из подземных источников.</w:t>
      </w:r>
    </w:p>
    <w:p w:rsidR="00A651C8" w:rsidRPr="00A651C8" w:rsidRDefault="00A651C8" w:rsidP="009568F1">
      <w:pPr>
        <w:pStyle w:val="a3"/>
        <w:spacing w:line="360" w:lineRule="auto"/>
        <w:ind w:firstLine="567"/>
        <w:jc w:val="both"/>
        <w:rPr>
          <w:rFonts w:ascii="Times New Roman" w:hAnsi="Times New Roman" w:cs="Times New Roman"/>
          <w:sz w:val="28"/>
          <w:szCs w:val="28"/>
        </w:rPr>
      </w:pPr>
      <w:r w:rsidRPr="00A651C8">
        <w:rPr>
          <w:rFonts w:ascii="Times New Roman" w:hAnsi="Times New Roman" w:cs="Times New Roman"/>
          <w:sz w:val="28"/>
          <w:szCs w:val="28"/>
        </w:rPr>
        <w:t xml:space="preserve">            Для улучшения работы системы водоотведения в первую очередь необходимо выполнить следующие мероприятия:</w:t>
      </w:r>
    </w:p>
    <w:p w:rsidR="00A651C8" w:rsidRPr="00A651C8" w:rsidRDefault="00A651C8" w:rsidP="009568F1">
      <w:pPr>
        <w:pStyle w:val="a3"/>
        <w:spacing w:line="360" w:lineRule="auto"/>
        <w:ind w:firstLine="567"/>
        <w:jc w:val="both"/>
        <w:rPr>
          <w:rFonts w:ascii="Times New Roman" w:hAnsi="Times New Roman" w:cs="Times New Roman"/>
          <w:sz w:val="28"/>
          <w:szCs w:val="28"/>
        </w:rPr>
      </w:pPr>
      <w:r w:rsidRPr="00A651C8">
        <w:rPr>
          <w:rFonts w:ascii="Times New Roman" w:hAnsi="Times New Roman" w:cs="Times New Roman"/>
          <w:sz w:val="28"/>
          <w:szCs w:val="28"/>
        </w:rPr>
        <w:t xml:space="preserve">- провести реконструкцию и модернизацию канализационной насосной станции с заменой насосного и электрического оборудования, что повысит надежность их работы; </w:t>
      </w:r>
    </w:p>
    <w:p w:rsidR="00A651C8" w:rsidRPr="00A651C8" w:rsidRDefault="00A651C8" w:rsidP="009568F1">
      <w:pPr>
        <w:pStyle w:val="a3"/>
        <w:spacing w:line="360" w:lineRule="auto"/>
        <w:ind w:firstLine="567"/>
        <w:jc w:val="both"/>
        <w:rPr>
          <w:rFonts w:ascii="Times New Roman" w:hAnsi="Times New Roman" w:cs="Times New Roman"/>
          <w:sz w:val="28"/>
          <w:szCs w:val="28"/>
        </w:rPr>
      </w:pPr>
      <w:r w:rsidRPr="00A651C8">
        <w:rPr>
          <w:rFonts w:ascii="Times New Roman" w:hAnsi="Times New Roman" w:cs="Times New Roman"/>
          <w:sz w:val="28"/>
          <w:szCs w:val="28"/>
        </w:rPr>
        <w:t>-  на перспективу проектом предусматривается строительство системы канализации во всех районах капитальной и индивидуальной застройки;</w:t>
      </w:r>
    </w:p>
    <w:p w:rsidR="003A6379" w:rsidRDefault="00A651C8" w:rsidP="009568F1">
      <w:pPr>
        <w:pStyle w:val="a3"/>
        <w:spacing w:line="360" w:lineRule="auto"/>
        <w:ind w:firstLine="567"/>
        <w:jc w:val="both"/>
        <w:rPr>
          <w:rFonts w:ascii="Times New Roman" w:hAnsi="Times New Roman" w:cs="Times New Roman"/>
          <w:sz w:val="28"/>
          <w:szCs w:val="28"/>
        </w:rPr>
      </w:pPr>
      <w:r w:rsidRPr="00A651C8">
        <w:rPr>
          <w:rFonts w:ascii="Times New Roman" w:hAnsi="Times New Roman" w:cs="Times New Roman"/>
          <w:sz w:val="28"/>
          <w:szCs w:val="28"/>
        </w:rPr>
        <w:t xml:space="preserve"> Расчетные расходы воды представлены в таблице № </w:t>
      </w:r>
      <w:r>
        <w:rPr>
          <w:rFonts w:ascii="Times New Roman" w:hAnsi="Times New Roman" w:cs="Times New Roman"/>
          <w:sz w:val="28"/>
          <w:szCs w:val="28"/>
        </w:rPr>
        <w:t>3.3.2</w:t>
      </w:r>
      <w:r w:rsidRPr="00A651C8">
        <w:rPr>
          <w:rFonts w:ascii="Times New Roman" w:hAnsi="Times New Roman" w:cs="Times New Roman"/>
          <w:sz w:val="28"/>
          <w:szCs w:val="28"/>
        </w:rPr>
        <w:t>.</w:t>
      </w:r>
    </w:p>
    <w:p w:rsidR="00A651C8" w:rsidRDefault="00A651C8" w:rsidP="00A651C8">
      <w:pPr>
        <w:pStyle w:val="a3"/>
        <w:spacing w:line="360" w:lineRule="auto"/>
        <w:ind w:firstLine="426"/>
        <w:jc w:val="right"/>
        <w:rPr>
          <w:rFonts w:ascii="Times New Roman" w:hAnsi="Times New Roman" w:cs="Times New Roman"/>
          <w:sz w:val="28"/>
          <w:szCs w:val="28"/>
        </w:rPr>
      </w:pPr>
      <w:r>
        <w:rPr>
          <w:rFonts w:ascii="Times New Roman" w:hAnsi="Times New Roman" w:cs="Times New Roman"/>
          <w:sz w:val="28"/>
          <w:szCs w:val="28"/>
        </w:rPr>
        <w:t xml:space="preserve">Таблица 3.2.2. </w:t>
      </w:r>
      <w:r w:rsidRPr="00A651C8">
        <w:rPr>
          <w:rFonts w:ascii="Times New Roman" w:hAnsi="Times New Roman" w:cs="Times New Roman"/>
          <w:sz w:val="28"/>
          <w:szCs w:val="28"/>
        </w:rPr>
        <w:t>Расчетные расходы воды</w:t>
      </w:r>
      <w:r>
        <w:rPr>
          <w:rFonts w:ascii="Times New Roman" w:hAnsi="Times New Roman" w:cs="Times New Roman"/>
          <w:sz w:val="28"/>
          <w:szCs w:val="28"/>
        </w:rPr>
        <w:t>.</w:t>
      </w:r>
    </w:p>
    <w:tbl>
      <w:tblPr>
        <w:tblStyle w:val="8"/>
        <w:tblW w:w="9675" w:type="dxa"/>
        <w:tblLayout w:type="fixed"/>
        <w:tblLook w:val="0000" w:firstRow="0" w:lastRow="0" w:firstColumn="0" w:lastColumn="0" w:noHBand="0" w:noVBand="0"/>
      </w:tblPr>
      <w:tblGrid>
        <w:gridCol w:w="1839"/>
        <w:gridCol w:w="1360"/>
        <w:gridCol w:w="1197"/>
        <w:gridCol w:w="1273"/>
        <w:gridCol w:w="906"/>
        <w:gridCol w:w="1428"/>
        <w:gridCol w:w="1672"/>
      </w:tblGrid>
      <w:tr w:rsidR="00A651C8" w:rsidRPr="00A651C8" w:rsidTr="00A651C8">
        <w:trPr>
          <w:trHeight w:val="250"/>
        </w:trPr>
        <w:tc>
          <w:tcPr>
            <w:tcW w:w="1839" w:type="dxa"/>
            <w:vMerge w:val="restart"/>
            <w:noWrap/>
          </w:tcPr>
          <w:p w:rsidR="00A651C8" w:rsidRPr="00A651C8" w:rsidRDefault="00A651C8" w:rsidP="00A651C8">
            <w:pPr>
              <w:jc w:val="center"/>
              <w:rPr>
                <w:rFonts w:ascii="Times New Roman" w:eastAsia="Times New Roman" w:hAnsi="Times New Roman"/>
                <w:bCs/>
                <w:color w:val="000000"/>
                <w:sz w:val="28"/>
                <w:szCs w:val="20"/>
                <w:lang w:eastAsia="ru-RU"/>
              </w:rPr>
            </w:pPr>
            <w:r w:rsidRPr="00A651C8">
              <w:rPr>
                <w:rFonts w:ascii="Times New Roman" w:eastAsia="Times New Roman" w:hAnsi="Times New Roman"/>
                <w:bCs/>
                <w:color w:val="000000"/>
                <w:sz w:val="28"/>
                <w:szCs w:val="20"/>
                <w:lang w:eastAsia="ru-RU"/>
              </w:rPr>
              <w:t>Расчетные сроки</w:t>
            </w:r>
          </w:p>
        </w:tc>
        <w:tc>
          <w:tcPr>
            <w:tcW w:w="1360" w:type="dxa"/>
            <w:vMerge w:val="restart"/>
          </w:tcPr>
          <w:p w:rsidR="00A651C8" w:rsidRPr="00A651C8" w:rsidRDefault="00A651C8" w:rsidP="00A651C8">
            <w:pPr>
              <w:jc w:val="center"/>
              <w:rPr>
                <w:rFonts w:ascii="Times New Roman" w:eastAsia="Times New Roman" w:hAnsi="Times New Roman"/>
                <w:bCs/>
                <w:color w:val="000000"/>
                <w:sz w:val="28"/>
                <w:szCs w:val="20"/>
                <w:lang w:eastAsia="ru-RU"/>
              </w:rPr>
            </w:pPr>
            <w:r w:rsidRPr="00A651C8">
              <w:rPr>
                <w:rFonts w:ascii="Times New Roman" w:eastAsia="Times New Roman" w:hAnsi="Times New Roman"/>
                <w:bCs/>
                <w:color w:val="000000"/>
                <w:sz w:val="28"/>
                <w:szCs w:val="20"/>
                <w:lang w:eastAsia="ru-RU"/>
              </w:rPr>
              <w:t>Численность (тыс. чел.)</w:t>
            </w:r>
          </w:p>
        </w:tc>
        <w:tc>
          <w:tcPr>
            <w:tcW w:w="1197" w:type="dxa"/>
            <w:vMerge w:val="restart"/>
          </w:tcPr>
          <w:p w:rsidR="00A651C8" w:rsidRPr="00A651C8" w:rsidRDefault="00A651C8" w:rsidP="00A651C8">
            <w:pPr>
              <w:jc w:val="center"/>
              <w:rPr>
                <w:rFonts w:ascii="Times New Roman" w:eastAsia="Times New Roman" w:hAnsi="Times New Roman"/>
                <w:bCs/>
                <w:color w:val="000000"/>
                <w:sz w:val="28"/>
                <w:szCs w:val="20"/>
                <w:lang w:eastAsia="ru-RU"/>
              </w:rPr>
            </w:pPr>
            <w:r w:rsidRPr="00A651C8">
              <w:rPr>
                <w:rFonts w:ascii="Times New Roman" w:eastAsia="Times New Roman" w:hAnsi="Times New Roman"/>
                <w:bCs/>
                <w:color w:val="000000"/>
                <w:sz w:val="28"/>
                <w:szCs w:val="20"/>
                <w:lang w:eastAsia="ru-RU"/>
              </w:rPr>
              <w:t>Норма СНиП 2.04.01-85*</w:t>
            </w:r>
          </w:p>
        </w:tc>
        <w:tc>
          <w:tcPr>
            <w:tcW w:w="5279" w:type="dxa"/>
            <w:gridSpan w:val="4"/>
          </w:tcPr>
          <w:p w:rsidR="00A651C8" w:rsidRPr="00A651C8" w:rsidRDefault="00A651C8" w:rsidP="00A651C8">
            <w:pPr>
              <w:jc w:val="center"/>
              <w:rPr>
                <w:rFonts w:ascii="Times New Roman" w:eastAsia="Times New Roman" w:hAnsi="Times New Roman"/>
                <w:color w:val="000000"/>
                <w:sz w:val="28"/>
                <w:szCs w:val="20"/>
                <w:lang w:eastAsia="ru-RU"/>
              </w:rPr>
            </w:pPr>
            <w:r w:rsidRPr="00A651C8">
              <w:rPr>
                <w:rFonts w:ascii="Times New Roman" w:eastAsia="Times New Roman" w:hAnsi="Times New Roman"/>
                <w:color w:val="000000"/>
                <w:sz w:val="28"/>
                <w:szCs w:val="20"/>
                <w:lang w:eastAsia="ru-RU"/>
              </w:rPr>
              <w:t>Расходы водопотребления и водоотведения, м</w:t>
            </w:r>
            <w:r w:rsidRPr="00A651C8">
              <w:rPr>
                <w:rFonts w:ascii="Times New Roman" w:eastAsia="Times New Roman" w:hAnsi="Times New Roman"/>
                <w:color w:val="000000"/>
                <w:sz w:val="28"/>
                <w:szCs w:val="20"/>
                <w:vertAlign w:val="superscript"/>
                <w:lang w:eastAsia="ru-RU"/>
              </w:rPr>
              <w:t>3</w:t>
            </w:r>
            <w:r w:rsidRPr="00A651C8">
              <w:rPr>
                <w:rFonts w:ascii="Times New Roman" w:eastAsia="Times New Roman" w:hAnsi="Times New Roman"/>
                <w:color w:val="000000"/>
                <w:sz w:val="28"/>
                <w:szCs w:val="20"/>
                <w:lang w:eastAsia="ru-RU"/>
              </w:rPr>
              <w:t>/сут.</w:t>
            </w:r>
          </w:p>
        </w:tc>
      </w:tr>
      <w:tr w:rsidR="00A651C8" w:rsidRPr="00A651C8" w:rsidTr="00A651C8">
        <w:trPr>
          <w:trHeight w:val="249"/>
        </w:trPr>
        <w:tc>
          <w:tcPr>
            <w:tcW w:w="1839" w:type="dxa"/>
            <w:vMerge/>
            <w:noWrap/>
          </w:tcPr>
          <w:p w:rsidR="00A651C8" w:rsidRPr="00A651C8" w:rsidRDefault="00A651C8" w:rsidP="00A651C8">
            <w:pPr>
              <w:jc w:val="center"/>
              <w:rPr>
                <w:rFonts w:ascii="Times New Roman" w:eastAsia="Times New Roman" w:hAnsi="Times New Roman"/>
                <w:bCs/>
                <w:color w:val="000000"/>
                <w:sz w:val="28"/>
                <w:szCs w:val="20"/>
                <w:lang w:eastAsia="ru-RU"/>
              </w:rPr>
            </w:pPr>
          </w:p>
        </w:tc>
        <w:tc>
          <w:tcPr>
            <w:tcW w:w="1360" w:type="dxa"/>
            <w:vMerge/>
          </w:tcPr>
          <w:p w:rsidR="00A651C8" w:rsidRPr="00A651C8" w:rsidRDefault="00A651C8" w:rsidP="00A651C8">
            <w:pPr>
              <w:jc w:val="center"/>
              <w:rPr>
                <w:rFonts w:ascii="Times New Roman" w:eastAsia="Times New Roman" w:hAnsi="Times New Roman"/>
                <w:bCs/>
                <w:color w:val="000000"/>
                <w:sz w:val="28"/>
                <w:szCs w:val="20"/>
                <w:lang w:eastAsia="ru-RU"/>
              </w:rPr>
            </w:pPr>
          </w:p>
        </w:tc>
        <w:tc>
          <w:tcPr>
            <w:tcW w:w="1197" w:type="dxa"/>
            <w:vMerge/>
          </w:tcPr>
          <w:p w:rsidR="00A651C8" w:rsidRPr="00A651C8" w:rsidRDefault="00A651C8" w:rsidP="00A651C8">
            <w:pPr>
              <w:jc w:val="center"/>
              <w:rPr>
                <w:rFonts w:ascii="Times New Roman" w:eastAsia="Times New Roman" w:hAnsi="Times New Roman"/>
                <w:bCs/>
                <w:color w:val="000000"/>
                <w:sz w:val="28"/>
                <w:szCs w:val="20"/>
                <w:lang w:eastAsia="ru-RU"/>
              </w:rPr>
            </w:pPr>
          </w:p>
        </w:tc>
        <w:tc>
          <w:tcPr>
            <w:tcW w:w="1273" w:type="dxa"/>
          </w:tcPr>
          <w:p w:rsidR="00A651C8" w:rsidRPr="00A651C8" w:rsidRDefault="00A651C8" w:rsidP="00A651C8">
            <w:pPr>
              <w:jc w:val="center"/>
              <w:rPr>
                <w:rFonts w:ascii="Times New Roman" w:eastAsia="Times New Roman" w:hAnsi="Times New Roman"/>
                <w:bCs/>
                <w:color w:val="000000"/>
                <w:sz w:val="28"/>
                <w:szCs w:val="20"/>
                <w:lang w:eastAsia="ru-RU"/>
              </w:rPr>
            </w:pPr>
            <w:r w:rsidRPr="00A651C8">
              <w:rPr>
                <w:rFonts w:ascii="Times New Roman" w:eastAsia="Times New Roman" w:hAnsi="Times New Roman"/>
                <w:bCs/>
                <w:color w:val="000000"/>
                <w:sz w:val="28"/>
                <w:szCs w:val="20"/>
                <w:lang w:eastAsia="ru-RU"/>
              </w:rPr>
              <w:t>Водопотребление</w:t>
            </w:r>
          </w:p>
          <w:p w:rsidR="00A651C8" w:rsidRPr="00A651C8" w:rsidRDefault="00A651C8" w:rsidP="00A651C8">
            <w:pPr>
              <w:jc w:val="center"/>
              <w:rPr>
                <w:rFonts w:ascii="Times New Roman" w:eastAsia="Times New Roman" w:hAnsi="Times New Roman"/>
                <w:bCs/>
                <w:color w:val="000000"/>
                <w:sz w:val="28"/>
                <w:szCs w:val="20"/>
                <w:lang w:eastAsia="ru-RU"/>
              </w:rPr>
            </w:pPr>
          </w:p>
        </w:tc>
        <w:tc>
          <w:tcPr>
            <w:tcW w:w="906" w:type="dxa"/>
          </w:tcPr>
          <w:p w:rsidR="00A651C8" w:rsidRPr="00A651C8" w:rsidRDefault="00A651C8" w:rsidP="00A651C8">
            <w:pPr>
              <w:jc w:val="center"/>
              <w:rPr>
                <w:rFonts w:ascii="Times New Roman" w:eastAsia="Times New Roman" w:hAnsi="Times New Roman"/>
                <w:bCs/>
                <w:color w:val="000000"/>
                <w:sz w:val="28"/>
                <w:szCs w:val="20"/>
                <w:lang w:eastAsia="ru-RU"/>
              </w:rPr>
            </w:pPr>
            <w:r w:rsidRPr="00A651C8">
              <w:rPr>
                <w:rFonts w:ascii="Times New Roman" w:eastAsia="Times New Roman" w:hAnsi="Times New Roman"/>
                <w:bCs/>
                <w:color w:val="000000"/>
                <w:sz w:val="28"/>
                <w:szCs w:val="20"/>
                <w:lang w:eastAsia="ru-RU"/>
              </w:rPr>
              <w:t>Водоотведение</w:t>
            </w:r>
          </w:p>
          <w:p w:rsidR="00A651C8" w:rsidRPr="00A651C8" w:rsidRDefault="00A651C8" w:rsidP="00A651C8">
            <w:pPr>
              <w:jc w:val="center"/>
              <w:rPr>
                <w:rFonts w:ascii="Times New Roman" w:eastAsia="Times New Roman" w:hAnsi="Times New Roman"/>
                <w:bCs/>
                <w:color w:val="000000"/>
                <w:sz w:val="28"/>
                <w:szCs w:val="20"/>
                <w:lang w:eastAsia="ru-RU"/>
              </w:rPr>
            </w:pPr>
          </w:p>
        </w:tc>
        <w:tc>
          <w:tcPr>
            <w:tcW w:w="1428" w:type="dxa"/>
          </w:tcPr>
          <w:p w:rsidR="00A651C8" w:rsidRPr="00A651C8" w:rsidRDefault="00A651C8" w:rsidP="00A651C8">
            <w:pPr>
              <w:jc w:val="center"/>
              <w:rPr>
                <w:rFonts w:ascii="Times New Roman" w:eastAsia="Times New Roman" w:hAnsi="Times New Roman"/>
                <w:color w:val="000000"/>
                <w:sz w:val="28"/>
                <w:szCs w:val="20"/>
                <w:lang w:eastAsia="ru-RU"/>
              </w:rPr>
            </w:pPr>
            <w:r w:rsidRPr="00A651C8">
              <w:rPr>
                <w:rFonts w:ascii="Times New Roman" w:eastAsia="Times New Roman" w:hAnsi="Times New Roman"/>
                <w:color w:val="000000"/>
                <w:sz w:val="28"/>
                <w:szCs w:val="20"/>
                <w:lang w:eastAsia="ru-RU"/>
              </w:rPr>
              <w:t>Водопотребление максимальное суточное, К= 1,2</w:t>
            </w:r>
          </w:p>
        </w:tc>
        <w:tc>
          <w:tcPr>
            <w:tcW w:w="1670" w:type="dxa"/>
          </w:tcPr>
          <w:p w:rsidR="00A651C8" w:rsidRPr="00A651C8" w:rsidRDefault="00A651C8" w:rsidP="00A651C8">
            <w:pPr>
              <w:jc w:val="center"/>
              <w:rPr>
                <w:rFonts w:ascii="Times New Roman" w:eastAsia="Times New Roman" w:hAnsi="Times New Roman"/>
                <w:color w:val="000000"/>
                <w:sz w:val="28"/>
                <w:szCs w:val="20"/>
                <w:lang w:eastAsia="ru-RU"/>
              </w:rPr>
            </w:pPr>
            <w:r w:rsidRPr="00A651C8">
              <w:rPr>
                <w:rFonts w:ascii="Times New Roman" w:eastAsia="Times New Roman" w:hAnsi="Times New Roman"/>
                <w:color w:val="000000"/>
                <w:sz w:val="28"/>
                <w:szCs w:val="20"/>
                <w:lang w:eastAsia="ru-RU"/>
              </w:rPr>
              <w:t>Расход воды на полив</w:t>
            </w:r>
          </w:p>
        </w:tc>
      </w:tr>
      <w:tr w:rsidR="00A651C8" w:rsidRPr="00A651C8" w:rsidTr="00A651C8">
        <w:trPr>
          <w:trHeight w:val="339"/>
        </w:trPr>
        <w:tc>
          <w:tcPr>
            <w:tcW w:w="1839" w:type="dxa"/>
            <w:noWrap/>
          </w:tcPr>
          <w:p w:rsidR="00A651C8" w:rsidRPr="00A651C8" w:rsidRDefault="00A651C8" w:rsidP="00A651C8">
            <w:pPr>
              <w:jc w:val="center"/>
              <w:rPr>
                <w:rFonts w:ascii="Times New Roman" w:eastAsia="Times New Roman" w:hAnsi="Times New Roman"/>
                <w:bCs/>
                <w:color w:val="000000"/>
                <w:sz w:val="28"/>
                <w:szCs w:val="20"/>
                <w:lang w:eastAsia="ru-RU"/>
              </w:rPr>
            </w:pPr>
            <w:r w:rsidRPr="00A651C8">
              <w:rPr>
                <w:rFonts w:ascii="Times New Roman" w:eastAsia="Times New Roman" w:hAnsi="Times New Roman"/>
                <w:bCs/>
                <w:color w:val="000000"/>
                <w:sz w:val="28"/>
                <w:szCs w:val="20"/>
                <w:lang w:eastAsia="ru-RU"/>
              </w:rPr>
              <w:t>Современное состояние</w:t>
            </w:r>
          </w:p>
        </w:tc>
        <w:tc>
          <w:tcPr>
            <w:tcW w:w="1360" w:type="dxa"/>
          </w:tcPr>
          <w:p w:rsidR="00A651C8" w:rsidRPr="00A651C8" w:rsidRDefault="00A651C8" w:rsidP="00A651C8">
            <w:pPr>
              <w:jc w:val="center"/>
              <w:rPr>
                <w:rFonts w:ascii="Times New Roman" w:eastAsia="Times New Roman" w:hAnsi="Times New Roman"/>
                <w:bCs/>
                <w:color w:val="000000"/>
                <w:sz w:val="28"/>
                <w:szCs w:val="20"/>
                <w:lang w:eastAsia="ru-RU"/>
              </w:rPr>
            </w:pPr>
            <w:r w:rsidRPr="00A651C8">
              <w:rPr>
                <w:rFonts w:ascii="Times New Roman" w:eastAsia="Times New Roman" w:hAnsi="Times New Roman"/>
                <w:bCs/>
                <w:color w:val="000000"/>
                <w:sz w:val="28"/>
                <w:szCs w:val="20"/>
                <w:lang w:eastAsia="ru-RU"/>
              </w:rPr>
              <w:t>4,6</w:t>
            </w:r>
          </w:p>
        </w:tc>
        <w:tc>
          <w:tcPr>
            <w:tcW w:w="1197" w:type="dxa"/>
          </w:tcPr>
          <w:p w:rsidR="00A651C8" w:rsidRPr="00A651C8" w:rsidRDefault="00A651C8" w:rsidP="00A651C8">
            <w:pPr>
              <w:jc w:val="center"/>
              <w:rPr>
                <w:rFonts w:ascii="Times New Roman" w:eastAsia="Times New Roman" w:hAnsi="Times New Roman"/>
                <w:color w:val="000000"/>
                <w:sz w:val="28"/>
                <w:szCs w:val="20"/>
                <w:lang w:eastAsia="ru-RU"/>
              </w:rPr>
            </w:pPr>
            <w:r w:rsidRPr="00A651C8">
              <w:rPr>
                <w:rFonts w:ascii="Times New Roman" w:eastAsia="Times New Roman" w:hAnsi="Times New Roman"/>
                <w:color w:val="000000"/>
                <w:sz w:val="28"/>
                <w:szCs w:val="20"/>
                <w:lang w:eastAsia="ru-RU"/>
              </w:rPr>
              <w:t>300</w:t>
            </w:r>
          </w:p>
        </w:tc>
        <w:tc>
          <w:tcPr>
            <w:tcW w:w="1273" w:type="dxa"/>
          </w:tcPr>
          <w:p w:rsidR="00A651C8" w:rsidRPr="00A651C8" w:rsidRDefault="00A651C8" w:rsidP="00A651C8">
            <w:pPr>
              <w:jc w:val="center"/>
              <w:rPr>
                <w:rFonts w:ascii="Times New Roman" w:eastAsia="Times New Roman" w:hAnsi="Times New Roman"/>
                <w:color w:val="000000"/>
                <w:sz w:val="28"/>
                <w:szCs w:val="20"/>
                <w:lang w:eastAsia="ru-RU"/>
              </w:rPr>
            </w:pPr>
            <w:r w:rsidRPr="00A651C8">
              <w:rPr>
                <w:rFonts w:ascii="Times New Roman" w:eastAsia="Times New Roman" w:hAnsi="Times New Roman"/>
                <w:color w:val="000000"/>
                <w:sz w:val="28"/>
                <w:szCs w:val="20"/>
                <w:lang w:eastAsia="ru-RU"/>
              </w:rPr>
              <w:t>1380</w:t>
            </w:r>
          </w:p>
        </w:tc>
        <w:tc>
          <w:tcPr>
            <w:tcW w:w="906" w:type="dxa"/>
          </w:tcPr>
          <w:p w:rsidR="00A651C8" w:rsidRPr="00A651C8" w:rsidRDefault="00A651C8" w:rsidP="00A651C8">
            <w:pPr>
              <w:jc w:val="center"/>
              <w:rPr>
                <w:rFonts w:ascii="Times New Roman" w:eastAsia="Times New Roman" w:hAnsi="Times New Roman"/>
                <w:color w:val="000000"/>
                <w:sz w:val="28"/>
                <w:szCs w:val="20"/>
                <w:lang w:eastAsia="ru-RU"/>
              </w:rPr>
            </w:pPr>
            <w:r w:rsidRPr="00A651C8">
              <w:rPr>
                <w:rFonts w:ascii="Times New Roman" w:eastAsia="Times New Roman" w:hAnsi="Times New Roman"/>
                <w:color w:val="000000"/>
                <w:sz w:val="28"/>
                <w:szCs w:val="20"/>
                <w:lang w:eastAsia="ru-RU"/>
              </w:rPr>
              <w:t>1380</w:t>
            </w:r>
          </w:p>
        </w:tc>
        <w:tc>
          <w:tcPr>
            <w:tcW w:w="1428" w:type="dxa"/>
          </w:tcPr>
          <w:p w:rsidR="00A651C8" w:rsidRPr="00A651C8" w:rsidRDefault="00A651C8" w:rsidP="00A651C8">
            <w:pPr>
              <w:jc w:val="center"/>
              <w:rPr>
                <w:rFonts w:ascii="Times New Roman" w:eastAsia="Times New Roman" w:hAnsi="Times New Roman"/>
                <w:color w:val="000000"/>
                <w:sz w:val="28"/>
                <w:szCs w:val="20"/>
                <w:lang w:eastAsia="ru-RU"/>
              </w:rPr>
            </w:pPr>
            <w:r w:rsidRPr="00A651C8">
              <w:rPr>
                <w:rFonts w:ascii="Times New Roman" w:eastAsia="Times New Roman" w:hAnsi="Times New Roman"/>
                <w:color w:val="000000"/>
                <w:sz w:val="28"/>
                <w:szCs w:val="20"/>
                <w:lang w:eastAsia="ru-RU"/>
              </w:rPr>
              <w:t>1656</w:t>
            </w:r>
          </w:p>
        </w:tc>
        <w:tc>
          <w:tcPr>
            <w:tcW w:w="1670" w:type="dxa"/>
          </w:tcPr>
          <w:p w:rsidR="00A651C8" w:rsidRPr="00A651C8" w:rsidRDefault="00A651C8" w:rsidP="00A651C8">
            <w:pPr>
              <w:jc w:val="center"/>
              <w:rPr>
                <w:rFonts w:ascii="Times New Roman" w:eastAsia="Times New Roman" w:hAnsi="Times New Roman"/>
                <w:color w:val="000000"/>
                <w:sz w:val="28"/>
                <w:szCs w:val="20"/>
                <w:lang w:eastAsia="ru-RU"/>
              </w:rPr>
            </w:pPr>
            <w:r w:rsidRPr="00A651C8">
              <w:rPr>
                <w:rFonts w:ascii="Times New Roman" w:eastAsia="Times New Roman" w:hAnsi="Times New Roman"/>
                <w:color w:val="000000"/>
                <w:sz w:val="28"/>
                <w:szCs w:val="20"/>
                <w:lang w:eastAsia="ru-RU"/>
              </w:rPr>
              <w:t>230</w:t>
            </w:r>
          </w:p>
        </w:tc>
      </w:tr>
      <w:tr w:rsidR="00A651C8" w:rsidRPr="00A651C8" w:rsidTr="00A651C8">
        <w:trPr>
          <w:trHeight w:val="382"/>
        </w:trPr>
        <w:tc>
          <w:tcPr>
            <w:tcW w:w="1839" w:type="dxa"/>
            <w:noWrap/>
          </w:tcPr>
          <w:p w:rsidR="00A651C8" w:rsidRPr="00A651C8" w:rsidRDefault="00A651C8" w:rsidP="00A651C8">
            <w:pPr>
              <w:jc w:val="center"/>
              <w:rPr>
                <w:rFonts w:ascii="Times New Roman" w:eastAsia="Times New Roman" w:hAnsi="Times New Roman"/>
                <w:bCs/>
                <w:color w:val="000000"/>
                <w:sz w:val="28"/>
                <w:szCs w:val="20"/>
                <w:lang w:eastAsia="ru-RU"/>
              </w:rPr>
            </w:pPr>
            <w:r w:rsidRPr="00A651C8">
              <w:rPr>
                <w:rFonts w:ascii="Times New Roman" w:eastAsia="Times New Roman" w:hAnsi="Times New Roman"/>
                <w:bCs/>
                <w:color w:val="000000"/>
                <w:sz w:val="28"/>
                <w:szCs w:val="20"/>
                <w:lang w:eastAsia="ru-RU"/>
              </w:rPr>
              <w:t>Расчетный срок</w:t>
            </w:r>
          </w:p>
        </w:tc>
        <w:tc>
          <w:tcPr>
            <w:tcW w:w="1360" w:type="dxa"/>
          </w:tcPr>
          <w:p w:rsidR="00A651C8" w:rsidRPr="00A651C8" w:rsidRDefault="00A651C8" w:rsidP="00A651C8">
            <w:pPr>
              <w:jc w:val="center"/>
              <w:rPr>
                <w:rFonts w:ascii="Times New Roman" w:eastAsia="Times New Roman" w:hAnsi="Times New Roman"/>
                <w:bCs/>
                <w:color w:val="000000"/>
                <w:sz w:val="28"/>
                <w:szCs w:val="20"/>
                <w:lang w:eastAsia="ru-RU"/>
              </w:rPr>
            </w:pPr>
            <w:r w:rsidRPr="00A651C8">
              <w:rPr>
                <w:rFonts w:ascii="Times New Roman" w:eastAsia="Times New Roman" w:hAnsi="Times New Roman"/>
                <w:bCs/>
                <w:color w:val="000000"/>
                <w:sz w:val="28"/>
                <w:szCs w:val="20"/>
                <w:lang w:eastAsia="ru-RU"/>
              </w:rPr>
              <w:t>5,1</w:t>
            </w:r>
          </w:p>
        </w:tc>
        <w:tc>
          <w:tcPr>
            <w:tcW w:w="1197" w:type="dxa"/>
          </w:tcPr>
          <w:p w:rsidR="00A651C8" w:rsidRPr="00A651C8" w:rsidRDefault="00A651C8" w:rsidP="00A651C8">
            <w:pPr>
              <w:jc w:val="center"/>
              <w:rPr>
                <w:rFonts w:ascii="Times New Roman" w:eastAsia="Times New Roman" w:hAnsi="Times New Roman"/>
                <w:color w:val="000000"/>
                <w:sz w:val="28"/>
                <w:szCs w:val="20"/>
                <w:lang w:eastAsia="ru-RU"/>
              </w:rPr>
            </w:pPr>
            <w:r w:rsidRPr="00A651C8">
              <w:rPr>
                <w:rFonts w:ascii="Times New Roman" w:eastAsia="Times New Roman" w:hAnsi="Times New Roman"/>
                <w:color w:val="000000"/>
                <w:sz w:val="28"/>
                <w:szCs w:val="20"/>
                <w:lang w:eastAsia="ru-RU"/>
              </w:rPr>
              <w:t>300</w:t>
            </w:r>
          </w:p>
        </w:tc>
        <w:tc>
          <w:tcPr>
            <w:tcW w:w="1273" w:type="dxa"/>
          </w:tcPr>
          <w:p w:rsidR="00A651C8" w:rsidRPr="00A651C8" w:rsidRDefault="00A651C8" w:rsidP="00A651C8">
            <w:pPr>
              <w:jc w:val="center"/>
              <w:rPr>
                <w:rFonts w:ascii="Times New Roman" w:eastAsia="Times New Roman" w:hAnsi="Times New Roman"/>
                <w:color w:val="000000"/>
                <w:sz w:val="28"/>
                <w:szCs w:val="20"/>
                <w:lang w:eastAsia="ru-RU"/>
              </w:rPr>
            </w:pPr>
            <w:r w:rsidRPr="00A651C8">
              <w:rPr>
                <w:rFonts w:ascii="Times New Roman" w:eastAsia="Times New Roman" w:hAnsi="Times New Roman"/>
                <w:color w:val="000000"/>
                <w:sz w:val="28"/>
                <w:szCs w:val="20"/>
                <w:lang w:eastAsia="ru-RU"/>
              </w:rPr>
              <w:t>1530</w:t>
            </w:r>
          </w:p>
        </w:tc>
        <w:tc>
          <w:tcPr>
            <w:tcW w:w="906" w:type="dxa"/>
          </w:tcPr>
          <w:p w:rsidR="00A651C8" w:rsidRPr="00A651C8" w:rsidRDefault="00A651C8" w:rsidP="00A651C8">
            <w:pPr>
              <w:jc w:val="center"/>
              <w:rPr>
                <w:rFonts w:ascii="Times New Roman" w:eastAsia="Times New Roman" w:hAnsi="Times New Roman"/>
                <w:color w:val="000000"/>
                <w:sz w:val="28"/>
                <w:szCs w:val="20"/>
                <w:lang w:eastAsia="ru-RU"/>
              </w:rPr>
            </w:pPr>
            <w:r w:rsidRPr="00A651C8">
              <w:rPr>
                <w:rFonts w:ascii="Times New Roman" w:eastAsia="Times New Roman" w:hAnsi="Times New Roman"/>
                <w:color w:val="000000"/>
                <w:sz w:val="28"/>
                <w:szCs w:val="20"/>
                <w:lang w:eastAsia="ru-RU"/>
              </w:rPr>
              <w:t>1530</w:t>
            </w:r>
          </w:p>
        </w:tc>
        <w:tc>
          <w:tcPr>
            <w:tcW w:w="1428" w:type="dxa"/>
          </w:tcPr>
          <w:p w:rsidR="00A651C8" w:rsidRPr="00A651C8" w:rsidRDefault="00A651C8" w:rsidP="00A651C8">
            <w:pPr>
              <w:jc w:val="center"/>
              <w:rPr>
                <w:rFonts w:ascii="Times New Roman" w:eastAsia="Times New Roman" w:hAnsi="Times New Roman"/>
                <w:color w:val="000000"/>
                <w:sz w:val="28"/>
                <w:szCs w:val="20"/>
                <w:lang w:eastAsia="ru-RU"/>
              </w:rPr>
            </w:pPr>
            <w:r w:rsidRPr="00A651C8">
              <w:rPr>
                <w:rFonts w:ascii="Times New Roman" w:eastAsia="Times New Roman" w:hAnsi="Times New Roman"/>
                <w:color w:val="000000"/>
                <w:sz w:val="28"/>
                <w:szCs w:val="20"/>
                <w:lang w:eastAsia="ru-RU"/>
              </w:rPr>
              <w:t>1836</w:t>
            </w:r>
          </w:p>
        </w:tc>
        <w:tc>
          <w:tcPr>
            <w:tcW w:w="1670" w:type="dxa"/>
          </w:tcPr>
          <w:p w:rsidR="00A651C8" w:rsidRPr="00A651C8" w:rsidRDefault="00A651C8" w:rsidP="00A651C8">
            <w:pPr>
              <w:jc w:val="center"/>
              <w:rPr>
                <w:rFonts w:ascii="Times New Roman" w:eastAsia="Times New Roman" w:hAnsi="Times New Roman"/>
                <w:color w:val="000000"/>
                <w:sz w:val="28"/>
                <w:szCs w:val="20"/>
                <w:lang w:eastAsia="ru-RU"/>
              </w:rPr>
            </w:pPr>
            <w:r w:rsidRPr="00A651C8">
              <w:rPr>
                <w:rFonts w:ascii="Times New Roman" w:eastAsia="Times New Roman" w:hAnsi="Times New Roman"/>
                <w:color w:val="000000"/>
                <w:sz w:val="28"/>
                <w:szCs w:val="20"/>
                <w:lang w:eastAsia="ru-RU"/>
              </w:rPr>
              <w:t>255</w:t>
            </w:r>
          </w:p>
        </w:tc>
      </w:tr>
    </w:tbl>
    <w:p w:rsidR="00D174BB" w:rsidRDefault="00D174BB" w:rsidP="00D174BB">
      <w:pPr>
        <w:pStyle w:val="a3"/>
        <w:spacing w:line="360" w:lineRule="auto"/>
        <w:ind w:firstLine="426"/>
        <w:rPr>
          <w:rFonts w:ascii="Times New Roman" w:hAnsi="Times New Roman" w:cs="Times New Roman"/>
          <w:sz w:val="28"/>
          <w:szCs w:val="28"/>
        </w:rPr>
      </w:pPr>
    </w:p>
    <w:p w:rsidR="009568F1" w:rsidRPr="009568F1" w:rsidRDefault="009568F1" w:rsidP="009568F1">
      <w:pPr>
        <w:pStyle w:val="a3"/>
        <w:spacing w:line="360" w:lineRule="auto"/>
        <w:ind w:firstLine="567"/>
        <w:jc w:val="both"/>
        <w:rPr>
          <w:rFonts w:ascii="Times New Roman" w:hAnsi="Times New Roman" w:cs="Times New Roman"/>
          <w:sz w:val="28"/>
          <w:szCs w:val="28"/>
        </w:rPr>
      </w:pPr>
      <w:r w:rsidRPr="009568F1">
        <w:rPr>
          <w:rFonts w:ascii="Times New Roman" w:hAnsi="Times New Roman" w:cs="Times New Roman"/>
          <w:sz w:val="28"/>
          <w:szCs w:val="28"/>
        </w:rPr>
        <w:t>В соответствии с нормативными документами удельные нормы водоотведения принимаются равными нормам водопотребления. Подробное рассмотрение данных мероприятий, а также необходимость и возможность строительства сооружений, и более точный расчёт потребностей производится на последующей стадии проектирования, в частности в проекте планировки.</w:t>
      </w:r>
    </w:p>
    <w:p w:rsidR="009568F1" w:rsidRPr="009568F1" w:rsidRDefault="009568F1" w:rsidP="009568F1">
      <w:pPr>
        <w:pStyle w:val="a3"/>
        <w:spacing w:line="360" w:lineRule="auto"/>
        <w:ind w:firstLine="567"/>
        <w:jc w:val="both"/>
        <w:rPr>
          <w:rFonts w:ascii="Times New Roman" w:hAnsi="Times New Roman" w:cs="Times New Roman"/>
          <w:sz w:val="28"/>
          <w:szCs w:val="28"/>
        </w:rPr>
      </w:pPr>
      <w:r w:rsidRPr="009568F1">
        <w:rPr>
          <w:rFonts w:ascii="Times New Roman" w:hAnsi="Times New Roman" w:cs="Times New Roman"/>
          <w:sz w:val="28"/>
          <w:szCs w:val="28"/>
        </w:rPr>
        <w:t>Предусматривается строительство водозабора, в состав которого будут входить две артезианские скважины мощностью по 200 м3 в сутки и станция водоподготовки. Объект будет располагаться рядом на ул. Железнодорожной, в 300 м от пересечения с ул. Советская. Так же будет осуществляться строительство очистных сооружений в северной части поселка Угра, мо</w:t>
      </w:r>
      <w:r>
        <w:rPr>
          <w:rFonts w:ascii="Times New Roman" w:hAnsi="Times New Roman" w:cs="Times New Roman"/>
          <w:sz w:val="28"/>
          <w:szCs w:val="28"/>
        </w:rPr>
        <w:t>щ</w:t>
      </w:r>
      <w:r w:rsidRPr="009568F1">
        <w:rPr>
          <w:rFonts w:ascii="Times New Roman" w:hAnsi="Times New Roman" w:cs="Times New Roman"/>
          <w:sz w:val="28"/>
          <w:szCs w:val="28"/>
        </w:rPr>
        <w:t xml:space="preserve">ностью 300 м3/сутки и реконструкция двух существующих очистных: </w:t>
      </w:r>
    </w:p>
    <w:p w:rsidR="009568F1" w:rsidRPr="009568F1" w:rsidRDefault="009568F1" w:rsidP="009568F1">
      <w:pPr>
        <w:pStyle w:val="a3"/>
        <w:spacing w:line="360" w:lineRule="auto"/>
        <w:ind w:firstLine="567"/>
        <w:jc w:val="both"/>
        <w:rPr>
          <w:rFonts w:ascii="Times New Roman" w:hAnsi="Times New Roman" w:cs="Times New Roman"/>
          <w:sz w:val="28"/>
          <w:szCs w:val="28"/>
        </w:rPr>
      </w:pPr>
      <w:r w:rsidRPr="009568F1">
        <w:rPr>
          <w:rFonts w:ascii="Times New Roman" w:hAnsi="Times New Roman" w:cs="Times New Roman"/>
          <w:sz w:val="28"/>
          <w:szCs w:val="28"/>
        </w:rPr>
        <w:t>- очистные сооружения бывшей районной сельхозхимии;</w:t>
      </w:r>
    </w:p>
    <w:p w:rsidR="009568F1" w:rsidRPr="009568F1" w:rsidRDefault="009568F1" w:rsidP="009568F1">
      <w:pPr>
        <w:pStyle w:val="a3"/>
        <w:spacing w:line="360" w:lineRule="auto"/>
        <w:ind w:firstLine="567"/>
        <w:jc w:val="both"/>
        <w:rPr>
          <w:rFonts w:ascii="Times New Roman" w:hAnsi="Times New Roman" w:cs="Times New Roman"/>
          <w:sz w:val="28"/>
          <w:szCs w:val="28"/>
        </w:rPr>
      </w:pPr>
      <w:r w:rsidRPr="009568F1">
        <w:rPr>
          <w:rFonts w:ascii="Times New Roman" w:hAnsi="Times New Roman" w:cs="Times New Roman"/>
          <w:sz w:val="28"/>
          <w:szCs w:val="28"/>
        </w:rPr>
        <w:t>- очистные сооружения бывшего сырзавода.</w:t>
      </w:r>
    </w:p>
    <w:p w:rsidR="00D174BB" w:rsidRDefault="009568F1" w:rsidP="009568F1">
      <w:pPr>
        <w:pStyle w:val="a3"/>
        <w:spacing w:line="360" w:lineRule="auto"/>
        <w:ind w:firstLine="567"/>
        <w:jc w:val="both"/>
        <w:rPr>
          <w:rFonts w:ascii="Times New Roman" w:hAnsi="Times New Roman" w:cs="Times New Roman"/>
          <w:sz w:val="28"/>
          <w:szCs w:val="28"/>
        </w:rPr>
      </w:pPr>
      <w:r w:rsidRPr="009568F1">
        <w:rPr>
          <w:rFonts w:ascii="Times New Roman" w:hAnsi="Times New Roman" w:cs="Times New Roman"/>
          <w:sz w:val="28"/>
          <w:szCs w:val="28"/>
        </w:rPr>
        <w:t>Тотальная мощность всех очистных сооружений на перспективу будет составлять 1148 м3/сутки.</w:t>
      </w:r>
    </w:p>
    <w:p w:rsidR="00A664EA" w:rsidRDefault="00A664EA" w:rsidP="00191125">
      <w:pPr>
        <w:pStyle w:val="a3"/>
        <w:numPr>
          <w:ilvl w:val="1"/>
          <w:numId w:val="2"/>
        </w:numPr>
        <w:spacing w:line="360" w:lineRule="auto"/>
        <w:ind w:left="567"/>
        <w:jc w:val="center"/>
        <w:outlineLvl w:val="1"/>
        <w:rPr>
          <w:rFonts w:ascii="Times New Roman" w:hAnsi="Times New Roman" w:cs="Times New Roman"/>
          <w:sz w:val="28"/>
          <w:szCs w:val="28"/>
        </w:rPr>
      </w:pPr>
      <w:bookmarkStart w:id="12" w:name="_Toc479683634"/>
      <w:r w:rsidRPr="00A664EA">
        <w:rPr>
          <w:rFonts w:ascii="Times New Roman" w:hAnsi="Times New Roman" w:cs="Times New Roman"/>
          <w:sz w:val="28"/>
          <w:szCs w:val="28"/>
        </w:rPr>
        <w:t>Краткий анализ существующего состояния системы</w:t>
      </w:r>
      <w:r w:rsidR="00191125">
        <w:rPr>
          <w:rFonts w:ascii="Times New Roman" w:hAnsi="Times New Roman" w:cs="Times New Roman"/>
          <w:sz w:val="28"/>
          <w:szCs w:val="28"/>
        </w:rPr>
        <w:t xml:space="preserve"> </w:t>
      </w:r>
      <w:r w:rsidRPr="00A664EA">
        <w:rPr>
          <w:rFonts w:ascii="Times New Roman" w:hAnsi="Times New Roman" w:cs="Times New Roman"/>
          <w:sz w:val="28"/>
          <w:szCs w:val="28"/>
        </w:rPr>
        <w:t>электроснабжения, выявление проблем функционирования</w:t>
      </w:r>
      <w:bookmarkEnd w:id="12"/>
    </w:p>
    <w:p w:rsidR="00A664EA" w:rsidRDefault="00A664EA" w:rsidP="00A664EA">
      <w:pPr>
        <w:pStyle w:val="a3"/>
        <w:spacing w:line="360" w:lineRule="auto"/>
        <w:ind w:firstLine="426"/>
        <w:rPr>
          <w:rFonts w:ascii="Times New Roman" w:hAnsi="Times New Roman" w:cs="Times New Roman"/>
          <w:sz w:val="28"/>
          <w:szCs w:val="28"/>
        </w:rPr>
      </w:pPr>
      <w:r w:rsidRPr="00A664EA">
        <w:rPr>
          <w:rFonts w:ascii="Times New Roman" w:hAnsi="Times New Roman" w:cs="Times New Roman"/>
          <w:sz w:val="28"/>
          <w:szCs w:val="28"/>
        </w:rPr>
        <w:t xml:space="preserve">Основной источник электроснабжения </w:t>
      </w:r>
      <w:r>
        <w:rPr>
          <w:rFonts w:ascii="Times New Roman" w:hAnsi="Times New Roman" w:cs="Times New Roman"/>
          <w:sz w:val="28"/>
          <w:szCs w:val="28"/>
        </w:rPr>
        <w:t>с</w:t>
      </w:r>
      <w:r w:rsidRPr="00A664EA">
        <w:rPr>
          <w:rFonts w:ascii="Times New Roman" w:hAnsi="Times New Roman" w:cs="Times New Roman"/>
          <w:sz w:val="28"/>
          <w:szCs w:val="28"/>
        </w:rPr>
        <w:t xml:space="preserve">. Угра – электроподстанция 110/10 кВ. Потребителями поселка являются промышленные и коммунально-бытовые предприятия, а также население. </w:t>
      </w:r>
    </w:p>
    <w:p w:rsidR="00A664EA" w:rsidRPr="00A664EA" w:rsidRDefault="00A664EA" w:rsidP="00A664EA">
      <w:pPr>
        <w:pStyle w:val="a3"/>
        <w:spacing w:line="360" w:lineRule="auto"/>
        <w:ind w:firstLine="426"/>
        <w:jc w:val="right"/>
        <w:rPr>
          <w:rFonts w:ascii="Times New Roman" w:hAnsi="Times New Roman" w:cs="Times New Roman"/>
          <w:sz w:val="28"/>
          <w:szCs w:val="28"/>
        </w:rPr>
      </w:pPr>
      <w:r>
        <w:rPr>
          <w:rFonts w:ascii="Times New Roman" w:hAnsi="Times New Roman" w:cs="Times New Roman"/>
          <w:sz w:val="28"/>
          <w:szCs w:val="28"/>
        </w:rPr>
        <w:t>Таблица 3.4.1. Характеристика ПС с. Угра</w:t>
      </w:r>
    </w:p>
    <w:tbl>
      <w:tblPr>
        <w:tblStyle w:val="8"/>
        <w:tblW w:w="9459" w:type="dxa"/>
        <w:tblLook w:val="04A0" w:firstRow="1" w:lastRow="0" w:firstColumn="1" w:lastColumn="0" w:noHBand="0" w:noVBand="1"/>
      </w:tblPr>
      <w:tblGrid>
        <w:gridCol w:w="2358"/>
        <w:gridCol w:w="2128"/>
        <w:gridCol w:w="2288"/>
        <w:gridCol w:w="2685"/>
      </w:tblGrid>
      <w:tr w:rsidR="00A664EA" w:rsidRPr="00457372" w:rsidTr="00A664EA">
        <w:trPr>
          <w:trHeight w:val="1222"/>
        </w:trPr>
        <w:tc>
          <w:tcPr>
            <w:tcW w:w="2358" w:type="dxa"/>
            <w:vMerge w:val="restart"/>
          </w:tcPr>
          <w:p w:rsidR="00A664EA" w:rsidRPr="00A664EA" w:rsidRDefault="00A664EA" w:rsidP="00A664EA">
            <w:pPr>
              <w:tabs>
                <w:tab w:val="left" w:pos="709"/>
              </w:tabs>
              <w:jc w:val="center"/>
              <w:rPr>
                <w:rFonts w:ascii="Times New Roman" w:hAnsi="Times New Roman"/>
                <w:bCs/>
                <w:sz w:val="28"/>
              </w:rPr>
            </w:pPr>
            <w:r w:rsidRPr="00A664EA">
              <w:rPr>
                <w:rFonts w:ascii="Times New Roman" w:hAnsi="Times New Roman"/>
                <w:bCs/>
                <w:sz w:val="28"/>
              </w:rPr>
              <w:t>Наименование подстанции</w:t>
            </w:r>
          </w:p>
        </w:tc>
        <w:tc>
          <w:tcPr>
            <w:tcW w:w="2128" w:type="dxa"/>
            <w:vMerge w:val="restart"/>
          </w:tcPr>
          <w:p w:rsidR="00A664EA" w:rsidRPr="00A664EA" w:rsidRDefault="00A664EA" w:rsidP="00A664EA">
            <w:pPr>
              <w:tabs>
                <w:tab w:val="left" w:pos="709"/>
              </w:tabs>
              <w:jc w:val="center"/>
              <w:rPr>
                <w:rFonts w:ascii="Times New Roman" w:hAnsi="Times New Roman"/>
                <w:bCs/>
                <w:sz w:val="28"/>
              </w:rPr>
            </w:pPr>
            <w:r w:rsidRPr="00A664EA">
              <w:rPr>
                <w:rFonts w:ascii="Times New Roman" w:hAnsi="Times New Roman"/>
                <w:bCs/>
                <w:sz w:val="28"/>
              </w:rPr>
              <w:t>Напряжение, кВ</w:t>
            </w:r>
          </w:p>
        </w:tc>
        <w:tc>
          <w:tcPr>
            <w:tcW w:w="2288" w:type="dxa"/>
            <w:vMerge w:val="restart"/>
          </w:tcPr>
          <w:p w:rsidR="00A664EA" w:rsidRPr="00A664EA" w:rsidRDefault="00A664EA" w:rsidP="00A664EA">
            <w:pPr>
              <w:tabs>
                <w:tab w:val="left" w:pos="709"/>
              </w:tabs>
              <w:jc w:val="center"/>
              <w:rPr>
                <w:rFonts w:ascii="Times New Roman" w:hAnsi="Times New Roman"/>
                <w:bCs/>
                <w:sz w:val="28"/>
              </w:rPr>
            </w:pPr>
            <w:r w:rsidRPr="00A664EA">
              <w:rPr>
                <w:rFonts w:ascii="Times New Roman" w:hAnsi="Times New Roman"/>
                <w:bCs/>
                <w:sz w:val="28"/>
              </w:rPr>
              <w:t>Год ввода в эксплуатацию</w:t>
            </w:r>
          </w:p>
        </w:tc>
        <w:tc>
          <w:tcPr>
            <w:tcW w:w="2685" w:type="dxa"/>
            <w:vMerge w:val="restart"/>
          </w:tcPr>
          <w:p w:rsidR="00A664EA" w:rsidRPr="00A664EA" w:rsidRDefault="00A664EA" w:rsidP="00A664EA">
            <w:pPr>
              <w:tabs>
                <w:tab w:val="left" w:pos="709"/>
              </w:tabs>
              <w:jc w:val="center"/>
              <w:rPr>
                <w:rFonts w:ascii="Times New Roman" w:hAnsi="Times New Roman"/>
                <w:bCs/>
                <w:sz w:val="28"/>
              </w:rPr>
            </w:pPr>
            <w:r w:rsidRPr="00A664EA">
              <w:rPr>
                <w:rFonts w:ascii="Times New Roman" w:hAnsi="Times New Roman"/>
                <w:bCs/>
                <w:sz w:val="28"/>
              </w:rPr>
              <w:t>Существующая мощность трансформатора, МВА</w:t>
            </w:r>
          </w:p>
        </w:tc>
      </w:tr>
      <w:tr w:rsidR="00A664EA" w:rsidRPr="00597D25" w:rsidTr="00A664EA">
        <w:trPr>
          <w:trHeight w:val="451"/>
        </w:trPr>
        <w:tc>
          <w:tcPr>
            <w:tcW w:w="2358" w:type="dxa"/>
            <w:vMerge/>
          </w:tcPr>
          <w:p w:rsidR="00A664EA" w:rsidRPr="00A664EA" w:rsidRDefault="00A664EA" w:rsidP="00A664EA">
            <w:pPr>
              <w:tabs>
                <w:tab w:val="left" w:pos="709"/>
              </w:tabs>
              <w:jc w:val="center"/>
              <w:rPr>
                <w:rFonts w:ascii="Times New Roman" w:hAnsi="Times New Roman"/>
                <w:bCs/>
                <w:sz w:val="28"/>
              </w:rPr>
            </w:pPr>
          </w:p>
        </w:tc>
        <w:tc>
          <w:tcPr>
            <w:tcW w:w="2128" w:type="dxa"/>
            <w:vMerge/>
          </w:tcPr>
          <w:p w:rsidR="00A664EA" w:rsidRPr="00A664EA" w:rsidRDefault="00A664EA" w:rsidP="00A664EA">
            <w:pPr>
              <w:tabs>
                <w:tab w:val="left" w:pos="709"/>
              </w:tabs>
              <w:jc w:val="center"/>
              <w:rPr>
                <w:rFonts w:ascii="Times New Roman" w:hAnsi="Times New Roman"/>
                <w:sz w:val="28"/>
              </w:rPr>
            </w:pPr>
          </w:p>
        </w:tc>
        <w:tc>
          <w:tcPr>
            <w:tcW w:w="2288" w:type="dxa"/>
            <w:vMerge/>
          </w:tcPr>
          <w:p w:rsidR="00A664EA" w:rsidRPr="00A664EA" w:rsidRDefault="00A664EA" w:rsidP="00A664EA">
            <w:pPr>
              <w:tabs>
                <w:tab w:val="left" w:pos="709"/>
              </w:tabs>
              <w:jc w:val="center"/>
              <w:rPr>
                <w:rFonts w:ascii="Times New Roman" w:hAnsi="Times New Roman"/>
                <w:sz w:val="28"/>
              </w:rPr>
            </w:pPr>
          </w:p>
        </w:tc>
        <w:tc>
          <w:tcPr>
            <w:tcW w:w="2685" w:type="dxa"/>
            <w:vMerge/>
          </w:tcPr>
          <w:p w:rsidR="00A664EA" w:rsidRPr="00A664EA" w:rsidRDefault="00A664EA" w:rsidP="00A664EA">
            <w:pPr>
              <w:tabs>
                <w:tab w:val="left" w:pos="709"/>
              </w:tabs>
              <w:jc w:val="center"/>
              <w:rPr>
                <w:rFonts w:ascii="Times New Roman" w:hAnsi="Times New Roman"/>
                <w:sz w:val="28"/>
              </w:rPr>
            </w:pPr>
          </w:p>
        </w:tc>
      </w:tr>
      <w:tr w:rsidR="00A664EA" w:rsidRPr="00597D25" w:rsidTr="00A664EA">
        <w:trPr>
          <w:trHeight w:val="431"/>
        </w:trPr>
        <w:tc>
          <w:tcPr>
            <w:tcW w:w="2358" w:type="dxa"/>
          </w:tcPr>
          <w:p w:rsidR="00A664EA" w:rsidRPr="00A664EA" w:rsidRDefault="00A664EA" w:rsidP="00A664EA">
            <w:pPr>
              <w:tabs>
                <w:tab w:val="left" w:pos="709"/>
              </w:tabs>
              <w:jc w:val="center"/>
              <w:rPr>
                <w:rFonts w:ascii="Times New Roman" w:hAnsi="Times New Roman"/>
                <w:bCs/>
                <w:sz w:val="28"/>
              </w:rPr>
            </w:pPr>
            <w:r w:rsidRPr="00A664EA">
              <w:rPr>
                <w:rFonts w:ascii="Times New Roman" w:hAnsi="Times New Roman"/>
                <w:bCs/>
                <w:sz w:val="28"/>
              </w:rPr>
              <w:t>ПС 110/10</w:t>
            </w:r>
          </w:p>
        </w:tc>
        <w:tc>
          <w:tcPr>
            <w:tcW w:w="2128" w:type="dxa"/>
            <w:noWrap/>
          </w:tcPr>
          <w:p w:rsidR="00A664EA" w:rsidRPr="00A664EA" w:rsidRDefault="00A664EA" w:rsidP="00A664EA">
            <w:pPr>
              <w:tabs>
                <w:tab w:val="left" w:pos="709"/>
              </w:tabs>
              <w:jc w:val="center"/>
              <w:rPr>
                <w:rFonts w:ascii="Times New Roman" w:hAnsi="Times New Roman"/>
                <w:sz w:val="28"/>
              </w:rPr>
            </w:pPr>
            <w:r w:rsidRPr="00A664EA">
              <w:rPr>
                <w:rFonts w:ascii="Times New Roman" w:hAnsi="Times New Roman"/>
                <w:sz w:val="28"/>
              </w:rPr>
              <w:t>110 кВт</w:t>
            </w:r>
          </w:p>
        </w:tc>
        <w:tc>
          <w:tcPr>
            <w:tcW w:w="2288" w:type="dxa"/>
            <w:noWrap/>
          </w:tcPr>
          <w:p w:rsidR="00A664EA" w:rsidRPr="00A664EA" w:rsidRDefault="00A664EA" w:rsidP="00A664EA">
            <w:pPr>
              <w:tabs>
                <w:tab w:val="left" w:pos="709"/>
              </w:tabs>
              <w:jc w:val="center"/>
              <w:rPr>
                <w:rFonts w:ascii="Times New Roman" w:hAnsi="Times New Roman"/>
                <w:sz w:val="28"/>
              </w:rPr>
            </w:pPr>
            <w:r w:rsidRPr="00A664EA">
              <w:rPr>
                <w:rFonts w:ascii="Times New Roman" w:hAnsi="Times New Roman"/>
                <w:sz w:val="28"/>
              </w:rPr>
              <w:t>1987</w:t>
            </w:r>
          </w:p>
        </w:tc>
        <w:tc>
          <w:tcPr>
            <w:tcW w:w="2685" w:type="dxa"/>
            <w:noWrap/>
          </w:tcPr>
          <w:p w:rsidR="00A664EA" w:rsidRPr="00A664EA" w:rsidRDefault="00A664EA" w:rsidP="00A664EA">
            <w:pPr>
              <w:tabs>
                <w:tab w:val="left" w:pos="709"/>
              </w:tabs>
              <w:jc w:val="center"/>
              <w:rPr>
                <w:rFonts w:ascii="Times New Roman" w:hAnsi="Times New Roman"/>
                <w:sz w:val="28"/>
              </w:rPr>
            </w:pPr>
            <w:r w:rsidRPr="00A664EA">
              <w:rPr>
                <w:rFonts w:ascii="Times New Roman" w:hAnsi="Times New Roman"/>
                <w:sz w:val="28"/>
              </w:rPr>
              <w:t>2 * 6,3</w:t>
            </w:r>
          </w:p>
        </w:tc>
      </w:tr>
    </w:tbl>
    <w:p w:rsidR="00A664EA" w:rsidRPr="00A664EA" w:rsidRDefault="00A664EA" w:rsidP="00A664EA">
      <w:pPr>
        <w:pStyle w:val="a3"/>
        <w:spacing w:line="360" w:lineRule="auto"/>
        <w:ind w:firstLine="426"/>
        <w:rPr>
          <w:rFonts w:ascii="Times New Roman" w:hAnsi="Times New Roman" w:cs="Times New Roman"/>
          <w:sz w:val="28"/>
          <w:szCs w:val="28"/>
        </w:rPr>
      </w:pPr>
    </w:p>
    <w:p w:rsidR="00A664EA" w:rsidRPr="00A664EA" w:rsidRDefault="00A664EA" w:rsidP="00191125">
      <w:pPr>
        <w:pStyle w:val="a3"/>
        <w:spacing w:line="360" w:lineRule="auto"/>
        <w:ind w:firstLine="567"/>
        <w:jc w:val="both"/>
        <w:rPr>
          <w:rFonts w:ascii="Times New Roman" w:hAnsi="Times New Roman" w:cs="Times New Roman"/>
          <w:sz w:val="28"/>
          <w:szCs w:val="28"/>
        </w:rPr>
      </w:pPr>
      <w:r w:rsidRPr="00A664EA">
        <w:rPr>
          <w:rFonts w:ascii="Times New Roman" w:hAnsi="Times New Roman" w:cs="Times New Roman"/>
          <w:sz w:val="28"/>
          <w:szCs w:val="28"/>
        </w:rPr>
        <w:t xml:space="preserve">Непосредственно застройка снабжается от ПС «Угра» по </w:t>
      </w:r>
      <w:r w:rsidR="00191125">
        <w:rPr>
          <w:rFonts w:ascii="Times New Roman" w:hAnsi="Times New Roman" w:cs="Times New Roman"/>
          <w:sz w:val="28"/>
          <w:szCs w:val="28"/>
        </w:rPr>
        <w:t>р</w:t>
      </w:r>
      <w:r w:rsidRPr="00A664EA">
        <w:rPr>
          <w:rFonts w:ascii="Times New Roman" w:hAnsi="Times New Roman" w:cs="Times New Roman"/>
          <w:sz w:val="28"/>
          <w:szCs w:val="28"/>
        </w:rPr>
        <w:t>аспределительным сетям 10 кВ.</w:t>
      </w:r>
    </w:p>
    <w:p w:rsidR="00A664EA" w:rsidRPr="00A664EA" w:rsidRDefault="00A664EA" w:rsidP="00191125">
      <w:pPr>
        <w:pStyle w:val="a3"/>
        <w:spacing w:line="360" w:lineRule="auto"/>
        <w:ind w:firstLine="567"/>
        <w:jc w:val="both"/>
        <w:rPr>
          <w:rFonts w:ascii="Times New Roman" w:hAnsi="Times New Roman" w:cs="Times New Roman"/>
          <w:sz w:val="28"/>
          <w:szCs w:val="28"/>
        </w:rPr>
      </w:pPr>
      <w:r w:rsidRPr="00A664EA">
        <w:rPr>
          <w:rFonts w:ascii="Times New Roman" w:hAnsi="Times New Roman" w:cs="Times New Roman"/>
          <w:sz w:val="28"/>
          <w:szCs w:val="28"/>
        </w:rPr>
        <w:t xml:space="preserve">Количество потребленной энергии за </w:t>
      </w:r>
      <w:r w:rsidR="00191125">
        <w:rPr>
          <w:rFonts w:ascii="Times New Roman" w:hAnsi="Times New Roman" w:cs="Times New Roman"/>
          <w:sz w:val="28"/>
          <w:szCs w:val="28"/>
        </w:rPr>
        <w:t>предыдущий год регулирования</w:t>
      </w:r>
      <w:r w:rsidRPr="00A664EA">
        <w:rPr>
          <w:rFonts w:ascii="Times New Roman" w:hAnsi="Times New Roman" w:cs="Times New Roman"/>
          <w:sz w:val="28"/>
          <w:szCs w:val="28"/>
        </w:rPr>
        <w:t>:</w:t>
      </w:r>
    </w:p>
    <w:p w:rsidR="00A664EA" w:rsidRPr="00A664EA" w:rsidRDefault="00191125" w:rsidP="00191125">
      <w:pPr>
        <w:pStyle w:val="a3"/>
        <w:spacing w:line="360" w:lineRule="auto"/>
        <w:ind w:firstLine="567"/>
        <w:jc w:val="both"/>
        <w:rPr>
          <w:rFonts w:ascii="Times New Roman" w:hAnsi="Times New Roman" w:cs="Times New Roman"/>
          <w:sz w:val="28"/>
          <w:szCs w:val="28"/>
        </w:rPr>
      </w:pPr>
      <w:r w:rsidRPr="00A664EA">
        <w:rPr>
          <w:rFonts w:ascii="Times New Roman" w:hAnsi="Times New Roman" w:cs="Times New Roman"/>
          <w:sz w:val="28"/>
          <w:szCs w:val="28"/>
        </w:rPr>
        <w:t>Валовое потребление</w:t>
      </w:r>
      <w:r w:rsidR="00A664EA" w:rsidRPr="00A664EA">
        <w:rPr>
          <w:rFonts w:ascii="Times New Roman" w:hAnsi="Times New Roman" w:cs="Times New Roman"/>
          <w:sz w:val="28"/>
          <w:szCs w:val="28"/>
        </w:rPr>
        <w:t xml:space="preserve"> электроэнергии населением и промышленными предприятиями составляет 6451,2 тыс. кВт/час.</w:t>
      </w:r>
    </w:p>
    <w:p w:rsidR="00A664EA" w:rsidRPr="00A664EA" w:rsidRDefault="00A664EA" w:rsidP="00191125">
      <w:pPr>
        <w:pStyle w:val="a3"/>
        <w:spacing w:line="360" w:lineRule="auto"/>
        <w:ind w:firstLine="567"/>
        <w:jc w:val="both"/>
        <w:rPr>
          <w:rFonts w:ascii="Times New Roman" w:hAnsi="Times New Roman" w:cs="Times New Roman"/>
          <w:sz w:val="28"/>
          <w:szCs w:val="28"/>
        </w:rPr>
      </w:pPr>
      <w:r w:rsidRPr="00A664EA">
        <w:rPr>
          <w:rFonts w:ascii="Times New Roman" w:hAnsi="Times New Roman" w:cs="Times New Roman"/>
          <w:sz w:val="28"/>
          <w:szCs w:val="28"/>
        </w:rPr>
        <w:t>Перечень ЛЭП на территории Угранского городского поселения:</w:t>
      </w:r>
    </w:p>
    <w:p w:rsidR="00A664EA" w:rsidRPr="00A664EA" w:rsidRDefault="00A664EA" w:rsidP="00191125">
      <w:pPr>
        <w:pStyle w:val="a3"/>
        <w:spacing w:line="360" w:lineRule="auto"/>
        <w:ind w:firstLine="567"/>
        <w:jc w:val="both"/>
        <w:rPr>
          <w:rFonts w:ascii="Times New Roman" w:hAnsi="Times New Roman" w:cs="Times New Roman"/>
          <w:sz w:val="28"/>
          <w:szCs w:val="28"/>
        </w:rPr>
      </w:pPr>
      <w:r w:rsidRPr="00A664EA">
        <w:rPr>
          <w:rFonts w:ascii="Times New Roman" w:hAnsi="Times New Roman" w:cs="Times New Roman"/>
          <w:sz w:val="28"/>
          <w:szCs w:val="28"/>
        </w:rPr>
        <w:t>- №1018 10 кВт 5,82 км</w:t>
      </w:r>
    </w:p>
    <w:p w:rsidR="00A664EA" w:rsidRPr="00A664EA" w:rsidRDefault="00A664EA" w:rsidP="00191125">
      <w:pPr>
        <w:pStyle w:val="a3"/>
        <w:spacing w:line="360" w:lineRule="auto"/>
        <w:ind w:firstLine="567"/>
        <w:jc w:val="both"/>
        <w:rPr>
          <w:rFonts w:ascii="Times New Roman" w:hAnsi="Times New Roman" w:cs="Times New Roman"/>
          <w:sz w:val="28"/>
          <w:szCs w:val="28"/>
        </w:rPr>
      </w:pPr>
      <w:r w:rsidRPr="00A664EA">
        <w:rPr>
          <w:rFonts w:ascii="Times New Roman" w:hAnsi="Times New Roman" w:cs="Times New Roman"/>
          <w:sz w:val="28"/>
          <w:szCs w:val="28"/>
        </w:rPr>
        <w:t>- №1011 10 кВт 5,18 км</w:t>
      </w:r>
    </w:p>
    <w:p w:rsidR="00A664EA" w:rsidRPr="00A664EA" w:rsidRDefault="00A664EA" w:rsidP="00191125">
      <w:pPr>
        <w:pStyle w:val="a3"/>
        <w:spacing w:line="360" w:lineRule="auto"/>
        <w:ind w:firstLine="567"/>
        <w:jc w:val="both"/>
        <w:rPr>
          <w:rFonts w:ascii="Times New Roman" w:hAnsi="Times New Roman" w:cs="Times New Roman"/>
          <w:sz w:val="28"/>
          <w:szCs w:val="28"/>
        </w:rPr>
      </w:pPr>
      <w:r w:rsidRPr="00A664EA">
        <w:rPr>
          <w:rFonts w:ascii="Times New Roman" w:hAnsi="Times New Roman" w:cs="Times New Roman"/>
          <w:sz w:val="28"/>
          <w:szCs w:val="28"/>
        </w:rPr>
        <w:t>- №1001 10 кВт 5,62 км</w:t>
      </w:r>
    </w:p>
    <w:p w:rsidR="00A664EA" w:rsidRPr="00A664EA" w:rsidRDefault="00A664EA" w:rsidP="00191125">
      <w:pPr>
        <w:pStyle w:val="a3"/>
        <w:spacing w:line="360" w:lineRule="auto"/>
        <w:ind w:firstLine="567"/>
        <w:jc w:val="both"/>
        <w:rPr>
          <w:rFonts w:ascii="Times New Roman" w:hAnsi="Times New Roman" w:cs="Times New Roman"/>
          <w:sz w:val="28"/>
          <w:szCs w:val="28"/>
        </w:rPr>
      </w:pPr>
      <w:r w:rsidRPr="00A664EA">
        <w:rPr>
          <w:rFonts w:ascii="Times New Roman" w:hAnsi="Times New Roman" w:cs="Times New Roman"/>
          <w:sz w:val="28"/>
          <w:szCs w:val="28"/>
        </w:rPr>
        <w:t>- №1002 10 кВт 5,18 км</w:t>
      </w:r>
    </w:p>
    <w:p w:rsidR="00A664EA" w:rsidRPr="00A664EA" w:rsidRDefault="00A664EA" w:rsidP="00191125">
      <w:pPr>
        <w:pStyle w:val="a3"/>
        <w:spacing w:line="360" w:lineRule="auto"/>
        <w:ind w:firstLine="567"/>
        <w:jc w:val="both"/>
        <w:rPr>
          <w:rFonts w:ascii="Times New Roman" w:hAnsi="Times New Roman" w:cs="Times New Roman"/>
          <w:sz w:val="28"/>
          <w:szCs w:val="28"/>
        </w:rPr>
      </w:pPr>
      <w:r w:rsidRPr="00A664EA">
        <w:rPr>
          <w:rFonts w:ascii="Times New Roman" w:hAnsi="Times New Roman" w:cs="Times New Roman"/>
          <w:sz w:val="28"/>
          <w:szCs w:val="28"/>
        </w:rPr>
        <w:t>- 0,4 кВт 52,36 км</w:t>
      </w:r>
    </w:p>
    <w:p w:rsidR="00A664EA" w:rsidRPr="00A664EA" w:rsidRDefault="00A664EA" w:rsidP="00191125">
      <w:pPr>
        <w:pStyle w:val="a3"/>
        <w:spacing w:line="360" w:lineRule="auto"/>
        <w:ind w:firstLine="567"/>
        <w:jc w:val="both"/>
        <w:rPr>
          <w:rFonts w:ascii="Times New Roman" w:hAnsi="Times New Roman" w:cs="Times New Roman"/>
          <w:sz w:val="28"/>
          <w:szCs w:val="28"/>
        </w:rPr>
      </w:pPr>
      <w:r w:rsidRPr="00A664EA">
        <w:rPr>
          <w:rFonts w:ascii="Times New Roman" w:hAnsi="Times New Roman" w:cs="Times New Roman"/>
          <w:sz w:val="28"/>
          <w:szCs w:val="28"/>
        </w:rPr>
        <w:t xml:space="preserve">Общая протяженность ЛЭП составляет 74,16 км. </w:t>
      </w:r>
    </w:p>
    <w:p w:rsidR="00D174BB" w:rsidRDefault="00A664EA" w:rsidP="00191125">
      <w:pPr>
        <w:pStyle w:val="a3"/>
        <w:spacing w:line="360" w:lineRule="auto"/>
        <w:ind w:firstLine="567"/>
        <w:jc w:val="both"/>
        <w:rPr>
          <w:rFonts w:ascii="Times New Roman" w:hAnsi="Times New Roman" w:cs="Times New Roman"/>
          <w:sz w:val="28"/>
          <w:szCs w:val="28"/>
        </w:rPr>
      </w:pPr>
      <w:r w:rsidRPr="00A664EA">
        <w:rPr>
          <w:rFonts w:ascii="Times New Roman" w:hAnsi="Times New Roman" w:cs="Times New Roman"/>
          <w:sz w:val="28"/>
          <w:szCs w:val="28"/>
        </w:rPr>
        <w:t xml:space="preserve">Радиус шумового дискомфорта от трансформаторов </w:t>
      </w:r>
      <w:r w:rsidR="00191125" w:rsidRPr="00A664EA">
        <w:rPr>
          <w:rFonts w:ascii="Times New Roman" w:hAnsi="Times New Roman" w:cs="Times New Roman"/>
          <w:sz w:val="28"/>
          <w:szCs w:val="28"/>
        </w:rPr>
        <w:t>МВА подстанции</w:t>
      </w:r>
      <w:r w:rsidRPr="00A664EA">
        <w:rPr>
          <w:rFonts w:ascii="Times New Roman" w:hAnsi="Times New Roman" w:cs="Times New Roman"/>
          <w:sz w:val="28"/>
          <w:szCs w:val="28"/>
        </w:rPr>
        <w:t xml:space="preserve"> «</w:t>
      </w:r>
      <w:r w:rsidR="00191125" w:rsidRPr="00A664EA">
        <w:rPr>
          <w:rFonts w:ascii="Times New Roman" w:hAnsi="Times New Roman" w:cs="Times New Roman"/>
          <w:sz w:val="28"/>
          <w:szCs w:val="28"/>
        </w:rPr>
        <w:t>Угра» 20</w:t>
      </w:r>
      <w:r w:rsidRPr="00A664EA">
        <w:rPr>
          <w:rFonts w:ascii="Times New Roman" w:hAnsi="Times New Roman" w:cs="Times New Roman"/>
          <w:sz w:val="28"/>
          <w:szCs w:val="28"/>
        </w:rPr>
        <w:t xml:space="preserve"> метров. Уточнение размеров санитарно-защитной зоны по шуму потребует проведения замеров, а для сокращения санитарных разрывов необходимо предусматривать специальные мероприятия.</w:t>
      </w:r>
    </w:p>
    <w:p w:rsidR="00191125" w:rsidRPr="00191125" w:rsidRDefault="00191125" w:rsidP="00191125">
      <w:pPr>
        <w:pStyle w:val="a3"/>
        <w:spacing w:line="360" w:lineRule="auto"/>
        <w:ind w:firstLine="567"/>
        <w:jc w:val="both"/>
        <w:rPr>
          <w:rFonts w:ascii="Times New Roman" w:hAnsi="Times New Roman" w:cs="Times New Roman"/>
          <w:sz w:val="28"/>
          <w:szCs w:val="28"/>
        </w:rPr>
      </w:pPr>
      <w:r w:rsidRPr="00191125">
        <w:rPr>
          <w:rFonts w:ascii="Times New Roman" w:hAnsi="Times New Roman" w:cs="Times New Roman"/>
          <w:sz w:val="28"/>
          <w:szCs w:val="28"/>
        </w:rPr>
        <w:t xml:space="preserve">На территории поселения располагаются </w:t>
      </w:r>
      <w:r>
        <w:rPr>
          <w:rFonts w:ascii="Times New Roman" w:hAnsi="Times New Roman" w:cs="Times New Roman"/>
          <w:sz w:val="28"/>
          <w:szCs w:val="28"/>
        </w:rPr>
        <w:t>29</w:t>
      </w:r>
      <w:r w:rsidRPr="00191125">
        <w:rPr>
          <w:rFonts w:ascii="Times New Roman" w:hAnsi="Times New Roman" w:cs="Times New Roman"/>
          <w:sz w:val="28"/>
          <w:szCs w:val="28"/>
        </w:rPr>
        <w:t xml:space="preserve"> шт. комплектных трансформаторных подстанции (КТП)</w:t>
      </w:r>
      <w:r>
        <w:rPr>
          <w:rFonts w:ascii="Times New Roman" w:hAnsi="Times New Roman" w:cs="Times New Roman"/>
          <w:sz w:val="28"/>
          <w:szCs w:val="28"/>
        </w:rPr>
        <w:t xml:space="preserve"> 10/0,4.</w:t>
      </w:r>
    </w:p>
    <w:p w:rsidR="00A664EA" w:rsidRDefault="00191125" w:rsidP="00191125">
      <w:pPr>
        <w:pStyle w:val="a3"/>
        <w:spacing w:line="360" w:lineRule="auto"/>
        <w:ind w:firstLine="567"/>
        <w:jc w:val="both"/>
        <w:rPr>
          <w:rFonts w:ascii="Times New Roman" w:hAnsi="Times New Roman" w:cs="Times New Roman"/>
          <w:sz w:val="28"/>
          <w:szCs w:val="28"/>
        </w:rPr>
      </w:pPr>
      <w:r w:rsidRPr="00191125">
        <w:rPr>
          <w:rFonts w:ascii="Times New Roman" w:hAnsi="Times New Roman" w:cs="Times New Roman"/>
          <w:sz w:val="28"/>
          <w:szCs w:val="28"/>
        </w:rPr>
        <w:t>Современный расход электроэнергии на одного человека составляет в среднем по поселению 1889,57</w:t>
      </w:r>
      <w:r w:rsidR="00D13726">
        <w:rPr>
          <w:rFonts w:ascii="Times New Roman" w:hAnsi="Times New Roman" w:cs="Times New Roman"/>
          <w:sz w:val="28"/>
          <w:szCs w:val="28"/>
        </w:rPr>
        <w:t xml:space="preserve"> </w:t>
      </w:r>
      <w:r w:rsidRPr="00191125">
        <w:rPr>
          <w:rFonts w:ascii="Times New Roman" w:hAnsi="Times New Roman" w:cs="Times New Roman"/>
          <w:sz w:val="28"/>
          <w:szCs w:val="28"/>
        </w:rPr>
        <w:t>кВтч в год. Современный укрупненный показатель удельной расчетной коммунально-бытовой нагрузки составляет в среднем по поселению – 0,30 кВт/чел.</w:t>
      </w:r>
    </w:p>
    <w:p w:rsidR="00191125" w:rsidRDefault="00191125" w:rsidP="00191125">
      <w:pPr>
        <w:pStyle w:val="a3"/>
        <w:spacing w:line="360" w:lineRule="auto"/>
        <w:ind w:firstLine="567"/>
        <w:jc w:val="both"/>
        <w:rPr>
          <w:rFonts w:ascii="Times New Roman" w:hAnsi="Times New Roman" w:cs="Times New Roman"/>
          <w:sz w:val="28"/>
          <w:szCs w:val="28"/>
        </w:rPr>
      </w:pPr>
    </w:p>
    <w:p w:rsidR="00191125" w:rsidRPr="00191125" w:rsidRDefault="00191125" w:rsidP="00024637">
      <w:pPr>
        <w:pStyle w:val="a7"/>
        <w:numPr>
          <w:ilvl w:val="1"/>
          <w:numId w:val="2"/>
        </w:numPr>
        <w:spacing w:line="360" w:lineRule="auto"/>
        <w:jc w:val="center"/>
        <w:outlineLvl w:val="1"/>
        <w:rPr>
          <w:rFonts w:ascii="Times New Roman" w:hAnsi="Times New Roman" w:cs="Times New Roman"/>
          <w:sz w:val="28"/>
          <w:szCs w:val="28"/>
        </w:rPr>
      </w:pPr>
      <w:bookmarkStart w:id="13" w:name="_Toc479683635"/>
      <w:r w:rsidRPr="00191125">
        <w:rPr>
          <w:rFonts w:ascii="Times New Roman" w:hAnsi="Times New Roman" w:cs="Times New Roman"/>
          <w:sz w:val="28"/>
          <w:szCs w:val="28"/>
        </w:rPr>
        <w:t>Краткий анализ существующего состояния системы газоснабжения, выявление проблем функционирования</w:t>
      </w:r>
      <w:bookmarkEnd w:id="13"/>
    </w:p>
    <w:p w:rsidR="00024637" w:rsidRDefault="00191125" w:rsidP="00024637">
      <w:pPr>
        <w:pStyle w:val="a3"/>
        <w:spacing w:line="360" w:lineRule="auto"/>
        <w:ind w:firstLine="567"/>
        <w:rPr>
          <w:rFonts w:ascii="Times New Roman" w:hAnsi="Times New Roman" w:cs="Times New Roman"/>
          <w:sz w:val="28"/>
          <w:szCs w:val="28"/>
        </w:rPr>
      </w:pPr>
      <w:r>
        <w:rPr>
          <w:rFonts w:ascii="Times New Roman" w:hAnsi="Times New Roman" w:cs="Times New Roman"/>
          <w:sz w:val="28"/>
          <w:szCs w:val="28"/>
        </w:rPr>
        <w:t>Угранское сельское поселение</w:t>
      </w:r>
      <w:r w:rsidRPr="00191125">
        <w:rPr>
          <w:rFonts w:ascii="Times New Roman" w:hAnsi="Times New Roman" w:cs="Times New Roman"/>
          <w:sz w:val="28"/>
          <w:szCs w:val="28"/>
        </w:rPr>
        <w:t>, и полностью МО «Угранский район» не газифицированы природным газом. Газоснабжение жителей осуществляется привозным сжиженным газом. Общий объем потребления сжиженного газа по Угранскому городскому поселению составляет 126,042 тонны (762 баллона).</w:t>
      </w:r>
    </w:p>
    <w:p w:rsidR="00024637" w:rsidRDefault="00024637" w:rsidP="00024637">
      <w:pPr>
        <w:pStyle w:val="a3"/>
        <w:spacing w:line="360" w:lineRule="auto"/>
        <w:ind w:firstLine="567"/>
        <w:rPr>
          <w:rFonts w:ascii="Times New Roman" w:hAnsi="Times New Roman" w:cs="Times New Roman"/>
          <w:sz w:val="28"/>
          <w:szCs w:val="28"/>
        </w:rPr>
      </w:pPr>
    </w:p>
    <w:p w:rsidR="00024637" w:rsidRDefault="00024637" w:rsidP="00024637">
      <w:pPr>
        <w:pStyle w:val="a3"/>
        <w:spacing w:line="360" w:lineRule="auto"/>
        <w:ind w:firstLine="567"/>
        <w:rPr>
          <w:rFonts w:ascii="Times New Roman" w:hAnsi="Times New Roman" w:cs="Times New Roman"/>
          <w:sz w:val="28"/>
          <w:szCs w:val="28"/>
        </w:rPr>
      </w:pPr>
    </w:p>
    <w:p w:rsidR="00024637" w:rsidRDefault="00024637" w:rsidP="00ED7351">
      <w:pPr>
        <w:pStyle w:val="a3"/>
        <w:numPr>
          <w:ilvl w:val="1"/>
          <w:numId w:val="2"/>
        </w:numPr>
        <w:spacing w:line="360" w:lineRule="auto"/>
        <w:jc w:val="center"/>
        <w:outlineLvl w:val="1"/>
        <w:rPr>
          <w:rFonts w:ascii="Times New Roman" w:hAnsi="Times New Roman" w:cs="Times New Roman"/>
          <w:sz w:val="28"/>
          <w:szCs w:val="28"/>
        </w:rPr>
      </w:pPr>
      <w:bookmarkStart w:id="14" w:name="_Toc479683636"/>
      <w:r w:rsidRPr="00024637">
        <w:rPr>
          <w:rFonts w:ascii="Times New Roman" w:hAnsi="Times New Roman" w:cs="Times New Roman"/>
          <w:sz w:val="28"/>
          <w:szCs w:val="28"/>
        </w:rPr>
        <w:t>Краткий анализ существующего состояния сбора и вывоза бытовых отходов и мусора, выявление проблем функционирования</w:t>
      </w:r>
      <w:bookmarkEnd w:id="14"/>
    </w:p>
    <w:p w:rsidR="00FC37BE" w:rsidRPr="00FC37BE" w:rsidRDefault="00FC37BE" w:rsidP="00FC37BE">
      <w:pPr>
        <w:pStyle w:val="a3"/>
        <w:spacing w:line="360" w:lineRule="auto"/>
        <w:ind w:firstLine="567"/>
        <w:rPr>
          <w:rFonts w:ascii="Times New Roman" w:hAnsi="Times New Roman" w:cs="Times New Roman"/>
          <w:sz w:val="28"/>
          <w:szCs w:val="28"/>
        </w:rPr>
      </w:pPr>
      <w:r w:rsidRPr="00FC37BE">
        <w:rPr>
          <w:rFonts w:ascii="Times New Roman" w:hAnsi="Times New Roman" w:cs="Times New Roman"/>
          <w:sz w:val="28"/>
          <w:szCs w:val="28"/>
        </w:rPr>
        <w:t xml:space="preserve">Наиболее актуальные экологические проблемы в сфере обращения с отходами производства и потребления на рассматриваемой территории связаны с их утилизацией и размещением. </w:t>
      </w:r>
    </w:p>
    <w:p w:rsidR="00FC37BE" w:rsidRPr="00FC37BE" w:rsidRDefault="00FC37BE" w:rsidP="00FC37BE">
      <w:pPr>
        <w:pStyle w:val="a3"/>
        <w:spacing w:line="360" w:lineRule="auto"/>
        <w:ind w:firstLine="567"/>
        <w:rPr>
          <w:rFonts w:ascii="Times New Roman" w:hAnsi="Times New Roman" w:cs="Times New Roman"/>
          <w:sz w:val="28"/>
          <w:szCs w:val="28"/>
        </w:rPr>
      </w:pPr>
      <w:r w:rsidRPr="00FC37BE">
        <w:rPr>
          <w:rFonts w:ascii="Times New Roman" w:hAnsi="Times New Roman" w:cs="Times New Roman"/>
          <w:sz w:val="28"/>
          <w:szCs w:val="28"/>
        </w:rPr>
        <w:t>Централизованный сбор ТБО от населения осуществляется во всех населенных</w:t>
      </w:r>
      <w:r>
        <w:rPr>
          <w:rFonts w:ascii="Times New Roman" w:hAnsi="Times New Roman" w:cs="Times New Roman"/>
          <w:sz w:val="28"/>
          <w:szCs w:val="28"/>
        </w:rPr>
        <w:t xml:space="preserve"> </w:t>
      </w:r>
      <w:r w:rsidRPr="00FC37BE">
        <w:rPr>
          <w:rFonts w:ascii="Times New Roman" w:hAnsi="Times New Roman" w:cs="Times New Roman"/>
          <w:sz w:val="28"/>
          <w:szCs w:val="28"/>
        </w:rPr>
        <w:t>поселения</w:t>
      </w:r>
      <w:r>
        <w:rPr>
          <w:rFonts w:ascii="Times New Roman" w:hAnsi="Times New Roman" w:cs="Times New Roman"/>
          <w:sz w:val="28"/>
          <w:szCs w:val="28"/>
        </w:rPr>
        <w:t>х</w:t>
      </w:r>
      <w:r w:rsidRPr="00FC37BE">
        <w:rPr>
          <w:rFonts w:ascii="Times New Roman" w:hAnsi="Times New Roman" w:cs="Times New Roman"/>
          <w:sz w:val="28"/>
          <w:szCs w:val="28"/>
        </w:rPr>
        <w:t xml:space="preserve">. Сбор отходов производится в контейнеры и в специально отведенных площадках. Количество образованных отходов на территории поселения 6250 тонн. В сельском поселении сбор твердых бытовых отходов осуществляется специализированным предприятием. Индивидуальные предприниматели заключают договора на вывоз ТБО. </w:t>
      </w:r>
    </w:p>
    <w:p w:rsidR="00FC37BE" w:rsidRPr="00FC37BE" w:rsidRDefault="00FC37BE" w:rsidP="00FC37BE">
      <w:pPr>
        <w:pStyle w:val="a3"/>
        <w:spacing w:line="360" w:lineRule="auto"/>
        <w:ind w:firstLine="567"/>
        <w:rPr>
          <w:rFonts w:ascii="Times New Roman" w:hAnsi="Times New Roman" w:cs="Times New Roman"/>
          <w:sz w:val="28"/>
          <w:szCs w:val="28"/>
        </w:rPr>
      </w:pPr>
      <w:r w:rsidRPr="00FC37BE">
        <w:rPr>
          <w:rFonts w:ascii="Times New Roman" w:hAnsi="Times New Roman" w:cs="Times New Roman"/>
          <w:sz w:val="28"/>
          <w:szCs w:val="28"/>
        </w:rPr>
        <w:t xml:space="preserve">Все отходы от населенных пунктов поселения вывозится на санкционированные объекты размещения отходов. На санкционированных свалках размещено 4700 тонн отходов. Общая площадь, занятая тремя свалками составляет </w:t>
      </w:r>
      <w:r>
        <w:rPr>
          <w:rFonts w:ascii="Times New Roman" w:hAnsi="Times New Roman" w:cs="Times New Roman"/>
          <w:sz w:val="28"/>
          <w:szCs w:val="28"/>
        </w:rPr>
        <w:t xml:space="preserve">6,2 </w:t>
      </w:r>
      <w:r w:rsidRPr="00FC37BE">
        <w:rPr>
          <w:rFonts w:ascii="Times New Roman" w:hAnsi="Times New Roman" w:cs="Times New Roman"/>
          <w:sz w:val="28"/>
          <w:szCs w:val="28"/>
        </w:rPr>
        <w:t xml:space="preserve">га. Все санкционированные свалки не имеют: проекта на строительство; положительного заключения государственной экспертизы; наблюдательных скважин. Санкционированные свалки не соответствуют требованиям СанПиН 42-128-4690-88 «Санитарными правилами содержания территорий населенных мест» и СанПиН 2.1.2.2645-10 «Санитарно-эпидемиологические требования к условиям проживания в жилых зданиях и помещениях». </w:t>
      </w:r>
    </w:p>
    <w:p w:rsidR="00FC37BE" w:rsidRPr="00FC37BE" w:rsidRDefault="00FC37BE" w:rsidP="00FC37BE">
      <w:pPr>
        <w:pStyle w:val="a3"/>
        <w:spacing w:line="360" w:lineRule="auto"/>
        <w:ind w:firstLine="567"/>
        <w:rPr>
          <w:rFonts w:ascii="Times New Roman" w:hAnsi="Times New Roman" w:cs="Times New Roman"/>
          <w:sz w:val="28"/>
          <w:szCs w:val="28"/>
        </w:rPr>
      </w:pPr>
      <w:r w:rsidRPr="00FC37BE">
        <w:rPr>
          <w:rFonts w:ascii="Times New Roman" w:hAnsi="Times New Roman" w:cs="Times New Roman"/>
          <w:sz w:val="28"/>
          <w:szCs w:val="28"/>
        </w:rPr>
        <w:t xml:space="preserve">Переработка промышленных и бытовых отходов в поселении не производится. Ртутьсодержащие отходы (приборы, термометры и пр.) утилизируются по договору на спецполигоне г. </w:t>
      </w:r>
      <w:r>
        <w:rPr>
          <w:rFonts w:ascii="Times New Roman" w:hAnsi="Times New Roman" w:cs="Times New Roman"/>
          <w:sz w:val="28"/>
          <w:szCs w:val="28"/>
        </w:rPr>
        <w:t>Смоленска</w:t>
      </w:r>
      <w:r w:rsidRPr="00FC37BE">
        <w:rPr>
          <w:rFonts w:ascii="Times New Roman" w:hAnsi="Times New Roman" w:cs="Times New Roman"/>
          <w:sz w:val="28"/>
          <w:szCs w:val="28"/>
        </w:rPr>
        <w:t xml:space="preserve">. </w:t>
      </w:r>
    </w:p>
    <w:p w:rsidR="00A664EA" w:rsidRDefault="00FC37BE" w:rsidP="00FC37BE">
      <w:pPr>
        <w:pStyle w:val="a3"/>
        <w:spacing w:line="360" w:lineRule="auto"/>
        <w:ind w:firstLine="567"/>
        <w:rPr>
          <w:rFonts w:ascii="Times New Roman" w:hAnsi="Times New Roman" w:cs="Times New Roman"/>
          <w:sz w:val="28"/>
          <w:szCs w:val="28"/>
        </w:rPr>
      </w:pPr>
      <w:r w:rsidRPr="00FC37BE">
        <w:rPr>
          <w:rFonts w:ascii="Times New Roman" w:hAnsi="Times New Roman" w:cs="Times New Roman"/>
          <w:sz w:val="28"/>
          <w:szCs w:val="28"/>
        </w:rPr>
        <w:t xml:space="preserve">Сбор, временное хранение, удаление отходов лечебно-профилактических учреждений осуществляется согласно требованиям СанПиН 2.1.7.728-99 «Правила сбора, хранения и удаления отходов лечебно-профилактических учреждений». </w:t>
      </w:r>
    </w:p>
    <w:p w:rsidR="00024637" w:rsidRDefault="00024637" w:rsidP="00D174BB">
      <w:pPr>
        <w:pStyle w:val="a3"/>
        <w:spacing w:line="360" w:lineRule="auto"/>
        <w:ind w:firstLine="426"/>
        <w:rPr>
          <w:rFonts w:ascii="Times New Roman" w:hAnsi="Times New Roman" w:cs="Times New Roman"/>
          <w:sz w:val="28"/>
          <w:szCs w:val="28"/>
        </w:rPr>
      </w:pPr>
    </w:p>
    <w:p w:rsidR="00024637" w:rsidRDefault="00024637" w:rsidP="00D174BB">
      <w:pPr>
        <w:pStyle w:val="a3"/>
        <w:spacing w:line="360" w:lineRule="auto"/>
        <w:ind w:firstLine="426"/>
        <w:rPr>
          <w:rFonts w:ascii="Times New Roman" w:hAnsi="Times New Roman" w:cs="Times New Roman"/>
          <w:sz w:val="28"/>
          <w:szCs w:val="28"/>
        </w:rPr>
      </w:pPr>
    </w:p>
    <w:p w:rsidR="001F4016" w:rsidRDefault="001F4016" w:rsidP="00D174BB">
      <w:pPr>
        <w:pStyle w:val="a3"/>
        <w:numPr>
          <w:ilvl w:val="0"/>
          <w:numId w:val="2"/>
        </w:numPr>
        <w:spacing w:line="360" w:lineRule="auto"/>
        <w:ind w:left="0" w:firstLine="426"/>
        <w:jc w:val="center"/>
        <w:outlineLvl w:val="0"/>
        <w:rPr>
          <w:rFonts w:ascii="Times New Roman" w:hAnsi="Times New Roman" w:cs="Times New Roman"/>
          <w:sz w:val="28"/>
          <w:szCs w:val="28"/>
        </w:rPr>
      </w:pPr>
      <w:bookmarkStart w:id="15" w:name="_Toc479683637"/>
      <w:r w:rsidRPr="001F4016">
        <w:rPr>
          <w:rFonts w:ascii="Times New Roman" w:hAnsi="Times New Roman" w:cs="Times New Roman"/>
          <w:sz w:val="28"/>
          <w:szCs w:val="28"/>
        </w:rPr>
        <w:t>ХАРАКТЕРИСТИКА СОСТОЯНИЯ И ПРОБЛЕМ В РЕАЛИЗАЦИИ ЭНЕРГО- И РЕСУРСОСБЕРЕЖЕ</w:t>
      </w:r>
      <w:r>
        <w:rPr>
          <w:rFonts w:ascii="Times New Roman" w:hAnsi="Times New Roman" w:cs="Times New Roman"/>
          <w:sz w:val="28"/>
          <w:szCs w:val="28"/>
        </w:rPr>
        <w:t>НИЯ, И УЧЕТА И СБОРА ИНФОРМАЦИИ</w:t>
      </w:r>
      <w:bookmarkEnd w:id="15"/>
    </w:p>
    <w:p w:rsidR="001F4016" w:rsidRDefault="001F4016" w:rsidP="00D174BB">
      <w:pPr>
        <w:pStyle w:val="a3"/>
        <w:spacing w:line="360" w:lineRule="auto"/>
        <w:ind w:firstLine="426"/>
        <w:rPr>
          <w:rFonts w:ascii="Times New Roman" w:hAnsi="Times New Roman" w:cs="Times New Roman"/>
          <w:sz w:val="28"/>
          <w:szCs w:val="28"/>
        </w:rPr>
      </w:pPr>
    </w:p>
    <w:p w:rsidR="00FC37BE" w:rsidRDefault="00FC37BE" w:rsidP="00FC37BE">
      <w:pPr>
        <w:pStyle w:val="ConsPlusNormal"/>
        <w:spacing w:line="360" w:lineRule="auto"/>
        <w:ind w:firstLine="851"/>
        <w:jc w:val="both"/>
        <w:rPr>
          <w:rFonts w:ascii="Times New Roman" w:hAnsi="Times New Roman" w:cs="Times New Roman"/>
          <w:sz w:val="28"/>
          <w:szCs w:val="28"/>
        </w:rPr>
      </w:pPr>
      <w:r w:rsidRPr="00260185">
        <w:rPr>
          <w:rFonts w:ascii="Times New Roman" w:hAnsi="Times New Roman" w:cs="Times New Roman"/>
          <w:sz w:val="28"/>
          <w:szCs w:val="28"/>
        </w:rPr>
        <w:t xml:space="preserve">На водозаборных сооружениях </w:t>
      </w:r>
      <w:r>
        <w:rPr>
          <w:rFonts w:ascii="Times New Roman" w:hAnsi="Times New Roman" w:cs="Times New Roman"/>
          <w:sz w:val="28"/>
          <w:szCs w:val="28"/>
        </w:rPr>
        <w:t>Угранского</w:t>
      </w:r>
      <w:r w:rsidRPr="00260185">
        <w:rPr>
          <w:rFonts w:ascii="Times New Roman" w:hAnsi="Times New Roman" w:cs="Times New Roman"/>
          <w:sz w:val="28"/>
          <w:szCs w:val="28"/>
        </w:rPr>
        <w:t xml:space="preserve"> СП приборы коммерческого учета отсутствуют. Приборы учета холодной воды установлены на станции водоподготовки с. </w:t>
      </w:r>
      <w:r w:rsidR="008C0853">
        <w:rPr>
          <w:rFonts w:ascii="Times New Roman" w:hAnsi="Times New Roman" w:cs="Times New Roman"/>
          <w:sz w:val="28"/>
          <w:szCs w:val="28"/>
        </w:rPr>
        <w:t>Угра</w:t>
      </w:r>
      <w:r w:rsidRPr="00260185">
        <w:rPr>
          <w:rFonts w:ascii="Times New Roman" w:hAnsi="Times New Roman" w:cs="Times New Roman"/>
          <w:sz w:val="28"/>
          <w:szCs w:val="28"/>
        </w:rPr>
        <w:t>. Степень обеспеченности абоненто</w:t>
      </w:r>
      <w:r>
        <w:rPr>
          <w:rFonts w:ascii="Times New Roman" w:hAnsi="Times New Roman" w:cs="Times New Roman"/>
          <w:sz w:val="28"/>
          <w:szCs w:val="28"/>
        </w:rPr>
        <w:t>в приборами учета составляет 60</w:t>
      </w:r>
      <w:r w:rsidRPr="00260185">
        <w:rPr>
          <w:rFonts w:ascii="Times New Roman" w:hAnsi="Times New Roman" w:cs="Times New Roman"/>
          <w:sz w:val="28"/>
          <w:szCs w:val="28"/>
        </w:rPr>
        <w:t>%.</w:t>
      </w:r>
    </w:p>
    <w:p w:rsidR="00FC37BE" w:rsidRDefault="00FC37BE" w:rsidP="00FC37BE">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 сфере теплоснабжения потребителей, обеспеченность МКД приборами учета тепловой энергии составляет 22%.</w:t>
      </w:r>
    </w:p>
    <w:p w:rsidR="00FC37BE" w:rsidRPr="00FC37BE" w:rsidRDefault="00FC37BE" w:rsidP="00FC37BE">
      <w:pPr>
        <w:pStyle w:val="ConsPlusNormal"/>
        <w:spacing w:line="360" w:lineRule="auto"/>
        <w:ind w:firstLine="851"/>
        <w:jc w:val="both"/>
        <w:rPr>
          <w:rFonts w:ascii="Times New Roman" w:hAnsi="Times New Roman" w:cs="Times New Roman"/>
          <w:sz w:val="28"/>
          <w:szCs w:val="28"/>
        </w:rPr>
      </w:pPr>
      <w:r w:rsidRPr="00FC37BE">
        <w:rPr>
          <w:rFonts w:ascii="Times New Roman" w:hAnsi="Times New Roman" w:cs="Times New Roman"/>
          <w:sz w:val="28"/>
          <w:szCs w:val="28"/>
        </w:rPr>
        <w:t>В настоящее время информация по степени обеспеченности потребителей всех остальных коммунальных ресурсов приборами учета отсутствует.</w:t>
      </w:r>
    </w:p>
    <w:p w:rsidR="001F4016" w:rsidRPr="001F4016" w:rsidRDefault="001F4016" w:rsidP="00D174BB">
      <w:pPr>
        <w:pStyle w:val="a3"/>
        <w:spacing w:line="360" w:lineRule="auto"/>
        <w:ind w:firstLine="426"/>
        <w:rPr>
          <w:rFonts w:ascii="Times New Roman" w:hAnsi="Times New Roman" w:cs="Times New Roman"/>
          <w:sz w:val="28"/>
          <w:szCs w:val="28"/>
        </w:rPr>
      </w:pPr>
    </w:p>
    <w:p w:rsidR="001F4016" w:rsidRDefault="001F4016" w:rsidP="00D174BB">
      <w:pPr>
        <w:pStyle w:val="a3"/>
        <w:numPr>
          <w:ilvl w:val="0"/>
          <w:numId w:val="2"/>
        </w:numPr>
        <w:spacing w:line="360" w:lineRule="auto"/>
        <w:ind w:left="0" w:firstLine="426"/>
        <w:jc w:val="center"/>
        <w:outlineLvl w:val="0"/>
        <w:rPr>
          <w:rFonts w:ascii="Times New Roman" w:hAnsi="Times New Roman" w:cs="Times New Roman"/>
          <w:sz w:val="28"/>
          <w:szCs w:val="28"/>
        </w:rPr>
      </w:pPr>
      <w:bookmarkStart w:id="16" w:name="_Toc479683638"/>
      <w:r w:rsidRPr="001F4016">
        <w:rPr>
          <w:rFonts w:ascii="Times New Roman" w:hAnsi="Times New Roman" w:cs="Times New Roman"/>
          <w:sz w:val="28"/>
          <w:szCs w:val="28"/>
        </w:rPr>
        <w:t>ЦЕЛЕВЫЕ ПОКАЗАТЕЛИ РАЗВИТ</w:t>
      </w:r>
      <w:r>
        <w:rPr>
          <w:rFonts w:ascii="Times New Roman" w:hAnsi="Times New Roman" w:cs="Times New Roman"/>
          <w:sz w:val="28"/>
          <w:szCs w:val="28"/>
        </w:rPr>
        <w:t>ИЯ КОММУНАЛЬНОЙ ИНФРАСТРУКТУРЫ</w:t>
      </w:r>
      <w:bookmarkEnd w:id="16"/>
    </w:p>
    <w:p w:rsidR="00A17334" w:rsidRPr="00A17334" w:rsidRDefault="00A17334" w:rsidP="00A17334">
      <w:pPr>
        <w:pStyle w:val="a3"/>
        <w:spacing w:line="360" w:lineRule="auto"/>
        <w:ind w:firstLine="567"/>
        <w:jc w:val="both"/>
        <w:rPr>
          <w:rFonts w:ascii="Times New Roman" w:hAnsi="Times New Roman" w:cs="Times New Roman"/>
          <w:sz w:val="28"/>
          <w:szCs w:val="28"/>
        </w:rPr>
      </w:pPr>
      <w:r w:rsidRPr="00A17334">
        <w:rPr>
          <w:rFonts w:ascii="Times New Roman" w:hAnsi="Times New Roman" w:cs="Times New Roman"/>
          <w:sz w:val="28"/>
          <w:szCs w:val="28"/>
        </w:rPr>
        <w:t>Результаты реализации Программы определяются уровнем достижения запланированных целевых показателей.</w:t>
      </w:r>
    </w:p>
    <w:p w:rsidR="00A17334" w:rsidRPr="00A17334" w:rsidRDefault="00A17334" w:rsidP="00A17334">
      <w:pPr>
        <w:pStyle w:val="a3"/>
        <w:spacing w:line="360" w:lineRule="auto"/>
        <w:ind w:firstLine="567"/>
        <w:jc w:val="both"/>
        <w:rPr>
          <w:rFonts w:ascii="Times New Roman" w:hAnsi="Times New Roman" w:cs="Times New Roman"/>
          <w:sz w:val="28"/>
          <w:szCs w:val="28"/>
        </w:rPr>
      </w:pPr>
      <w:r w:rsidRPr="00A17334">
        <w:rPr>
          <w:rFonts w:ascii="Times New Roman" w:hAnsi="Times New Roman" w:cs="Times New Roman"/>
          <w:sz w:val="28"/>
          <w:szCs w:val="28"/>
        </w:rPr>
        <w:t>Перечень целевых показателей с детализацией по системам коммунальной инфраструктуры принят в соответствии с Методическими рекомендациями по разработке программ комплексного развития систем коммунальной инфраструктуры муниципальных образований, утв. Приказом Министерства регионального развития Российской Федерации от 06.05.2011 № 204:</w:t>
      </w:r>
    </w:p>
    <w:p w:rsidR="00A17334" w:rsidRPr="00A17334" w:rsidRDefault="00A17334" w:rsidP="00A17334">
      <w:pPr>
        <w:pStyle w:val="a3"/>
        <w:spacing w:line="360" w:lineRule="auto"/>
        <w:ind w:firstLine="567"/>
        <w:jc w:val="both"/>
        <w:rPr>
          <w:rFonts w:ascii="Times New Roman" w:hAnsi="Times New Roman" w:cs="Times New Roman"/>
          <w:sz w:val="28"/>
          <w:szCs w:val="28"/>
        </w:rPr>
      </w:pPr>
      <w:r w:rsidRPr="00A17334">
        <w:rPr>
          <w:rFonts w:ascii="Times New Roman" w:hAnsi="Times New Roman" w:cs="Times New Roman"/>
          <w:sz w:val="28"/>
          <w:szCs w:val="28"/>
        </w:rPr>
        <w:t>–</w:t>
      </w:r>
      <w:r w:rsidRPr="00A17334">
        <w:rPr>
          <w:rFonts w:ascii="Times New Roman" w:hAnsi="Times New Roman" w:cs="Times New Roman"/>
          <w:sz w:val="28"/>
          <w:szCs w:val="28"/>
        </w:rPr>
        <w:tab/>
        <w:t>критерии доступности коммунальных услуг для населения;</w:t>
      </w:r>
    </w:p>
    <w:p w:rsidR="00A17334" w:rsidRPr="00A17334" w:rsidRDefault="00A17334" w:rsidP="00A17334">
      <w:pPr>
        <w:pStyle w:val="a3"/>
        <w:spacing w:line="360" w:lineRule="auto"/>
        <w:ind w:firstLine="567"/>
        <w:jc w:val="both"/>
        <w:rPr>
          <w:rFonts w:ascii="Times New Roman" w:hAnsi="Times New Roman" w:cs="Times New Roman"/>
          <w:sz w:val="28"/>
          <w:szCs w:val="28"/>
        </w:rPr>
      </w:pPr>
      <w:r w:rsidRPr="00A17334">
        <w:rPr>
          <w:rFonts w:ascii="Times New Roman" w:hAnsi="Times New Roman" w:cs="Times New Roman"/>
          <w:sz w:val="28"/>
          <w:szCs w:val="28"/>
        </w:rPr>
        <w:t>–</w:t>
      </w:r>
      <w:r w:rsidRPr="00A17334">
        <w:rPr>
          <w:rFonts w:ascii="Times New Roman" w:hAnsi="Times New Roman" w:cs="Times New Roman"/>
          <w:sz w:val="28"/>
          <w:szCs w:val="28"/>
        </w:rPr>
        <w:tab/>
        <w:t>показатели спроса на коммунальные ресурсы и перспективные нагрузки;</w:t>
      </w:r>
    </w:p>
    <w:p w:rsidR="00A17334" w:rsidRPr="00A17334" w:rsidRDefault="00A17334" w:rsidP="00A17334">
      <w:pPr>
        <w:pStyle w:val="a3"/>
        <w:spacing w:line="360" w:lineRule="auto"/>
        <w:ind w:firstLine="567"/>
        <w:jc w:val="both"/>
        <w:rPr>
          <w:rFonts w:ascii="Times New Roman" w:hAnsi="Times New Roman" w:cs="Times New Roman"/>
          <w:sz w:val="28"/>
          <w:szCs w:val="28"/>
        </w:rPr>
      </w:pPr>
      <w:r w:rsidRPr="00A17334">
        <w:rPr>
          <w:rFonts w:ascii="Times New Roman" w:hAnsi="Times New Roman" w:cs="Times New Roman"/>
          <w:sz w:val="28"/>
          <w:szCs w:val="28"/>
        </w:rPr>
        <w:t>–</w:t>
      </w:r>
      <w:r w:rsidRPr="00A17334">
        <w:rPr>
          <w:rFonts w:ascii="Times New Roman" w:hAnsi="Times New Roman" w:cs="Times New Roman"/>
          <w:sz w:val="28"/>
          <w:szCs w:val="28"/>
        </w:rPr>
        <w:tab/>
        <w:t>величины новых нагрузок;</w:t>
      </w:r>
    </w:p>
    <w:p w:rsidR="00A17334" w:rsidRPr="00A17334" w:rsidRDefault="00A17334" w:rsidP="00A17334">
      <w:pPr>
        <w:pStyle w:val="a3"/>
        <w:spacing w:line="360" w:lineRule="auto"/>
        <w:ind w:firstLine="567"/>
        <w:jc w:val="both"/>
        <w:rPr>
          <w:rFonts w:ascii="Times New Roman" w:hAnsi="Times New Roman" w:cs="Times New Roman"/>
          <w:sz w:val="28"/>
          <w:szCs w:val="28"/>
        </w:rPr>
      </w:pPr>
      <w:r w:rsidRPr="00A17334">
        <w:rPr>
          <w:rFonts w:ascii="Times New Roman" w:hAnsi="Times New Roman" w:cs="Times New Roman"/>
          <w:sz w:val="28"/>
          <w:szCs w:val="28"/>
        </w:rPr>
        <w:t>–</w:t>
      </w:r>
      <w:r w:rsidRPr="00A17334">
        <w:rPr>
          <w:rFonts w:ascii="Times New Roman" w:hAnsi="Times New Roman" w:cs="Times New Roman"/>
          <w:sz w:val="28"/>
          <w:szCs w:val="28"/>
        </w:rPr>
        <w:tab/>
        <w:t>показатели степени охвата потребителей приборами учета;</w:t>
      </w:r>
    </w:p>
    <w:p w:rsidR="00A17334" w:rsidRPr="00A17334" w:rsidRDefault="00A17334" w:rsidP="00A17334">
      <w:pPr>
        <w:pStyle w:val="a3"/>
        <w:spacing w:line="360" w:lineRule="auto"/>
        <w:ind w:firstLine="567"/>
        <w:jc w:val="both"/>
        <w:rPr>
          <w:rFonts w:ascii="Times New Roman" w:hAnsi="Times New Roman" w:cs="Times New Roman"/>
          <w:sz w:val="28"/>
          <w:szCs w:val="28"/>
        </w:rPr>
      </w:pPr>
      <w:r w:rsidRPr="00A17334">
        <w:rPr>
          <w:rFonts w:ascii="Times New Roman" w:hAnsi="Times New Roman" w:cs="Times New Roman"/>
          <w:sz w:val="28"/>
          <w:szCs w:val="28"/>
        </w:rPr>
        <w:t>–</w:t>
      </w:r>
      <w:r w:rsidRPr="00A17334">
        <w:rPr>
          <w:rFonts w:ascii="Times New Roman" w:hAnsi="Times New Roman" w:cs="Times New Roman"/>
          <w:sz w:val="28"/>
          <w:szCs w:val="28"/>
        </w:rPr>
        <w:tab/>
        <w:t>показатели надежности поставки ресурсов;</w:t>
      </w:r>
    </w:p>
    <w:p w:rsidR="00A17334" w:rsidRPr="00A17334" w:rsidRDefault="00A17334" w:rsidP="00A17334">
      <w:pPr>
        <w:pStyle w:val="a3"/>
        <w:spacing w:line="360" w:lineRule="auto"/>
        <w:ind w:firstLine="567"/>
        <w:jc w:val="both"/>
        <w:rPr>
          <w:rFonts w:ascii="Times New Roman" w:hAnsi="Times New Roman" w:cs="Times New Roman"/>
          <w:sz w:val="28"/>
          <w:szCs w:val="28"/>
        </w:rPr>
      </w:pPr>
      <w:r w:rsidRPr="00A17334">
        <w:rPr>
          <w:rFonts w:ascii="Times New Roman" w:hAnsi="Times New Roman" w:cs="Times New Roman"/>
          <w:sz w:val="28"/>
          <w:szCs w:val="28"/>
        </w:rPr>
        <w:t>–</w:t>
      </w:r>
      <w:r w:rsidRPr="00A17334">
        <w:rPr>
          <w:rFonts w:ascii="Times New Roman" w:hAnsi="Times New Roman" w:cs="Times New Roman"/>
          <w:sz w:val="28"/>
          <w:szCs w:val="28"/>
        </w:rPr>
        <w:tab/>
        <w:t>показатели эффективности производства и транспортировки ресурсов;</w:t>
      </w:r>
    </w:p>
    <w:p w:rsidR="00A17334" w:rsidRPr="00A17334" w:rsidRDefault="00A17334" w:rsidP="00A17334">
      <w:pPr>
        <w:pStyle w:val="a3"/>
        <w:spacing w:line="360" w:lineRule="auto"/>
        <w:ind w:firstLine="567"/>
        <w:jc w:val="both"/>
        <w:rPr>
          <w:rFonts w:ascii="Times New Roman" w:hAnsi="Times New Roman" w:cs="Times New Roman"/>
          <w:sz w:val="28"/>
          <w:szCs w:val="28"/>
        </w:rPr>
      </w:pPr>
      <w:r w:rsidRPr="00A17334">
        <w:rPr>
          <w:rFonts w:ascii="Times New Roman" w:hAnsi="Times New Roman" w:cs="Times New Roman"/>
          <w:sz w:val="28"/>
          <w:szCs w:val="28"/>
        </w:rPr>
        <w:t>–</w:t>
      </w:r>
      <w:r w:rsidRPr="00A17334">
        <w:rPr>
          <w:rFonts w:ascii="Times New Roman" w:hAnsi="Times New Roman" w:cs="Times New Roman"/>
          <w:sz w:val="28"/>
          <w:szCs w:val="28"/>
        </w:rPr>
        <w:tab/>
        <w:t>показатели эффективности потребления коммунальных ресурсов;</w:t>
      </w:r>
    </w:p>
    <w:p w:rsidR="00A17334" w:rsidRPr="00A17334" w:rsidRDefault="00A17334" w:rsidP="00A17334">
      <w:pPr>
        <w:pStyle w:val="a3"/>
        <w:spacing w:line="360" w:lineRule="auto"/>
        <w:ind w:firstLine="567"/>
        <w:jc w:val="both"/>
        <w:rPr>
          <w:rFonts w:ascii="Times New Roman" w:hAnsi="Times New Roman" w:cs="Times New Roman"/>
          <w:sz w:val="28"/>
          <w:szCs w:val="28"/>
        </w:rPr>
      </w:pPr>
      <w:r w:rsidRPr="00A17334">
        <w:rPr>
          <w:rFonts w:ascii="Times New Roman" w:hAnsi="Times New Roman" w:cs="Times New Roman"/>
          <w:sz w:val="28"/>
          <w:szCs w:val="28"/>
        </w:rPr>
        <w:t>–</w:t>
      </w:r>
      <w:r w:rsidRPr="00A17334">
        <w:rPr>
          <w:rFonts w:ascii="Times New Roman" w:hAnsi="Times New Roman" w:cs="Times New Roman"/>
          <w:sz w:val="28"/>
          <w:szCs w:val="28"/>
        </w:rPr>
        <w:tab/>
        <w:t>показатели воздействия на окружающую среду.</w:t>
      </w:r>
    </w:p>
    <w:p w:rsidR="00A17334" w:rsidRPr="00A17334" w:rsidRDefault="00A17334" w:rsidP="00A17334">
      <w:pPr>
        <w:pStyle w:val="a3"/>
        <w:spacing w:line="360" w:lineRule="auto"/>
        <w:ind w:firstLine="567"/>
        <w:jc w:val="both"/>
        <w:rPr>
          <w:rFonts w:ascii="Times New Roman" w:hAnsi="Times New Roman" w:cs="Times New Roman"/>
          <w:sz w:val="28"/>
          <w:szCs w:val="28"/>
        </w:rPr>
      </w:pPr>
      <w:r w:rsidRPr="00A17334">
        <w:rPr>
          <w:rFonts w:ascii="Times New Roman" w:hAnsi="Times New Roman" w:cs="Times New Roman"/>
          <w:sz w:val="28"/>
          <w:szCs w:val="28"/>
        </w:rPr>
        <w:t xml:space="preserve">При формировании требований к конечному состоянию коммунальной инфраструктуры </w:t>
      </w:r>
      <w:r>
        <w:rPr>
          <w:rFonts w:ascii="Times New Roman" w:hAnsi="Times New Roman" w:cs="Times New Roman"/>
          <w:sz w:val="28"/>
          <w:szCs w:val="28"/>
        </w:rPr>
        <w:t>Угранского</w:t>
      </w:r>
      <w:r w:rsidRPr="00A17334">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A17334">
        <w:rPr>
          <w:rFonts w:ascii="Times New Roman" w:hAnsi="Times New Roman" w:cs="Times New Roman"/>
          <w:sz w:val="28"/>
          <w:szCs w:val="28"/>
        </w:rPr>
        <w:t xml:space="preserve"> применяются показатели и индикаторы в соответствии с Методикой проведения мониторинга выполнения производственных и инвестиционных программ организаций коммунального комплекса, утв. приказом Министерства регионального развития Российской Федерации от 14.04.2008 № 48.</w:t>
      </w:r>
    </w:p>
    <w:p w:rsidR="00A17334" w:rsidRPr="00A17334" w:rsidRDefault="00A17334" w:rsidP="00A17334">
      <w:pPr>
        <w:pStyle w:val="a3"/>
        <w:spacing w:line="360" w:lineRule="auto"/>
        <w:ind w:firstLine="567"/>
        <w:jc w:val="both"/>
        <w:rPr>
          <w:rFonts w:ascii="Times New Roman" w:hAnsi="Times New Roman" w:cs="Times New Roman"/>
          <w:sz w:val="28"/>
          <w:szCs w:val="28"/>
        </w:rPr>
      </w:pPr>
      <w:r w:rsidRPr="00A17334">
        <w:rPr>
          <w:rFonts w:ascii="Times New Roman" w:hAnsi="Times New Roman" w:cs="Times New Roman"/>
          <w:sz w:val="28"/>
          <w:szCs w:val="28"/>
        </w:rPr>
        <w:t>Целевые показатели устанавливаются по каждому виду коммунальных услуг и периодически корректируются.</w:t>
      </w:r>
    </w:p>
    <w:p w:rsidR="00A17334" w:rsidRPr="00A17334" w:rsidRDefault="00A17334" w:rsidP="00A17334">
      <w:pPr>
        <w:pStyle w:val="a3"/>
        <w:spacing w:line="360" w:lineRule="auto"/>
        <w:ind w:firstLine="567"/>
        <w:jc w:val="both"/>
        <w:rPr>
          <w:rFonts w:ascii="Times New Roman" w:hAnsi="Times New Roman" w:cs="Times New Roman"/>
          <w:sz w:val="28"/>
          <w:szCs w:val="28"/>
        </w:rPr>
      </w:pPr>
      <w:r w:rsidRPr="00A17334">
        <w:rPr>
          <w:rFonts w:ascii="Times New Roman" w:hAnsi="Times New Roman" w:cs="Times New Roman"/>
          <w:sz w:val="28"/>
          <w:szCs w:val="28"/>
        </w:rPr>
        <w:t>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w:t>
      </w:r>
    </w:p>
    <w:p w:rsidR="00A17334" w:rsidRPr="00A17334" w:rsidRDefault="00A17334" w:rsidP="00A17334">
      <w:pPr>
        <w:pStyle w:val="a3"/>
        <w:spacing w:line="360" w:lineRule="auto"/>
        <w:ind w:firstLine="567"/>
        <w:jc w:val="both"/>
        <w:rPr>
          <w:rFonts w:ascii="Times New Roman" w:hAnsi="Times New Roman" w:cs="Times New Roman"/>
          <w:sz w:val="28"/>
          <w:szCs w:val="28"/>
        </w:rPr>
      </w:pPr>
      <w:r w:rsidRPr="00A17334">
        <w:rPr>
          <w:rFonts w:ascii="Times New Roman" w:hAnsi="Times New Roman" w:cs="Times New Roman"/>
          <w:sz w:val="28"/>
          <w:szCs w:val="28"/>
        </w:rPr>
        <w:t>Охват потребителей услугами используется для оценки качества работы систем жизнеобеспечения.</w:t>
      </w:r>
    </w:p>
    <w:p w:rsidR="00A17334" w:rsidRPr="00A17334" w:rsidRDefault="00A17334" w:rsidP="00A17334">
      <w:pPr>
        <w:pStyle w:val="a3"/>
        <w:spacing w:line="360" w:lineRule="auto"/>
        <w:ind w:firstLine="567"/>
        <w:jc w:val="both"/>
        <w:rPr>
          <w:rFonts w:ascii="Times New Roman" w:hAnsi="Times New Roman" w:cs="Times New Roman"/>
          <w:sz w:val="28"/>
          <w:szCs w:val="28"/>
        </w:rPr>
      </w:pPr>
      <w:r w:rsidRPr="00A17334">
        <w:rPr>
          <w:rFonts w:ascii="Times New Roman" w:hAnsi="Times New Roman" w:cs="Times New Roman"/>
          <w:sz w:val="28"/>
          <w:szCs w:val="28"/>
        </w:rPr>
        <w:t>Уровень использования производственных мощностей, обеспеченность приборами учета характеризуют сбалансированность систем.</w:t>
      </w:r>
    </w:p>
    <w:p w:rsidR="00A17334" w:rsidRPr="00A17334" w:rsidRDefault="00A17334" w:rsidP="00A17334">
      <w:pPr>
        <w:pStyle w:val="a3"/>
        <w:spacing w:line="360" w:lineRule="auto"/>
        <w:ind w:firstLine="567"/>
        <w:jc w:val="both"/>
        <w:rPr>
          <w:rFonts w:ascii="Times New Roman" w:hAnsi="Times New Roman" w:cs="Times New Roman"/>
          <w:sz w:val="28"/>
          <w:szCs w:val="28"/>
        </w:rPr>
      </w:pPr>
      <w:r w:rsidRPr="00A17334">
        <w:rPr>
          <w:rFonts w:ascii="Times New Roman" w:hAnsi="Times New Roman" w:cs="Times New Roman"/>
          <w:sz w:val="28"/>
          <w:szCs w:val="28"/>
        </w:rPr>
        <w:t>Качество оказываемых услуг организациями коммунального комплекса характеризует соответствие качества оказываемых услуг установленным ГОСТам, эпидемиологическим нормам и правилам.</w:t>
      </w:r>
    </w:p>
    <w:p w:rsidR="00A17334" w:rsidRPr="00A17334" w:rsidRDefault="00A17334" w:rsidP="00A17334">
      <w:pPr>
        <w:pStyle w:val="a3"/>
        <w:spacing w:line="360" w:lineRule="auto"/>
        <w:ind w:firstLine="567"/>
        <w:jc w:val="both"/>
        <w:rPr>
          <w:rFonts w:ascii="Times New Roman" w:hAnsi="Times New Roman" w:cs="Times New Roman"/>
          <w:sz w:val="28"/>
          <w:szCs w:val="28"/>
        </w:rPr>
      </w:pPr>
      <w:r w:rsidRPr="00A17334">
        <w:rPr>
          <w:rFonts w:ascii="Times New Roman" w:hAnsi="Times New Roman" w:cs="Times New Roman"/>
          <w:sz w:val="28"/>
          <w:szCs w:val="28"/>
        </w:rPr>
        <w:t xml:space="preserve">Надежность работы объектов коммунальной инфраструктуры характеризуется обратной величиной - интенсивностью отказов (количеством аварий и повреждений на единицу масштаба объекта, например, на 1 км инженерных сетей); износом коммунальных сетей, протяженностью сетей, нуждающихся в замене; долей ежегодно заменяемых сетей; уровнем потерь и неучтенных расходов. </w:t>
      </w:r>
    </w:p>
    <w:p w:rsidR="00A17334" w:rsidRPr="00A17334" w:rsidRDefault="00A17334" w:rsidP="00A17334">
      <w:pPr>
        <w:pStyle w:val="a3"/>
        <w:spacing w:line="360" w:lineRule="auto"/>
        <w:ind w:firstLine="567"/>
        <w:jc w:val="both"/>
        <w:rPr>
          <w:rFonts w:ascii="Times New Roman" w:hAnsi="Times New Roman" w:cs="Times New Roman"/>
          <w:sz w:val="28"/>
          <w:szCs w:val="28"/>
        </w:rPr>
      </w:pPr>
      <w:r w:rsidRPr="00A17334">
        <w:rPr>
          <w:rFonts w:ascii="Times New Roman" w:hAnsi="Times New Roman" w:cs="Times New Roman"/>
          <w:sz w:val="28"/>
          <w:szCs w:val="28"/>
        </w:rPr>
        <w:t>Ресурсная эффективность определяет рациональность использования ресурсов, характеризуется следующими показателями: удельный расход электроэнергии, удельный расход топлива.</w:t>
      </w:r>
    </w:p>
    <w:p w:rsidR="00A17334" w:rsidRPr="00A17334" w:rsidRDefault="00A17334" w:rsidP="00A17334">
      <w:pPr>
        <w:pStyle w:val="a3"/>
        <w:spacing w:line="360" w:lineRule="auto"/>
        <w:ind w:firstLine="567"/>
        <w:jc w:val="both"/>
        <w:rPr>
          <w:rFonts w:ascii="Times New Roman" w:hAnsi="Times New Roman" w:cs="Times New Roman"/>
          <w:sz w:val="28"/>
          <w:szCs w:val="28"/>
        </w:rPr>
      </w:pPr>
      <w:r w:rsidRPr="00A17334">
        <w:rPr>
          <w:rFonts w:ascii="Times New Roman" w:hAnsi="Times New Roman" w:cs="Times New Roman"/>
          <w:sz w:val="28"/>
          <w:szCs w:val="28"/>
        </w:rPr>
        <w:t>Реализация мероприятий по системе электроснабжения позволит достичь следующего эффекта:</w:t>
      </w:r>
    </w:p>
    <w:p w:rsidR="00A17334" w:rsidRPr="00A17334" w:rsidRDefault="00A17334" w:rsidP="00A17334">
      <w:pPr>
        <w:pStyle w:val="a3"/>
        <w:spacing w:line="360" w:lineRule="auto"/>
        <w:ind w:firstLine="567"/>
        <w:jc w:val="both"/>
        <w:rPr>
          <w:rFonts w:ascii="Times New Roman" w:hAnsi="Times New Roman" w:cs="Times New Roman"/>
          <w:sz w:val="28"/>
          <w:szCs w:val="28"/>
        </w:rPr>
      </w:pPr>
      <w:r w:rsidRPr="00A17334">
        <w:rPr>
          <w:rFonts w:ascii="Times New Roman" w:hAnsi="Times New Roman" w:cs="Times New Roman"/>
          <w:sz w:val="28"/>
          <w:szCs w:val="28"/>
        </w:rPr>
        <w:t>–</w:t>
      </w:r>
      <w:r w:rsidRPr="00A17334">
        <w:rPr>
          <w:rFonts w:ascii="Times New Roman" w:hAnsi="Times New Roman" w:cs="Times New Roman"/>
          <w:sz w:val="28"/>
          <w:szCs w:val="28"/>
        </w:rPr>
        <w:tab/>
        <w:t>обеспечение бесперебойного электроснабжения;</w:t>
      </w:r>
    </w:p>
    <w:p w:rsidR="00A17334" w:rsidRPr="00A17334" w:rsidRDefault="00A17334" w:rsidP="00A17334">
      <w:pPr>
        <w:pStyle w:val="a3"/>
        <w:spacing w:line="360" w:lineRule="auto"/>
        <w:ind w:firstLine="567"/>
        <w:jc w:val="both"/>
        <w:rPr>
          <w:rFonts w:ascii="Times New Roman" w:hAnsi="Times New Roman" w:cs="Times New Roman"/>
          <w:sz w:val="28"/>
          <w:szCs w:val="28"/>
        </w:rPr>
      </w:pPr>
      <w:r w:rsidRPr="00A17334">
        <w:rPr>
          <w:rFonts w:ascii="Times New Roman" w:hAnsi="Times New Roman" w:cs="Times New Roman"/>
          <w:sz w:val="28"/>
          <w:szCs w:val="28"/>
        </w:rPr>
        <w:t>–</w:t>
      </w:r>
      <w:r w:rsidRPr="00A17334">
        <w:rPr>
          <w:rFonts w:ascii="Times New Roman" w:hAnsi="Times New Roman" w:cs="Times New Roman"/>
          <w:sz w:val="28"/>
          <w:szCs w:val="28"/>
        </w:rPr>
        <w:tab/>
        <w:t>повышение качества и надежности электроснабжения;</w:t>
      </w:r>
    </w:p>
    <w:p w:rsidR="00A17334" w:rsidRPr="00A17334" w:rsidRDefault="00A17334" w:rsidP="00A17334">
      <w:pPr>
        <w:pStyle w:val="a3"/>
        <w:spacing w:line="360" w:lineRule="auto"/>
        <w:ind w:firstLine="567"/>
        <w:jc w:val="both"/>
        <w:rPr>
          <w:rFonts w:ascii="Times New Roman" w:hAnsi="Times New Roman" w:cs="Times New Roman"/>
          <w:sz w:val="28"/>
          <w:szCs w:val="28"/>
        </w:rPr>
      </w:pPr>
      <w:r w:rsidRPr="00A17334">
        <w:rPr>
          <w:rFonts w:ascii="Times New Roman" w:hAnsi="Times New Roman" w:cs="Times New Roman"/>
          <w:sz w:val="28"/>
          <w:szCs w:val="28"/>
        </w:rPr>
        <w:t>–</w:t>
      </w:r>
      <w:r w:rsidRPr="00A17334">
        <w:rPr>
          <w:rFonts w:ascii="Times New Roman" w:hAnsi="Times New Roman" w:cs="Times New Roman"/>
          <w:sz w:val="28"/>
          <w:szCs w:val="28"/>
        </w:rPr>
        <w:tab/>
        <w:t>обеспечение резерва мощности, необходимого для электроснабжения районов, планируемых к застройке.</w:t>
      </w:r>
    </w:p>
    <w:p w:rsidR="00A17334" w:rsidRDefault="00A17334" w:rsidP="00A17334">
      <w:pPr>
        <w:pStyle w:val="a3"/>
        <w:spacing w:line="360" w:lineRule="auto"/>
        <w:ind w:firstLine="567"/>
        <w:jc w:val="both"/>
        <w:rPr>
          <w:rFonts w:ascii="Times New Roman" w:hAnsi="Times New Roman" w:cs="Times New Roman"/>
          <w:sz w:val="28"/>
          <w:szCs w:val="28"/>
        </w:rPr>
      </w:pPr>
      <w:r w:rsidRPr="00A17334">
        <w:rPr>
          <w:rFonts w:ascii="Times New Roman" w:hAnsi="Times New Roman" w:cs="Times New Roman"/>
          <w:sz w:val="28"/>
          <w:szCs w:val="28"/>
        </w:rPr>
        <w:t>Результатами реализации мероприятий по системе теплоснабжения муниципального образования являются:</w:t>
      </w:r>
    </w:p>
    <w:p w:rsidR="00A17334" w:rsidRPr="00A17334" w:rsidRDefault="00A17334" w:rsidP="00A17334">
      <w:pPr>
        <w:pStyle w:val="a3"/>
        <w:numPr>
          <w:ilvl w:val="0"/>
          <w:numId w:val="6"/>
        </w:numPr>
        <w:spacing w:line="360" w:lineRule="auto"/>
        <w:ind w:left="426"/>
        <w:jc w:val="both"/>
        <w:rPr>
          <w:rFonts w:ascii="Times New Roman" w:hAnsi="Times New Roman" w:cs="Times New Roman"/>
          <w:sz w:val="28"/>
          <w:szCs w:val="28"/>
        </w:rPr>
      </w:pPr>
      <w:r w:rsidRPr="00A17334">
        <w:rPr>
          <w:rFonts w:ascii="Times New Roman" w:hAnsi="Times New Roman" w:cs="Times New Roman"/>
          <w:sz w:val="28"/>
          <w:szCs w:val="28"/>
        </w:rPr>
        <w:t xml:space="preserve">Улучшение качества услуг теплоснабжения; </w:t>
      </w:r>
    </w:p>
    <w:p w:rsidR="00A17334" w:rsidRPr="00A17334" w:rsidRDefault="00A17334" w:rsidP="00A17334">
      <w:pPr>
        <w:pStyle w:val="a3"/>
        <w:numPr>
          <w:ilvl w:val="0"/>
          <w:numId w:val="6"/>
        </w:numPr>
        <w:spacing w:line="360" w:lineRule="auto"/>
        <w:ind w:left="426"/>
        <w:jc w:val="both"/>
        <w:rPr>
          <w:rFonts w:ascii="Times New Roman" w:hAnsi="Times New Roman" w:cs="Times New Roman"/>
          <w:sz w:val="28"/>
          <w:szCs w:val="28"/>
        </w:rPr>
      </w:pPr>
      <w:r w:rsidRPr="00A17334">
        <w:rPr>
          <w:rFonts w:ascii="Times New Roman" w:hAnsi="Times New Roman" w:cs="Times New Roman"/>
          <w:sz w:val="28"/>
          <w:szCs w:val="28"/>
        </w:rPr>
        <w:t>Повышение надежности источников тепла и системы передачи тепла;</w:t>
      </w:r>
    </w:p>
    <w:p w:rsidR="00A17334" w:rsidRPr="00A17334" w:rsidRDefault="00A17334" w:rsidP="00A17334">
      <w:pPr>
        <w:pStyle w:val="a3"/>
        <w:numPr>
          <w:ilvl w:val="0"/>
          <w:numId w:val="6"/>
        </w:numPr>
        <w:spacing w:line="360" w:lineRule="auto"/>
        <w:ind w:left="426"/>
        <w:jc w:val="both"/>
        <w:rPr>
          <w:rFonts w:ascii="Times New Roman" w:hAnsi="Times New Roman" w:cs="Times New Roman"/>
          <w:sz w:val="28"/>
          <w:szCs w:val="28"/>
        </w:rPr>
      </w:pPr>
      <w:r w:rsidRPr="00A17334">
        <w:rPr>
          <w:rFonts w:ascii="Times New Roman" w:hAnsi="Times New Roman" w:cs="Times New Roman"/>
          <w:sz w:val="28"/>
          <w:szCs w:val="28"/>
        </w:rPr>
        <w:t>Снижение удельных сырьевых затрат на выработку и транспорт тепловой энергии;</w:t>
      </w:r>
    </w:p>
    <w:p w:rsidR="00A17334" w:rsidRPr="00A17334" w:rsidRDefault="00A17334" w:rsidP="00A17334">
      <w:pPr>
        <w:pStyle w:val="a3"/>
        <w:numPr>
          <w:ilvl w:val="0"/>
          <w:numId w:val="6"/>
        </w:numPr>
        <w:spacing w:line="360" w:lineRule="auto"/>
        <w:ind w:left="426"/>
        <w:jc w:val="both"/>
        <w:rPr>
          <w:rFonts w:ascii="Times New Roman" w:hAnsi="Times New Roman" w:cs="Times New Roman"/>
          <w:sz w:val="28"/>
          <w:szCs w:val="28"/>
        </w:rPr>
      </w:pPr>
      <w:r w:rsidRPr="00A17334">
        <w:rPr>
          <w:rFonts w:ascii="Times New Roman" w:hAnsi="Times New Roman" w:cs="Times New Roman"/>
          <w:sz w:val="28"/>
          <w:szCs w:val="28"/>
        </w:rPr>
        <w:t>Сокращение разрыва в показателях произведенной тепловой энергии и полезного отпуска потребителям за счет снижения потерь в сетях до нормативных показателей;</w:t>
      </w:r>
    </w:p>
    <w:p w:rsidR="00A17334" w:rsidRPr="00A17334" w:rsidRDefault="00A17334" w:rsidP="00A17334">
      <w:pPr>
        <w:pStyle w:val="a3"/>
        <w:numPr>
          <w:ilvl w:val="0"/>
          <w:numId w:val="6"/>
        </w:numPr>
        <w:spacing w:line="360" w:lineRule="auto"/>
        <w:ind w:left="426"/>
        <w:jc w:val="both"/>
        <w:rPr>
          <w:rFonts w:ascii="Times New Roman" w:hAnsi="Times New Roman" w:cs="Times New Roman"/>
          <w:sz w:val="28"/>
          <w:szCs w:val="28"/>
        </w:rPr>
      </w:pPr>
      <w:r w:rsidRPr="00A17334">
        <w:rPr>
          <w:rFonts w:ascii="Times New Roman" w:hAnsi="Times New Roman" w:cs="Times New Roman"/>
          <w:sz w:val="28"/>
          <w:szCs w:val="28"/>
        </w:rPr>
        <w:t>Сокращение штата обслуживающего персонала за счет внедрения комплексной системы автоматизации;</w:t>
      </w:r>
    </w:p>
    <w:p w:rsidR="00A17334" w:rsidRPr="00A17334" w:rsidRDefault="00A17334" w:rsidP="00A17334">
      <w:pPr>
        <w:pStyle w:val="a3"/>
        <w:numPr>
          <w:ilvl w:val="0"/>
          <w:numId w:val="6"/>
        </w:numPr>
        <w:spacing w:line="360" w:lineRule="auto"/>
        <w:ind w:left="426"/>
        <w:jc w:val="both"/>
        <w:rPr>
          <w:rFonts w:ascii="Times New Roman" w:hAnsi="Times New Roman" w:cs="Times New Roman"/>
          <w:sz w:val="28"/>
          <w:szCs w:val="28"/>
        </w:rPr>
      </w:pPr>
      <w:r w:rsidRPr="00A17334">
        <w:rPr>
          <w:rFonts w:ascii="Times New Roman" w:hAnsi="Times New Roman" w:cs="Times New Roman"/>
          <w:sz w:val="28"/>
          <w:szCs w:val="28"/>
        </w:rPr>
        <w:t>Отказ от субсидирования для покрытия убытков предприятий;</w:t>
      </w:r>
    </w:p>
    <w:p w:rsidR="00A17334" w:rsidRPr="00A17334" w:rsidRDefault="00A17334" w:rsidP="00A17334">
      <w:pPr>
        <w:pStyle w:val="a3"/>
        <w:numPr>
          <w:ilvl w:val="0"/>
          <w:numId w:val="6"/>
        </w:numPr>
        <w:spacing w:line="360" w:lineRule="auto"/>
        <w:ind w:left="426"/>
        <w:jc w:val="both"/>
        <w:rPr>
          <w:rFonts w:ascii="Times New Roman" w:hAnsi="Times New Roman" w:cs="Times New Roman"/>
          <w:sz w:val="28"/>
          <w:szCs w:val="28"/>
        </w:rPr>
      </w:pPr>
      <w:r w:rsidRPr="00A17334">
        <w:rPr>
          <w:rFonts w:ascii="Times New Roman" w:hAnsi="Times New Roman" w:cs="Times New Roman"/>
          <w:sz w:val="28"/>
          <w:szCs w:val="28"/>
        </w:rPr>
        <w:t xml:space="preserve">Выход на показатели самоокупаемости; </w:t>
      </w:r>
    </w:p>
    <w:p w:rsidR="00A17334" w:rsidRPr="00A17334" w:rsidRDefault="00A17334" w:rsidP="00A17334">
      <w:pPr>
        <w:pStyle w:val="a3"/>
        <w:numPr>
          <w:ilvl w:val="0"/>
          <w:numId w:val="6"/>
        </w:numPr>
        <w:spacing w:line="360" w:lineRule="auto"/>
        <w:ind w:left="426"/>
        <w:jc w:val="both"/>
        <w:rPr>
          <w:rFonts w:ascii="Times New Roman" w:hAnsi="Times New Roman" w:cs="Times New Roman"/>
          <w:sz w:val="28"/>
          <w:szCs w:val="28"/>
        </w:rPr>
      </w:pPr>
      <w:r w:rsidRPr="00A17334">
        <w:rPr>
          <w:rFonts w:ascii="Times New Roman" w:hAnsi="Times New Roman" w:cs="Times New Roman"/>
          <w:sz w:val="28"/>
          <w:szCs w:val="28"/>
        </w:rPr>
        <w:t>Приведение системы теплоснабжения с. Угра Угранского района Смоленской области к соответствию требований Федерального Закона №190-ФЗ «О теплоснабжении»;</w:t>
      </w:r>
    </w:p>
    <w:p w:rsidR="00A17334" w:rsidRPr="00A17334" w:rsidRDefault="00A17334" w:rsidP="00A17334">
      <w:pPr>
        <w:pStyle w:val="a3"/>
        <w:numPr>
          <w:ilvl w:val="0"/>
          <w:numId w:val="6"/>
        </w:numPr>
        <w:spacing w:line="360" w:lineRule="auto"/>
        <w:ind w:left="426"/>
        <w:jc w:val="both"/>
        <w:rPr>
          <w:rFonts w:ascii="Times New Roman" w:hAnsi="Times New Roman" w:cs="Times New Roman"/>
          <w:sz w:val="28"/>
          <w:szCs w:val="28"/>
        </w:rPr>
      </w:pPr>
      <w:r w:rsidRPr="00A17334">
        <w:rPr>
          <w:rFonts w:ascii="Times New Roman" w:hAnsi="Times New Roman" w:cs="Times New Roman"/>
          <w:sz w:val="28"/>
          <w:szCs w:val="28"/>
        </w:rPr>
        <w:t>Повышение капитализации муниципального образования Угранское сельское поселение Угранского района С</w:t>
      </w:r>
      <w:r>
        <w:rPr>
          <w:rFonts w:ascii="Times New Roman" w:hAnsi="Times New Roman" w:cs="Times New Roman"/>
          <w:sz w:val="28"/>
          <w:szCs w:val="28"/>
        </w:rPr>
        <w:t>моленской области;</w:t>
      </w:r>
    </w:p>
    <w:p w:rsidR="00A17334" w:rsidRPr="00A17334" w:rsidRDefault="00A17334" w:rsidP="00A17334">
      <w:pPr>
        <w:pStyle w:val="a3"/>
        <w:numPr>
          <w:ilvl w:val="0"/>
          <w:numId w:val="6"/>
        </w:numPr>
        <w:spacing w:line="360" w:lineRule="auto"/>
        <w:ind w:left="426"/>
        <w:jc w:val="both"/>
        <w:rPr>
          <w:rFonts w:ascii="Times New Roman" w:hAnsi="Times New Roman" w:cs="Times New Roman"/>
          <w:sz w:val="28"/>
          <w:szCs w:val="28"/>
        </w:rPr>
      </w:pPr>
      <w:r w:rsidRPr="00A17334">
        <w:rPr>
          <w:rFonts w:ascii="Times New Roman" w:hAnsi="Times New Roman" w:cs="Times New Roman"/>
          <w:sz w:val="28"/>
          <w:szCs w:val="28"/>
        </w:rPr>
        <w:t>повышение надежности и обеспечение бесперебойной работы объектов теплоснабжения за счет уменьшения количества функциональных отказов до рациональных значений;</w:t>
      </w:r>
    </w:p>
    <w:p w:rsidR="00A17334" w:rsidRPr="00A17334" w:rsidRDefault="00A17334" w:rsidP="00A17334">
      <w:pPr>
        <w:pStyle w:val="a3"/>
        <w:numPr>
          <w:ilvl w:val="0"/>
          <w:numId w:val="6"/>
        </w:numPr>
        <w:spacing w:line="360" w:lineRule="auto"/>
        <w:ind w:left="426"/>
        <w:jc w:val="both"/>
        <w:rPr>
          <w:rFonts w:ascii="Times New Roman" w:hAnsi="Times New Roman" w:cs="Times New Roman"/>
          <w:sz w:val="28"/>
          <w:szCs w:val="28"/>
        </w:rPr>
      </w:pPr>
      <w:r w:rsidRPr="00A17334">
        <w:rPr>
          <w:rFonts w:ascii="Times New Roman" w:hAnsi="Times New Roman" w:cs="Times New Roman"/>
          <w:sz w:val="28"/>
          <w:szCs w:val="28"/>
        </w:rPr>
        <w:t>улучшение качества жилищно-коммунального обслуживания населения по системе теплоснабжения;</w:t>
      </w:r>
    </w:p>
    <w:p w:rsidR="00A17334" w:rsidRPr="00A17334" w:rsidRDefault="00A17334" w:rsidP="00A17334">
      <w:pPr>
        <w:pStyle w:val="a3"/>
        <w:numPr>
          <w:ilvl w:val="0"/>
          <w:numId w:val="6"/>
        </w:numPr>
        <w:spacing w:line="360" w:lineRule="auto"/>
        <w:ind w:left="426"/>
        <w:jc w:val="both"/>
        <w:rPr>
          <w:rFonts w:ascii="Times New Roman" w:hAnsi="Times New Roman" w:cs="Times New Roman"/>
          <w:sz w:val="28"/>
          <w:szCs w:val="28"/>
        </w:rPr>
      </w:pPr>
      <w:r w:rsidRPr="00A17334">
        <w:rPr>
          <w:rFonts w:ascii="Times New Roman" w:hAnsi="Times New Roman" w:cs="Times New Roman"/>
          <w:sz w:val="28"/>
          <w:szCs w:val="28"/>
        </w:rPr>
        <w:t>повышение ресурсной эффективности предоставления услуг теплоснабжения.</w:t>
      </w:r>
    </w:p>
    <w:p w:rsidR="00A17334" w:rsidRPr="00A17334" w:rsidRDefault="00A17334" w:rsidP="00A17334">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М</w:t>
      </w:r>
      <w:r w:rsidRPr="00A17334">
        <w:rPr>
          <w:rFonts w:ascii="Times New Roman" w:hAnsi="Times New Roman" w:cs="Times New Roman"/>
          <w:sz w:val="28"/>
          <w:szCs w:val="28"/>
        </w:rPr>
        <w:t>ероприятий по</w:t>
      </w:r>
      <w:r>
        <w:rPr>
          <w:rFonts w:ascii="Times New Roman" w:hAnsi="Times New Roman" w:cs="Times New Roman"/>
          <w:sz w:val="28"/>
          <w:szCs w:val="28"/>
        </w:rPr>
        <w:t xml:space="preserve"> созданию</w:t>
      </w:r>
      <w:r w:rsidRPr="00A17334">
        <w:rPr>
          <w:rFonts w:ascii="Times New Roman" w:hAnsi="Times New Roman" w:cs="Times New Roman"/>
          <w:sz w:val="28"/>
          <w:szCs w:val="28"/>
        </w:rPr>
        <w:t xml:space="preserve"> систем</w:t>
      </w:r>
      <w:r>
        <w:rPr>
          <w:rFonts w:ascii="Times New Roman" w:hAnsi="Times New Roman" w:cs="Times New Roman"/>
          <w:sz w:val="28"/>
          <w:szCs w:val="28"/>
        </w:rPr>
        <w:t>ы</w:t>
      </w:r>
      <w:r w:rsidRPr="00A17334">
        <w:rPr>
          <w:rFonts w:ascii="Times New Roman" w:hAnsi="Times New Roman" w:cs="Times New Roman"/>
          <w:sz w:val="28"/>
          <w:szCs w:val="28"/>
        </w:rPr>
        <w:t xml:space="preserve"> газоснабжения </w:t>
      </w:r>
      <w:r>
        <w:rPr>
          <w:rFonts w:ascii="Times New Roman" w:hAnsi="Times New Roman" w:cs="Times New Roman"/>
          <w:sz w:val="28"/>
          <w:szCs w:val="28"/>
        </w:rPr>
        <w:t>не запланировано.</w:t>
      </w:r>
    </w:p>
    <w:p w:rsidR="00A17334" w:rsidRPr="00A17334" w:rsidRDefault="00A17334" w:rsidP="00A17334">
      <w:pPr>
        <w:pStyle w:val="a3"/>
        <w:spacing w:line="360" w:lineRule="auto"/>
        <w:ind w:firstLine="567"/>
        <w:jc w:val="both"/>
        <w:rPr>
          <w:rFonts w:ascii="Times New Roman" w:hAnsi="Times New Roman" w:cs="Times New Roman"/>
          <w:sz w:val="28"/>
          <w:szCs w:val="28"/>
        </w:rPr>
      </w:pPr>
      <w:r w:rsidRPr="00A17334">
        <w:rPr>
          <w:rFonts w:ascii="Times New Roman" w:hAnsi="Times New Roman" w:cs="Times New Roman"/>
          <w:sz w:val="28"/>
          <w:szCs w:val="28"/>
        </w:rPr>
        <w:t>Целевые показатели реализации Программы по каждому виду ресурса приведены в пп. 5.1-5.4.</w:t>
      </w:r>
    </w:p>
    <w:p w:rsidR="001F4016" w:rsidRDefault="00A17334" w:rsidP="00A17334">
      <w:pPr>
        <w:pStyle w:val="a3"/>
        <w:spacing w:line="360" w:lineRule="auto"/>
        <w:ind w:firstLine="567"/>
        <w:jc w:val="both"/>
        <w:rPr>
          <w:rFonts w:ascii="Times New Roman" w:hAnsi="Times New Roman" w:cs="Times New Roman"/>
          <w:sz w:val="28"/>
          <w:szCs w:val="28"/>
        </w:rPr>
      </w:pPr>
      <w:r w:rsidRPr="00A17334">
        <w:rPr>
          <w:rFonts w:ascii="Times New Roman" w:hAnsi="Times New Roman" w:cs="Times New Roman"/>
          <w:sz w:val="28"/>
          <w:szCs w:val="28"/>
        </w:rPr>
        <w:t>Количественные значения целевых показателей определены с учетом выполнения всех мероприятий Программы в запланированные сроки.</w:t>
      </w:r>
    </w:p>
    <w:p w:rsidR="00A17334" w:rsidRDefault="00CF7ACB" w:rsidP="00CF7ACB">
      <w:pPr>
        <w:pStyle w:val="a3"/>
        <w:numPr>
          <w:ilvl w:val="1"/>
          <w:numId w:val="2"/>
        </w:numPr>
        <w:spacing w:line="360" w:lineRule="auto"/>
        <w:jc w:val="center"/>
        <w:outlineLvl w:val="1"/>
        <w:rPr>
          <w:rFonts w:ascii="Times New Roman" w:hAnsi="Times New Roman" w:cs="Times New Roman"/>
          <w:sz w:val="28"/>
          <w:szCs w:val="28"/>
        </w:rPr>
      </w:pPr>
      <w:bookmarkStart w:id="17" w:name="_Toc479683639"/>
      <w:r>
        <w:rPr>
          <w:rFonts w:ascii="Times New Roman" w:hAnsi="Times New Roman" w:cs="Times New Roman"/>
          <w:sz w:val="28"/>
          <w:szCs w:val="28"/>
        </w:rPr>
        <w:t>Система электроснабжения</w:t>
      </w:r>
      <w:bookmarkEnd w:id="17"/>
    </w:p>
    <w:p w:rsidR="00CF7ACB" w:rsidRPr="00CF7ACB" w:rsidRDefault="00CF7ACB" w:rsidP="00CF7ACB">
      <w:pPr>
        <w:pStyle w:val="a3"/>
        <w:spacing w:line="360" w:lineRule="auto"/>
        <w:ind w:firstLine="567"/>
        <w:jc w:val="both"/>
        <w:rPr>
          <w:rFonts w:ascii="Times New Roman" w:hAnsi="Times New Roman" w:cs="Times New Roman"/>
          <w:sz w:val="28"/>
          <w:szCs w:val="28"/>
        </w:rPr>
      </w:pPr>
      <w:r w:rsidRPr="00CF7ACB">
        <w:rPr>
          <w:rFonts w:ascii="Times New Roman" w:hAnsi="Times New Roman" w:cs="Times New Roman"/>
          <w:sz w:val="28"/>
          <w:szCs w:val="28"/>
        </w:rPr>
        <w:t xml:space="preserve">Эффективность работы системы электроснабжения </w:t>
      </w:r>
      <w:r>
        <w:rPr>
          <w:rFonts w:ascii="Times New Roman" w:hAnsi="Times New Roman" w:cs="Times New Roman"/>
          <w:sz w:val="28"/>
          <w:szCs w:val="28"/>
        </w:rPr>
        <w:t>Угранского</w:t>
      </w:r>
      <w:r w:rsidRPr="00CF7ACB">
        <w:rPr>
          <w:rFonts w:ascii="Times New Roman" w:hAnsi="Times New Roman" w:cs="Times New Roman"/>
          <w:sz w:val="28"/>
          <w:szCs w:val="28"/>
        </w:rPr>
        <w:t xml:space="preserve"> сельского поселения характеризуют следующие показатели (таблица 5.1</w:t>
      </w:r>
      <w:r>
        <w:rPr>
          <w:rFonts w:ascii="Times New Roman" w:hAnsi="Times New Roman" w:cs="Times New Roman"/>
          <w:sz w:val="28"/>
          <w:szCs w:val="28"/>
        </w:rPr>
        <w:t>.1.</w:t>
      </w:r>
      <w:r w:rsidRPr="00CF7ACB">
        <w:rPr>
          <w:rFonts w:ascii="Times New Roman" w:hAnsi="Times New Roman" w:cs="Times New Roman"/>
          <w:sz w:val="28"/>
          <w:szCs w:val="28"/>
        </w:rPr>
        <w:t>).</w:t>
      </w:r>
    </w:p>
    <w:p w:rsidR="001F4016" w:rsidRDefault="00CF7ACB" w:rsidP="00CF7ACB">
      <w:pPr>
        <w:pStyle w:val="a3"/>
        <w:spacing w:line="360" w:lineRule="auto"/>
        <w:ind w:firstLine="567"/>
        <w:jc w:val="right"/>
        <w:rPr>
          <w:rFonts w:ascii="Times New Roman" w:hAnsi="Times New Roman" w:cs="Times New Roman"/>
          <w:sz w:val="28"/>
          <w:szCs w:val="28"/>
        </w:rPr>
      </w:pPr>
      <w:r w:rsidRPr="00CF7ACB">
        <w:rPr>
          <w:rFonts w:ascii="Times New Roman" w:hAnsi="Times New Roman" w:cs="Times New Roman"/>
          <w:sz w:val="28"/>
          <w:szCs w:val="28"/>
        </w:rPr>
        <w:t>Таблица 5.1 – Целевые показатели системы электроснабжения</w:t>
      </w: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7"/>
        <w:gridCol w:w="1285"/>
        <w:gridCol w:w="776"/>
        <w:gridCol w:w="776"/>
        <w:gridCol w:w="776"/>
        <w:gridCol w:w="776"/>
        <w:gridCol w:w="870"/>
        <w:gridCol w:w="870"/>
        <w:gridCol w:w="870"/>
      </w:tblGrid>
      <w:tr w:rsidR="00CF7ACB" w:rsidRPr="00CF7ACB" w:rsidTr="0041698F">
        <w:tc>
          <w:tcPr>
            <w:tcW w:w="3227" w:type="dxa"/>
            <w:shd w:val="clear" w:color="auto" w:fill="auto"/>
            <w:vAlign w:val="center"/>
          </w:tcPr>
          <w:p w:rsidR="00CF7ACB" w:rsidRPr="00CF7ACB" w:rsidRDefault="00CF7ACB" w:rsidP="00CF7ACB">
            <w:pPr>
              <w:spacing w:after="0" w:line="360" w:lineRule="auto"/>
              <w:contextualSpacing/>
              <w:rPr>
                <w:rFonts w:ascii="Times New Roman" w:eastAsia="Calibri" w:hAnsi="Times New Roman" w:cs="Times New Roman"/>
                <w:sz w:val="28"/>
                <w:szCs w:val="28"/>
              </w:rPr>
            </w:pPr>
            <w:r w:rsidRPr="00CF7ACB">
              <w:rPr>
                <w:rFonts w:ascii="Times New Roman" w:eastAsia="Calibri" w:hAnsi="Times New Roman" w:cs="Times New Roman"/>
                <w:sz w:val="28"/>
                <w:szCs w:val="28"/>
              </w:rPr>
              <w:t>Показатели</w:t>
            </w:r>
          </w:p>
        </w:tc>
        <w:tc>
          <w:tcPr>
            <w:tcW w:w="1134" w:type="dxa"/>
            <w:shd w:val="clear" w:color="auto" w:fill="auto"/>
            <w:vAlign w:val="center"/>
          </w:tcPr>
          <w:p w:rsidR="00CF7ACB" w:rsidRPr="00CF7ACB" w:rsidRDefault="00CF7ACB" w:rsidP="00CF7ACB">
            <w:pPr>
              <w:spacing w:after="0" w:line="360" w:lineRule="auto"/>
              <w:contextualSpacing/>
              <w:jc w:val="center"/>
              <w:rPr>
                <w:rFonts w:ascii="Times New Roman" w:eastAsia="Calibri" w:hAnsi="Times New Roman" w:cs="Times New Roman"/>
                <w:sz w:val="28"/>
                <w:szCs w:val="28"/>
              </w:rPr>
            </w:pPr>
            <w:r w:rsidRPr="00CF7ACB">
              <w:rPr>
                <w:rFonts w:ascii="Times New Roman" w:eastAsia="Calibri" w:hAnsi="Times New Roman" w:cs="Times New Roman"/>
                <w:sz w:val="28"/>
                <w:szCs w:val="28"/>
              </w:rPr>
              <w:t>Ед. изм.</w:t>
            </w:r>
          </w:p>
        </w:tc>
        <w:tc>
          <w:tcPr>
            <w:tcW w:w="709" w:type="dxa"/>
            <w:shd w:val="clear" w:color="auto" w:fill="auto"/>
            <w:vAlign w:val="center"/>
          </w:tcPr>
          <w:p w:rsidR="00CF7ACB" w:rsidRPr="00CF7ACB" w:rsidRDefault="00CF7ACB" w:rsidP="00D13726">
            <w:pPr>
              <w:spacing w:after="0" w:line="360" w:lineRule="auto"/>
              <w:contextualSpacing/>
              <w:jc w:val="center"/>
              <w:rPr>
                <w:rFonts w:ascii="Times New Roman" w:eastAsia="Calibri" w:hAnsi="Times New Roman" w:cs="Times New Roman"/>
                <w:sz w:val="28"/>
                <w:szCs w:val="28"/>
              </w:rPr>
            </w:pPr>
            <w:r w:rsidRPr="00CF7ACB">
              <w:rPr>
                <w:rFonts w:ascii="Times New Roman" w:eastAsia="Calibri" w:hAnsi="Times New Roman" w:cs="Times New Roman"/>
                <w:sz w:val="28"/>
                <w:szCs w:val="28"/>
              </w:rPr>
              <w:t>20</w:t>
            </w:r>
            <w:r w:rsidR="00D13726">
              <w:rPr>
                <w:rFonts w:ascii="Times New Roman" w:eastAsia="Calibri" w:hAnsi="Times New Roman" w:cs="Times New Roman"/>
                <w:sz w:val="28"/>
                <w:szCs w:val="28"/>
              </w:rPr>
              <w:t>17</w:t>
            </w:r>
          </w:p>
        </w:tc>
        <w:tc>
          <w:tcPr>
            <w:tcW w:w="718" w:type="dxa"/>
            <w:shd w:val="clear" w:color="auto" w:fill="auto"/>
            <w:vAlign w:val="center"/>
          </w:tcPr>
          <w:p w:rsidR="00CF7ACB" w:rsidRPr="00CF7ACB" w:rsidRDefault="00CF7ACB" w:rsidP="00D13726">
            <w:pPr>
              <w:spacing w:after="0" w:line="360" w:lineRule="auto"/>
              <w:contextualSpacing/>
              <w:jc w:val="center"/>
              <w:rPr>
                <w:rFonts w:ascii="Times New Roman" w:eastAsia="Calibri" w:hAnsi="Times New Roman" w:cs="Times New Roman"/>
                <w:sz w:val="28"/>
                <w:szCs w:val="28"/>
              </w:rPr>
            </w:pPr>
            <w:r w:rsidRPr="00CF7ACB">
              <w:rPr>
                <w:rFonts w:ascii="Times New Roman" w:eastAsia="Calibri" w:hAnsi="Times New Roman" w:cs="Times New Roman"/>
                <w:sz w:val="28"/>
                <w:szCs w:val="28"/>
              </w:rPr>
              <w:t>20</w:t>
            </w:r>
            <w:r w:rsidR="00D13726">
              <w:rPr>
                <w:rFonts w:ascii="Times New Roman" w:eastAsia="Calibri" w:hAnsi="Times New Roman" w:cs="Times New Roman"/>
                <w:sz w:val="28"/>
                <w:szCs w:val="28"/>
              </w:rPr>
              <w:t>18</w:t>
            </w:r>
          </w:p>
        </w:tc>
        <w:tc>
          <w:tcPr>
            <w:tcW w:w="727" w:type="dxa"/>
            <w:shd w:val="clear" w:color="auto" w:fill="auto"/>
            <w:vAlign w:val="center"/>
          </w:tcPr>
          <w:p w:rsidR="00CF7ACB" w:rsidRPr="00CF7ACB" w:rsidRDefault="00CF7ACB" w:rsidP="00D13726">
            <w:pPr>
              <w:spacing w:after="0" w:line="360" w:lineRule="auto"/>
              <w:contextualSpacing/>
              <w:jc w:val="center"/>
              <w:rPr>
                <w:rFonts w:ascii="Times New Roman" w:eastAsia="Calibri" w:hAnsi="Times New Roman" w:cs="Times New Roman"/>
                <w:sz w:val="28"/>
                <w:szCs w:val="28"/>
              </w:rPr>
            </w:pPr>
            <w:r w:rsidRPr="00CF7ACB">
              <w:rPr>
                <w:rFonts w:ascii="Times New Roman" w:eastAsia="Calibri" w:hAnsi="Times New Roman" w:cs="Times New Roman"/>
                <w:sz w:val="28"/>
                <w:szCs w:val="28"/>
              </w:rPr>
              <w:t>20</w:t>
            </w:r>
            <w:r w:rsidR="00D13726">
              <w:rPr>
                <w:rFonts w:ascii="Times New Roman" w:eastAsia="Calibri" w:hAnsi="Times New Roman" w:cs="Times New Roman"/>
                <w:sz w:val="28"/>
                <w:szCs w:val="28"/>
              </w:rPr>
              <w:t>19</w:t>
            </w:r>
          </w:p>
        </w:tc>
        <w:tc>
          <w:tcPr>
            <w:tcW w:w="736" w:type="dxa"/>
            <w:shd w:val="clear" w:color="auto" w:fill="auto"/>
            <w:vAlign w:val="center"/>
          </w:tcPr>
          <w:p w:rsidR="00CF7ACB" w:rsidRPr="00CF7ACB" w:rsidRDefault="00CF7ACB" w:rsidP="00D13726">
            <w:pPr>
              <w:spacing w:after="0" w:line="360" w:lineRule="auto"/>
              <w:contextualSpacing/>
              <w:jc w:val="center"/>
              <w:rPr>
                <w:rFonts w:ascii="Times New Roman" w:eastAsia="Calibri" w:hAnsi="Times New Roman" w:cs="Times New Roman"/>
                <w:sz w:val="28"/>
                <w:szCs w:val="28"/>
              </w:rPr>
            </w:pPr>
            <w:r w:rsidRPr="00CF7ACB">
              <w:rPr>
                <w:rFonts w:ascii="Times New Roman" w:eastAsia="Calibri" w:hAnsi="Times New Roman" w:cs="Times New Roman"/>
                <w:sz w:val="28"/>
                <w:szCs w:val="28"/>
              </w:rPr>
              <w:t>20</w:t>
            </w:r>
            <w:r w:rsidR="00D13726">
              <w:rPr>
                <w:rFonts w:ascii="Times New Roman" w:eastAsia="Calibri" w:hAnsi="Times New Roman" w:cs="Times New Roman"/>
                <w:sz w:val="28"/>
                <w:szCs w:val="28"/>
              </w:rPr>
              <w:t>20</w:t>
            </w:r>
          </w:p>
        </w:tc>
        <w:tc>
          <w:tcPr>
            <w:tcW w:w="745" w:type="dxa"/>
            <w:shd w:val="clear" w:color="auto" w:fill="auto"/>
            <w:vAlign w:val="center"/>
          </w:tcPr>
          <w:p w:rsidR="00CF7ACB" w:rsidRPr="00CF7ACB" w:rsidRDefault="00CF7ACB" w:rsidP="00D13726">
            <w:pPr>
              <w:spacing w:after="0" w:line="360" w:lineRule="auto"/>
              <w:contextualSpacing/>
              <w:jc w:val="center"/>
              <w:rPr>
                <w:rFonts w:ascii="Times New Roman" w:eastAsia="Calibri" w:hAnsi="Times New Roman" w:cs="Times New Roman"/>
                <w:sz w:val="28"/>
                <w:szCs w:val="28"/>
              </w:rPr>
            </w:pPr>
            <w:r w:rsidRPr="00CF7ACB">
              <w:rPr>
                <w:rFonts w:ascii="Times New Roman" w:eastAsia="Calibri" w:hAnsi="Times New Roman" w:cs="Times New Roman"/>
                <w:sz w:val="28"/>
                <w:szCs w:val="28"/>
              </w:rPr>
              <w:t>20</w:t>
            </w:r>
            <w:r w:rsidR="00D13726">
              <w:rPr>
                <w:rFonts w:ascii="Times New Roman" w:eastAsia="Calibri" w:hAnsi="Times New Roman" w:cs="Times New Roman"/>
                <w:sz w:val="28"/>
                <w:szCs w:val="28"/>
              </w:rPr>
              <w:t>20-2025</w:t>
            </w:r>
          </w:p>
        </w:tc>
        <w:tc>
          <w:tcPr>
            <w:tcW w:w="754" w:type="dxa"/>
            <w:shd w:val="clear" w:color="auto" w:fill="auto"/>
            <w:vAlign w:val="center"/>
          </w:tcPr>
          <w:p w:rsidR="00CF7ACB" w:rsidRPr="00CF7ACB" w:rsidRDefault="00CF7ACB" w:rsidP="00D13726">
            <w:pPr>
              <w:spacing w:after="0" w:line="360" w:lineRule="auto"/>
              <w:contextualSpacing/>
              <w:jc w:val="center"/>
              <w:rPr>
                <w:rFonts w:ascii="Times New Roman" w:eastAsia="Calibri" w:hAnsi="Times New Roman" w:cs="Times New Roman"/>
                <w:sz w:val="28"/>
                <w:szCs w:val="28"/>
              </w:rPr>
            </w:pPr>
            <w:r w:rsidRPr="00CF7ACB">
              <w:rPr>
                <w:rFonts w:ascii="Times New Roman" w:eastAsia="Calibri" w:hAnsi="Times New Roman" w:cs="Times New Roman"/>
                <w:sz w:val="28"/>
                <w:szCs w:val="28"/>
              </w:rPr>
              <w:t>20</w:t>
            </w:r>
            <w:r w:rsidR="00D13726">
              <w:rPr>
                <w:rFonts w:ascii="Times New Roman" w:eastAsia="Calibri" w:hAnsi="Times New Roman" w:cs="Times New Roman"/>
                <w:sz w:val="28"/>
                <w:szCs w:val="28"/>
              </w:rPr>
              <w:t>25-2030</w:t>
            </w:r>
          </w:p>
        </w:tc>
        <w:tc>
          <w:tcPr>
            <w:tcW w:w="696" w:type="dxa"/>
            <w:shd w:val="clear" w:color="auto" w:fill="auto"/>
            <w:vAlign w:val="center"/>
          </w:tcPr>
          <w:p w:rsidR="00CF7ACB" w:rsidRPr="00CF7ACB" w:rsidRDefault="00CF7ACB" w:rsidP="00D13726">
            <w:pPr>
              <w:spacing w:after="0" w:line="360" w:lineRule="auto"/>
              <w:contextualSpacing/>
              <w:jc w:val="center"/>
              <w:rPr>
                <w:rFonts w:ascii="Times New Roman" w:eastAsia="Calibri" w:hAnsi="Times New Roman" w:cs="Times New Roman"/>
                <w:sz w:val="28"/>
                <w:szCs w:val="28"/>
              </w:rPr>
            </w:pPr>
            <w:r w:rsidRPr="00CF7ACB">
              <w:rPr>
                <w:rFonts w:ascii="Times New Roman" w:eastAsia="Calibri" w:hAnsi="Times New Roman" w:cs="Times New Roman"/>
                <w:sz w:val="28"/>
                <w:szCs w:val="28"/>
              </w:rPr>
              <w:t>20</w:t>
            </w:r>
            <w:r w:rsidR="00D13726">
              <w:rPr>
                <w:rFonts w:ascii="Times New Roman" w:eastAsia="Calibri" w:hAnsi="Times New Roman" w:cs="Times New Roman"/>
                <w:sz w:val="28"/>
                <w:szCs w:val="28"/>
              </w:rPr>
              <w:t>30-2035</w:t>
            </w:r>
          </w:p>
        </w:tc>
      </w:tr>
      <w:tr w:rsidR="00CF7ACB" w:rsidRPr="00CF7ACB" w:rsidTr="0041698F">
        <w:tc>
          <w:tcPr>
            <w:tcW w:w="3227" w:type="dxa"/>
            <w:shd w:val="clear" w:color="auto" w:fill="auto"/>
            <w:vAlign w:val="center"/>
          </w:tcPr>
          <w:p w:rsidR="00CF7ACB" w:rsidRPr="00CF7ACB" w:rsidRDefault="00CF7ACB" w:rsidP="00CF7ACB">
            <w:pPr>
              <w:spacing w:after="0" w:line="360" w:lineRule="auto"/>
              <w:contextualSpacing/>
              <w:rPr>
                <w:rFonts w:ascii="Times New Roman" w:eastAsia="Calibri" w:hAnsi="Times New Roman" w:cs="Times New Roman"/>
                <w:sz w:val="28"/>
                <w:szCs w:val="28"/>
              </w:rPr>
            </w:pPr>
            <w:r w:rsidRPr="00CF7ACB">
              <w:rPr>
                <w:rFonts w:ascii="Times New Roman" w:eastAsia="Calibri" w:hAnsi="Times New Roman" w:cs="Times New Roman"/>
                <w:sz w:val="28"/>
                <w:szCs w:val="28"/>
              </w:rPr>
              <w:t>Спрос на коммунальный ресурс</w:t>
            </w:r>
          </w:p>
        </w:tc>
        <w:tc>
          <w:tcPr>
            <w:tcW w:w="1134" w:type="dxa"/>
            <w:shd w:val="clear" w:color="auto" w:fill="auto"/>
            <w:vAlign w:val="center"/>
          </w:tcPr>
          <w:p w:rsidR="00CF7ACB" w:rsidRPr="00CF7ACB" w:rsidRDefault="00CF7ACB" w:rsidP="00CF7ACB">
            <w:pPr>
              <w:spacing w:after="0" w:line="360" w:lineRule="auto"/>
              <w:contextualSpacing/>
              <w:jc w:val="center"/>
              <w:rPr>
                <w:rFonts w:ascii="Times New Roman" w:eastAsia="Calibri" w:hAnsi="Times New Roman" w:cs="Times New Roman"/>
                <w:sz w:val="28"/>
                <w:szCs w:val="28"/>
              </w:rPr>
            </w:pPr>
            <w:r w:rsidRPr="00CF7ACB">
              <w:rPr>
                <w:rFonts w:ascii="Times New Roman" w:eastAsia="Calibri" w:hAnsi="Times New Roman" w:cs="Times New Roman"/>
                <w:sz w:val="28"/>
                <w:szCs w:val="28"/>
              </w:rPr>
              <w:t>%</w:t>
            </w:r>
          </w:p>
        </w:tc>
        <w:tc>
          <w:tcPr>
            <w:tcW w:w="709" w:type="dxa"/>
            <w:shd w:val="clear" w:color="auto" w:fill="auto"/>
            <w:vAlign w:val="center"/>
          </w:tcPr>
          <w:p w:rsidR="00CF7ACB" w:rsidRPr="00CF7ACB" w:rsidRDefault="00CF7ACB" w:rsidP="00CF7ACB">
            <w:pPr>
              <w:spacing w:after="0" w:line="360" w:lineRule="auto"/>
              <w:jc w:val="center"/>
              <w:rPr>
                <w:rFonts w:ascii="Times New Roman" w:eastAsia="Times New Roman" w:hAnsi="Times New Roman" w:cs="Times New Roman"/>
                <w:sz w:val="28"/>
                <w:szCs w:val="28"/>
                <w:lang w:eastAsia="ru-RU"/>
              </w:rPr>
            </w:pPr>
            <w:r w:rsidRPr="00CF7ACB">
              <w:rPr>
                <w:rFonts w:ascii="Times New Roman" w:eastAsia="Times New Roman" w:hAnsi="Times New Roman" w:cs="Times New Roman"/>
                <w:sz w:val="28"/>
                <w:szCs w:val="28"/>
                <w:lang w:eastAsia="ru-RU"/>
              </w:rPr>
              <w:t>100</w:t>
            </w:r>
          </w:p>
        </w:tc>
        <w:tc>
          <w:tcPr>
            <w:tcW w:w="718" w:type="dxa"/>
            <w:shd w:val="clear" w:color="auto" w:fill="auto"/>
            <w:vAlign w:val="center"/>
          </w:tcPr>
          <w:p w:rsidR="00CF7ACB" w:rsidRPr="00CF7ACB" w:rsidRDefault="00CF7ACB" w:rsidP="00CF7ACB">
            <w:pPr>
              <w:spacing w:after="0" w:line="360" w:lineRule="auto"/>
              <w:jc w:val="center"/>
              <w:rPr>
                <w:rFonts w:ascii="Times New Roman" w:eastAsia="Times New Roman" w:hAnsi="Times New Roman" w:cs="Times New Roman"/>
                <w:sz w:val="28"/>
                <w:szCs w:val="28"/>
                <w:lang w:eastAsia="ru-RU"/>
              </w:rPr>
            </w:pPr>
            <w:r w:rsidRPr="00CF7ACB">
              <w:rPr>
                <w:rFonts w:ascii="Times New Roman" w:eastAsia="Times New Roman" w:hAnsi="Times New Roman" w:cs="Times New Roman"/>
                <w:sz w:val="28"/>
                <w:szCs w:val="28"/>
                <w:lang w:eastAsia="ru-RU"/>
              </w:rPr>
              <w:t>100</w:t>
            </w:r>
          </w:p>
        </w:tc>
        <w:tc>
          <w:tcPr>
            <w:tcW w:w="727" w:type="dxa"/>
            <w:shd w:val="clear" w:color="auto" w:fill="auto"/>
            <w:vAlign w:val="center"/>
          </w:tcPr>
          <w:p w:rsidR="00CF7ACB" w:rsidRPr="00CF7ACB" w:rsidRDefault="00CF7ACB" w:rsidP="00CF7ACB">
            <w:pPr>
              <w:spacing w:after="0" w:line="360" w:lineRule="auto"/>
              <w:jc w:val="center"/>
              <w:rPr>
                <w:rFonts w:ascii="Times New Roman" w:eastAsia="Times New Roman" w:hAnsi="Times New Roman" w:cs="Times New Roman"/>
                <w:sz w:val="28"/>
                <w:szCs w:val="28"/>
                <w:lang w:eastAsia="ru-RU"/>
              </w:rPr>
            </w:pPr>
            <w:r w:rsidRPr="00CF7ACB">
              <w:rPr>
                <w:rFonts w:ascii="Times New Roman" w:eastAsia="Times New Roman" w:hAnsi="Times New Roman" w:cs="Times New Roman"/>
                <w:sz w:val="28"/>
                <w:szCs w:val="28"/>
                <w:lang w:eastAsia="ru-RU"/>
              </w:rPr>
              <w:t>100</w:t>
            </w:r>
          </w:p>
        </w:tc>
        <w:tc>
          <w:tcPr>
            <w:tcW w:w="736" w:type="dxa"/>
            <w:shd w:val="clear" w:color="auto" w:fill="auto"/>
            <w:vAlign w:val="center"/>
          </w:tcPr>
          <w:p w:rsidR="00CF7ACB" w:rsidRPr="00CF7ACB" w:rsidRDefault="00CF7ACB" w:rsidP="00CF7ACB">
            <w:pPr>
              <w:spacing w:after="0" w:line="360" w:lineRule="auto"/>
              <w:jc w:val="center"/>
              <w:rPr>
                <w:rFonts w:ascii="Times New Roman" w:eastAsia="Times New Roman" w:hAnsi="Times New Roman" w:cs="Times New Roman"/>
                <w:sz w:val="28"/>
                <w:szCs w:val="28"/>
                <w:lang w:eastAsia="ru-RU"/>
              </w:rPr>
            </w:pPr>
            <w:r w:rsidRPr="00CF7ACB">
              <w:rPr>
                <w:rFonts w:ascii="Times New Roman" w:eastAsia="Times New Roman" w:hAnsi="Times New Roman" w:cs="Times New Roman"/>
                <w:sz w:val="28"/>
                <w:szCs w:val="28"/>
                <w:lang w:eastAsia="ru-RU"/>
              </w:rPr>
              <w:t>100</w:t>
            </w:r>
          </w:p>
        </w:tc>
        <w:tc>
          <w:tcPr>
            <w:tcW w:w="745" w:type="dxa"/>
            <w:shd w:val="clear" w:color="auto" w:fill="auto"/>
            <w:vAlign w:val="center"/>
          </w:tcPr>
          <w:p w:rsidR="00CF7ACB" w:rsidRPr="00CF7ACB" w:rsidRDefault="00CF7ACB" w:rsidP="00CF7ACB">
            <w:pPr>
              <w:spacing w:after="0" w:line="360" w:lineRule="auto"/>
              <w:jc w:val="center"/>
              <w:rPr>
                <w:rFonts w:ascii="Times New Roman" w:eastAsia="Times New Roman" w:hAnsi="Times New Roman" w:cs="Times New Roman"/>
                <w:sz w:val="28"/>
                <w:szCs w:val="28"/>
                <w:lang w:eastAsia="ru-RU"/>
              </w:rPr>
            </w:pPr>
            <w:r w:rsidRPr="00CF7ACB">
              <w:rPr>
                <w:rFonts w:ascii="Times New Roman" w:eastAsia="Times New Roman" w:hAnsi="Times New Roman" w:cs="Times New Roman"/>
                <w:sz w:val="28"/>
                <w:szCs w:val="28"/>
                <w:lang w:eastAsia="ru-RU"/>
              </w:rPr>
              <w:t>100</w:t>
            </w:r>
          </w:p>
        </w:tc>
        <w:tc>
          <w:tcPr>
            <w:tcW w:w="754" w:type="dxa"/>
            <w:shd w:val="clear" w:color="auto" w:fill="auto"/>
            <w:vAlign w:val="center"/>
          </w:tcPr>
          <w:p w:rsidR="00CF7ACB" w:rsidRPr="00CF7ACB" w:rsidRDefault="00CF7ACB" w:rsidP="00CF7ACB">
            <w:pPr>
              <w:spacing w:after="0" w:line="360" w:lineRule="auto"/>
              <w:jc w:val="center"/>
              <w:rPr>
                <w:rFonts w:ascii="Times New Roman" w:eastAsia="Times New Roman" w:hAnsi="Times New Roman" w:cs="Times New Roman"/>
                <w:sz w:val="28"/>
                <w:szCs w:val="28"/>
                <w:lang w:eastAsia="ru-RU"/>
              </w:rPr>
            </w:pPr>
            <w:r w:rsidRPr="00CF7ACB">
              <w:rPr>
                <w:rFonts w:ascii="Times New Roman" w:eastAsia="Times New Roman" w:hAnsi="Times New Roman" w:cs="Times New Roman"/>
                <w:sz w:val="28"/>
                <w:szCs w:val="28"/>
                <w:lang w:eastAsia="ru-RU"/>
              </w:rPr>
              <w:t>100</w:t>
            </w:r>
          </w:p>
        </w:tc>
        <w:tc>
          <w:tcPr>
            <w:tcW w:w="696" w:type="dxa"/>
            <w:shd w:val="clear" w:color="auto" w:fill="auto"/>
            <w:vAlign w:val="center"/>
          </w:tcPr>
          <w:p w:rsidR="00CF7ACB" w:rsidRPr="00CF7ACB" w:rsidRDefault="00CF7ACB" w:rsidP="00CF7ACB">
            <w:pPr>
              <w:spacing w:after="0" w:line="360" w:lineRule="auto"/>
              <w:jc w:val="center"/>
              <w:rPr>
                <w:rFonts w:ascii="Times New Roman" w:eastAsia="Times New Roman" w:hAnsi="Times New Roman" w:cs="Times New Roman"/>
                <w:sz w:val="28"/>
                <w:szCs w:val="28"/>
                <w:lang w:eastAsia="ru-RU"/>
              </w:rPr>
            </w:pPr>
            <w:r w:rsidRPr="00CF7ACB">
              <w:rPr>
                <w:rFonts w:ascii="Times New Roman" w:eastAsia="Times New Roman" w:hAnsi="Times New Roman" w:cs="Times New Roman"/>
                <w:sz w:val="28"/>
                <w:szCs w:val="28"/>
                <w:lang w:eastAsia="ru-RU"/>
              </w:rPr>
              <w:t>100</w:t>
            </w:r>
          </w:p>
        </w:tc>
      </w:tr>
      <w:tr w:rsidR="00CF7ACB" w:rsidRPr="00CF7ACB" w:rsidTr="0041698F">
        <w:tc>
          <w:tcPr>
            <w:tcW w:w="3227" w:type="dxa"/>
            <w:shd w:val="clear" w:color="auto" w:fill="auto"/>
            <w:vAlign w:val="center"/>
          </w:tcPr>
          <w:p w:rsidR="00CF7ACB" w:rsidRPr="00CF7ACB" w:rsidRDefault="00CF7ACB" w:rsidP="00CF7ACB">
            <w:pPr>
              <w:spacing w:after="0" w:line="360" w:lineRule="auto"/>
              <w:contextualSpacing/>
              <w:rPr>
                <w:rFonts w:ascii="Times New Roman" w:eastAsia="Calibri" w:hAnsi="Times New Roman" w:cs="Times New Roman"/>
                <w:sz w:val="28"/>
                <w:szCs w:val="28"/>
              </w:rPr>
            </w:pPr>
            <w:r w:rsidRPr="00CF7ACB">
              <w:rPr>
                <w:rFonts w:ascii="Times New Roman" w:eastAsia="Calibri" w:hAnsi="Times New Roman" w:cs="Times New Roman"/>
                <w:sz w:val="28"/>
                <w:szCs w:val="28"/>
              </w:rPr>
              <w:t>Доступность коммунального ресурса относительного среднего дохода</w:t>
            </w:r>
          </w:p>
        </w:tc>
        <w:tc>
          <w:tcPr>
            <w:tcW w:w="1134" w:type="dxa"/>
            <w:shd w:val="clear" w:color="auto" w:fill="auto"/>
            <w:vAlign w:val="center"/>
          </w:tcPr>
          <w:p w:rsidR="00CF7ACB" w:rsidRPr="00CF7ACB" w:rsidRDefault="00CF7ACB" w:rsidP="00CF7ACB">
            <w:pPr>
              <w:spacing w:after="0" w:line="360" w:lineRule="auto"/>
              <w:contextualSpacing/>
              <w:jc w:val="center"/>
              <w:rPr>
                <w:rFonts w:ascii="Times New Roman" w:eastAsia="Calibri" w:hAnsi="Times New Roman" w:cs="Times New Roman"/>
                <w:sz w:val="28"/>
                <w:szCs w:val="28"/>
              </w:rPr>
            </w:pPr>
            <w:r w:rsidRPr="00CF7ACB">
              <w:rPr>
                <w:rFonts w:ascii="Times New Roman" w:eastAsia="Calibri" w:hAnsi="Times New Roman" w:cs="Times New Roman"/>
                <w:sz w:val="28"/>
                <w:szCs w:val="28"/>
              </w:rPr>
              <w:t>%</w:t>
            </w:r>
          </w:p>
        </w:tc>
        <w:tc>
          <w:tcPr>
            <w:tcW w:w="709" w:type="dxa"/>
            <w:shd w:val="clear" w:color="auto" w:fill="auto"/>
            <w:vAlign w:val="center"/>
          </w:tcPr>
          <w:p w:rsidR="00CF7ACB" w:rsidRPr="00CF7ACB" w:rsidRDefault="00CF7ACB" w:rsidP="00CF7ACB">
            <w:pPr>
              <w:spacing w:after="0" w:line="360" w:lineRule="auto"/>
              <w:jc w:val="center"/>
              <w:rPr>
                <w:rFonts w:ascii="Times New Roman" w:eastAsia="Times New Roman" w:hAnsi="Times New Roman" w:cs="Times New Roman"/>
                <w:sz w:val="28"/>
                <w:szCs w:val="28"/>
                <w:lang w:eastAsia="ru-RU"/>
              </w:rPr>
            </w:pPr>
            <w:r w:rsidRPr="00CF7ACB">
              <w:rPr>
                <w:rFonts w:ascii="Times New Roman" w:eastAsia="Times New Roman" w:hAnsi="Times New Roman" w:cs="Times New Roman"/>
                <w:sz w:val="28"/>
                <w:szCs w:val="28"/>
                <w:lang w:eastAsia="ru-RU"/>
              </w:rPr>
              <w:t>4,62</w:t>
            </w:r>
          </w:p>
        </w:tc>
        <w:tc>
          <w:tcPr>
            <w:tcW w:w="718" w:type="dxa"/>
            <w:shd w:val="clear" w:color="auto" w:fill="auto"/>
            <w:vAlign w:val="center"/>
          </w:tcPr>
          <w:p w:rsidR="00CF7ACB" w:rsidRPr="00CF7ACB" w:rsidRDefault="00CF7ACB" w:rsidP="00CF7ACB">
            <w:pPr>
              <w:spacing w:after="0" w:line="360" w:lineRule="auto"/>
              <w:jc w:val="center"/>
              <w:rPr>
                <w:rFonts w:ascii="Times New Roman" w:eastAsia="Times New Roman" w:hAnsi="Times New Roman" w:cs="Times New Roman"/>
                <w:sz w:val="28"/>
                <w:szCs w:val="28"/>
                <w:lang w:eastAsia="ru-RU"/>
              </w:rPr>
            </w:pPr>
            <w:r w:rsidRPr="00CF7ACB">
              <w:rPr>
                <w:rFonts w:ascii="Times New Roman" w:eastAsia="Times New Roman" w:hAnsi="Times New Roman" w:cs="Times New Roman"/>
                <w:sz w:val="28"/>
                <w:szCs w:val="28"/>
                <w:lang w:eastAsia="ru-RU"/>
              </w:rPr>
              <w:t>4,48</w:t>
            </w:r>
          </w:p>
        </w:tc>
        <w:tc>
          <w:tcPr>
            <w:tcW w:w="727" w:type="dxa"/>
            <w:shd w:val="clear" w:color="auto" w:fill="auto"/>
            <w:vAlign w:val="center"/>
          </w:tcPr>
          <w:p w:rsidR="00CF7ACB" w:rsidRPr="00CF7ACB" w:rsidRDefault="00CF7ACB" w:rsidP="00CF7ACB">
            <w:pPr>
              <w:spacing w:after="0" w:line="360" w:lineRule="auto"/>
              <w:jc w:val="center"/>
              <w:rPr>
                <w:rFonts w:ascii="Times New Roman" w:eastAsia="Times New Roman" w:hAnsi="Times New Roman" w:cs="Times New Roman"/>
                <w:sz w:val="28"/>
                <w:szCs w:val="28"/>
                <w:lang w:eastAsia="ru-RU"/>
              </w:rPr>
            </w:pPr>
            <w:r w:rsidRPr="00CF7ACB">
              <w:rPr>
                <w:rFonts w:ascii="Times New Roman" w:eastAsia="Times New Roman" w:hAnsi="Times New Roman" w:cs="Times New Roman"/>
                <w:sz w:val="28"/>
                <w:szCs w:val="28"/>
                <w:lang w:eastAsia="ru-RU"/>
              </w:rPr>
              <w:t>4,37</w:t>
            </w:r>
          </w:p>
        </w:tc>
        <w:tc>
          <w:tcPr>
            <w:tcW w:w="736" w:type="dxa"/>
            <w:shd w:val="clear" w:color="auto" w:fill="auto"/>
            <w:vAlign w:val="center"/>
          </w:tcPr>
          <w:p w:rsidR="00CF7ACB" w:rsidRPr="00CF7ACB" w:rsidRDefault="00CF7ACB" w:rsidP="00CF7ACB">
            <w:pPr>
              <w:spacing w:after="0" w:line="360" w:lineRule="auto"/>
              <w:jc w:val="center"/>
              <w:rPr>
                <w:rFonts w:ascii="Times New Roman" w:eastAsia="Times New Roman" w:hAnsi="Times New Roman" w:cs="Times New Roman"/>
                <w:sz w:val="28"/>
                <w:szCs w:val="28"/>
                <w:lang w:eastAsia="ru-RU"/>
              </w:rPr>
            </w:pPr>
            <w:r w:rsidRPr="00CF7ACB">
              <w:rPr>
                <w:rFonts w:ascii="Times New Roman" w:eastAsia="Times New Roman" w:hAnsi="Times New Roman" w:cs="Times New Roman"/>
                <w:sz w:val="28"/>
                <w:szCs w:val="28"/>
                <w:lang w:eastAsia="ru-RU"/>
              </w:rPr>
              <w:t>4,26</w:t>
            </w:r>
          </w:p>
        </w:tc>
        <w:tc>
          <w:tcPr>
            <w:tcW w:w="745" w:type="dxa"/>
            <w:shd w:val="clear" w:color="auto" w:fill="auto"/>
            <w:vAlign w:val="center"/>
          </w:tcPr>
          <w:p w:rsidR="00CF7ACB" w:rsidRPr="00CF7ACB" w:rsidRDefault="00CF7ACB" w:rsidP="00CF7ACB">
            <w:pPr>
              <w:spacing w:after="0" w:line="360" w:lineRule="auto"/>
              <w:jc w:val="center"/>
              <w:rPr>
                <w:rFonts w:ascii="Times New Roman" w:eastAsia="Times New Roman" w:hAnsi="Times New Roman" w:cs="Times New Roman"/>
                <w:sz w:val="28"/>
                <w:szCs w:val="28"/>
                <w:lang w:eastAsia="ru-RU"/>
              </w:rPr>
            </w:pPr>
            <w:r w:rsidRPr="00CF7ACB">
              <w:rPr>
                <w:rFonts w:ascii="Times New Roman" w:eastAsia="Times New Roman" w:hAnsi="Times New Roman" w:cs="Times New Roman"/>
                <w:sz w:val="28"/>
                <w:szCs w:val="28"/>
                <w:lang w:eastAsia="ru-RU"/>
              </w:rPr>
              <w:t>4,16</w:t>
            </w:r>
          </w:p>
        </w:tc>
        <w:tc>
          <w:tcPr>
            <w:tcW w:w="754" w:type="dxa"/>
            <w:shd w:val="clear" w:color="auto" w:fill="auto"/>
            <w:vAlign w:val="center"/>
          </w:tcPr>
          <w:p w:rsidR="00CF7ACB" w:rsidRPr="00CF7ACB" w:rsidRDefault="00CF7ACB" w:rsidP="00CF7ACB">
            <w:pPr>
              <w:spacing w:after="0" w:line="360" w:lineRule="auto"/>
              <w:jc w:val="center"/>
              <w:rPr>
                <w:rFonts w:ascii="Times New Roman" w:eastAsia="Times New Roman" w:hAnsi="Times New Roman" w:cs="Times New Roman"/>
                <w:sz w:val="28"/>
                <w:szCs w:val="28"/>
                <w:lang w:eastAsia="ru-RU"/>
              </w:rPr>
            </w:pPr>
            <w:r w:rsidRPr="00CF7ACB">
              <w:rPr>
                <w:rFonts w:ascii="Times New Roman" w:eastAsia="Times New Roman" w:hAnsi="Times New Roman" w:cs="Times New Roman"/>
                <w:sz w:val="28"/>
                <w:szCs w:val="28"/>
                <w:lang w:eastAsia="ru-RU"/>
              </w:rPr>
              <w:t>4,06</w:t>
            </w:r>
          </w:p>
        </w:tc>
        <w:tc>
          <w:tcPr>
            <w:tcW w:w="696" w:type="dxa"/>
            <w:shd w:val="clear" w:color="auto" w:fill="auto"/>
            <w:vAlign w:val="center"/>
          </w:tcPr>
          <w:p w:rsidR="00CF7ACB" w:rsidRPr="00CF7ACB" w:rsidRDefault="00CF7ACB" w:rsidP="00CF7ACB">
            <w:pPr>
              <w:spacing w:after="0" w:line="360" w:lineRule="auto"/>
              <w:jc w:val="center"/>
              <w:rPr>
                <w:rFonts w:ascii="Times New Roman" w:eastAsia="Times New Roman" w:hAnsi="Times New Roman" w:cs="Times New Roman"/>
                <w:sz w:val="28"/>
                <w:szCs w:val="28"/>
                <w:lang w:eastAsia="ru-RU"/>
              </w:rPr>
            </w:pPr>
            <w:r w:rsidRPr="00CF7ACB">
              <w:rPr>
                <w:rFonts w:ascii="Times New Roman" w:eastAsia="Times New Roman" w:hAnsi="Times New Roman" w:cs="Times New Roman"/>
                <w:sz w:val="28"/>
                <w:szCs w:val="28"/>
                <w:lang w:eastAsia="ru-RU"/>
              </w:rPr>
              <w:t>3,60</w:t>
            </w:r>
          </w:p>
        </w:tc>
      </w:tr>
      <w:tr w:rsidR="00CF7ACB" w:rsidRPr="00CF7ACB" w:rsidTr="0041698F">
        <w:tc>
          <w:tcPr>
            <w:tcW w:w="3227" w:type="dxa"/>
            <w:shd w:val="clear" w:color="auto" w:fill="auto"/>
            <w:vAlign w:val="center"/>
          </w:tcPr>
          <w:p w:rsidR="00CF7ACB" w:rsidRPr="00CF7ACB" w:rsidRDefault="00CF7ACB" w:rsidP="00CF7ACB">
            <w:pPr>
              <w:spacing w:after="0" w:line="360" w:lineRule="auto"/>
              <w:contextualSpacing/>
              <w:rPr>
                <w:rFonts w:ascii="Times New Roman" w:eastAsia="Calibri" w:hAnsi="Times New Roman" w:cs="Times New Roman"/>
                <w:sz w:val="28"/>
                <w:szCs w:val="28"/>
              </w:rPr>
            </w:pPr>
            <w:r w:rsidRPr="00CF7ACB">
              <w:rPr>
                <w:rFonts w:ascii="Times New Roman" w:eastAsia="Calibri" w:hAnsi="Times New Roman" w:cs="Times New Roman"/>
                <w:sz w:val="28"/>
                <w:szCs w:val="28"/>
              </w:rPr>
              <w:t>Средний объем потребления ЭЭ в жилищном секторе</w:t>
            </w:r>
          </w:p>
        </w:tc>
        <w:tc>
          <w:tcPr>
            <w:tcW w:w="1134" w:type="dxa"/>
            <w:shd w:val="clear" w:color="auto" w:fill="auto"/>
            <w:vAlign w:val="center"/>
          </w:tcPr>
          <w:p w:rsidR="00CF7ACB" w:rsidRPr="00CF7ACB" w:rsidRDefault="00CF7ACB" w:rsidP="00CF7ACB">
            <w:pPr>
              <w:spacing w:after="0" w:line="360" w:lineRule="auto"/>
              <w:contextualSpacing/>
              <w:jc w:val="center"/>
              <w:rPr>
                <w:rFonts w:ascii="Times New Roman" w:eastAsia="Calibri" w:hAnsi="Times New Roman" w:cs="Times New Roman"/>
                <w:sz w:val="28"/>
                <w:szCs w:val="28"/>
              </w:rPr>
            </w:pPr>
            <w:r w:rsidRPr="00CF7ACB">
              <w:rPr>
                <w:rFonts w:ascii="Times New Roman" w:eastAsia="Calibri" w:hAnsi="Times New Roman" w:cs="Times New Roman"/>
                <w:sz w:val="28"/>
                <w:szCs w:val="28"/>
              </w:rPr>
              <w:t>кВтч/чел в год</w:t>
            </w:r>
          </w:p>
        </w:tc>
        <w:tc>
          <w:tcPr>
            <w:tcW w:w="709" w:type="dxa"/>
            <w:shd w:val="clear" w:color="auto" w:fill="auto"/>
            <w:vAlign w:val="center"/>
          </w:tcPr>
          <w:p w:rsidR="00CF7ACB" w:rsidRPr="00CF7ACB" w:rsidRDefault="00D13726" w:rsidP="00D13726">
            <w:pPr>
              <w:spacing w:after="0" w:line="36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1890</w:t>
            </w:r>
          </w:p>
        </w:tc>
        <w:tc>
          <w:tcPr>
            <w:tcW w:w="718" w:type="dxa"/>
            <w:shd w:val="clear" w:color="auto" w:fill="auto"/>
            <w:vAlign w:val="center"/>
          </w:tcPr>
          <w:p w:rsidR="00CF7ACB" w:rsidRPr="00CF7ACB" w:rsidRDefault="00D13726" w:rsidP="00CF7ACB">
            <w:pPr>
              <w:spacing w:after="0" w:line="36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1890</w:t>
            </w:r>
          </w:p>
        </w:tc>
        <w:tc>
          <w:tcPr>
            <w:tcW w:w="727" w:type="dxa"/>
            <w:shd w:val="clear" w:color="auto" w:fill="auto"/>
            <w:vAlign w:val="center"/>
          </w:tcPr>
          <w:p w:rsidR="00CF7ACB" w:rsidRPr="00CF7ACB" w:rsidRDefault="00D13726" w:rsidP="00CF7ACB">
            <w:pPr>
              <w:spacing w:after="0" w:line="36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1890</w:t>
            </w:r>
          </w:p>
        </w:tc>
        <w:tc>
          <w:tcPr>
            <w:tcW w:w="736" w:type="dxa"/>
            <w:shd w:val="clear" w:color="auto" w:fill="auto"/>
            <w:vAlign w:val="center"/>
          </w:tcPr>
          <w:p w:rsidR="00CF7ACB" w:rsidRPr="00CF7ACB" w:rsidRDefault="00D13726" w:rsidP="00CF7ACB">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1890</w:t>
            </w:r>
          </w:p>
        </w:tc>
        <w:tc>
          <w:tcPr>
            <w:tcW w:w="745" w:type="dxa"/>
            <w:shd w:val="clear" w:color="auto" w:fill="auto"/>
            <w:vAlign w:val="center"/>
          </w:tcPr>
          <w:p w:rsidR="00CF7ACB" w:rsidRPr="00CF7ACB" w:rsidRDefault="00CF7ACB" w:rsidP="00D13726">
            <w:pPr>
              <w:spacing w:after="0" w:line="360" w:lineRule="auto"/>
              <w:jc w:val="center"/>
              <w:rPr>
                <w:rFonts w:ascii="Times New Roman" w:eastAsia="Times New Roman" w:hAnsi="Times New Roman" w:cs="Times New Roman"/>
                <w:sz w:val="28"/>
                <w:szCs w:val="28"/>
                <w:lang w:eastAsia="ru-RU"/>
              </w:rPr>
            </w:pPr>
            <w:r w:rsidRPr="00CF7ACB">
              <w:rPr>
                <w:rFonts w:ascii="Times New Roman" w:eastAsia="Times New Roman" w:hAnsi="Times New Roman" w:cs="Times New Roman"/>
                <w:sz w:val="28"/>
                <w:szCs w:val="28"/>
                <w:lang w:eastAsia="ru-RU"/>
              </w:rPr>
              <w:t>1</w:t>
            </w:r>
            <w:r w:rsidR="00D13726">
              <w:rPr>
                <w:rFonts w:ascii="Times New Roman" w:eastAsia="Times New Roman" w:hAnsi="Times New Roman" w:cs="Times New Roman"/>
                <w:sz w:val="28"/>
                <w:szCs w:val="28"/>
                <w:lang w:eastAsia="ru-RU"/>
              </w:rPr>
              <w:t>89</w:t>
            </w:r>
            <w:r w:rsidRPr="00CF7ACB">
              <w:rPr>
                <w:rFonts w:ascii="Times New Roman" w:eastAsia="Times New Roman" w:hAnsi="Times New Roman" w:cs="Times New Roman"/>
                <w:sz w:val="28"/>
                <w:szCs w:val="28"/>
                <w:lang w:eastAsia="ru-RU"/>
              </w:rPr>
              <w:t>0</w:t>
            </w:r>
          </w:p>
        </w:tc>
        <w:tc>
          <w:tcPr>
            <w:tcW w:w="754" w:type="dxa"/>
            <w:shd w:val="clear" w:color="auto" w:fill="auto"/>
            <w:vAlign w:val="center"/>
          </w:tcPr>
          <w:p w:rsidR="00CF7ACB" w:rsidRPr="00CF7ACB" w:rsidRDefault="00CF7ACB" w:rsidP="00D13726">
            <w:pPr>
              <w:spacing w:after="0" w:line="360" w:lineRule="auto"/>
              <w:jc w:val="center"/>
              <w:rPr>
                <w:rFonts w:ascii="Times New Roman" w:eastAsia="Times New Roman" w:hAnsi="Times New Roman" w:cs="Times New Roman"/>
                <w:sz w:val="28"/>
                <w:szCs w:val="28"/>
                <w:lang w:eastAsia="ru-RU"/>
              </w:rPr>
            </w:pPr>
            <w:r w:rsidRPr="00CF7ACB">
              <w:rPr>
                <w:rFonts w:ascii="Times New Roman" w:eastAsia="Times New Roman" w:hAnsi="Times New Roman" w:cs="Times New Roman"/>
                <w:sz w:val="28"/>
                <w:szCs w:val="28"/>
                <w:lang w:eastAsia="ru-RU"/>
              </w:rPr>
              <w:t>1</w:t>
            </w:r>
            <w:r w:rsidR="00D13726">
              <w:rPr>
                <w:rFonts w:ascii="Times New Roman" w:eastAsia="Times New Roman" w:hAnsi="Times New Roman" w:cs="Times New Roman"/>
                <w:sz w:val="28"/>
                <w:szCs w:val="28"/>
                <w:lang w:eastAsia="ru-RU"/>
              </w:rPr>
              <w:t>89</w:t>
            </w:r>
            <w:r w:rsidRPr="00CF7ACB">
              <w:rPr>
                <w:rFonts w:ascii="Times New Roman" w:eastAsia="Times New Roman" w:hAnsi="Times New Roman" w:cs="Times New Roman"/>
                <w:sz w:val="28"/>
                <w:szCs w:val="28"/>
                <w:lang w:eastAsia="ru-RU"/>
              </w:rPr>
              <w:t>0</w:t>
            </w:r>
          </w:p>
        </w:tc>
        <w:tc>
          <w:tcPr>
            <w:tcW w:w="696" w:type="dxa"/>
            <w:shd w:val="clear" w:color="auto" w:fill="auto"/>
            <w:vAlign w:val="center"/>
          </w:tcPr>
          <w:p w:rsidR="00CF7ACB" w:rsidRPr="00CF7ACB" w:rsidRDefault="00CF7ACB" w:rsidP="00D13726">
            <w:pPr>
              <w:spacing w:after="0" w:line="360" w:lineRule="auto"/>
              <w:jc w:val="center"/>
              <w:rPr>
                <w:rFonts w:ascii="Times New Roman" w:eastAsia="Times New Roman" w:hAnsi="Times New Roman" w:cs="Times New Roman"/>
                <w:sz w:val="28"/>
                <w:szCs w:val="28"/>
                <w:lang w:eastAsia="ru-RU"/>
              </w:rPr>
            </w:pPr>
            <w:r w:rsidRPr="00CF7ACB">
              <w:rPr>
                <w:rFonts w:ascii="Times New Roman" w:eastAsia="Times New Roman" w:hAnsi="Times New Roman" w:cs="Times New Roman"/>
                <w:sz w:val="28"/>
                <w:szCs w:val="28"/>
                <w:lang w:eastAsia="ru-RU"/>
              </w:rPr>
              <w:t>1</w:t>
            </w:r>
            <w:r w:rsidR="00D13726">
              <w:rPr>
                <w:rFonts w:ascii="Times New Roman" w:eastAsia="Times New Roman" w:hAnsi="Times New Roman" w:cs="Times New Roman"/>
                <w:sz w:val="28"/>
                <w:szCs w:val="28"/>
                <w:lang w:eastAsia="ru-RU"/>
              </w:rPr>
              <w:t>89</w:t>
            </w:r>
            <w:r w:rsidRPr="00CF7ACB">
              <w:rPr>
                <w:rFonts w:ascii="Times New Roman" w:eastAsia="Times New Roman" w:hAnsi="Times New Roman" w:cs="Times New Roman"/>
                <w:sz w:val="28"/>
                <w:szCs w:val="28"/>
                <w:lang w:eastAsia="ru-RU"/>
              </w:rPr>
              <w:t>0</w:t>
            </w:r>
          </w:p>
        </w:tc>
      </w:tr>
      <w:tr w:rsidR="00CF7ACB" w:rsidRPr="00CF7ACB" w:rsidTr="0041698F">
        <w:tc>
          <w:tcPr>
            <w:tcW w:w="3227" w:type="dxa"/>
            <w:shd w:val="clear" w:color="auto" w:fill="auto"/>
            <w:vAlign w:val="center"/>
          </w:tcPr>
          <w:p w:rsidR="00CF7ACB" w:rsidRPr="00CF7ACB" w:rsidRDefault="00CF7ACB" w:rsidP="00CF7ACB">
            <w:pPr>
              <w:spacing w:after="0" w:line="360" w:lineRule="auto"/>
              <w:contextualSpacing/>
              <w:rPr>
                <w:rFonts w:ascii="Times New Roman" w:eastAsia="Calibri" w:hAnsi="Times New Roman" w:cs="Times New Roman"/>
                <w:sz w:val="28"/>
                <w:szCs w:val="28"/>
              </w:rPr>
            </w:pPr>
            <w:r w:rsidRPr="00CF7ACB">
              <w:rPr>
                <w:rFonts w:ascii="Times New Roman" w:eastAsia="Calibri" w:hAnsi="Times New Roman" w:cs="Times New Roman"/>
                <w:sz w:val="28"/>
                <w:szCs w:val="28"/>
              </w:rPr>
              <w:t>Доля оснащенности обязательными общедомовыми ПУ</w:t>
            </w:r>
          </w:p>
        </w:tc>
        <w:tc>
          <w:tcPr>
            <w:tcW w:w="1134" w:type="dxa"/>
            <w:shd w:val="clear" w:color="auto" w:fill="auto"/>
            <w:vAlign w:val="center"/>
          </w:tcPr>
          <w:p w:rsidR="00CF7ACB" w:rsidRPr="00CF7ACB" w:rsidRDefault="00CF7ACB" w:rsidP="00CF7ACB">
            <w:pPr>
              <w:spacing w:after="0" w:line="360" w:lineRule="auto"/>
              <w:contextualSpacing/>
              <w:jc w:val="center"/>
              <w:rPr>
                <w:rFonts w:ascii="Times New Roman" w:eastAsia="Calibri" w:hAnsi="Times New Roman" w:cs="Times New Roman"/>
                <w:sz w:val="28"/>
                <w:szCs w:val="28"/>
              </w:rPr>
            </w:pPr>
          </w:p>
        </w:tc>
        <w:tc>
          <w:tcPr>
            <w:tcW w:w="709" w:type="dxa"/>
            <w:shd w:val="clear" w:color="auto" w:fill="auto"/>
            <w:vAlign w:val="center"/>
          </w:tcPr>
          <w:p w:rsidR="00CF7ACB" w:rsidRPr="00CF7ACB" w:rsidRDefault="00CF7ACB" w:rsidP="00CF7ACB">
            <w:pPr>
              <w:spacing w:after="0" w:line="360" w:lineRule="auto"/>
              <w:jc w:val="center"/>
              <w:rPr>
                <w:rFonts w:ascii="Times New Roman" w:eastAsia="Times New Roman" w:hAnsi="Times New Roman" w:cs="Times New Roman"/>
                <w:sz w:val="28"/>
                <w:szCs w:val="28"/>
                <w:lang w:eastAsia="ru-RU"/>
              </w:rPr>
            </w:pPr>
          </w:p>
        </w:tc>
        <w:tc>
          <w:tcPr>
            <w:tcW w:w="718" w:type="dxa"/>
            <w:shd w:val="clear" w:color="auto" w:fill="auto"/>
            <w:vAlign w:val="center"/>
          </w:tcPr>
          <w:p w:rsidR="00CF7ACB" w:rsidRPr="00CF7ACB" w:rsidRDefault="00CF7ACB" w:rsidP="00CF7ACB">
            <w:pPr>
              <w:spacing w:after="0" w:line="360" w:lineRule="auto"/>
              <w:jc w:val="center"/>
              <w:rPr>
                <w:rFonts w:ascii="Times New Roman" w:eastAsia="Times New Roman" w:hAnsi="Times New Roman" w:cs="Times New Roman"/>
                <w:sz w:val="28"/>
                <w:szCs w:val="28"/>
                <w:lang w:eastAsia="ru-RU"/>
              </w:rPr>
            </w:pPr>
          </w:p>
        </w:tc>
        <w:tc>
          <w:tcPr>
            <w:tcW w:w="727" w:type="dxa"/>
            <w:shd w:val="clear" w:color="auto" w:fill="auto"/>
            <w:vAlign w:val="center"/>
          </w:tcPr>
          <w:p w:rsidR="00CF7ACB" w:rsidRPr="00CF7ACB" w:rsidRDefault="00CF7ACB" w:rsidP="00CF7ACB">
            <w:pPr>
              <w:spacing w:after="0" w:line="360" w:lineRule="auto"/>
              <w:jc w:val="center"/>
              <w:rPr>
                <w:rFonts w:ascii="Times New Roman" w:eastAsia="Times New Roman" w:hAnsi="Times New Roman" w:cs="Times New Roman"/>
                <w:sz w:val="28"/>
                <w:szCs w:val="28"/>
                <w:lang w:eastAsia="ru-RU"/>
              </w:rPr>
            </w:pPr>
          </w:p>
        </w:tc>
        <w:tc>
          <w:tcPr>
            <w:tcW w:w="736" w:type="dxa"/>
            <w:shd w:val="clear" w:color="auto" w:fill="auto"/>
            <w:vAlign w:val="center"/>
          </w:tcPr>
          <w:p w:rsidR="00CF7ACB" w:rsidRPr="00CF7ACB" w:rsidRDefault="00CF7ACB" w:rsidP="00CF7ACB">
            <w:pPr>
              <w:spacing w:after="0" w:line="360" w:lineRule="auto"/>
              <w:jc w:val="center"/>
              <w:rPr>
                <w:rFonts w:ascii="Times New Roman" w:eastAsia="Times New Roman" w:hAnsi="Times New Roman" w:cs="Times New Roman"/>
                <w:sz w:val="28"/>
                <w:szCs w:val="28"/>
                <w:lang w:eastAsia="ru-RU"/>
              </w:rPr>
            </w:pPr>
          </w:p>
        </w:tc>
        <w:tc>
          <w:tcPr>
            <w:tcW w:w="745" w:type="dxa"/>
            <w:shd w:val="clear" w:color="auto" w:fill="auto"/>
            <w:vAlign w:val="center"/>
          </w:tcPr>
          <w:p w:rsidR="00CF7ACB" w:rsidRPr="00CF7ACB" w:rsidRDefault="00CF7ACB" w:rsidP="00CF7ACB">
            <w:pPr>
              <w:spacing w:after="0" w:line="360" w:lineRule="auto"/>
              <w:jc w:val="center"/>
              <w:rPr>
                <w:rFonts w:ascii="Times New Roman" w:eastAsia="Times New Roman" w:hAnsi="Times New Roman" w:cs="Times New Roman"/>
                <w:sz w:val="28"/>
                <w:szCs w:val="28"/>
                <w:lang w:eastAsia="ru-RU"/>
              </w:rPr>
            </w:pPr>
          </w:p>
        </w:tc>
        <w:tc>
          <w:tcPr>
            <w:tcW w:w="754" w:type="dxa"/>
            <w:shd w:val="clear" w:color="auto" w:fill="auto"/>
            <w:vAlign w:val="center"/>
          </w:tcPr>
          <w:p w:rsidR="00CF7ACB" w:rsidRPr="00CF7ACB" w:rsidRDefault="00CF7ACB" w:rsidP="00CF7ACB">
            <w:pPr>
              <w:spacing w:after="0" w:line="360" w:lineRule="auto"/>
              <w:jc w:val="center"/>
              <w:rPr>
                <w:rFonts w:ascii="Times New Roman" w:eastAsia="Times New Roman" w:hAnsi="Times New Roman" w:cs="Times New Roman"/>
                <w:sz w:val="28"/>
                <w:szCs w:val="28"/>
                <w:lang w:eastAsia="ru-RU"/>
              </w:rPr>
            </w:pPr>
          </w:p>
        </w:tc>
        <w:tc>
          <w:tcPr>
            <w:tcW w:w="696" w:type="dxa"/>
            <w:shd w:val="clear" w:color="auto" w:fill="auto"/>
            <w:vAlign w:val="center"/>
          </w:tcPr>
          <w:p w:rsidR="00CF7ACB" w:rsidRPr="00CF7ACB" w:rsidRDefault="00CF7ACB" w:rsidP="00CF7ACB">
            <w:pPr>
              <w:spacing w:after="0" w:line="360" w:lineRule="auto"/>
              <w:jc w:val="center"/>
              <w:rPr>
                <w:rFonts w:ascii="Times New Roman" w:eastAsia="Times New Roman" w:hAnsi="Times New Roman" w:cs="Times New Roman"/>
                <w:sz w:val="28"/>
                <w:szCs w:val="28"/>
                <w:lang w:eastAsia="ru-RU"/>
              </w:rPr>
            </w:pPr>
          </w:p>
        </w:tc>
      </w:tr>
      <w:tr w:rsidR="00CF7ACB" w:rsidRPr="00CF7ACB" w:rsidTr="0041698F">
        <w:tc>
          <w:tcPr>
            <w:tcW w:w="3227" w:type="dxa"/>
            <w:shd w:val="clear" w:color="auto" w:fill="auto"/>
            <w:vAlign w:val="center"/>
          </w:tcPr>
          <w:p w:rsidR="00CF7ACB" w:rsidRPr="00CF7ACB" w:rsidRDefault="00CF7ACB" w:rsidP="00CF7ACB">
            <w:pPr>
              <w:spacing w:after="0" w:line="360" w:lineRule="auto"/>
              <w:contextualSpacing/>
              <w:rPr>
                <w:rFonts w:ascii="Times New Roman" w:eastAsia="Calibri" w:hAnsi="Times New Roman" w:cs="Times New Roman"/>
                <w:sz w:val="28"/>
                <w:szCs w:val="28"/>
              </w:rPr>
            </w:pPr>
            <w:r w:rsidRPr="00CF7ACB">
              <w:rPr>
                <w:rFonts w:ascii="Times New Roman" w:eastAsia="Calibri" w:hAnsi="Times New Roman" w:cs="Times New Roman"/>
                <w:sz w:val="28"/>
                <w:szCs w:val="28"/>
              </w:rPr>
              <w:t>- население</w:t>
            </w:r>
          </w:p>
        </w:tc>
        <w:tc>
          <w:tcPr>
            <w:tcW w:w="1134" w:type="dxa"/>
            <w:shd w:val="clear" w:color="auto" w:fill="auto"/>
            <w:vAlign w:val="center"/>
          </w:tcPr>
          <w:p w:rsidR="00CF7ACB" w:rsidRPr="00CF7ACB" w:rsidRDefault="00CF7ACB" w:rsidP="00CF7ACB">
            <w:pPr>
              <w:spacing w:after="0" w:line="360" w:lineRule="auto"/>
              <w:contextualSpacing/>
              <w:jc w:val="center"/>
              <w:rPr>
                <w:rFonts w:ascii="Times New Roman" w:eastAsia="Calibri" w:hAnsi="Times New Roman" w:cs="Times New Roman"/>
                <w:sz w:val="28"/>
                <w:szCs w:val="28"/>
              </w:rPr>
            </w:pPr>
            <w:r w:rsidRPr="00CF7ACB">
              <w:rPr>
                <w:rFonts w:ascii="Times New Roman" w:eastAsia="Calibri" w:hAnsi="Times New Roman" w:cs="Times New Roman"/>
                <w:sz w:val="28"/>
                <w:szCs w:val="28"/>
              </w:rPr>
              <w:t>%</w:t>
            </w:r>
          </w:p>
        </w:tc>
        <w:tc>
          <w:tcPr>
            <w:tcW w:w="709" w:type="dxa"/>
            <w:shd w:val="clear" w:color="auto" w:fill="auto"/>
            <w:vAlign w:val="center"/>
          </w:tcPr>
          <w:p w:rsidR="00CF7ACB" w:rsidRPr="00CF7ACB" w:rsidRDefault="00CF7ACB" w:rsidP="00CF7ACB">
            <w:pPr>
              <w:spacing w:after="0" w:line="360" w:lineRule="auto"/>
              <w:jc w:val="center"/>
              <w:rPr>
                <w:rFonts w:ascii="Times New Roman" w:eastAsia="Times New Roman" w:hAnsi="Times New Roman" w:cs="Times New Roman"/>
                <w:sz w:val="28"/>
                <w:szCs w:val="28"/>
                <w:lang w:eastAsia="ru-RU"/>
              </w:rPr>
            </w:pPr>
            <w:r w:rsidRPr="00CF7ACB">
              <w:rPr>
                <w:rFonts w:ascii="Times New Roman" w:eastAsia="Times New Roman" w:hAnsi="Times New Roman" w:cs="Times New Roman"/>
                <w:sz w:val="28"/>
                <w:szCs w:val="28"/>
                <w:lang w:eastAsia="ru-RU"/>
              </w:rPr>
              <w:t>98</w:t>
            </w:r>
          </w:p>
        </w:tc>
        <w:tc>
          <w:tcPr>
            <w:tcW w:w="718" w:type="dxa"/>
            <w:shd w:val="clear" w:color="auto" w:fill="auto"/>
            <w:vAlign w:val="center"/>
          </w:tcPr>
          <w:p w:rsidR="00CF7ACB" w:rsidRPr="00CF7ACB" w:rsidRDefault="00CF7ACB" w:rsidP="00CF7ACB">
            <w:pPr>
              <w:spacing w:after="0" w:line="360" w:lineRule="auto"/>
              <w:jc w:val="center"/>
              <w:rPr>
                <w:rFonts w:ascii="Times New Roman" w:eastAsia="Times New Roman" w:hAnsi="Times New Roman" w:cs="Times New Roman"/>
                <w:sz w:val="28"/>
                <w:szCs w:val="28"/>
                <w:lang w:eastAsia="ru-RU"/>
              </w:rPr>
            </w:pPr>
            <w:r w:rsidRPr="00CF7ACB">
              <w:rPr>
                <w:rFonts w:ascii="Times New Roman" w:eastAsia="Times New Roman" w:hAnsi="Times New Roman" w:cs="Times New Roman"/>
                <w:sz w:val="28"/>
                <w:szCs w:val="28"/>
                <w:lang w:eastAsia="ru-RU"/>
              </w:rPr>
              <w:t>100</w:t>
            </w:r>
          </w:p>
        </w:tc>
        <w:tc>
          <w:tcPr>
            <w:tcW w:w="727" w:type="dxa"/>
            <w:shd w:val="clear" w:color="auto" w:fill="auto"/>
            <w:vAlign w:val="center"/>
          </w:tcPr>
          <w:p w:rsidR="00CF7ACB" w:rsidRPr="00CF7ACB" w:rsidRDefault="00CF7ACB" w:rsidP="00CF7ACB">
            <w:pPr>
              <w:spacing w:after="0" w:line="360" w:lineRule="auto"/>
              <w:jc w:val="center"/>
              <w:rPr>
                <w:rFonts w:ascii="Times New Roman" w:eastAsia="Times New Roman" w:hAnsi="Times New Roman" w:cs="Times New Roman"/>
                <w:sz w:val="28"/>
                <w:szCs w:val="28"/>
                <w:lang w:eastAsia="ru-RU"/>
              </w:rPr>
            </w:pPr>
            <w:r w:rsidRPr="00CF7ACB">
              <w:rPr>
                <w:rFonts w:ascii="Times New Roman" w:eastAsia="Times New Roman" w:hAnsi="Times New Roman" w:cs="Times New Roman"/>
                <w:sz w:val="28"/>
                <w:szCs w:val="28"/>
                <w:lang w:eastAsia="ru-RU"/>
              </w:rPr>
              <w:t>100</w:t>
            </w:r>
          </w:p>
        </w:tc>
        <w:tc>
          <w:tcPr>
            <w:tcW w:w="736" w:type="dxa"/>
            <w:shd w:val="clear" w:color="auto" w:fill="auto"/>
            <w:vAlign w:val="center"/>
          </w:tcPr>
          <w:p w:rsidR="00CF7ACB" w:rsidRPr="00CF7ACB" w:rsidRDefault="00CF7ACB" w:rsidP="00CF7ACB">
            <w:pPr>
              <w:spacing w:after="0" w:line="360" w:lineRule="auto"/>
              <w:jc w:val="center"/>
              <w:rPr>
                <w:rFonts w:ascii="Times New Roman" w:eastAsia="Times New Roman" w:hAnsi="Times New Roman" w:cs="Times New Roman"/>
                <w:sz w:val="28"/>
                <w:szCs w:val="28"/>
                <w:lang w:eastAsia="ru-RU"/>
              </w:rPr>
            </w:pPr>
            <w:r w:rsidRPr="00CF7ACB">
              <w:rPr>
                <w:rFonts w:ascii="Times New Roman" w:eastAsia="Times New Roman" w:hAnsi="Times New Roman" w:cs="Times New Roman"/>
                <w:sz w:val="28"/>
                <w:szCs w:val="28"/>
                <w:lang w:eastAsia="ru-RU"/>
              </w:rPr>
              <w:t>100</w:t>
            </w:r>
          </w:p>
        </w:tc>
        <w:tc>
          <w:tcPr>
            <w:tcW w:w="745" w:type="dxa"/>
            <w:shd w:val="clear" w:color="auto" w:fill="auto"/>
            <w:vAlign w:val="center"/>
          </w:tcPr>
          <w:p w:rsidR="00CF7ACB" w:rsidRPr="00CF7ACB" w:rsidRDefault="00CF7ACB" w:rsidP="00CF7ACB">
            <w:pPr>
              <w:spacing w:after="0" w:line="360" w:lineRule="auto"/>
              <w:jc w:val="center"/>
              <w:rPr>
                <w:rFonts w:ascii="Times New Roman" w:eastAsia="Times New Roman" w:hAnsi="Times New Roman" w:cs="Times New Roman"/>
                <w:sz w:val="28"/>
                <w:szCs w:val="28"/>
                <w:lang w:eastAsia="ru-RU"/>
              </w:rPr>
            </w:pPr>
            <w:r w:rsidRPr="00CF7ACB">
              <w:rPr>
                <w:rFonts w:ascii="Times New Roman" w:eastAsia="Times New Roman" w:hAnsi="Times New Roman" w:cs="Times New Roman"/>
                <w:sz w:val="28"/>
                <w:szCs w:val="28"/>
                <w:lang w:eastAsia="ru-RU"/>
              </w:rPr>
              <w:t>100</w:t>
            </w:r>
          </w:p>
        </w:tc>
        <w:tc>
          <w:tcPr>
            <w:tcW w:w="754" w:type="dxa"/>
            <w:shd w:val="clear" w:color="auto" w:fill="auto"/>
            <w:vAlign w:val="center"/>
          </w:tcPr>
          <w:p w:rsidR="00CF7ACB" w:rsidRPr="00CF7ACB" w:rsidRDefault="00CF7ACB" w:rsidP="00CF7ACB">
            <w:pPr>
              <w:spacing w:after="0" w:line="360" w:lineRule="auto"/>
              <w:jc w:val="center"/>
              <w:rPr>
                <w:rFonts w:ascii="Times New Roman" w:eastAsia="Times New Roman" w:hAnsi="Times New Roman" w:cs="Times New Roman"/>
                <w:sz w:val="28"/>
                <w:szCs w:val="28"/>
                <w:lang w:eastAsia="ru-RU"/>
              </w:rPr>
            </w:pPr>
            <w:r w:rsidRPr="00CF7ACB">
              <w:rPr>
                <w:rFonts w:ascii="Times New Roman" w:eastAsia="Times New Roman" w:hAnsi="Times New Roman" w:cs="Times New Roman"/>
                <w:sz w:val="28"/>
                <w:szCs w:val="28"/>
                <w:lang w:eastAsia="ru-RU"/>
              </w:rPr>
              <w:t>100</w:t>
            </w:r>
          </w:p>
        </w:tc>
        <w:tc>
          <w:tcPr>
            <w:tcW w:w="696" w:type="dxa"/>
            <w:shd w:val="clear" w:color="auto" w:fill="auto"/>
            <w:vAlign w:val="center"/>
          </w:tcPr>
          <w:p w:rsidR="00CF7ACB" w:rsidRPr="00CF7ACB" w:rsidRDefault="00CF7ACB" w:rsidP="00CF7ACB">
            <w:pPr>
              <w:spacing w:after="0" w:line="360" w:lineRule="auto"/>
              <w:jc w:val="center"/>
              <w:rPr>
                <w:rFonts w:ascii="Times New Roman" w:eastAsia="Times New Roman" w:hAnsi="Times New Roman" w:cs="Times New Roman"/>
                <w:sz w:val="28"/>
                <w:szCs w:val="28"/>
                <w:lang w:eastAsia="ru-RU"/>
              </w:rPr>
            </w:pPr>
            <w:r w:rsidRPr="00CF7ACB">
              <w:rPr>
                <w:rFonts w:ascii="Times New Roman" w:eastAsia="Times New Roman" w:hAnsi="Times New Roman" w:cs="Times New Roman"/>
                <w:sz w:val="28"/>
                <w:szCs w:val="28"/>
                <w:lang w:eastAsia="ru-RU"/>
              </w:rPr>
              <w:t>100</w:t>
            </w:r>
          </w:p>
        </w:tc>
      </w:tr>
      <w:tr w:rsidR="00CF7ACB" w:rsidRPr="00CF7ACB" w:rsidTr="0041698F">
        <w:tc>
          <w:tcPr>
            <w:tcW w:w="3227" w:type="dxa"/>
            <w:shd w:val="clear" w:color="auto" w:fill="auto"/>
            <w:vAlign w:val="center"/>
          </w:tcPr>
          <w:p w:rsidR="00CF7ACB" w:rsidRPr="00CF7ACB" w:rsidRDefault="00CF7ACB" w:rsidP="00CF7ACB">
            <w:pPr>
              <w:spacing w:after="0" w:line="360" w:lineRule="auto"/>
              <w:contextualSpacing/>
              <w:rPr>
                <w:rFonts w:ascii="Times New Roman" w:eastAsia="Calibri" w:hAnsi="Times New Roman" w:cs="Times New Roman"/>
                <w:sz w:val="28"/>
                <w:szCs w:val="28"/>
              </w:rPr>
            </w:pPr>
            <w:r w:rsidRPr="00CF7ACB">
              <w:rPr>
                <w:rFonts w:ascii="Times New Roman" w:eastAsia="Calibri" w:hAnsi="Times New Roman" w:cs="Times New Roman"/>
                <w:sz w:val="28"/>
                <w:szCs w:val="28"/>
              </w:rPr>
              <w:t>- коммунальная инфраструктура</w:t>
            </w:r>
          </w:p>
        </w:tc>
        <w:tc>
          <w:tcPr>
            <w:tcW w:w="1134" w:type="dxa"/>
            <w:shd w:val="clear" w:color="auto" w:fill="auto"/>
            <w:vAlign w:val="center"/>
          </w:tcPr>
          <w:p w:rsidR="00CF7ACB" w:rsidRPr="00CF7ACB" w:rsidRDefault="00CF7ACB" w:rsidP="00CF7ACB">
            <w:pPr>
              <w:spacing w:after="0" w:line="360" w:lineRule="auto"/>
              <w:contextualSpacing/>
              <w:jc w:val="center"/>
              <w:rPr>
                <w:rFonts w:ascii="Times New Roman" w:eastAsia="Calibri" w:hAnsi="Times New Roman" w:cs="Times New Roman"/>
                <w:sz w:val="28"/>
                <w:szCs w:val="28"/>
              </w:rPr>
            </w:pPr>
            <w:r w:rsidRPr="00CF7ACB">
              <w:rPr>
                <w:rFonts w:ascii="Times New Roman" w:eastAsia="Calibri" w:hAnsi="Times New Roman" w:cs="Times New Roman"/>
                <w:sz w:val="28"/>
                <w:szCs w:val="28"/>
              </w:rPr>
              <w:t>%</w:t>
            </w:r>
          </w:p>
        </w:tc>
        <w:tc>
          <w:tcPr>
            <w:tcW w:w="709" w:type="dxa"/>
            <w:shd w:val="clear" w:color="auto" w:fill="auto"/>
            <w:vAlign w:val="center"/>
          </w:tcPr>
          <w:p w:rsidR="00CF7ACB" w:rsidRPr="00CF7ACB" w:rsidRDefault="00CF7ACB" w:rsidP="00CF7ACB">
            <w:pPr>
              <w:spacing w:after="0" w:line="360" w:lineRule="auto"/>
              <w:jc w:val="center"/>
              <w:rPr>
                <w:rFonts w:ascii="Times New Roman" w:eastAsia="Times New Roman" w:hAnsi="Times New Roman" w:cs="Times New Roman"/>
                <w:sz w:val="28"/>
                <w:szCs w:val="28"/>
                <w:lang w:eastAsia="ru-RU"/>
              </w:rPr>
            </w:pPr>
            <w:r w:rsidRPr="00CF7ACB">
              <w:rPr>
                <w:rFonts w:ascii="Times New Roman" w:eastAsia="Times New Roman" w:hAnsi="Times New Roman" w:cs="Times New Roman"/>
                <w:sz w:val="28"/>
                <w:szCs w:val="28"/>
                <w:lang w:eastAsia="ru-RU"/>
              </w:rPr>
              <w:t>100</w:t>
            </w:r>
          </w:p>
        </w:tc>
        <w:tc>
          <w:tcPr>
            <w:tcW w:w="718" w:type="dxa"/>
            <w:shd w:val="clear" w:color="auto" w:fill="auto"/>
            <w:vAlign w:val="center"/>
          </w:tcPr>
          <w:p w:rsidR="00CF7ACB" w:rsidRPr="00CF7ACB" w:rsidRDefault="00CF7ACB" w:rsidP="00CF7ACB">
            <w:pPr>
              <w:spacing w:after="0" w:line="360" w:lineRule="auto"/>
              <w:jc w:val="center"/>
              <w:rPr>
                <w:rFonts w:ascii="Times New Roman" w:eastAsia="Times New Roman" w:hAnsi="Times New Roman" w:cs="Times New Roman"/>
                <w:sz w:val="28"/>
                <w:szCs w:val="28"/>
                <w:lang w:eastAsia="ru-RU"/>
              </w:rPr>
            </w:pPr>
            <w:r w:rsidRPr="00CF7ACB">
              <w:rPr>
                <w:rFonts w:ascii="Times New Roman" w:eastAsia="Times New Roman" w:hAnsi="Times New Roman" w:cs="Times New Roman"/>
                <w:sz w:val="28"/>
                <w:szCs w:val="28"/>
                <w:lang w:eastAsia="ru-RU"/>
              </w:rPr>
              <w:t>100</w:t>
            </w:r>
          </w:p>
        </w:tc>
        <w:tc>
          <w:tcPr>
            <w:tcW w:w="727" w:type="dxa"/>
            <w:shd w:val="clear" w:color="auto" w:fill="auto"/>
            <w:vAlign w:val="center"/>
          </w:tcPr>
          <w:p w:rsidR="00CF7ACB" w:rsidRPr="00CF7ACB" w:rsidRDefault="00CF7ACB" w:rsidP="00CF7ACB">
            <w:pPr>
              <w:spacing w:after="0" w:line="360" w:lineRule="auto"/>
              <w:jc w:val="center"/>
              <w:rPr>
                <w:rFonts w:ascii="Times New Roman" w:eastAsia="Times New Roman" w:hAnsi="Times New Roman" w:cs="Times New Roman"/>
                <w:sz w:val="28"/>
                <w:szCs w:val="28"/>
                <w:lang w:eastAsia="ru-RU"/>
              </w:rPr>
            </w:pPr>
            <w:r w:rsidRPr="00CF7ACB">
              <w:rPr>
                <w:rFonts w:ascii="Times New Roman" w:eastAsia="Times New Roman" w:hAnsi="Times New Roman" w:cs="Times New Roman"/>
                <w:sz w:val="28"/>
                <w:szCs w:val="28"/>
                <w:lang w:eastAsia="ru-RU"/>
              </w:rPr>
              <w:t>100</w:t>
            </w:r>
          </w:p>
        </w:tc>
        <w:tc>
          <w:tcPr>
            <w:tcW w:w="736" w:type="dxa"/>
            <w:shd w:val="clear" w:color="auto" w:fill="auto"/>
            <w:vAlign w:val="center"/>
          </w:tcPr>
          <w:p w:rsidR="00CF7ACB" w:rsidRPr="00CF7ACB" w:rsidRDefault="00CF7ACB" w:rsidP="00CF7ACB">
            <w:pPr>
              <w:spacing w:after="0" w:line="360" w:lineRule="auto"/>
              <w:jc w:val="center"/>
              <w:rPr>
                <w:rFonts w:ascii="Times New Roman" w:eastAsia="Times New Roman" w:hAnsi="Times New Roman" w:cs="Times New Roman"/>
                <w:sz w:val="28"/>
                <w:szCs w:val="28"/>
                <w:lang w:eastAsia="ru-RU"/>
              </w:rPr>
            </w:pPr>
            <w:r w:rsidRPr="00CF7ACB">
              <w:rPr>
                <w:rFonts w:ascii="Times New Roman" w:eastAsia="Times New Roman" w:hAnsi="Times New Roman" w:cs="Times New Roman"/>
                <w:sz w:val="28"/>
                <w:szCs w:val="28"/>
                <w:lang w:eastAsia="ru-RU"/>
              </w:rPr>
              <w:t>100</w:t>
            </w:r>
          </w:p>
        </w:tc>
        <w:tc>
          <w:tcPr>
            <w:tcW w:w="745" w:type="dxa"/>
            <w:shd w:val="clear" w:color="auto" w:fill="auto"/>
            <w:vAlign w:val="center"/>
          </w:tcPr>
          <w:p w:rsidR="00CF7ACB" w:rsidRPr="00CF7ACB" w:rsidRDefault="00CF7ACB" w:rsidP="00CF7ACB">
            <w:pPr>
              <w:spacing w:after="0" w:line="360" w:lineRule="auto"/>
              <w:jc w:val="center"/>
              <w:rPr>
                <w:rFonts w:ascii="Times New Roman" w:eastAsia="Times New Roman" w:hAnsi="Times New Roman" w:cs="Times New Roman"/>
                <w:sz w:val="28"/>
                <w:szCs w:val="28"/>
                <w:lang w:eastAsia="ru-RU"/>
              </w:rPr>
            </w:pPr>
            <w:r w:rsidRPr="00CF7ACB">
              <w:rPr>
                <w:rFonts w:ascii="Times New Roman" w:eastAsia="Times New Roman" w:hAnsi="Times New Roman" w:cs="Times New Roman"/>
                <w:sz w:val="28"/>
                <w:szCs w:val="28"/>
                <w:lang w:eastAsia="ru-RU"/>
              </w:rPr>
              <w:t>100</w:t>
            </w:r>
          </w:p>
        </w:tc>
        <w:tc>
          <w:tcPr>
            <w:tcW w:w="754" w:type="dxa"/>
            <w:shd w:val="clear" w:color="auto" w:fill="auto"/>
            <w:vAlign w:val="center"/>
          </w:tcPr>
          <w:p w:rsidR="00CF7ACB" w:rsidRPr="00CF7ACB" w:rsidRDefault="00CF7ACB" w:rsidP="00CF7ACB">
            <w:pPr>
              <w:spacing w:after="0" w:line="360" w:lineRule="auto"/>
              <w:jc w:val="center"/>
              <w:rPr>
                <w:rFonts w:ascii="Times New Roman" w:eastAsia="Times New Roman" w:hAnsi="Times New Roman" w:cs="Times New Roman"/>
                <w:sz w:val="28"/>
                <w:szCs w:val="28"/>
                <w:lang w:eastAsia="ru-RU"/>
              </w:rPr>
            </w:pPr>
            <w:r w:rsidRPr="00CF7ACB">
              <w:rPr>
                <w:rFonts w:ascii="Times New Roman" w:eastAsia="Times New Roman" w:hAnsi="Times New Roman" w:cs="Times New Roman"/>
                <w:sz w:val="28"/>
                <w:szCs w:val="28"/>
                <w:lang w:eastAsia="ru-RU"/>
              </w:rPr>
              <w:t>100</w:t>
            </w:r>
          </w:p>
        </w:tc>
        <w:tc>
          <w:tcPr>
            <w:tcW w:w="696" w:type="dxa"/>
            <w:shd w:val="clear" w:color="auto" w:fill="auto"/>
            <w:vAlign w:val="center"/>
          </w:tcPr>
          <w:p w:rsidR="00CF7ACB" w:rsidRPr="00CF7ACB" w:rsidRDefault="00CF7ACB" w:rsidP="00CF7ACB">
            <w:pPr>
              <w:spacing w:after="0" w:line="360" w:lineRule="auto"/>
              <w:jc w:val="center"/>
              <w:rPr>
                <w:rFonts w:ascii="Times New Roman" w:eastAsia="Times New Roman" w:hAnsi="Times New Roman" w:cs="Times New Roman"/>
                <w:sz w:val="28"/>
                <w:szCs w:val="28"/>
                <w:lang w:eastAsia="ru-RU"/>
              </w:rPr>
            </w:pPr>
            <w:r w:rsidRPr="00CF7ACB">
              <w:rPr>
                <w:rFonts w:ascii="Times New Roman" w:eastAsia="Times New Roman" w:hAnsi="Times New Roman" w:cs="Times New Roman"/>
                <w:sz w:val="28"/>
                <w:szCs w:val="28"/>
                <w:lang w:eastAsia="ru-RU"/>
              </w:rPr>
              <w:t>100</w:t>
            </w:r>
          </w:p>
        </w:tc>
      </w:tr>
    </w:tbl>
    <w:p w:rsidR="00D13726" w:rsidRPr="00D13726" w:rsidRDefault="00D13726" w:rsidP="00D13726">
      <w:pPr>
        <w:pStyle w:val="a3"/>
        <w:numPr>
          <w:ilvl w:val="1"/>
          <w:numId w:val="2"/>
        </w:numPr>
        <w:spacing w:line="360" w:lineRule="auto"/>
        <w:jc w:val="center"/>
        <w:outlineLvl w:val="1"/>
        <w:rPr>
          <w:rFonts w:ascii="Times New Roman" w:hAnsi="Times New Roman" w:cs="Times New Roman"/>
          <w:sz w:val="28"/>
          <w:szCs w:val="28"/>
        </w:rPr>
      </w:pPr>
      <w:bookmarkStart w:id="18" w:name="_Toc479683640"/>
      <w:r>
        <w:rPr>
          <w:rFonts w:ascii="Times New Roman" w:hAnsi="Times New Roman" w:cs="Times New Roman"/>
          <w:sz w:val="28"/>
          <w:szCs w:val="28"/>
        </w:rPr>
        <w:t>Система теплоснабжения</w:t>
      </w:r>
      <w:bookmarkEnd w:id="18"/>
    </w:p>
    <w:p w:rsidR="00D13726" w:rsidRPr="00D13726" w:rsidRDefault="00D13726" w:rsidP="00D13726">
      <w:pPr>
        <w:pStyle w:val="a3"/>
        <w:spacing w:line="360" w:lineRule="auto"/>
        <w:ind w:firstLine="567"/>
        <w:jc w:val="both"/>
        <w:rPr>
          <w:rFonts w:ascii="Times New Roman" w:hAnsi="Times New Roman" w:cs="Times New Roman"/>
          <w:sz w:val="28"/>
          <w:szCs w:val="28"/>
        </w:rPr>
      </w:pPr>
      <w:r w:rsidRPr="00D13726">
        <w:rPr>
          <w:rFonts w:ascii="Times New Roman" w:hAnsi="Times New Roman" w:cs="Times New Roman"/>
          <w:sz w:val="28"/>
          <w:szCs w:val="28"/>
        </w:rPr>
        <w:t xml:space="preserve">Эффективность работы системы теплоснабжения </w:t>
      </w:r>
      <w:r>
        <w:rPr>
          <w:rFonts w:ascii="Times New Roman" w:hAnsi="Times New Roman" w:cs="Times New Roman"/>
          <w:sz w:val="28"/>
          <w:szCs w:val="28"/>
        </w:rPr>
        <w:t>Угранского</w:t>
      </w:r>
      <w:r w:rsidRPr="00D13726">
        <w:rPr>
          <w:rFonts w:ascii="Times New Roman" w:hAnsi="Times New Roman" w:cs="Times New Roman"/>
          <w:sz w:val="28"/>
          <w:szCs w:val="28"/>
        </w:rPr>
        <w:t xml:space="preserve"> сельского поселения характеризуют следующие показатели (таблица 5.2).</w:t>
      </w:r>
    </w:p>
    <w:p w:rsidR="00CF7ACB" w:rsidRDefault="00D13726" w:rsidP="00D13726">
      <w:pPr>
        <w:pStyle w:val="a3"/>
        <w:spacing w:line="360" w:lineRule="auto"/>
        <w:ind w:firstLine="567"/>
        <w:jc w:val="right"/>
        <w:rPr>
          <w:rFonts w:ascii="Times New Roman" w:hAnsi="Times New Roman" w:cs="Times New Roman"/>
          <w:sz w:val="28"/>
          <w:szCs w:val="28"/>
        </w:rPr>
      </w:pPr>
      <w:r w:rsidRPr="00D13726">
        <w:rPr>
          <w:rFonts w:ascii="Times New Roman" w:hAnsi="Times New Roman" w:cs="Times New Roman"/>
          <w:sz w:val="28"/>
          <w:szCs w:val="28"/>
        </w:rPr>
        <w:t>Таблица 5.2 – Целевые показатели системы теплоснабжения</w:t>
      </w:r>
    </w:p>
    <w:tbl>
      <w:tblPr>
        <w:tblW w:w="10361" w:type="dxa"/>
        <w:tblInd w:w="-714" w:type="dxa"/>
        <w:tblLayout w:type="fixed"/>
        <w:tblLook w:val="04A0" w:firstRow="1" w:lastRow="0" w:firstColumn="1" w:lastColumn="0" w:noHBand="0" w:noVBand="1"/>
      </w:tblPr>
      <w:tblGrid>
        <w:gridCol w:w="2156"/>
        <w:gridCol w:w="1134"/>
        <w:gridCol w:w="992"/>
        <w:gridCol w:w="992"/>
        <w:gridCol w:w="1105"/>
        <w:gridCol w:w="993"/>
        <w:gridCol w:w="992"/>
        <w:gridCol w:w="992"/>
        <w:gridCol w:w="993"/>
        <w:gridCol w:w="12"/>
      </w:tblGrid>
      <w:tr w:rsidR="00A452F7" w:rsidRPr="00D13726" w:rsidTr="0041698F">
        <w:trPr>
          <w:gridAfter w:val="1"/>
          <w:wAfter w:w="12" w:type="dxa"/>
          <w:trHeight w:val="288"/>
        </w:trPr>
        <w:tc>
          <w:tcPr>
            <w:tcW w:w="2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726" w:rsidRPr="00D13726" w:rsidRDefault="00D13726" w:rsidP="00D13726">
            <w:pPr>
              <w:spacing w:after="0" w:line="360" w:lineRule="auto"/>
              <w:jc w:val="center"/>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Показатели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13726" w:rsidRPr="00D13726" w:rsidRDefault="00D13726" w:rsidP="00D13726">
            <w:pPr>
              <w:spacing w:after="0" w:line="360" w:lineRule="auto"/>
              <w:jc w:val="center"/>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Ед. изм.</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13726" w:rsidRPr="00D13726" w:rsidRDefault="00D13726" w:rsidP="00D13726">
            <w:pPr>
              <w:spacing w:after="0" w:line="360" w:lineRule="auto"/>
              <w:ind w:left="-55"/>
              <w:jc w:val="center"/>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15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13726" w:rsidRPr="00D13726" w:rsidRDefault="00D13726" w:rsidP="00D13726">
            <w:pPr>
              <w:spacing w:after="0" w:line="360" w:lineRule="auto"/>
              <w:ind w:left="-55"/>
              <w:jc w:val="center"/>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6</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D13726" w:rsidRPr="00D13726" w:rsidRDefault="00D13726" w:rsidP="00D13726">
            <w:pPr>
              <w:spacing w:after="0" w:line="360" w:lineRule="auto"/>
              <w:ind w:left="-55"/>
              <w:jc w:val="center"/>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7</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13726" w:rsidRPr="00D13726" w:rsidRDefault="00D13726" w:rsidP="00D13726">
            <w:pPr>
              <w:spacing w:after="0" w:line="360" w:lineRule="auto"/>
              <w:ind w:left="-55"/>
              <w:jc w:val="center"/>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13726" w:rsidRPr="00D13726" w:rsidRDefault="00D13726" w:rsidP="00D13726">
            <w:pPr>
              <w:spacing w:after="0" w:line="360" w:lineRule="auto"/>
              <w:ind w:left="-55"/>
              <w:jc w:val="center"/>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13726" w:rsidRPr="00D13726" w:rsidRDefault="00D13726" w:rsidP="00D13726">
            <w:pPr>
              <w:spacing w:after="0" w:line="360" w:lineRule="auto"/>
              <w:ind w:left="-55"/>
              <w:jc w:val="center"/>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20-2030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13726" w:rsidRPr="00D13726" w:rsidRDefault="00D13726" w:rsidP="00D13726">
            <w:pPr>
              <w:spacing w:after="0" w:line="360" w:lineRule="auto"/>
              <w:ind w:left="-55"/>
              <w:jc w:val="center"/>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30-2035</w:t>
            </w:r>
          </w:p>
        </w:tc>
      </w:tr>
      <w:tr w:rsidR="00A452F7" w:rsidRPr="00D13726" w:rsidTr="0041698F">
        <w:trPr>
          <w:gridAfter w:val="1"/>
          <w:wAfter w:w="12" w:type="dxa"/>
          <w:trHeight w:val="288"/>
        </w:trPr>
        <w:tc>
          <w:tcPr>
            <w:tcW w:w="2156" w:type="dxa"/>
            <w:tcBorders>
              <w:top w:val="nil"/>
              <w:left w:val="single" w:sz="4" w:space="0" w:color="auto"/>
              <w:bottom w:val="single" w:sz="4" w:space="0" w:color="auto"/>
              <w:right w:val="single" w:sz="4" w:space="0" w:color="auto"/>
            </w:tcBorders>
            <w:shd w:val="clear" w:color="auto" w:fill="auto"/>
            <w:vAlign w:val="center"/>
            <w:hideMark/>
          </w:tcPr>
          <w:p w:rsidR="00D13726" w:rsidRPr="00D13726" w:rsidRDefault="00D13726" w:rsidP="00D13726">
            <w:pPr>
              <w:spacing w:after="0" w:line="360" w:lineRule="auto"/>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Спрос на коммунальный ресурс</w:t>
            </w:r>
          </w:p>
        </w:tc>
        <w:tc>
          <w:tcPr>
            <w:tcW w:w="1134" w:type="dxa"/>
            <w:tcBorders>
              <w:top w:val="nil"/>
              <w:left w:val="nil"/>
              <w:bottom w:val="single" w:sz="4" w:space="0" w:color="auto"/>
              <w:right w:val="single" w:sz="4" w:space="0" w:color="auto"/>
            </w:tcBorders>
            <w:shd w:val="clear" w:color="auto" w:fill="auto"/>
            <w:vAlign w:val="center"/>
            <w:hideMark/>
          </w:tcPr>
          <w:p w:rsidR="00D13726" w:rsidRPr="00D13726" w:rsidRDefault="00D13726" w:rsidP="00D13726">
            <w:pPr>
              <w:spacing w:after="0" w:line="360" w:lineRule="auto"/>
              <w:jc w:val="center"/>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D13726" w:rsidRPr="00D13726" w:rsidRDefault="00D13726" w:rsidP="00D13726">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53,4</w:t>
            </w:r>
          </w:p>
        </w:tc>
        <w:tc>
          <w:tcPr>
            <w:tcW w:w="992" w:type="dxa"/>
            <w:tcBorders>
              <w:top w:val="nil"/>
              <w:left w:val="nil"/>
              <w:bottom w:val="single" w:sz="4" w:space="0" w:color="auto"/>
              <w:right w:val="single" w:sz="4" w:space="0" w:color="auto"/>
            </w:tcBorders>
            <w:shd w:val="clear" w:color="auto" w:fill="auto"/>
            <w:vAlign w:val="center"/>
            <w:hideMark/>
          </w:tcPr>
          <w:p w:rsidR="00D13726" w:rsidRPr="00D13726" w:rsidRDefault="00D13726" w:rsidP="00D13726">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54,6</w:t>
            </w:r>
          </w:p>
        </w:tc>
        <w:tc>
          <w:tcPr>
            <w:tcW w:w="1105" w:type="dxa"/>
            <w:tcBorders>
              <w:top w:val="nil"/>
              <w:left w:val="nil"/>
              <w:bottom w:val="single" w:sz="4" w:space="0" w:color="auto"/>
              <w:right w:val="single" w:sz="4" w:space="0" w:color="auto"/>
            </w:tcBorders>
            <w:shd w:val="clear" w:color="auto" w:fill="auto"/>
            <w:vAlign w:val="center"/>
            <w:hideMark/>
          </w:tcPr>
          <w:p w:rsidR="00D13726" w:rsidRPr="00D13726" w:rsidRDefault="00D13726" w:rsidP="00D13726">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86</w:t>
            </w:r>
          </w:p>
        </w:tc>
        <w:tc>
          <w:tcPr>
            <w:tcW w:w="993" w:type="dxa"/>
            <w:tcBorders>
              <w:top w:val="nil"/>
              <w:left w:val="nil"/>
              <w:bottom w:val="single" w:sz="4" w:space="0" w:color="auto"/>
              <w:right w:val="single" w:sz="4" w:space="0" w:color="auto"/>
            </w:tcBorders>
            <w:shd w:val="clear" w:color="auto" w:fill="auto"/>
            <w:vAlign w:val="center"/>
            <w:hideMark/>
          </w:tcPr>
          <w:p w:rsidR="00D13726" w:rsidRPr="00D13726" w:rsidRDefault="00D13726" w:rsidP="00D13726">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86</w:t>
            </w:r>
          </w:p>
        </w:tc>
        <w:tc>
          <w:tcPr>
            <w:tcW w:w="992" w:type="dxa"/>
            <w:tcBorders>
              <w:top w:val="nil"/>
              <w:left w:val="nil"/>
              <w:bottom w:val="single" w:sz="4" w:space="0" w:color="auto"/>
              <w:right w:val="single" w:sz="4" w:space="0" w:color="auto"/>
            </w:tcBorders>
            <w:shd w:val="clear" w:color="auto" w:fill="auto"/>
            <w:vAlign w:val="center"/>
            <w:hideMark/>
          </w:tcPr>
          <w:p w:rsidR="00D13726" w:rsidRPr="00D13726" w:rsidRDefault="00D13726" w:rsidP="00D13726">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86</w:t>
            </w:r>
          </w:p>
        </w:tc>
        <w:tc>
          <w:tcPr>
            <w:tcW w:w="992" w:type="dxa"/>
            <w:tcBorders>
              <w:top w:val="nil"/>
              <w:left w:val="nil"/>
              <w:bottom w:val="single" w:sz="4" w:space="0" w:color="auto"/>
              <w:right w:val="single" w:sz="4" w:space="0" w:color="auto"/>
            </w:tcBorders>
            <w:shd w:val="clear" w:color="auto" w:fill="auto"/>
            <w:vAlign w:val="center"/>
            <w:hideMark/>
          </w:tcPr>
          <w:p w:rsidR="00D13726" w:rsidRPr="00D13726" w:rsidRDefault="00D13726" w:rsidP="00D13726">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86</w:t>
            </w:r>
          </w:p>
        </w:tc>
        <w:tc>
          <w:tcPr>
            <w:tcW w:w="993" w:type="dxa"/>
            <w:tcBorders>
              <w:top w:val="nil"/>
              <w:left w:val="nil"/>
              <w:bottom w:val="single" w:sz="4" w:space="0" w:color="auto"/>
              <w:right w:val="single" w:sz="4" w:space="0" w:color="auto"/>
            </w:tcBorders>
            <w:shd w:val="clear" w:color="auto" w:fill="auto"/>
            <w:vAlign w:val="center"/>
            <w:hideMark/>
          </w:tcPr>
          <w:p w:rsidR="00D13726" w:rsidRPr="00D13726" w:rsidRDefault="00D13726" w:rsidP="00D13726">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86</w:t>
            </w:r>
          </w:p>
        </w:tc>
      </w:tr>
      <w:tr w:rsidR="00A452F7" w:rsidRPr="00D13726" w:rsidTr="0041698F">
        <w:trPr>
          <w:gridAfter w:val="1"/>
          <w:wAfter w:w="12" w:type="dxa"/>
          <w:trHeight w:val="552"/>
        </w:trPr>
        <w:tc>
          <w:tcPr>
            <w:tcW w:w="2156" w:type="dxa"/>
            <w:tcBorders>
              <w:top w:val="nil"/>
              <w:left w:val="single" w:sz="4" w:space="0" w:color="auto"/>
              <w:bottom w:val="single" w:sz="4" w:space="0" w:color="auto"/>
              <w:right w:val="single" w:sz="4" w:space="0" w:color="auto"/>
            </w:tcBorders>
            <w:shd w:val="clear" w:color="auto" w:fill="auto"/>
            <w:vAlign w:val="center"/>
            <w:hideMark/>
          </w:tcPr>
          <w:p w:rsidR="00D13726" w:rsidRPr="00D13726" w:rsidRDefault="00D13726" w:rsidP="00D13726">
            <w:pPr>
              <w:spacing w:after="0" w:line="360" w:lineRule="auto"/>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Доступность коммунального ресурса относительного среднего дохода</w:t>
            </w:r>
          </w:p>
        </w:tc>
        <w:tc>
          <w:tcPr>
            <w:tcW w:w="1134" w:type="dxa"/>
            <w:tcBorders>
              <w:top w:val="nil"/>
              <w:left w:val="nil"/>
              <w:bottom w:val="single" w:sz="4" w:space="0" w:color="auto"/>
              <w:right w:val="single" w:sz="4" w:space="0" w:color="auto"/>
            </w:tcBorders>
            <w:shd w:val="clear" w:color="auto" w:fill="auto"/>
            <w:vAlign w:val="center"/>
            <w:hideMark/>
          </w:tcPr>
          <w:p w:rsidR="00D13726" w:rsidRPr="00D13726" w:rsidRDefault="00D13726" w:rsidP="00D13726">
            <w:pPr>
              <w:spacing w:after="0" w:line="360" w:lineRule="auto"/>
              <w:jc w:val="center"/>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D13726" w:rsidRPr="00D13726" w:rsidRDefault="00D13726" w:rsidP="00D1372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56,9</w:t>
            </w:r>
          </w:p>
        </w:tc>
        <w:tc>
          <w:tcPr>
            <w:tcW w:w="992" w:type="dxa"/>
            <w:tcBorders>
              <w:top w:val="nil"/>
              <w:left w:val="nil"/>
              <w:bottom w:val="single" w:sz="4" w:space="0" w:color="auto"/>
              <w:right w:val="single" w:sz="4" w:space="0" w:color="auto"/>
            </w:tcBorders>
            <w:shd w:val="clear" w:color="auto" w:fill="auto"/>
            <w:vAlign w:val="center"/>
            <w:hideMark/>
          </w:tcPr>
          <w:p w:rsidR="00D13726" w:rsidRPr="00D13726" w:rsidRDefault="00D13726" w:rsidP="00D1372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57,8</w:t>
            </w:r>
          </w:p>
        </w:tc>
        <w:tc>
          <w:tcPr>
            <w:tcW w:w="1105" w:type="dxa"/>
            <w:tcBorders>
              <w:top w:val="nil"/>
              <w:left w:val="nil"/>
              <w:bottom w:val="single" w:sz="4" w:space="0" w:color="auto"/>
              <w:right w:val="single" w:sz="4" w:space="0" w:color="auto"/>
            </w:tcBorders>
            <w:shd w:val="clear" w:color="auto" w:fill="auto"/>
            <w:vAlign w:val="center"/>
            <w:hideMark/>
          </w:tcPr>
          <w:p w:rsidR="00D13726" w:rsidRPr="00D13726" w:rsidRDefault="00D13726" w:rsidP="00D1372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p>
        </w:tc>
        <w:tc>
          <w:tcPr>
            <w:tcW w:w="993" w:type="dxa"/>
            <w:tcBorders>
              <w:top w:val="nil"/>
              <w:left w:val="nil"/>
              <w:bottom w:val="single" w:sz="4" w:space="0" w:color="auto"/>
              <w:right w:val="single" w:sz="4" w:space="0" w:color="auto"/>
            </w:tcBorders>
            <w:shd w:val="clear" w:color="auto" w:fill="auto"/>
            <w:vAlign w:val="center"/>
            <w:hideMark/>
          </w:tcPr>
          <w:p w:rsidR="00D13726" w:rsidRPr="00D13726" w:rsidRDefault="00D13726" w:rsidP="00D1372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p>
        </w:tc>
        <w:tc>
          <w:tcPr>
            <w:tcW w:w="992" w:type="dxa"/>
            <w:tcBorders>
              <w:top w:val="nil"/>
              <w:left w:val="nil"/>
              <w:bottom w:val="single" w:sz="4" w:space="0" w:color="auto"/>
              <w:right w:val="single" w:sz="4" w:space="0" w:color="auto"/>
            </w:tcBorders>
            <w:shd w:val="clear" w:color="auto" w:fill="auto"/>
            <w:vAlign w:val="center"/>
            <w:hideMark/>
          </w:tcPr>
          <w:p w:rsidR="00D13726" w:rsidRPr="00D13726" w:rsidRDefault="00D13726" w:rsidP="00D1372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p>
        </w:tc>
        <w:tc>
          <w:tcPr>
            <w:tcW w:w="992" w:type="dxa"/>
            <w:tcBorders>
              <w:top w:val="nil"/>
              <w:left w:val="nil"/>
              <w:bottom w:val="single" w:sz="4" w:space="0" w:color="auto"/>
              <w:right w:val="single" w:sz="4" w:space="0" w:color="auto"/>
            </w:tcBorders>
            <w:shd w:val="clear" w:color="auto" w:fill="auto"/>
            <w:vAlign w:val="center"/>
            <w:hideMark/>
          </w:tcPr>
          <w:p w:rsidR="00D13726" w:rsidRPr="00D13726" w:rsidRDefault="00D13726" w:rsidP="00D1372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p>
        </w:tc>
        <w:tc>
          <w:tcPr>
            <w:tcW w:w="993" w:type="dxa"/>
            <w:tcBorders>
              <w:top w:val="nil"/>
              <w:left w:val="nil"/>
              <w:bottom w:val="single" w:sz="4" w:space="0" w:color="auto"/>
              <w:right w:val="single" w:sz="4" w:space="0" w:color="auto"/>
            </w:tcBorders>
            <w:shd w:val="clear" w:color="auto" w:fill="auto"/>
            <w:vAlign w:val="center"/>
            <w:hideMark/>
          </w:tcPr>
          <w:p w:rsidR="00D13726" w:rsidRPr="00D13726" w:rsidRDefault="00D13726" w:rsidP="00D1372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p>
        </w:tc>
      </w:tr>
      <w:tr w:rsidR="00A452F7" w:rsidRPr="00D13726" w:rsidTr="0041698F">
        <w:trPr>
          <w:gridAfter w:val="1"/>
          <w:wAfter w:w="12" w:type="dxa"/>
          <w:trHeight w:val="288"/>
        </w:trPr>
        <w:tc>
          <w:tcPr>
            <w:tcW w:w="2156" w:type="dxa"/>
            <w:tcBorders>
              <w:top w:val="nil"/>
              <w:left w:val="single" w:sz="4" w:space="0" w:color="auto"/>
              <w:bottom w:val="single" w:sz="4" w:space="0" w:color="auto"/>
              <w:right w:val="single" w:sz="4" w:space="0" w:color="auto"/>
            </w:tcBorders>
            <w:shd w:val="clear" w:color="auto" w:fill="auto"/>
            <w:vAlign w:val="center"/>
            <w:hideMark/>
          </w:tcPr>
          <w:p w:rsidR="00D13726" w:rsidRPr="00D13726" w:rsidRDefault="00D13726" w:rsidP="00D13726">
            <w:pPr>
              <w:spacing w:after="0" w:line="360" w:lineRule="auto"/>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Установленная</w:t>
            </w:r>
            <w:r>
              <w:rPr>
                <w:rFonts w:ascii="Times New Roman" w:eastAsia="Times New Roman" w:hAnsi="Times New Roman" w:cs="Times New Roman"/>
                <w:sz w:val="28"/>
                <w:szCs w:val="28"/>
                <w:lang w:eastAsia="ru-RU"/>
              </w:rPr>
              <w:t xml:space="preserve"> </w:t>
            </w:r>
            <w:r w:rsidRPr="00D13726">
              <w:rPr>
                <w:rFonts w:ascii="Times New Roman" w:eastAsia="Times New Roman" w:hAnsi="Times New Roman" w:cs="Times New Roman"/>
                <w:sz w:val="28"/>
                <w:szCs w:val="28"/>
                <w:lang w:eastAsia="ru-RU"/>
              </w:rPr>
              <w:t>мощность</w:t>
            </w:r>
          </w:p>
        </w:tc>
        <w:tc>
          <w:tcPr>
            <w:tcW w:w="1134" w:type="dxa"/>
            <w:tcBorders>
              <w:top w:val="nil"/>
              <w:left w:val="nil"/>
              <w:bottom w:val="single" w:sz="4" w:space="0" w:color="auto"/>
              <w:right w:val="single" w:sz="4" w:space="0" w:color="auto"/>
            </w:tcBorders>
            <w:shd w:val="clear" w:color="auto" w:fill="auto"/>
            <w:vAlign w:val="center"/>
            <w:hideMark/>
          </w:tcPr>
          <w:p w:rsidR="00D13726" w:rsidRPr="00D13726" w:rsidRDefault="00D13726" w:rsidP="00D13726">
            <w:pPr>
              <w:spacing w:after="0" w:line="360" w:lineRule="auto"/>
              <w:jc w:val="center"/>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Гкал/ч</w:t>
            </w:r>
          </w:p>
        </w:tc>
        <w:tc>
          <w:tcPr>
            <w:tcW w:w="992" w:type="dxa"/>
            <w:tcBorders>
              <w:top w:val="nil"/>
              <w:left w:val="nil"/>
              <w:bottom w:val="single" w:sz="4" w:space="0" w:color="auto"/>
              <w:right w:val="single" w:sz="4" w:space="0" w:color="auto"/>
            </w:tcBorders>
            <w:shd w:val="clear" w:color="auto" w:fill="auto"/>
            <w:vAlign w:val="center"/>
            <w:hideMark/>
          </w:tcPr>
          <w:p w:rsidR="00D13726" w:rsidRPr="00D13726" w:rsidRDefault="00D13726" w:rsidP="00D13726">
            <w:pPr>
              <w:spacing w:after="0" w:line="360" w:lineRule="auto"/>
              <w:jc w:val="center"/>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13,06</w:t>
            </w:r>
          </w:p>
        </w:tc>
        <w:tc>
          <w:tcPr>
            <w:tcW w:w="992" w:type="dxa"/>
            <w:tcBorders>
              <w:top w:val="nil"/>
              <w:left w:val="nil"/>
              <w:bottom w:val="single" w:sz="4" w:space="0" w:color="auto"/>
              <w:right w:val="single" w:sz="4" w:space="0" w:color="auto"/>
            </w:tcBorders>
            <w:shd w:val="clear" w:color="auto" w:fill="auto"/>
            <w:vAlign w:val="center"/>
            <w:hideMark/>
          </w:tcPr>
          <w:p w:rsidR="00D13726" w:rsidRPr="00D13726" w:rsidRDefault="00D13726" w:rsidP="00D13726">
            <w:pPr>
              <w:spacing w:after="0" w:line="360" w:lineRule="auto"/>
              <w:jc w:val="center"/>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13,06</w:t>
            </w:r>
          </w:p>
        </w:tc>
        <w:tc>
          <w:tcPr>
            <w:tcW w:w="1105" w:type="dxa"/>
            <w:tcBorders>
              <w:top w:val="nil"/>
              <w:left w:val="nil"/>
              <w:bottom w:val="single" w:sz="4" w:space="0" w:color="auto"/>
              <w:right w:val="single" w:sz="4" w:space="0" w:color="auto"/>
            </w:tcBorders>
            <w:shd w:val="clear" w:color="auto" w:fill="auto"/>
            <w:vAlign w:val="center"/>
            <w:hideMark/>
          </w:tcPr>
          <w:p w:rsidR="00D13726" w:rsidRPr="00D13726" w:rsidRDefault="00D13726" w:rsidP="00D13726">
            <w:pPr>
              <w:spacing w:after="0" w:line="360" w:lineRule="auto"/>
              <w:jc w:val="center"/>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13,06</w:t>
            </w:r>
          </w:p>
        </w:tc>
        <w:tc>
          <w:tcPr>
            <w:tcW w:w="993" w:type="dxa"/>
            <w:tcBorders>
              <w:top w:val="nil"/>
              <w:left w:val="nil"/>
              <w:bottom w:val="single" w:sz="4" w:space="0" w:color="auto"/>
              <w:right w:val="single" w:sz="4" w:space="0" w:color="auto"/>
            </w:tcBorders>
            <w:shd w:val="clear" w:color="auto" w:fill="auto"/>
            <w:vAlign w:val="center"/>
            <w:hideMark/>
          </w:tcPr>
          <w:p w:rsidR="00D13726" w:rsidRPr="00D13726" w:rsidRDefault="00D13726" w:rsidP="00D1372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10,06</w:t>
            </w:r>
          </w:p>
        </w:tc>
        <w:tc>
          <w:tcPr>
            <w:tcW w:w="992" w:type="dxa"/>
            <w:tcBorders>
              <w:top w:val="nil"/>
              <w:left w:val="nil"/>
              <w:bottom w:val="single" w:sz="4" w:space="0" w:color="auto"/>
              <w:right w:val="single" w:sz="4" w:space="0" w:color="auto"/>
            </w:tcBorders>
            <w:shd w:val="clear" w:color="auto" w:fill="auto"/>
            <w:vAlign w:val="center"/>
            <w:hideMark/>
          </w:tcPr>
          <w:p w:rsidR="00D13726" w:rsidRPr="00D13726" w:rsidRDefault="00D13726" w:rsidP="00D1372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10,06</w:t>
            </w:r>
          </w:p>
        </w:tc>
        <w:tc>
          <w:tcPr>
            <w:tcW w:w="992" w:type="dxa"/>
            <w:tcBorders>
              <w:top w:val="nil"/>
              <w:left w:val="nil"/>
              <w:bottom w:val="single" w:sz="4" w:space="0" w:color="auto"/>
              <w:right w:val="single" w:sz="4" w:space="0" w:color="auto"/>
            </w:tcBorders>
            <w:shd w:val="clear" w:color="auto" w:fill="auto"/>
            <w:vAlign w:val="center"/>
            <w:hideMark/>
          </w:tcPr>
          <w:p w:rsidR="00D13726" w:rsidRPr="00D13726" w:rsidRDefault="00D13726" w:rsidP="00D1372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10,06</w:t>
            </w:r>
          </w:p>
        </w:tc>
        <w:tc>
          <w:tcPr>
            <w:tcW w:w="993" w:type="dxa"/>
            <w:tcBorders>
              <w:top w:val="nil"/>
              <w:left w:val="nil"/>
              <w:bottom w:val="single" w:sz="4" w:space="0" w:color="auto"/>
              <w:right w:val="single" w:sz="4" w:space="0" w:color="auto"/>
            </w:tcBorders>
            <w:shd w:val="clear" w:color="auto" w:fill="auto"/>
            <w:vAlign w:val="center"/>
            <w:hideMark/>
          </w:tcPr>
          <w:p w:rsidR="00D13726" w:rsidRPr="00D13726" w:rsidRDefault="00D13726" w:rsidP="00D1372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10,06</w:t>
            </w:r>
          </w:p>
        </w:tc>
      </w:tr>
      <w:tr w:rsidR="00A452F7" w:rsidRPr="00D13726" w:rsidTr="0041698F">
        <w:trPr>
          <w:gridAfter w:val="1"/>
          <w:wAfter w:w="12" w:type="dxa"/>
          <w:trHeight w:val="288"/>
        </w:trPr>
        <w:tc>
          <w:tcPr>
            <w:tcW w:w="2156" w:type="dxa"/>
            <w:tcBorders>
              <w:top w:val="nil"/>
              <w:left w:val="single" w:sz="4" w:space="0" w:color="auto"/>
              <w:bottom w:val="single" w:sz="4" w:space="0" w:color="auto"/>
              <w:right w:val="single" w:sz="4" w:space="0" w:color="auto"/>
            </w:tcBorders>
            <w:shd w:val="clear" w:color="auto" w:fill="auto"/>
            <w:vAlign w:val="center"/>
            <w:hideMark/>
          </w:tcPr>
          <w:p w:rsidR="00D13726" w:rsidRPr="00D13726" w:rsidRDefault="00D13726" w:rsidP="00D13726">
            <w:pPr>
              <w:spacing w:after="0" w:line="360" w:lineRule="auto"/>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Фактическая мощность</w:t>
            </w:r>
          </w:p>
        </w:tc>
        <w:tc>
          <w:tcPr>
            <w:tcW w:w="1134" w:type="dxa"/>
            <w:tcBorders>
              <w:top w:val="nil"/>
              <w:left w:val="nil"/>
              <w:bottom w:val="single" w:sz="4" w:space="0" w:color="auto"/>
              <w:right w:val="single" w:sz="4" w:space="0" w:color="auto"/>
            </w:tcBorders>
            <w:shd w:val="clear" w:color="auto" w:fill="auto"/>
            <w:vAlign w:val="center"/>
            <w:hideMark/>
          </w:tcPr>
          <w:p w:rsidR="00D13726" w:rsidRPr="00D13726" w:rsidRDefault="00D13726" w:rsidP="00D13726">
            <w:pPr>
              <w:spacing w:after="0" w:line="360" w:lineRule="auto"/>
              <w:jc w:val="center"/>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Гкал/ч</w:t>
            </w:r>
          </w:p>
        </w:tc>
        <w:tc>
          <w:tcPr>
            <w:tcW w:w="992" w:type="dxa"/>
            <w:tcBorders>
              <w:top w:val="nil"/>
              <w:left w:val="nil"/>
              <w:bottom w:val="single" w:sz="4" w:space="0" w:color="auto"/>
              <w:right w:val="single" w:sz="4" w:space="0" w:color="auto"/>
            </w:tcBorders>
            <w:shd w:val="clear" w:color="auto" w:fill="auto"/>
            <w:vAlign w:val="center"/>
            <w:hideMark/>
          </w:tcPr>
          <w:p w:rsidR="00D13726" w:rsidRPr="00D13726" w:rsidRDefault="00D13726" w:rsidP="00D1372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10,06</w:t>
            </w:r>
          </w:p>
        </w:tc>
        <w:tc>
          <w:tcPr>
            <w:tcW w:w="992" w:type="dxa"/>
            <w:tcBorders>
              <w:top w:val="nil"/>
              <w:left w:val="nil"/>
              <w:bottom w:val="single" w:sz="4" w:space="0" w:color="auto"/>
              <w:right w:val="single" w:sz="4" w:space="0" w:color="auto"/>
            </w:tcBorders>
            <w:shd w:val="clear" w:color="auto" w:fill="auto"/>
            <w:vAlign w:val="center"/>
            <w:hideMark/>
          </w:tcPr>
          <w:p w:rsidR="00D13726" w:rsidRPr="00D13726" w:rsidRDefault="00D13726" w:rsidP="00D13726">
            <w:pPr>
              <w:spacing w:after="0" w:line="360" w:lineRule="auto"/>
              <w:jc w:val="center"/>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5,47</w:t>
            </w:r>
          </w:p>
        </w:tc>
        <w:tc>
          <w:tcPr>
            <w:tcW w:w="1105" w:type="dxa"/>
            <w:tcBorders>
              <w:top w:val="nil"/>
              <w:left w:val="nil"/>
              <w:bottom w:val="single" w:sz="4" w:space="0" w:color="auto"/>
              <w:right w:val="single" w:sz="4" w:space="0" w:color="auto"/>
            </w:tcBorders>
            <w:shd w:val="clear" w:color="auto" w:fill="auto"/>
            <w:vAlign w:val="center"/>
            <w:hideMark/>
          </w:tcPr>
          <w:p w:rsidR="00D13726" w:rsidRPr="00D13726" w:rsidRDefault="00D13726" w:rsidP="00D13726">
            <w:pPr>
              <w:spacing w:after="0" w:line="360" w:lineRule="auto"/>
              <w:jc w:val="center"/>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5,47</w:t>
            </w:r>
          </w:p>
        </w:tc>
        <w:tc>
          <w:tcPr>
            <w:tcW w:w="993" w:type="dxa"/>
            <w:tcBorders>
              <w:top w:val="nil"/>
              <w:left w:val="nil"/>
              <w:bottom w:val="single" w:sz="4" w:space="0" w:color="auto"/>
              <w:right w:val="single" w:sz="4" w:space="0" w:color="auto"/>
            </w:tcBorders>
            <w:shd w:val="clear" w:color="auto" w:fill="auto"/>
            <w:vAlign w:val="center"/>
            <w:hideMark/>
          </w:tcPr>
          <w:p w:rsidR="00D13726" w:rsidRPr="00D13726" w:rsidRDefault="00D13726" w:rsidP="00D13726">
            <w:pPr>
              <w:spacing w:after="0" w:line="360" w:lineRule="auto"/>
              <w:jc w:val="center"/>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5,47</w:t>
            </w:r>
          </w:p>
        </w:tc>
        <w:tc>
          <w:tcPr>
            <w:tcW w:w="992" w:type="dxa"/>
            <w:tcBorders>
              <w:top w:val="nil"/>
              <w:left w:val="nil"/>
              <w:bottom w:val="single" w:sz="4" w:space="0" w:color="auto"/>
              <w:right w:val="single" w:sz="4" w:space="0" w:color="auto"/>
            </w:tcBorders>
            <w:shd w:val="clear" w:color="auto" w:fill="auto"/>
            <w:vAlign w:val="center"/>
            <w:hideMark/>
          </w:tcPr>
          <w:p w:rsidR="00D13726" w:rsidRPr="00D13726" w:rsidRDefault="00D13726" w:rsidP="00D13726">
            <w:pPr>
              <w:spacing w:after="0" w:line="360" w:lineRule="auto"/>
              <w:jc w:val="center"/>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5,556</w:t>
            </w:r>
          </w:p>
        </w:tc>
        <w:tc>
          <w:tcPr>
            <w:tcW w:w="992" w:type="dxa"/>
            <w:tcBorders>
              <w:top w:val="nil"/>
              <w:left w:val="nil"/>
              <w:bottom w:val="single" w:sz="4" w:space="0" w:color="auto"/>
              <w:right w:val="single" w:sz="4" w:space="0" w:color="auto"/>
            </w:tcBorders>
            <w:shd w:val="clear" w:color="auto" w:fill="auto"/>
            <w:vAlign w:val="center"/>
            <w:hideMark/>
          </w:tcPr>
          <w:p w:rsidR="00D13726" w:rsidRPr="00D13726" w:rsidRDefault="00D13726" w:rsidP="00D13726">
            <w:pPr>
              <w:spacing w:after="0" w:line="360" w:lineRule="auto"/>
              <w:jc w:val="center"/>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5,556</w:t>
            </w:r>
          </w:p>
        </w:tc>
        <w:tc>
          <w:tcPr>
            <w:tcW w:w="993" w:type="dxa"/>
            <w:tcBorders>
              <w:top w:val="nil"/>
              <w:left w:val="nil"/>
              <w:bottom w:val="single" w:sz="4" w:space="0" w:color="auto"/>
              <w:right w:val="single" w:sz="4" w:space="0" w:color="auto"/>
            </w:tcBorders>
            <w:shd w:val="clear" w:color="auto" w:fill="auto"/>
            <w:vAlign w:val="center"/>
            <w:hideMark/>
          </w:tcPr>
          <w:p w:rsidR="00D13726" w:rsidRPr="00D13726" w:rsidRDefault="00D13726" w:rsidP="00D13726">
            <w:pPr>
              <w:spacing w:after="0" w:line="360" w:lineRule="auto"/>
              <w:jc w:val="center"/>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5,556</w:t>
            </w:r>
          </w:p>
        </w:tc>
      </w:tr>
      <w:tr w:rsidR="00304379" w:rsidRPr="00D13726" w:rsidTr="0041698F">
        <w:trPr>
          <w:gridAfter w:val="1"/>
          <w:wAfter w:w="12" w:type="dxa"/>
          <w:trHeight w:val="288"/>
        </w:trPr>
        <w:tc>
          <w:tcPr>
            <w:tcW w:w="2156" w:type="dxa"/>
            <w:tcBorders>
              <w:top w:val="nil"/>
              <w:left w:val="single" w:sz="4" w:space="0" w:color="auto"/>
              <w:bottom w:val="single" w:sz="4" w:space="0" w:color="auto"/>
              <w:right w:val="single" w:sz="4" w:space="0" w:color="auto"/>
            </w:tcBorders>
            <w:shd w:val="clear" w:color="auto" w:fill="auto"/>
            <w:vAlign w:val="center"/>
            <w:hideMark/>
          </w:tcPr>
          <w:p w:rsidR="00304379" w:rsidRPr="00D13726" w:rsidRDefault="00304379" w:rsidP="00304379">
            <w:pPr>
              <w:spacing w:after="0" w:line="360" w:lineRule="auto"/>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Выработка ТЭ</w:t>
            </w:r>
          </w:p>
        </w:tc>
        <w:tc>
          <w:tcPr>
            <w:tcW w:w="1134" w:type="dxa"/>
            <w:tcBorders>
              <w:top w:val="nil"/>
              <w:left w:val="nil"/>
              <w:bottom w:val="single" w:sz="4" w:space="0" w:color="auto"/>
              <w:right w:val="single" w:sz="4" w:space="0" w:color="auto"/>
            </w:tcBorders>
            <w:shd w:val="clear" w:color="auto" w:fill="auto"/>
            <w:vAlign w:val="center"/>
            <w:hideMark/>
          </w:tcPr>
          <w:p w:rsidR="00304379" w:rsidRPr="00D13726" w:rsidRDefault="00304379" w:rsidP="00304379">
            <w:pPr>
              <w:spacing w:after="0" w:line="360" w:lineRule="auto"/>
              <w:jc w:val="center"/>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Гкал</w:t>
            </w:r>
          </w:p>
        </w:tc>
        <w:tc>
          <w:tcPr>
            <w:tcW w:w="992" w:type="dxa"/>
            <w:tcBorders>
              <w:top w:val="nil"/>
              <w:left w:val="nil"/>
              <w:bottom w:val="single" w:sz="4" w:space="0" w:color="auto"/>
              <w:right w:val="single" w:sz="4" w:space="0" w:color="auto"/>
            </w:tcBorders>
            <w:shd w:val="clear" w:color="auto" w:fill="auto"/>
            <w:vAlign w:val="center"/>
            <w:hideMark/>
          </w:tcPr>
          <w:p w:rsidR="00304379" w:rsidRPr="00D13726" w:rsidRDefault="00304379" w:rsidP="00304379">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13818</w:t>
            </w:r>
          </w:p>
        </w:tc>
        <w:tc>
          <w:tcPr>
            <w:tcW w:w="992" w:type="dxa"/>
            <w:tcBorders>
              <w:top w:val="nil"/>
              <w:left w:val="nil"/>
              <w:bottom w:val="single" w:sz="4" w:space="0" w:color="auto"/>
              <w:right w:val="single" w:sz="4" w:space="0" w:color="auto"/>
            </w:tcBorders>
            <w:shd w:val="clear" w:color="auto" w:fill="auto"/>
            <w:vAlign w:val="center"/>
            <w:hideMark/>
          </w:tcPr>
          <w:p w:rsidR="00304379" w:rsidRPr="00D13726" w:rsidRDefault="00304379" w:rsidP="00304379">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13818</w:t>
            </w:r>
          </w:p>
        </w:tc>
        <w:tc>
          <w:tcPr>
            <w:tcW w:w="1105" w:type="dxa"/>
            <w:tcBorders>
              <w:top w:val="nil"/>
              <w:left w:val="nil"/>
              <w:bottom w:val="single" w:sz="4" w:space="0" w:color="auto"/>
              <w:right w:val="single" w:sz="4" w:space="0" w:color="auto"/>
            </w:tcBorders>
            <w:shd w:val="clear" w:color="auto" w:fill="auto"/>
            <w:vAlign w:val="center"/>
            <w:hideMark/>
          </w:tcPr>
          <w:p w:rsidR="0041698F" w:rsidRPr="00D13726" w:rsidRDefault="0041698F" w:rsidP="0041698F">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11351</w:t>
            </w:r>
          </w:p>
        </w:tc>
        <w:tc>
          <w:tcPr>
            <w:tcW w:w="993" w:type="dxa"/>
            <w:tcBorders>
              <w:top w:val="nil"/>
              <w:left w:val="nil"/>
              <w:bottom w:val="single" w:sz="4" w:space="0" w:color="auto"/>
              <w:right w:val="single" w:sz="4" w:space="0" w:color="auto"/>
            </w:tcBorders>
            <w:shd w:val="clear" w:color="auto" w:fill="auto"/>
            <w:vAlign w:val="center"/>
            <w:hideMark/>
          </w:tcPr>
          <w:p w:rsidR="00304379" w:rsidRPr="00D13726" w:rsidRDefault="0041698F" w:rsidP="00304379">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11351</w:t>
            </w:r>
          </w:p>
        </w:tc>
        <w:tc>
          <w:tcPr>
            <w:tcW w:w="992" w:type="dxa"/>
            <w:tcBorders>
              <w:top w:val="nil"/>
              <w:left w:val="nil"/>
              <w:bottom w:val="single" w:sz="4" w:space="0" w:color="auto"/>
              <w:right w:val="single" w:sz="4" w:space="0" w:color="auto"/>
            </w:tcBorders>
            <w:shd w:val="clear" w:color="auto" w:fill="auto"/>
            <w:vAlign w:val="center"/>
            <w:hideMark/>
          </w:tcPr>
          <w:p w:rsidR="00304379" w:rsidRPr="00D13726" w:rsidRDefault="0041698F" w:rsidP="00304379">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11351</w:t>
            </w:r>
          </w:p>
        </w:tc>
        <w:tc>
          <w:tcPr>
            <w:tcW w:w="992" w:type="dxa"/>
            <w:tcBorders>
              <w:top w:val="nil"/>
              <w:left w:val="nil"/>
              <w:bottom w:val="single" w:sz="4" w:space="0" w:color="auto"/>
              <w:right w:val="single" w:sz="4" w:space="0" w:color="auto"/>
            </w:tcBorders>
            <w:shd w:val="clear" w:color="auto" w:fill="auto"/>
            <w:vAlign w:val="center"/>
            <w:hideMark/>
          </w:tcPr>
          <w:p w:rsidR="00304379" w:rsidRPr="00D13726" w:rsidRDefault="0041698F" w:rsidP="00304379">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11351</w:t>
            </w:r>
          </w:p>
        </w:tc>
        <w:tc>
          <w:tcPr>
            <w:tcW w:w="993" w:type="dxa"/>
            <w:tcBorders>
              <w:top w:val="nil"/>
              <w:left w:val="nil"/>
              <w:bottom w:val="single" w:sz="4" w:space="0" w:color="auto"/>
              <w:right w:val="single" w:sz="4" w:space="0" w:color="auto"/>
            </w:tcBorders>
            <w:shd w:val="clear" w:color="auto" w:fill="auto"/>
            <w:vAlign w:val="center"/>
            <w:hideMark/>
          </w:tcPr>
          <w:p w:rsidR="00304379" w:rsidRPr="00D13726" w:rsidRDefault="0041698F" w:rsidP="00304379">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11351</w:t>
            </w:r>
          </w:p>
        </w:tc>
      </w:tr>
      <w:tr w:rsidR="00304379" w:rsidRPr="00D13726" w:rsidTr="0041698F">
        <w:trPr>
          <w:gridAfter w:val="1"/>
          <w:wAfter w:w="12" w:type="dxa"/>
          <w:trHeight w:val="288"/>
        </w:trPr>
        <w:tc>
          <w:tcPr>
            <w:tcW w:w="2156" w:type="dxa"/>
            <w:tcBorders>
              <w:top w:val="nil"/>
              <w:left w:val="single" w:sz="4" w:space="0" w:color="auto"/>
              <w:bottom w:val="single" w:sz="4" w:space="0" w:color="auto"/>
              <w:right w:val="single" w:sz="4" w:space="0" w:color="auto"/>
            </w:tcBorders>
            <w:shd w:val="clear" w:color="auto" w:fill="auto"/>
            <w:vAlign w:val="center"/>
            <w:hideMark/>
          </w:tcPr>
          <w:p w:rsidR="00304379" w:rsidRPr="00D13726" w:rsidRDefault="00304379" w:rsidP="00304379">
            <w:pPr>
              <w:spacing w:after="0" w:line="360" w:lineRule="auto"/>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Потери в сетях</w:t>
            </w:r>
          </w:p>
        </w:tc>
        <w:tc>
          <w:tcPr>
            <w:tcW w:w="1134" w:type="dxa"/>
            <w:tcBorders>
              <w:top w:val="nil"/>
              <w:left w:val="nil"/>
              <w:bottom w:val="single" w:sz="4" w:space="0" w:color="auto"/>
              <w:right w:val="single" w:sz="4" w:space="0" w:color="auto"/>
            </w:tcBorders>
            <w:shd w:val="clear" w:color="auto" w:fill="auto"/>
            <w:vAlign w:val="center"/>
            <w:hideMark/>
          </w:tcPr>
          <w:p w:rsidR="00304379" w:rsidRPr="00D13726" w:rsidRDefault="00304379" w:rsidP="00304379">
            <w:pPr>
              <w:spacing w:after="0" w:line="360" w:lineRule="auto"/>
              <w:jc w:val="center"/>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Гкал</w:t>
            </w:r>
          </w:p>
        </w:tc>
        <w:tc>
          <w:tcPr>
            <w:tcW w:w="992" w:type="dxa"/>
            <w:tcBorders>
              <w:top w:val="nil"/>
              <w:left w:val="nil"/>
              <w:bottom w:val="single" w:sz="4" w:space="0" w:color="auto"/>
              <w:right w:val="single" w:sz="4" w:space="0" w:color="auto"/>
            </w:tcBorders>
            <w:shd w:val="clear" w:color="auto" w:fill="auto"/>
            <w:vAlign w:val="center"/>
            <w:hideMark/>
          </w:tcPr>
          <w:p w:rsidR="00304379" w:rsidRPr="00D13726" w:rsidRDefault="00304379" w:rsidP="00304379">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4432</w:t>
            </w:r>
          </w:p>
        </w:tc>
        <w:tc>
          <w:tcPr>
            <w:tcW w:w="992" w:type="dxa"/>
            <w:tcBorders>
              <w:top w:val="nil"/>
              <w:left w:val="nil"/>
              <w:bottom w:val="single" w:sz="4" w:space="0" w:color="auto"/>
              <w:right w:val="single" w:sz="4" w:space="0" w:color="auto"/>
            </w:tcBorders>
            <w:shd w:val="clear" w:color="auto" w:fill="auto"/>
            <w:vAlign w:val="center"/>
            <w:hideMark/>
          </w:tcPr>
          <w:p w:rsidR="00304379" w:rsidRPr="00D13726" w:rsidRDefault="00304379" w:rsidP="00304379">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4432</w:t>
            </w:r>
          </w:p>
        </w:tc>
        <w:tc>
          <w:tcPr>
            <w:tcW w:w="1105" w:type="dxa"/>
            <w:tcBorders>
              <w:top w:val="nil"/>
              <w:left w:val="nil"/>
              <w:bottom w:val="single" w:sz="4" w:space="0" w:color="auto"/>
              <w:right w:val="single" w:sz="4" w:space="0" w:color="auto"/>
            </w:tcBorders>
            <w:shd w:val="clear" w:color="auto" w:fill="auto"/>
            <w:vAlign w:val="center"/>
            <w:hideMark/>
          </w:tcPr>
          <w:p w:rsidR="00304379" w:rsidRPr="00D13726" w:rsidRDefault="0041698F" w:rsidP="0041698F">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2100</w:t>
            </w:r>
          </w:p>
        </w:tc>
        <w:tc>
          <w:tcPr>
            <w:tcW w:w="993" w:type="dxa"/>
            <w:tcBorders>
              <w:top w:val="nil"/>
              <w:left w:val="nil"/>
              <w:bottom w:val="single" w:sz="4" w:space="0" w:color="auto"/>
              <w:right w:val="single" w:sz="4" w:space="0" w:color="auto"/>
            </w:tcBorders>
            <w:shd w:val="clear" w:color="auto" w:fill="auto"/>
            <w:vAlign w:val="center"/>
            <w:hideMark/>
          </w:tcPr>
          <w:p w:rsidR="00304379" w:rsidRPr="00D13726" w:rsidRDefault="0041698F" w:rsidP="00304379">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2100</w:t>
            </w:r>
          </w:p>
        </w:tc>
        <w:tc>
          <w:tcPr>
            <w:tcW w:w="992" w:type="dxa"/>
            <w:tcBorders>
              <w:top w:val="nil"/>
              <w:left w:val="nil"/>
              <w:bottom w:val="single" w:sz="4" w:space="0" w:color="auto"/>
              <w:right w:val="single" w:sz="4" w:space="0" w:color="auto"/>
            </w:tcBorders>
            <w:shd w:val="clear" w:color="auto" w:fill="auto"/>
            <w:vAlign w:val="center"/>
            <w:hideMark/>
          </w:tcPr>
          <w:p w:rsidR="00304379" w:rsidRPr="00D13726" w:rsidRDefault="0041698F" w:rsidP="00304379">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2100</w:t>
            </w:r>
          </w:p>
        </w:tc>
        <w:tc>
          <w:tcPr>
            <w:tcW w:w="992" w:type="dxa"/>
            <w:tcBorders>
              <w:top w:val="nil"/>
              <w:left w:val="nil"/>
              <w:bottom w:val="single" w:sz="4" w:space="0" w:color="auto"/>
              <w:right w:val="single" w:sz="4" w:space="0" w:color="auto"/>
            </w:tcBorders>
            <w:shd w:val="clear" w:color="auto" w:fill="auto"/>
            <w:vAlign w:val="center"/>
            <w:hideMark/>
          </w:tcPr>
          <w:p w:rsidR="00304379" w:rsidRPr="00D13726" w:rsidRDefault="0041698F" w:rsidP="00304379">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2100</w:t>
            </w:r>
          </w:p>
        </w:tc>
        <w:tc>
          <w:tcPr>
            <w:tcW w:w="993" w:type="dxa"/>
            <w:tcBorders>
              <w:top w:val="nil"/>
              <w:left w:val="nil"/>
              <w:bottom w:val="single" w:sz="4" w:space="0" w:color="auto"/>
              <w:right w:val="single" w:sz="4" w:space="0" w:color="auto"/>
            </w:tcBorders>
            <w:shd w:val="clear" w:color="auto" w:fill="auto"/>
            <w:vAlign w:val="center"/>
            <w:hideMark/>
          </w:tcPr>
          <w:p w:rsidR="00304379" w:rsidRPr="00D13726" w:rsidRDefault="0041698F" w:rsidP="00304379">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2100</w:t>
            </w:r>
          </w:p>
        </w:tc>
      </w:tr>
      <w:tr w:rsidR="00304379" w:rsidRPr="00D13726" w:rsidTr="0041698F">
        <w:trPr>
          <w:gridAfter w:val="1"/>
          <w:wAfter w:w="12" w:type="dxa"/>
          <w:trHeight w:val="288"/>
        </w:trPr>
        <w:tc>
          <w:tcPr>
            <w:tcW w:w="2156" w:type="dxa"/>
            <w:tcBorders>
              <w:top w:val="nil"/>
              <w:left w:val="single" w:sz="4" w:space="0" w:color="auto"/>
              <w:bottom w:val="single" w:sz="4" w:space="0" w:color="auto"/>
              <w:right w:val="single" w:sz="4" w:space="0" w:color="auto"/>
            </w:tcBorders>
            <w:shd w:val="clear" w:color="auto" w:fill="auto"/>
            <w:vAlign w:val="center"/>
            <w:hideMark/>
          </w:tcPr>
          <w:p w:rsidR="00304379" w:rsidRPr="00D13726" w:rsidRDefault="00304379" w:rsidP="00304379">
            <w:pPr>
              <w:spacing w:after="0" w:line="360" w:lineRule="auto"/>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Расход ТЭ на собственные нужды</w:t>
            </w:r>
          </w:p>
        </w:tc>
        <w:tc>
          <w:tcPr>
            <w:tcW w:w="1134" w:type="dxa"/>
            <w:tcBorders>
              <w:top w:val="nil"/>
              <w:left w:val="nil"/>
              <w:bottom w:val="single" w:sz="4" w:space="0" w:color="auto"/>
              <w:right w:val="single" w:sz="4" w:space="0" w:color="auto"/>
            </w:tcBorders>
            <w:shd w:val="clear" w:color="auto" w:fill="auto"/>
            <w:vAlign w:val="center"/>
            <w:hideMark/>
          </w:tcPr>
          <w:p w:rsidR="00304379" w:rsidRPr="00D13726" w:rsidRDefault="00304379" w:rsidP="00304379">
            <w:pPr>
              <w:spacing w:after="0" w:line="360" w:lineRule="auto"/>
              <w:jc w:val="center"/>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Гкал</w:t>
            </w:r>
          </w:p>
        </w:tc>
        <w:tc>
          <w:tcPr>
            <w:tcW w:w="992" w:type="dxa"/>
            <w:tcBorders>
              <w:top w:val="nil"/>
              <w:left w:val="nil"/>
              <w:bottom w:val="single" w:sz="4" w:space="0" w:color="auto"/>
              <w:right w:val="single" w:sz="4" w:space="0" w:color="auto"/>
            </w:tcBorders>
            <w:shd w:val="clear" w:color="auto" w:fill="auto"/>
            <w:vAlign w:val="center"/>
            <w:hideMark/>
          </w:tcPr>
          <w:p w:rsidR="00304379" w:rsidRPr="00D13726" w:rsidRDefault="00304379" w:rsidP="00304379">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635</w:t>
            </w:r>
          </w:p>
        </w:tc>
        <w:tc>
          <w:tcPr>
            <w:tcW w:w="992" w:type="dxa"/>
            <w:tcBorders>
              <w:top w:val="nil"/>
              <w:left w:val="nil"/>
              <w:bottom w:val="single" w:sz="4" w:space="0" w:color="auto"/>
              <w:right w:val="single" w:sz="4" w:space="0" w:color="auto"/>
            </w:tcBorders>
            <w:shd w:val="clear" w:color="auto" w:fill="auto"/>
            <w:vAlign w:val="center"/>
            <w:hideMark/>
          </w:tcPr>
          <w:p w:rsidR="00304379" w:rsidRPr="00D13726" w:rsidRDefault="00304379" w:rsidP="00304379">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635</w:t>
            </w:r>
          </w:p>
        </w:tc>
        <w:tc>
          <w:tcPr>
            <w:tcW w:w="1105" w:type="dxa"/>
            <w:tcBorders>
              <w:top w:val="nil"/>
              <w:left w:val="nil"/>
              <w:bottom w:val="single" w:sz="4" w:space="0" w:color="auto"/>
              <w:right w:val="single" w:sz="4" w:space="0" w:color="auto"/>
            </w:tcBorders>
            <w:shd w:val="clear" w:color="auto" w:fill="auto"/>
            <w:vAlign w:val="center"/>
            <w:hideMark/>
          </w:tcPr>
          <w:p w:rsidR="00304379" w:rsidRPr="00D13726" w:rsidRDefault="0041698F" w:rsidP="00304379">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500</w:t>
            </w:r>
          </w:p>
        </w:tc>
        <w:tc>
          <w:tcPr>
            <w:tcW w:w="993" w:type="dxa"/>
            <w:tcBorders>
              <w:top w:val="nil"/>
              <w:left w:val="nil"/>
              <w:bottom w:val="single" w:sz="4" w:space="0" w:color="auto"/>
              <w:right w:val="single" w:sz="4" w:space="0" w:color="auto"/>
            </w:tcBorders>
            <w:shd w:val="clear" w:color="auto" w:fill="auto"/>
            <w:vAlign w:val="center"/>
            <w:hideMark/>
          </w:tcPr>
          <w:p w:rsidR="00304379" w:rsidRPr="00D13726" w:rsidRDefault="0041698F" w:rsidP="00304379">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500</w:t>
            </w:r>
          </w:p>
        </w:tc>
        <w:tc>
          <w:tcPr>
            <w:tcW w:w="992" w:type="dxa"/>
            <w:tcBorders>
              <w:top w:val="nil"/>
              <w:left w:val="nil"/>
              <w:bottom w:val="single" w:sz="4" w:space="0" w:color="auto"/>
              <w:right w:val="single" w:sz="4" w:space="0" w:color="auto"/>
            </w:tcBorders>
            <w:shd w:val="clear" w:color="auto" w:fill="auto"/>
            <w:vAlign w:val="center"/>
            <w:hideMark/>
          </w:tcPr>
          <w:p w:rsidR="00304379" w:rsidRPr="00D13726" w:rsidRDefault="0041698F" w:rsidP="00304379">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500</w:t>
            </w:r>
          </w:p>
        </w:tc>
        <w:tc>
          <w:tcPr>
            <w:tcW w:w="992" w:type="dxa"/>
            <w:tcBorders>
              <w:top w:val="nil"/>
              <w:left w:val="nil"/>
              <w:bottom w:val="single" w:sz="4" w:space="0" w:color="auto"/>
              <w:right w:val="single" w:sz="4" w:space="0" w:color="auto"/>
            </w:tcBorders>
            <w:shd w:val="clear" w:color="auto" w:fill="auto"/>
            <w:vAlign w:val="center"/>
            <w:hideMark/>
          </w:tcPr>
          <w:p w:rsidR="00304379" w:rsidRPr="00D13726" w:rsidRDefault="0041698F" w:rsidP="00304379">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500</w:t>
            </w:r>
          </w:p>
        </w:tc>
        <w:tc>
          <w:tcPr>
            <w:tcW w:w="993" w:type="dxa"/>
            <w:tcBorders>
              <w:top w:val="nil"/>
              <w:left w:val="nil"/>
              <w:bottom w:val="single" w:sz="4" w:space="0" w:color="auto"/>
              <w:right w:val="single" w:sz="4" w:space="0" w:color="auto"/>
            </w:tcBorders>
            <w:shd w:val="clear" w:color="auto" w:fill="auto"/>
            <w:vAlign w:val="center"/>
            <w:hideMark/>
          </w:tcPr>
          <w:p w:rsidR="00304379" w:rsidRPr="00D13726" w:rsidRDefault="0041698F" w:rsidP="00304379">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500</w:t>
            </w:r>
          </w:p>
        </w:tc>
      </w:tr>
      <w:tr w:rsidR="00304379" w:rsidRPr="00D13726" w:rsidTr="0041698F">
        <w:trPr>
          <w:gridAfter w:val="1"/>
          <w:wAfter w:w="12" w:type="dxa"/>
          <w:trHeight w:val="288"/>
        </w:trPr>
        <w:tc>
          <w:tcPr>
            <w:tcW w:w="2156" w:type="dxa"/>
            <w:tcBorders>
              <w:top w:val="nil"/>
              <w:left w:val="single" w:sz="4" w:space="0" w:color="auto"/>
              <w:bottom w:val="single" w:sz="4" w:space="0" w:color="auto"/>
              <w:right w:val="single" w:sz="4" w:space="0" w:color="auto"/>
            </w:tcBorders>
            <w:shd w:val="clear" w:color="auto" w:fill="auto"/>
            <w:vAlign w:val="center"/>
            <w:hideMark/>
          </w:tcPr>
          <w:p w:rsidR="00304379" w:rsidRPr="00D13726" w:rsidRDefault="00304379" w:rsidP="00304379">
            <w:pPr>
              <w:spacing w:after="0" w:line="360" w:lineRule="auto"/>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Протяженность сетей</w:t>
            </w:r>
          </w:p>
        </w:tc>
        <w:tc>
          <w:tcPr>
            <w:tcW w:w="1134" w:type="dxa"/>
            <w:tcBorders>
              <w:top w:val="nil"/>
              <w:left w:val="nil"/>
              <w:bottom w:val="single" w:sz="4" w:space="0" w:color="auto"/>
              <w:right w:val="single" w:sz="4" w:space="0" w:color="auto"/>
            </w:tcBorders>
            <w:shd w:val="clear" w:color="auto" w:fill="auto"/>
            <w:vAlign w:val="center"/>
            <w:hideMark/>
          </w:tcPr>
          <w:p w:rsidR="00304379" w:rsidRPr="00D13726" w:rsidRDefault="00304379" w:rsidP="00304379">
            <w:pPr>
              <w:spacing w:after="0" w:line="360" w:lineRule="auto"/>
              <w:jc w:val="center"/>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м</w:t>
            </w:r>
          </w:p>
        </w:tc>
        <w:tc>
          <w:tcPr>
            <w:tcW w:w="992" w:type="dxa"/>
            <w:tcBorders>
              <w:top w:val="nil"/>
              <w:left w:val="nil"/>
              <w:bottom w:val="single" w:sz="4" w:space="0" w:color="auto"/>
              <w:right w:val="single" w:sz="4" w:space="0" w:color="auto"/>
            </w:tcBorders>
            <w:shd w:val="clear" w:color="auto" w:fill="auto"/>
            <w:vAlign w:val="center"/>
            <w:hideMark/>
          </w:tcPr>
          <w:p w:rsidR="00304379" w:rsidRPr="00D13726" w:rsidRDefault="00304379" w:rsidP="00304379">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5732</w:t>
            </w:r>
          </w:p>
        </w:tc>
        <w:tc>
          <w:tcPr>
            <w:tcW w:w="992" w:type="dxa"/>
            <w:tcBorders>
              <w:top w:val="nil"/>
              <w:left w:val="nil"/>
              <w:bottom w:val="single" w:sz="4" w:space="0" w:color="auto"/>
              <w:right w:val="single" w:sz="4" w:space="0" w:color="auto"/>
            </w:tcBorders>
            <w:shd w:val="clear" w:color="auto" w:fill="auto"/>
            <w:vAlign w:val="center"/>
            <w:hideMark/>
          </w:tcPr>
          <w:p w:rsidR="00304379" w:rsidRPr="00D13726" w:rsidRDefault="00304379" w:rsidP="00304379">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5732</w:t>
            </w:r>
          </w:p>
        </w:tc>
        <w:tc>
          <w:tcPr>
            <w:tcW w:w="1105" w:type="dxa"/>
            <w:tcBorders>
              <w:top w:val="nil"/>
              <w:left w:val="nil"/>
              <w:bottom w:val="single" w:sz="4" w:space="0" w:color="auto"/>
              <w:right w:val="single" w:sz="4" w:space="0" w:color="auto"/>
            </w:tcBorders>
            <w:shd w:val="clear" w:color="auto" w:fill="auto"/>
            <w:vAlign w:val="center"/>
            <w:hideMark/>
          </w:tcPr>
          <w:p w:rsidR="00304379" w:rsidRPr="00D13726" w:rsidRDefault="004976CF" w:rsidP="00304379">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6300</w:t>
            </w:r>
          </w:p>
        </w:tc>
        <w:tc>
          <w:tcPr>
            <w:tcW w:w="993" w:type="dxa"/>
            <w:tcBorders>
              <w:top w:val="nil"/>
              <w:left w:val="nil"/>
              <w:bottom w:val="single" w:sz="4" w:space="0" w:color="auto"/>
              <w:right w:val="single" w:sz="4" w:space="0" w:color="auto"/>
            </w:tcBorders>
            <w:shd w:val="clear" w:color="auto" w:fill="auto"/>
            <w:vAlign w:val="center"/>
            <w:hideMark/>
          </w:tcPr>
          <w:p w:rsidR="00304379" w:rsidRPr="00D13726" w:rsidRDefault="004976CF" w:rsidP="00304379">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6300</w:t>
            </w:r>
          </w:p>
        </w:tc>
        <w:tc>
          <w:tcPr>
            <w:tcW w:w="992" w:type="dxa"/>
            <w:tcBorders>
              <w:top w:val="nil"/>
              <w:left w:val="nil"/>
              <w:bottom w:val="single" w:sz="4" w:space="0" w:color="auto"/>
              <w:right w:val="single" w:sz="4" w:space="0" w:color="auto"/>
            </w:tcBorders>
            <w:shd w:val="clear" w:color="auto" w:fill="auto"/>
            <w:vAlign w:val="center"/>
            <w:hideMark/>
          </w:tcPr>
          <w:p w:rsidR="00304379" w:rsidRPr="00D13726" w:rsidRDefault="004976CF" w:rsidP="00304379">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6300</w:t>
            </w:r>
          </w:p>
        </w:tc>
        <w:tc>
          <w:tcPr>
            <w:tcW w:w="992" w:type="dxa"/>
            <w:tcBorders>
              <w:top w:val="nil"/>
              <w:left w:val="nil"/>
              <w:bottom w:val="single" w:sz="4" w:space="0" w:color="auto"/>
              <w:right w:val="single" w:sz="4" w:space="0" w:color="auto"/>
            </w:tcBorders>
            <w:shd w:val="clear" w:color="auto" w:fill="auto"/>
            <w:vAlign w:val="center"/>
            <w:hideMark/>
          </w:tcPr>
          <w:p w:rsidR="00304379" w:rsidRPr="00D13726" w:rsidRDefault="004976CF" w:rsidP="00304379">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6300</w:t>
            </w:r>
          </w:p>
        </w:tc>
        <w:tc>
          <w:tcPr>
            <w:tcW w:w="993" w:type="dxa"/>
            <w:tcBorders>
              <w:top w:val="nil"/>
              <w:left w:val="nil"/>
              <w:bottom w:val="single" w:sz="4" w:space="0" w:color="auto"/>
              <w:right w:val="single" w:sz="4" w:space="0" w:color="auto"/>
            </w:tcBorders>
            <w:shd w:val="clear" w:color="auto" w:fill="auto"/>
            <w:vAlign w:val="center"/>
            <w:hideMark/>
          </w:tcPr>
          <w:p w:rsidR="00304379" w:rsidRPr="00D13726" w:rsidRDefault="004976CF" w:rsidP="00304379">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6300</w:t>
            </w:r>
          </w:p>
        </w:tc>
      </w:tr>
      <w:tr w:rsidR="00304379" w:rsidRPr="00D13726" w:rsidTr="0041698F">
        <w:trPr>
          <w:gridAfter w:val="1"/>
          <w:wAfter w:w="12" w:type="dxa"/>
          <w:trHeight w:val="288"/>
        </w:trPr>
        <w:tc>
          <w:tcPr>
            <w:tcW w:w="2156" w:type="dxa"/>
            <w:tcBorders>
              <w:top w:val="nil"/>
              <w:left w:val="single" w:sz="4" w:space="0" w:color="auto"/>
              <w:bottom w:val="single" w:sz="4" w:space="0" w:color="auto"/>
              <w:right w:val="single" w:sz="4" w:space="0" w:color="auto"/>
            </w:tcBorders>
            <w:shd w:val="clear" w:color="auto" w:fill="auto"/>
            <w:vAlign w:val="center"/>
            <w:hideMark/>
          </w:tcPr>
          <w:p w:rsidR="00304379" w:rsidRPr="00D13726" w:rsidRDefault="00304379" w:rsidP="00304379">
            <w:pPr>
              <w:spacing w:after="0" w:line="360" w:lineRule="auto"/>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Ветхие аварийные сети</w:t>
            </w:r>
          </w:p>
        </w:tc>
        <w:tc>
          <w:tcPr>
            <w:tcW w:w="1134" w:type="dxa"/>
            <w:tcBorders>
              <w:top w:val="nil"/>
              <w:left w:val="nil"/>
              <w:bottom w:val="single" w:sz="4" w:space="0" w:color="auto"/>
              <w:right w:val="single" w:sz="4" w:space="0" w:color="auto"/>
            </w:tcBorders>
            <w:shd w:val="clear" w:color="auto" w:fill="auto"/>
            <w:vAlign w:val="center"/>
            <w:hideMark/>
          </w:tcPr>
          <w:p w:rsidR="00304379" w:rsidRPr="00D13726" w:rsidRDefault="00304379" w:rsidP="00304379">
            <w:pPr>
              <w:spacing w:after="0" w:line="360" w:lineRule="auto"/>
              <w:jc w:val="center"/>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м</w:t>
            </w:r>
          </w:p>
        </w:tc>
        <w:tc>
          <w:tcPr>
            <w:tcW w:w="992" w:type="dxa"/>
            <w:tcBorders>
              <w:top w:val="nil"/>
              <w:left w:val="nil"/>
              <w:bottom w:val="single" w:sz="4" w:space="0" w:color="auto"/>
              <w:right w:val="single" w:sz="4" w:space="0" w:color="auto"/>
            </w:tcBorders>
            <w:shd w:val="clear" w:color="auto" w:fill="auto"/>
            <w:vAlign w:val="center"/>
            <w:hideMark/>
          </w:tcPr>
          <w:p w:rsidR="00304379" w:rsidRPr="00D13726" w:rsidRDefault="00304379" w:rsidP="00304379">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4200</w:t>
            </w:r>
          </w:p>
        </w:tc>
        <w:tc>
          <w:tcPr>
            <w:tcW w:w="992" w:type="dxa"/>
            <w:tcBorders>
              <w:top w:val="nil"/>
              <w:left w:val="nil"/>
              <w:bottom w:val="single" w:sz="4" w:space="0" w:color="auto"/>
              <w:right w:val="single" w:sz="4" w:space="0" w:color="auto"/>
            </w:tcBorders>
            <w:shd w:val="clear" w:color="auto" w:fill="auto"/>
            <w:vAlign w:val="center"/>
            <w:hideMark/>
          </w:tcPr>
          <w:p w:rsidR="00304379" w:rsidRPr="00D13726" w:rsidRDefault="00304379" w:rsidP="00304379">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4200</w:t>
            </w:r>
          </w:p>
        </w:tc>
        <w:tc>
          <w:tcPr>
            <w:tcW w:w="1105" w:type="dxa"/>
            <w:tcBorders>
              <w:top w:val="nil"/>
              <w:left w:val="nil"/>
              <w:bottom w:val="single" w:sz="4" w:space="0" w:color="auto"/>
              <w:right w:val="single" w:sz="4" w:space="0" w:color="auto"/>
            </w:tcBorders>
            <w:shd w:val="clear" w:color="auto" w:fill="auto"/>
            <w:vAlign w:val="center"/>
            <w:hideMark/>
          </w:tcPr>
          <w:p w:rsidR="00304379" w:rsidRPr="00D13726" w:rsidRDefault="0041698F" w:rsidP="00304379">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1800</w:t>
            </w:r>
          </w:p>
        </w:tc>
        <w:tc>
          <w:tcPr>
            <w:tcW w:w="993" w:type="dxa"/>
            <w:tcBorders>
              <w:top w:val="nil"/>
              <w:left w:val="nil"/>
              <w:bottom w:val="single" w:sz="4" w:space="0" w:color="auto"/>
              <w:right w:val="single" w:sz="4" w:space="0" w:color="auto"/>
            </w:tcBorders>
            <w:shd w:val="clear" w:color="auto" w:fill="auto"/>
            <w:vAlign w:val="center"/>
            <w:hideMark/>
          </w:tcPr>
          <w:p w:rsidR="00304379" w:rsidRPr="00D13726" w:rsidRDefault="0041698F" w:rsidP="00304379">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1800</w:t>
            </w:r>
          </w:p>
        </w:tc>
        <w:tc>
          <w:tcPr>
            <w:tcW w:w="992" w:type="dxa"/>
            <w:tcBorders>
              <w:top w:val="nil"/>
              <w:left w:val="nil"/>
              <w:bottom w:val="single" w:sz="4" w:space="0" w:color="auto"/>
              <w:right w:val="single" w:sz="4" w:space="0" w:color="auto"/>
            </w:tcBorders>
            <w:shd w:val="clear" w:color="auto" w:fill="auto"/>
            <w:vAlign w:val="center"/>
            <w:hideMark/>
          </w:tcPr>
          <w:p w:rsidR="00304379" w:rsidRPr="00D13726" w:rsidRDefault="0041698F" w:rsidP="00304379">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1800</w:t>
            </w:r>
          </w:p>
        </w:tc>
        <w:tc>
          <w:tcPr>
            <w:tcW w:w="992" w:type="dxa"/>
            <w:tcBorders>
              <w:top w:val="nil"/>
              <w:left w:val="nil"/>
              <w:bottom w:val="single" w:sz="4" w:space="0" w:color="auto"/>
              <w:right w:val="single" w:sz="4" w:space="0" w:color="auto"/>
            </w:tcBorders>
            <w:shd w:val="clear" w:color="auto" w:fill="auto"/>
            <w:vAlign w:val="center"/>
            <w:hideMark/>
          </w:tcPr>
          <w:p w:rsidR="00304379" w:rsidRPr="00D13726" w:rsidRDefault="0041698F" w:rsidP="00304379">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1800</w:t>
            </w:r>
          </w:p>
        </w:tc>
        <w:tc>
          <w:tcPr>
            <w:tcW w:w="993" w:type="dxa"/>
            <w:tcBorders>
              <w:top w:val="nil"/>
              <w:left w:val="nil"/>
              <w:bottom w:val="single" w:sz="4" w:space="0" w:color="auto"/>
              <w:right w:val="single" w:sz="4" w:space="0" w:color="auto"/>
            </w:tcBorders>
            <w:shd w:val="clear" w:color="auto" w:fill="auto"/>
            <w:vAlign w:val="center"/>
            <w:hideMark/>
          </w:tcPr>
          <w:p w:rsidR="00304379" w:rsidRPr="00D13726" w:rsidRDefault="0041698F" w:rsidP="00304379">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1800</w:t>
            </w:r>
          </w:p>
        </w:tc>
      </w:tr>
      <w:tr w:rsidR="00D13726" w:rsidRPr="00D13726" w:rsidTr="0041698F">
        <w:trPr>
          <w:trHeight w:val="288"/>
        </w:trPr>
        <w:tc>
          <w:tcPr>
            <w:tcW w:w="2156" w:type="dxa"/>
            <w:tcBorders>
              <w:top w:val="nil"/>
              <w:left w:val="single" w:sz="4" w:space="0" w:color="auto"/>
              <w:bottom w:val="single" w:sz="4" w:space="0" w:color="auto"/>
              <w:right w:val="single" w:sz="4" w:space="0" w:color="auto"/>
            </w:tcBorders>
            <w:shd w:val="clear" w:color="auto" w:fill="auto"/>
            <w:vAlign w:val="center"/>
            <w:hideMark/>
          </w:tcPr>
          <w:p w:rsidR="00D13726" w:rsidRPr="00D13726" w:rsidRDefault="00D13726" w:rsidP="00D13726">
            <w:pPr>
              <w:spacing w:after="0" w:line="360" w:lineRule="auto"/>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Аварийность сетей</w:t>
            </w:r>
          </w:p>
        </w:tc>
        <w:tc>
          <w:tcPr>
            <w:tcW w:w="1134" w:type="dxa"/>
            <w:tcBorders>
              <w:top w:val="nil"/>
              <w:left w:val="nil"/>
              <w:bottom w:val="single" w:sz="4" w:space="0" w:color="auto"/>
              <w:right w:val="single" w:sz="4" w:space="0" w:color="auto"/>
            </w:tcBorders>
            <w:shd w:val="clear" w:color="auto" w:fill="auto"/>
            <w:vAlign w:val="center"/>
            <w:hideMark/>
          </w:tcPr>
          <w:p w:rsidR="00D13726" w:rsidRPr="00D13726" w:rsidRDefault="00D13726" w:rsidP="00D13726">
            <w:pPr>
              <w:spacing w:after="0" w:line="360" w:lineRule="auto"/>
              <w:jc w:val="center"/>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инц./км</w:t>
            </w:r>
          </w:p>
        </w:tc>
        <w:tc>
          <w:tcPr>
            <w:tcW w:w="7071" w:type="dxa"/>
            <w:gridSpan w:val="8"/>
            <w:tcBorders>
              <w:top w:val="nil"/>
              <w:left w:val="nil"/>
              <w:bottom w:val="single" w:sz="4" w:space="0" w:color="auto"/>
              <w:right w:val="single" w:sz="4" w:space="0" w:color="auto"/>
            </w:tcBorders>
            <w:shd w:val="clear" w:color="auto" w:fill="auto"/>
            <w:vAlign w:val="center"/>
          </w:tcPr>
          <w:p w:rsidR="00D13726" w:rsidRPr="00D13726" w:rsidRDefault="00A17F03" w:rsidP="00D1372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0,02356</w:t>
            </w:r>
          </w:p>
        </w:tc>
      </w:tr>
      <w:tr w:rsidR="00A452F7" w:rsidRPr="00D13726" w:rsidTr="0041698F">
        <w:trPr>
          <w:gridAfter w:val="1"/>
          <w:wAfter w:w="12" w:type="dxa"/>
          <w:trHeight w:val="288"/>
        </w:trPr>
        <w:tc>
          <w:tcPr>
            <w:tcW w:w="2156" w:type="dxa"/>
            <w:tcBorders>
              <w:top w:val="nil"/>
              <w:left w:val="single" w:sz="4" w:space="0" w:color="auto"/>
              <w:bottom w:val="single" w:sz="4" w:space="0" w:color="auto"/>
              <w:right w:val="single" w:sz="4" w:space="0" w:color="auto"/>
            </w:tcBorders>
            <w:shd w:val="clear" w:color="auto" w:fill="auto"/>
            <w:vAlign w:val="center"/>
            <w:hideMark/>
          </w:tcPr>
          <w:p w:rsidR="00D13726" w:rsidRPr="00D13726" w:rsidRDefault="00D13726" w:rsidP="00D13726">
            <w:pPr>
              <w:spacing w:after="0" w:line="360" w:lineRule="auto"/>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Общее количество котельных</w:t>
            </w:r>
          </w:p>
        </w:tc>
        <w:tc>
          <w:tcPr>
            <w:tcW w:w="1134" w:type="dxa"/>
            <w:tcBorders>
              <w:top w:val="nil"/>
              <w:left w:val="nil"/>
              <w:bottom w:val="single" w:sz="4" w:space="0" w:color="auto"/>
              <w:right w:val="single" w:sz="4" w:space="0" w:color="auto"/>
            </w:tcBorders>
            <w:shd w:val="clear" w:color="auto" w:fill="auto"/>
            <w:vAlign w:val="center"/>
            <w:hideMark/>
          </w:tcPr>
          <w:p w:rsidR="00D13726" w:rsidRPr="00D13726" w:rsidRDefault="00D13726" w:rsidP="00D13726">
            <w:pPr>
              <w:spacing w:after="0" w:line="360" w:lineRule="auto"/>
              <w:jc w:val="center"/>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шт.</w:t>
            </w:r>
          </w:p>
        </w:tc>
        <w:tc>
          <w:tcPr>
            <w:tcW w:w="992" w:type="dxa"/>
            <w:tcBorders>
              <w:top w:val="nil"/>
              <w:left w:val="nil"/>
              <w:bottom w:val="single" w:sz="4" w:space="0" w:color="auto"/>
              <w:right w:val="single" w:sz="4" w:space="0" w:color="auto"/>
            </w:tcBorders>
            <w:shd w:val="clear" w:color="auto" w:fill="auto"/>
            <w:vAlign w:val="center"/>
          </w:tcPr>
          <w:p w:rsidR="00D13726" w:rsidRPr="00D13726" w:rsidRDefault="0041698F" w:rsidP="00D1372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992" w:type="dxa"/>
            <w:tcBorders>
              <w:top w:val="nil"/>
              <w:left w:val="nil"/>
              <w:bottom w:val="single" w:sz="4" w:space="0" w:color="auto"/>
              <w:right w:val="single" w:sz="4" w:space="0" w:color="auto"/>
            </w:tcBorders>
            <w:shd w:val="clear" w:color="auto" w:fill="auto"/>
            <w:vAlign w:val="center"/>
          </w:tcPr>
          <w:p w:rsidR="00D13726" w:rsidRPr="00D13726" w:rsidRDefault="0041698F" w:rsidP="00D1372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105" w:type="dxa"/>
            <w:tcBorders>
              <w:top w:val="nil"/>
              <w:left w:val="nil"/>
              <w:bottom w:val="single" w:sz="4" w:space="0" w:color="auto"/>
              <w:right w:val="single" w:sz="4" w:space="0" w:color="auto"/>
            </w:tcBorders>
            <w:shd w:val="clear" w:color="auto" w:fill="auto"/>
            <w:vAlign w:val="center"/>
          </w:tcPr>
          <w:p w:rsidR="00D13726" w:rsidRPr="00D13726" w:rsidRDefault="00D13726" w:rsidP="00D13726">
            <w:pPr>
              <w:spacing w:after="0" w:line="360" w:lineRule="auto"/>
              <w:jc w:val="center"/>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5</w:t>
            </w:r>
          </w:p>
        </w:tc>
        <w:tc>
          <w:tcPr>
            <w:tcW w:w="993" w:type="dxa"/>
            <w:tcBorders>
              <w:top w:val="nil"/>
              <w:left w:val="nil"/>
              <w:bottom w:val="single" w:sz="4" w:space="0" w:color="auto"/>
              <w:right w:val="single" w:sz="4" w:space="0" w:color="auto"/>
            </w:tcBorders>
            <w:shd w:val="clear" w:color="auto" w:fill="auto"/>
            <w:vAlign w:val="center"/>
          </w:tcPr>
          <w:p w:rsidR="00D13726" w:rsidRPr="00D13726" w:rsidRDefault="00D13726" w:rsidP="00D13726">
            <w:pPr>
              <w:spacing w:after="0" w:line="360" w:lineRule="auto"/>
              <w:jc w:val="center"/>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5</w:t>
            </w:r>
          </w:p>
        </w:tc>
        <w:tc>
          <w:tcPr>
            <w:tcW w:w="992" w:type="dxa"/>
            <w:tcBorders>
              <w:top w:val="nil"/>
              <w:left w:val="nil"/>
              <w:bottom w:val="single" w:sz="4" w:space="0" w:color="auto"/>
              <w:right w:val="single" w:sz="4" w:space="0" w:color="auto"/>
            </w:tcBorders>
            <w:shd w:val="clear" w:color="auto" w:fill="auto"/>
            <w:vAlign w:val="center"/>
          </w:tcPr>
          <w:p w:rsidR="00D13726" w:rsidRPr="00D13726" w:rsidRDefault="00D13726" w:rsidP="00D13726">
            <w:pPr>
              <w:spacing w:after="0" w:line="360" w:lineRule="auto"/>
              <w:jc w:val="center"/>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5</w:t>
            </w:r>
          </w:p>
        </w:tc>
        <w:tc>
          <w:tcPr>
            <w:tcW w:w="992" w:type="dxa"/>
            <w:tcBorders>
              <w:top w:val="nil"/>
              <w:left w:val="nil"/>
              <w:bottom w:val="single" w:sz="4" w:space="0" w:color="auto"/>
              <w:right w:val="single" w:sz="4" w:space="0" w:color="auto"/>
            </w:tcBorders>
            <w:shd w:val="clear" w:color="auto" w:fill="auto"/>
            <w:vAlign w:val="center"/>
          </w:tcPr>
          <w:p w:rsidR="00D13726" w:rsidRPr="00D13726" w:rsidRDefault="00D13726" w:rsidP="00D13726">
            <w:pPr>
              <w:spacing w:after="0" w:line="360" w:lineRule="auto"/>
              <w:jc w:val="center"/>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5</w:t>
            </w:r>
          </w:p>
        </w:tc>
        <w:tc>
          <w:tcPr>
            <w:tcW w:w="993" w:type="dxa"/>
            <w:tcBorders>
              <w:top w:val="nil"/>
              <w:left w:val="nil"/>
              <w:bottom w:val="single" w:sz="4" w:space="0" w:color="auto"/>
              <w:right w:val="single" w:sz="4" w:space="0" w:color="auto"/>
            </w:tcBorders>
            <w:shd w:val="clear" w:color="auto" w:fill="auto"/>
            <w:vAlign w:val="center"/>
          </w:tcPr>
          <w:p w:rsidR="00D13726" w:rsidRPr="00D13726" w:rsidRDefault="00D13726" w:rsidP="00D13726">
            <w:pPr>
              <w:spacing w:after="0" w:line="360" w:lineRule="auto"/>
              <w:jc w:val="center"/>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5</w:t>
            </w:r>
          </w:p>
        </w:tc>
      </w:tr>
      <w:tr w:rsidR="00A452F7" w:rsidRPr="00D13726" w:rsidTr="0041698F">
        <w:trPr>
          <w:gridAfter w:val="1"/>
          <w:wAfter w:w="12" w:type="dxa"/>
          <w:trHeight w:val="288"/>
        </w:trPr>
        <w:tc>
          <w:tcPr>
            <w:tcW w:w="2156" w:type="dxa"/>
            <w:tcBorders>
              <w:top w:val="nil"/>
              <w:left w:val="single" w:sz="4" w:space="0" w:color="auto"/>
              <w:bottom w:val="single" w:sz="4" w:space="0" w:color="auto"/>
              <w:right w:val="single" w:sz="4" w:space="0" w:color="auto"/>
            </w:tcBorders>
            <w:shd w:val="clear" w:color="auto" w:fill="auto"/>
            <w:vAlign w:val="center"/>
            <w:hideMark/>
          </w:tcPr>
          <w:p w:rsidR="00D13726" w:rsidRPr="00D13726" w:rsidRDefault="00D13726" w:rsidP="00D13726">
            <w:pPr>
              <w:spacing w:after="0" w:line="360" w:lineRule="auto"/>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Количество котельных, имеющих резервный источник</w:t>
            </w:r>
          </w:p>
        </w:tc>
        <w:tc>
          <w:tcPr>
            <w:tcW w:w="1134" w:type="dxa"/>
            <w:tcBorders>
              <w:top w:val="nil"/>
              <w:left w:val="nil"/>
              <w:bottom w:val="single" w:sz="4" w:space="0" w:color="auto"/>
              <w:right w:val="single" w:sz="4" w:space="0" w:color="auto"/>
            </w:tcBorders>
            <w:shd w:val="clear" w:color="auto" w:fill="auto"/>
            <w:vAlign w:val="center"/>
            <w:hideMark/>
          </w:tcPr>
          <w:p w:rsidR="00D13726" w:rsidRPr="00D13726" w:rsidRDefault="0041698F" w:rsidP="00D13726">
            <w:pPr>
              <w:spacing w:after="0" w:line="360" w:lineRule="auto"/>
              <w:jc w:val="center"/>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шт.</w:t>
            </w:r>
            <w:r w:rsidR="00D13726" w:rsidRPr="00D13726">
              <w:rPr>
                <w:rFonts w:ascii="Times New Roman" w:eastAsia="Times New Roman" w:hAnsi="Times New Roman" w:cs="Times New Roman"/>
                <w:sz w:val="28"/>
                <w:szCs w:val="2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13726" w:rsidRPr="00D13726" w:rsidRDefault="0041698F" w:rsidP="00D1372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D13726" w:rsidRPr="00D13726" w:rsidRDefault="0041698F" w:rsidP="00D1372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05" w:type="dxa"/>
            <w:tcBorders>
              <w:top w:val="nil"/>
              <w:left w:val="nil"/>
              <w:bottom w:val="single" w:sz="4" w:space="0" w:color="auto"/>
              <w:right w:val="single" w:sz="4" w:space="0" w:color="auto"/>
            </w:tcBorders>
            <w:shd w:val="clear" w:color="auto" w:fill="auto"/>
            <w:vAlign w:val="center"/>
            <w:hideMark/>
          </w:tcPr>
          <w:p w:rsidR="00D13726" w:rsidRPr="00D13726" w:rsidRDefault="0041698F" w:rsidP="00D1372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993" w:type="dxa"/>
            <w:tcBorders>
              <w:top w:val="nil"/>
              <w:left w:val="nil"/>
              <w:bottom w:val="single" w:sz="4" w:space="0" w:color="auto"/>
              <w:right w:val="single" w:sz="4" w:space="0" w:color="auto"/>
            </w:tcBorders>
            <w:shd w:val="clear" w:color="auto" w:fill="auto"/>
            <w:vAlign w:val="center"/>
            <w:hideMark/>
          </w:tcPr>
          <w:p w:rsidR="00D13726" w:rsidRPr="00D13726" w:rsidRDefault="00D13726" w:rsidP="00D13726">
            <w:pPr>
              <w:spacing w:after="0" w:line="360" w:lineRule="auto"/>
              <w:jc w:val="center"/>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rsidR="00D13726" w:rsidRPr="00D13726" w:rsidRDefault="00D13726" w:rsidP="00D13726">
            <w:pPr>
              <w:spacing w:after="0" w:line="360" w:lineRule="auto"/>
              <w:jc w:val="center"/>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rsidR="00D13726" w:rsidRPr="00D13726" w:rsidRDefault="00D13726" w:rsidP="00D13726">
            <w:pPr>
              <w:spacing w:after="0" w:line="360" w:lineRule="auto"/>
              <w:jc w:val="center"/>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5</w:t>
            </w:r>
          </w:p>
        </w:tc>
        <w:tc>
          <w:tcPr>
            <w:tcW w:w="993" w:type="dxa"/>
            <w:tcBorders>
              <w:top w:val="nil"/>
              <w:left w:val="nil"/>
              <w:bottom w:val="single" w:sz="4" w:space="0" w:color="auto"/>
              <w:right w:val="single" w:sz="4" w:space="0" w:color="auto"/>
            </w:tcBorders>
            <w:shd w:val="clear" w:color="auto" w:fill="auto"/>
            <w:vAlign w:val="center"/>
            <w:hideMark/>
          </w:tcPr>
          <w:p w:rsidR="00D13726" w:rsidRPr="00D13726" w:rsidRDefault="00D13726" w:rsidP="00D13726">
            <w:pPr>
              <w:spacing w:after="0" w:line="360" w:lineRule="auto"/>
              <w:jc w:val="center"/>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5</w:t>
            </w:r>
          </w:p>
        </w:tc>
      </w:tr>
      <w:tr w:rsidR="00A452F7" w:rsidRPr="00D13726" w:rsidTr="0041698F">
        <w:trPr>
          <w:gridAfter w:val="1"/>
          <w:wAfter w:w="12" w:type="dxa"/>
          <w:trHeight w:val="336"/>
        </w:trPr>
        <w:tc>
          <w:tcPr>
            <w:tcW w:w="2156" w:type="dxa"/>
            <w:vMerge w:val="restart"/>
            <w:tcBorders>
              <w:top w:val="nil"/>
              <w:left w:val="single" w:sz="4" w:space="0" w:color="auto"/>
              <w:right w:val="single" w:sz="4" w:space="0" w:color="auto"/>
            </w:tcBorders>
            <w:shd w:val="clear" w:color="auto" w:fill="auto"/>
            <w:vAlign w:val="center"/>
            <w:hideMark/>
          </w:tcPr>
          <w:p w:rsidR="00D13726" w:rsidRPr="00D13726" w:rsidRDefault="00D13726" w:rsidP="00D13726">
            <w:pPr>
              <w:spacing w:after="0" w:line="360" w:lineRule="auto"/>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Средний объем потребления ТЭ в жилищном секторе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13726" w:rsidRPr="00D13726" w:rsidRDefault="00D13726" w:rsidP="00D13726">
            <w:pPr>
              <w:spacing w:after="0" w:line="360" w:lineRule="auto"/>
              <w:jc w:val="center"/>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Гкал/м</w:t>
            </w:r>
            <w:r w:rsidRPr="00D13726">
              <w:rPr>
                <w:rFonts w:ascii="Times New Roman" w:eastAsia="Times New Roman" w:hAnsi="Times New Roman" w:cs="Times New Roman"/>
                <w:sz w:val="28"/>
                <w:szCs w:val="28"/>
                <w:vertAlign w:val="superscript"/>
                <w:lang w:eastAsia="ru-RU"/>
              </w:rPr>
              <w:t>2</w:t>
            </w:r>
            <w:r w:rsidRPr="00D13726">
              <w:rPr>
                <w:rFonts w:ascii="Times New Roman" w:eastAsia="Times New Roman" w:hAnsi="Times New Roman" w:cs="Times New Roman"/>
                <w:sz w:val="28"/>
                <w:szCs w:val="28"/>
                <w:lang w:eastAsia="ru-RU"/>
              </w:rPr>
              <w:t xml:space="preserve"> в мес. ИЖС</w:t>
            </w:r>
          </w:p>
        </w:tc>
        <w:tc>
          <w:tcPr>
            <w:tcW w:w="992" w:type="dxa"/>
            <w:tcBorders>
              <w:top w:val="single" w:sz="4" w:space="0" w:color="auto"/>
              <w:left w:val="nil"/>
              <w:bottom w:val="single" w:sz="4" w:space="0" w:color="auto"/>
              <w:right w:val="single" w:sz="4" w:space="0" w:color="auto"/>
            </w:tcBorders>
            <w:shd w:val="clear" w:color="auto" w:fill="auto"/>
            <w:vAlign w:val="center"/>
          </w:tcPr>
          <w:p w:rsidR="00D13726" w:rsidRPr="00D13726" w:rsidRDefault="00D13726" w:rsidP="00D13726">
            <w:pPr>
              <w:spacing w:after="0" w:line="360" w:lineRule="auto"/>
              <w:jc w:val="center"/>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0,0194</w:t>
            </w:r>
          </w:p>
        </w:tc>
        <w:tc>
          <w:tcPr>
            <w:tcW w:w="992" w:type="dxa"/>
            <w:tcBorders>
              <w:top w:val="single" w:sz="4" w:space="0" w:color="auto"/>
              <w:left w:val="nil"/>
              <w:bottom w:val="single" w:sz="4" w:space="0" w:color="auto"/>
              <w:right w:val="single" w:sz="4" w:space="0" w:color="auto"/>
            </w:tcBorders>
            <w:shd w:val="clear" w:color="auto" w:fill="auto"/>
            <w:vAlign w:val="center"/>
          </w:tcPr>
          <w:p w:rsidR="00D13726" w:rsidRPr="00D13726" w:rsidRDefault="00D13726" w:rsidP="00D13726">
            <w:pPr>
              <w:spacing w:after="0" w:line="360" w:lineRule="auto"/>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0,0194</w:t>
            </w:r>
          </w:p>
        </w:tc>
        <w:tc>
          <w:tcPr>
            <w:tcW w:w="1105" w:type="dxa"/>
            <w:tcBorders>
              <w:top w:val="single" w:sz="4" w:space="0" w:color="auto"/>
              <w:left w:val="nil"/>
              <w:bottom w:val="single" w:sz="4" w:space="0" w:color="auto"/>
              <w:right w:val="single" w:sz="4" w:space="0" w:color="auto"/>
            </w:tcBorders>
            <w:shd w:val="clear" w:color="auto" w:fill="auto"/>
            <w:vAlign w:val="center"/>
          </w:tcPr>
          <w:p w:rsidR="00D13726" w:rsidRPr="00D13726" w:rsidRDefault="00D13726" w:rsidP="00D13726">
            <w:pPr>
              <w:spacing w:after="0" w:line="360" w:lineRule="auto"/>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0,0194</w:t>
            </w:r>
          </w:p>
        </w:tc>
        <w:tc>
          <w:tcPr>
            <w:tcW w:w="993" w:type="dxa"/>
            <w:tcBorders>
              <w:top w:val="single" w:sz="4" w:space="0" w:color="auto"/>
              <w:left w:val="nil"/>
              <w:bottom w:val="single" w:sz="4" w:space="0" w:color="auto"/>
              <w:right w:val="single" w:sz="4" w:space="0" w:color="auto"/>
            </w:tcBorders>
            <w:shd w:val="clear" w:color="auto" w:fill="auto"/>
            <w:vAlign w:val="center"/>
          </w:tcPr>
          <w:p w:rsidR="00D13726" w:rsidRPr="00D13726" w:rsidRDefault="00D13726" w:rsidP="00D13726">
            <w:pPr>
              <w:spacing w:after="0" w:line="360" w:lineRule="auto"/>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0,0194</w:t>
            </w:r>
          </w:p>
        </w:tc>
        <w:tc>
          <w:tcPr>
            <w:tcW w:w="992" w:type="dxa"/>
            <w:tcBorders>
              <w:top w:val="single" w:sz="4" w:space="0" w:color="auto"/>
              <w:left w:val="nil"/>
              <w:bottom w:val="single" w:sz="4" w:space="0" w:color="auto"/>
              <w:right w:val="single" w:sz="4" w:space="0" w:color="auto"/>
            </w:tcBorders>
            <w:shd w:val="clear" w:color="auto" w:fill="auto"/>
            <w:vAlign w:val="center"/>
          </w:tcPr>
          <w:p w:rsidR="00D13726" w:rsidRPr="00D13726" w:rsidRDefault="00D13726" w:rsidP="00D13726">
            <w:pPr>
              <w:spacing w:after="0" w:line="360" w:lineRule="auto"/>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0,0194</w:t>
            </w:r>
          </w:p>
        </w:tc>
        <w:tc>
          <w:tcPr>
            <w:tcW w:w="992" w:type="dxa"/>
            <w:tcBorders>
              <w:top w:val="single" w:sz="4" w:space="0" w:color="auto"/>
              <w:left w:val="nil"/>
              <w:bottom w:val="single" w:sz="4" w:space="0" w:color="auto"/>
              <w:right w:val="single" w:sz="4" w:space="0" w:color="auto"/>
            </w:tcBorders>
            <w:shd w:val="clear" w:color="auto" w:fill="auto"/>
            <w:vAlign w:val="center"/>
          </w:tcPr>
          <w:p w:rsidR="00D13726" w:rsidRPr="00D13726" w:rsidRDefault="00D13726" w:rsidP="00D13726">
            <w:pPr>
              <w:spacing w:after="0" w:line="360" w:lineRule="auto"/>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0,0194</w:t>
            </w:r>
          </w:p>
        </w:tc>
        <w:tc>
          <w:tcPr>
            <w:tcW w:w="993" w:type="dxa"/>
            <w:tcBorders>
              <w:top w:val="single" w:sz="4" w:space="0" w:color="auto"/>
              <w:left w:val="nil"/>
              <w:bottom w:val="single" w:sz="4" w:space="0" w:color="auto"/>
              <w:right w:val="single" w:sz="4" w:space="0" w:color="auto"/>
            </w:tcBorders>
            <w:shd w:val="clear" w:color="auto" w:fill="auto"/>
            <w:vAlign w:val="center"/>
          </w:tcPr>
          <w:p w:rsidR="00D13726" w:rsidRPr="00D13726" w:rsidRDefault="00D13726" w:rsidP="00D13726">
            <w:pPr>
              <w:spacing w:after="0" w:line="360" w:lineRule="auto"/>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0,0194</w:t>
            </w:r>
          </w:p>
        </w:tc>
      </w:tr>
      <w:tr w:rsidR="00A452F7" w:rsidRPr="00D13726" w:rsidTr="0041698F">
        <w:trPr>
          <w:gridAfter w:val="1"/>
          <w:wAfter w:w="12" w:type="dxa"/>
          <w:trHeight w:val="336"/>
        </w:trPr>
        <w:tc>
          <w:tcPr>
            <w:tcW w:w="2156" w:type="dxa"/>
            <w:vMerge/>
            <w:tcBorders>
              <w:left w:val="single" w:sz="4" w:space="0" w:color="auto"/>
              <w:bottom w:val="single" w:sz="4" w:space="0" w:color="auto"/>
              <w:right w:val="single" w:sz="4" w:space="0" w:color="auto"/>
            </w:tcBorders>
            <w:shd w:val="clear" w:color="auto" w:fill="auto"/>
            <w:vAlign w:val="center"/>
          </w:tcPr>
          <w:p w:rsidR="00D13726" w:rsidRPr="00D13726" w:rsidRDefault="00D13726" w:rsidP="00D13726">
            <w:pPr>
              <w:spacing w:after="0" w:line="360" w:lineRule="auto"/>
              <w:rPr>
                <w:rFonts w:ascii="Times New Roman" w:eastAsia="Times New Roman" w:hAnsi="Times New Roman" w:cs="Times New Roman"/>
                <w:sz w:val="28"/>
                <w:szCs w:val="28"/>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13726" w:rsidRPr="00D13726" w:rsidRDefault="00D13726" w:rsidP="00D13726">
            <w:pPr>
              <w:spacing w:after="0" w:line="360" w:lineRule="auto"/>
              <w:jc w:val="center"/>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МКД</w:t>
            </w:r>
          </w:p>
        </w:tc>
        <w:tc>
          <w:tcPr>
            <w:tcW w:w="992" w:type="dxa"/>
            <w:tcBorders>
              <w:top w:val="single" w:sz="4" w:space="0" w:color="auto"/>
              <w:left w:val="nil"/>
              <w:bottom w:val="single" w:sz="4" w:space="0" w:color="auto"/>
              <w:right w:val="single" w:sz="4" w:space="0" w:color="auto"/>
            </w:tcBorders>
            <w:shd w:val="clear" w:color="auto" w:fill="auto"/>
            <w:vAlign w:val="center"/>
          </w:tcPr>
          <w:p w:rsidR="00D13726" w:rsidRPr="00D13726" w:rsidRDefault="00D13726" w:rsidP="00D13726">
            <w:pPr>
              <w:spacing w:after="0" w:line="360" w:lineRule="auto"/>
              <w:jc w:val="center"/>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0,0155</w:t>
            </w:r>
          </w:p>
        </w:tc>
        <w:tc>
          <w:tcPr>
            <w:tcW w:w="992" w:type="dxa"/>
            <w:tcBorders>
              <w:top w:val="single" w:sz="4" w:space="0" w:color="auto"/>
              <w:left w:val="nil"/>
              <w:bottom w:val="single" w:sz="4" w:space="0" w:color="auto"/>
              <w:right w:val="single" w:sz="4" w:space="0" w:color="auto"/>
            </w:tcBorders>
            <w:shd w:val="clear" w:color="auto" w:fill="auto"/>
          </w:tcPr>
          <w:p w:rsidR="00D13726" w:rsidRPr="00D13726" w:rsidRDefault="00D13726" w:rsidP="00D13726">
            <w:pPr>
              <w:spacing w:after="0" w:line="360" w:lineRule="auto"/>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0,0155</w:t>
            </w:r>
          </w:p>
        </w:tc>
        <w:tc>
          <w:tcPr>
            <w:tcW w:w="1105" w:type="dxa"/>
            <w:tcBorders>
              <w:top w:val="single" w:sz="4" w:space="0" w:color="auto"/>
              <w:left w:val="nil"/>
              <w:bottom w:val="single" w:sz="4" w:space="0" w:color="auto"/>
              <w:right w:val="single" w:sz="4" w:space="0" w:color="auto"/>
            </w:tcBorders>
            <w:shd w:val="clear" w:color="auto" w:fill="auto"/>
          </w:tcPr>
          <w:p w:rsidR="00D13726" w:rsidRPr="00D13726" w:rsidRDefault="00D13726" w:rsidP="00D13726">
            <w:pPr>
              <w:spacing w:after="0" w:line="360" w:lineRule="auto"/>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0,0155</w:t>
            </w:r>
          </w:p>
        </w:tc>
        <w:tc>
          <w:tcPr>
            <w:tcW w:w="993" w:type="dxa"/>
            <w:tcBorders>
              <w:top w:val="single" w:sz="4" w:space="0" w:color="auto"/>
              <w:left w:val="nil"/>
              <w:bottom w:val="single" w:sz="4" w:space="0" w:color="auto"/>
              <w:right w:val="single" w:sz="4" w:space="0" w:color="auto"/>
            </w:tcBorders>
            <w:shd w:val="clear" w:color="auto" w:fill="auto"/>
          </w:tcPr>
          <w:p w:rsidR="00D13726" w:rsidRPr="00D13726" w:rsidRDefault="00D13726" w:rsidP="00D13726">
            <w:pPr>
              <w:spacing w:after="0" w:line="360" w:lineRule="auto"/>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0,0155</w:t>
            </w:r>
          </w:p>
        </w:tc>
        <w:tc>
          <w:tcPr>
            <w:tcW w:w="992" w:type="dxa"/>
            <w:tcBorders>
              <w:top w:val="single" w:sz="4" w:space="0" w:color="auto"/>
              <w:left w:val="nil"/>
              <w:bottom w:val="single" w:sz="4" w:space="0" w:color="auto"/>
              <w:right w:val="single" w:sz="4" w:space="0" w:color="auto"/>
            </w:tcBorders>
            <w:shd w:val="clear" w:color="auto" w:fill="auto"/>
          </w:tcPr>
          <w:p w:rsidR="00D13726" w:rsidRPr="00D13726" w:rsidRDefault="00D13726" w:rsidP="00D13726">
            <w:pPr>
              <w:spacing w:after="0" w:line="360" w:lineRule="auto"/>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0,0155</w:t>
            </w:r>
          </w:p>
        </w:tc>
        <w:tc>
          <w:tcPr>
            <w:tcW w:w="992" w:type="dxa"/>
            <w:tcBorders>
              <w:top w:val="single" w:sz="4" w:space="0" w:color="auto"/>
              <w:left w:val="nil"/>
              <w:bottom w:val="single" w:sz="4" w:space="0" w:color="auto"/>
              <w:right w:val="single" w:sz="4" w:space="0" w:color="auto"/>
            </w:tcBorders>
            <w:shd w:val="clear" w:color="auto" w:fill="auto"/>
          </w:tcPr>
          <w:p w:rsidR="00D13726" w:rsidRPr="00D13726" w:rsidRDefault="00D13726" w:rsidP="00D13726">
            <w:pPr>
              <w:spacing w:after="0" w:line="360" w:lineRule="auto"/>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0,0155</w:t>
            </w:r>
          </w:p>
        </w:tc>
        <w:tc>
          <w:tcPr>
            <w:tcW w:w="993" w:type="dxa"/>
            <w:tcBorders>
              <w:top w:val="single" w:sz="4" w:space="0" w:color="auto"/>
              <w:left w:val="nil"/>
              <w:bottom w:val="single" w:sz="4" w:space="0" w:color="auto"/>
              <w:right w:val="single" w:sz="4" w:space="0" w:color="auto"/>
            </w:tcBorders>
            <w:shd w:val="clear" w:color="auto" w:fill="auto"/>
          </w:tcPr>
          <w:p w:rsidR="00D13726" w:rsidRPr="00D13726" w:rsidRDefault="00D13726" w:rsidP="00D13726">
            <w:pPr>
              <w:spacing w:after="0" w:line="360" w:lineRule="auto"/>
              <w:rPr>
                <w:rFonts w:ascii="Times New Roman" w:eastAsia="Times New Roman" w:hAnsi="Times New Roman" w:cs="Times New Roman"/>
                <w:sz w:val="28"/>
                <w:szCs w:val="28"/>
                <w:lang w:eastAsia="ru-RU"/>
              </w:rPr>
            </w:pPr>
            <w:r w:rsidRPr="00D13726">
              <w:rPr>
                <w:rFonts w:ascii="Times New Roman" w:eastAsia="Times New Roman" w:hAnsi="Times New Roman" w:cs="Times New Roman"/>
                <w:sz w:val="28"/>
                <w:szCs w:val="28"/>
                <w:lang w:eastAsia="ru-RU"/>
              </w:rPr>
              <w:t>0,0155</w:t>
            </w:r>
          </w:p>
        </w:tc>
      </w:tr>
    </w:tbl>
    <w:p w:rsidR="00CF7ACB" w:rsidRDefault="00CF7ACB" w:rsidP="00A17334">
      <w:pPr>
        <w:pStyle w:val="a3"/>
        <w:spacing w:line="360" w:lineRule="auto"/>
        <w:ind w:firstLine="567"/>
        <w:jc w:val="both"/>
        <w:rPr>
          <w:rFonts w:ascii="Times New Roman" w:hAnsi="Times New Roman" w:cs="Times New Roman"/>
          <w:sz w:val="28"/>
          <w:szCs w:val="28"/>
        </w:rPr>
      </w:pPr>
    </w:p>
    <w:p w:rsidR="0041698F" w:rsidRPr="0041698F" w:rsidRDefault="0041698F" w:rsidP="0041698F">
      <w:pPr>
        <w:pStyle w:val="a7"/>
        <w:numPr>
          <w:ilvl w:val="1"/>
          <w:numId w:val="2"/>
        </w:numPr>
        <w:jc w:val="center"/>
        <w:outlineLvl w:val="1"/>
        <w:rPr>
          <w:rFonts w:ascii="Times New Roman" w:hAnsi="Times New Roman" w:cs="Times New Roman"/>
          <w:sz w:val="28"/>
          <w:szCs w:val="28"/>
        </w:rPr>
      </w:pPr>
      <w:bookmarkStart w:id="19" w:name="_Toc479683641"/>
      <w:r w:rsidRPr="0041698F">
        <w:rPr>
          <w:rFonts w:ascii="Times New Roman" w:hAnsi="Times New Roman" w:cs="Times New Roman"/>
          <w:sz w:val="28"/>
          <w:szCs w:val="28"/>
        </w:rPr>
        <w:t>Системы водоснабжения</w:t>
      </w:r>
      <w:bookmarkEnd w:id="19"/>
    </w:p>
    <w:p w:rsidR="0041698F" w:rsidRPr="0041698F" w:rsidRDefault="0041698F" w:rsidP="0041698F">
      <w:pPr>
        <w:pStyle w:val="a3"/>
        <w:spacing w:line="360" w:lineRule="auto"/>
        <w:ind w:firstLine="567"/>
        <w:jc w:val="both"/>
        <w:rPr>
          <w:rFonts w:ascii="Times New Roman" w:hAnsi="Times New Roman" w:cs="Times New Roman"/>
          <w:sz w:val="28"/>
          <w:szCs w:val="28"/>
        </w:rPr>
      </w:pPr>
      <w:r w:rsidRPr="0041698F">
        <w:rPr>
          <w:rFonts w:ascii="Times New Roman" w:hAnsi="Times New Roman" w:cs="Times New Roman"/>
          <w:sz w:val="28"/>
          <w:szCs w:val="28"/>
        </w:rPr>
        <w:t xml:space="preserve">Эффективность работы системы водоснабжения </w:t>
      </w:r>
      <w:r>
        <w:rPr>
          <w:rFonts w:ascii="Times New Roman" w:hAnsi="Times New Roman" w:cs="Times New Roman"/>
          <w:sz w:val="28"/>
          <w:szCs w:val="28"/>
        </w:rPr>
        <w:t>Угранского</w:t>
      </w:r>
      <w:r w:rsidRPr="0041698F">
        <w:rPr>
          <w:rFonts w:ascii="Times New Roman" w:hAnsi="Times New Roman" w:cs="Times New Roman"/>
          <w:sz w:val="28"/>
          <w:szCs w:val="28"/>
        </w:rPr>
        <w:t xml:space="preserve"> сельского поселения характеризуют следующие показатели (таблица 5.3.1-5.3.2).</w:t>
      </w:r>
    </w:p>
    <w:p w:rsidR="00CF7ACB" w:rsidRDefault="0041698F" w:rsidP="0041698F">
      <w:pPr>
        <w:pStyle w:val="a3"/>
        <w:spacing w:line="360" w:lineRule="auto"/>
        <w:ind w:firstLine="567"/>
        <w:jc w:val="right"/>
        <w:rPr>
          <w:rFonts w:ascii="Times New Roman" w:hAnsi="Times New Roman" w:cs="Times New Roman"/>
          <w:sz w:val="28"/>
          <w:szCs w:val="28"/>
        </w:rPr>
      </w:pPr>
      <w:r w:rsidRPr="0041698F">
        <w:rPr>
          <w:rFonts w:ascii="Times New Roman" w:hAnsi="Times New Roman" w:cs="Times New Roman"/>
          <w:sz w:val="28"/>
          <w:szCs w:val="28"/>
        </w:rPr>
        <w:t>Таблица 5.3.1 – Целевые показатели системы холодного водоснабжения</w:t>
      </w:r>
    </w:p>
    <w:tbl>
      <w:tblPr>
        <w:tblW w:w="1004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6"/>
        <w:gridCol w:w="945"/>
        <w:gridCol w:w="945"/>
        <w:gridCol w:w="945"/>
        <w:gridCol w:w="946"/>
        <w:gridCol w:w="945"/>
        <w:gridCol w:w="945"/>
        <w:gridCol w:w="945"/>
        <w:gridCol w:w="984"/>
        <w:gridCol w:w="6"/>
      </w:tblGrid>
      <w:tr w:rsidR="0041698F" w:rsidRPr="0041698F" w:rsidTr="0041698F">
        <w:trPr>
          <w:gridAfter w:val="1"/>
          <w:wAfter w:w="6" w:type="dxa"/>
          <w:trHeight w:val="357"/>
        </w:trPr>
        <w:tc>
          <w:tcPr>
            <w:tcW w:w="2436" w:type="dxa"/>
            <w:vAlign w:val="center"/>
          </w:tcPr>
          <w:p w:rsidR="0041698F" w:rsidRPr="0041698F" w:rsidRDefault="0041698F" w:rsidP="0041698F">
            <w:pPr>
              <w:spacing w:after="0" w:line="360" w:lineRule="auto"/>
              <w:contextualSpacing/>
              <w:rPr>
                <w:rFonts w:ascii="Times New Roman" w:eastAsia="Calibri" w:hAnsi="Times New Roman" w:cs="Times New Roman"/>
                <w:sz w:val="28"/>
                <w:szCs w:val="28"/>
              </w:rPr>
            </w:pPr>
            <w:r w:rsidRPr="0041698F">
              <w:rPr>
                <w:rFonts w:ascii="Times New Roman" w:eastAsia="Calibri" w:hAnsi="Times New Roman" w:cs="Times New Roman"/>
                <w:sz w:val="28"/>
                <w:szCs w:val="28"/>
              </w:rPr>
              <w:t>Показатели</w:t>
            </w:r>
          </w:p>
        </w:tc>
        <w:tc>
          <w:tcPr>
            <w:tcW w:w="945" w:type="dxa"/>
            <w:vAlign w:val="center"/>
          </w:tcPr>
          <w:p w:rsidR="0041698F" w:rsidRPr="0041698F" w:rsidRDefault="0041698F" w:rsidP="0041698F">
            <w:pPr>
              <w:spacing w:after="0" w:line="360" w:lineRule="auto"/>
              <w:contextualSpacing/>
              <w:jc w:val="center"/>
              <w:rPr>
                <w:rFonts w:ascii="Times New Roman" w:eastAsia="Calibri" w:hAnsi="Times New Roman" w:cs="Times New Roman"/>
                <w:sz w:val="28"/>
                <w:szCs w:val="28"/>
              </w:rPr>
            </w:pPr>
            <w:r w:rsidRPr="0041698F">
              <w:rPr>
                <w:rFonts w:ascii="Times New Roman" w:eastAsia="Calibri" w:hAnsi="Times New Roman" w:cs="Times New Roman"/>
                <w:sz w:val="28"/>
                <w:szCs w:val="28"/>
              </w:rPr>
              <w:t>Ед. изм.</w:t>
            </w:r>
          </w:p>
        </w:tc>
        <w:tc>
          <w:tcPr>
            <w:tcW w:w="945" w:type="dxa"/>
            <w:vAlign w:val="center"/>
          </w:tcPr>
          <w:p w:rsidR="0041698F" w:rsidRPr="00CF7ACB" w:rsidRDefault="0041698F" w:rsidP="0041698F">
            <w:pPr>
              <w:spacing w:after="0" w:line="360" w:lineRule="auto"/>
              <w:contextualSpacing/>
              <w:jc w:val="center"/>
              <w:rPr>
                <w:rFonts w:ascii="Times New Roman" w:eastAsia="Calibri" w:hAnsi="Times New Roman" w:cs="Times New Roman"/>
                <w:sz w:val="28"/>
                <w:szCs w:val="28"/>
              </w:rPr>
            </w:pPr>
            <w:r w:rsidRPr="00CF7ACB">
              <w:rPr>
                <w:rFonts w:ascii="Times New Roman" w:eastAsia="Calibri" w:hAnsi="Times New Roman" w:cs="Times New Roman"/>
                <w:sz w:val="28"/>
                <w:szCs w:val="28"/>
              </w:rPr>
              <w:t>20</w:t>
            </w:r>
            <w:r>
              <w:rPr>
                <w:rFonts w:ascii="Times New Roman" w:eastAsia="Calibri" w:hAnsi="Times New Roman" w:cs="Times New Roman"/>
                <w:sz w:val="28"/>
                <w:szCs w:val="28"/>
              </w:rPr>
              <w:t>17</w:t>
            </w:r>
          </w:p>
        </w:tc>
        <w:tc>
          <w:tcPr>
            <w:tcW w:w="945" w:type="dxa"/>
            <w:vAlign w:val="center"/>
          </w:tcPr>
          <w:p w:rsidR="0041698F" w:rsidRPr="00CF7ACB" w:rsidRDefault="0041698F" w:rsidP="0041698F">
            <w:pPr>
              <w:spacing w:after="0" w:line="360" w:lineRule="auto"/>
              <w:contextualSpacing/>
              <w:jc w:val="center"/>
              <w:rPr>
                <w:rFonts w:ascii="Times New Roman" w:eastAsia="Calibri" w:hAnsi="Times New Roman" w:cs="Times New Roman"/>
                <w:sz w:val="28"/>
                <w:szCs w:val="28"/>
              </w:rPr>
            </w:pPr>
            <w:r w:rsidRPr="00CF7ACB">
              <w:rPr>
                <w:rFonts w:ascii="Times New Roman" w:eastAsia="Calibri" w:hAnsi="Times New Roman" w:cs="Times New Roman"/>
                <w:sz w:val="28"/>
                <w:szCs w:val="28"/>
              </w:rPr>
              <w:t>20</w:t>
            </w:r>
            <w:r>
              <w:rPr>
                <w:rFonts w:ascii="Times New Roman" w:eastAsia="Calibri" w:hAnsi="Times New Roman" w:cs="Times New Roman"/>
                <w:sz w:val="28"/>
                <w:szCs w:val="28"/>
              </w:rPr>
              <w:t>18</w:t>
            </w:r>
          </w:p>
        </w:tc>
        <w:tc>
          <w:tcPr>
            <w:tcW w:w="946" w:type="dxa"/>
            <w:vAlign w:val="center"/>
          </w:tcPr>
          <w:p w:rsidR="0041698F" w:rsidRPr="00CF7ACB" w:rsidRDefault="0041698F" w:rsidP="0041698F">
            <w:pPr>
              <w:spacing w:after="0" w:line="360" w:lineRule="auto"/>
              <w:contextualSpacing/>
              <w:jc w:val="center"/>
              <w:rPr>
                <w:rFonts w:ascii="Times New Roman" w:eastAsia="Calibri" w:hAnsi="Times New Roman" w:cs="Times New Roman"/>
                <w:sz w:val="28"/>
                <w:szCs w:val="28"/>
              </w:rPr>
            </w:pPr>
            <w:r w:rsidRPr="00CF7ACB">
              <w:rPr>
                <w:rFonts w:ascii="Times New Roman" w:eastAsia="Calibri" w:hAnsi="Times New Roman" w:cs="Times New Roman"/>
                <w:sz w:val="28"/>
                <w:szCs w:val="28"/>
              </w:rPr>
              <w:t>20</w:t>
            </w:r>
            <w:r>
              <w:rPr>
                <w:rFonts w:ascii="Times New Roman" w:eastAsia="Calibri" w:hAnsi="Times New Roman" w:cs="Times New Roman"/>
                <w:sz w:val="28"/>
                <w:szCs w:val="28"/>
              </w:rPr>
              <w:t>19</w:t>
            </w:r>
          </w:p>
        </w:tc>
        <w:tc>
          <w:tcPr>
            <w:tcW w:w="945" w:type="dxa"/>
            <w:vAlign w:val="center"/>
          </w:tcPr>
          <w:p w:rsidR="0041698F" w:rsidRPr="00CF7ACB" w:rsidRDefault="0041698F" w:rsidP="0041698F">
            <w:pPr>
              <w:spacing w:after="0" w:line="360" w:lineRule="auto"/>
              <w:contextualSpacing/>
              <w:jc w:val="center"/>
              <w:rPr>
                <w:rFonts w:ascii="Times New Roman" w:eastAsia="Calibri" w:hAnsi="Times New Roman" w:cs="Times New Roman"/>
                <w:sz w:val="28"/>
                <w:szCs w:val="28"/>
              </w:rPr>
            </w:pPr>
            <w:r w:rsidRPr="00CF7ACB">
              <w:rPr>
                <w:rFonts w:ascii="Times New Roman" w:eastAsia="Calibri" w:hAnsi="Times New Roman" w:cs="Times New Roman"/>
                <w:sz w:val="28"/>
                <w:szCs w:val="28"/>
              </w:rPr>
              <w:t>20</w:t>
            </w:r>
            <w:r>
              <w:rPr>
                <w:rFonts w:ascii="Times New Roman" w:eastAsia="Calibri" w:hAnsi="Times New Roman" w:cs="Times New Roman"/>
                <w:sz w:val="28"/>
                <w:szCs w:val="28"/>
              </w:rPr>
              <w:t>20</w:t>
            </w:r>
          </w:p>
        </w:tc>
        <w:tc>
          <w:tcPr>
            <w:tcW w:w="945" w:type="dxa"/>
            <w:vAlign w:val="center"/>
          </w:tcPr>
          <w:p w:rsidR="0041698F" w:rsidRPr="00CF7ACB" w:rsidRDefault="0041698F" w:rsidP="0041698F">
            <w:pPr>
              <w:spacing w:after="0" w:line="360" w:lineRule="auto"/>
              <w:contextualSpacing/>
              <w:jc w:val="center"/>
              <w:rPr>
                <w:rFonts w:ascii="Times New Roman" w:eastAsia="Calibri" w:hAnsi="Times New Roman" w:cs="Times New Roman"/>
                <w:sz w:val="28"/>
                <w:szCs w:val="28"/>
              </w:rPr>
            </w:pPr>
            <w:r w:rsidRPr="00CF7ACB">
              <w:rPr>
                <w:rFonts w:ascii="Times New Roman" w:eastAsia="Calibri" w:hAnsi="Times New Roman" w:cs="Times New Roman"/>
                <w:sz w:val="28"/>
                <w:szCs w:val="28"/>
              </w:rPr>
              <w:t>20</w:t>
            </w:r>
            <w:r>
              <w:rPr>
                <w:rFonts w:ascii="Times New Roman" w:eastAsia="Calibri" w:hAnsi="Times New Roman" w:cs="Times New Roman"/>
                <w:sz w:val="28"/>
                <w:szCs w:val="28"/>
              </w:rPr>
              <w:t>20-2025</w:t>
            </w:r>
          </w:p>
        </w:tc>
        <w:tc>
          <w:tcPr>
            <w:tcW w:w="945" w:type="dxa"/>
            <w:vAlign w:val="center"/>
          </w:tcPr>
          <w:p w:rsidR="0041698F" w:rsidRPr="00CF7ACB" w:rsidRDefault="0041698F" w:rsidP="0041698F">
            <w:pPr>
              <w:spacing w:after="0" w:line="360" w:lineRule="auto"/>
              <w:contextualSpacing/>
              <w:jc w:val="center"/>
              <w:rPr>
                <w:rFonts w:ascii="Times New Roman" w:eastAsia="Calibri" w:hAnsi="Times New Roman" w:cs="Times New Roman"/>
                <w:sz w:val="28"/>
                <w:szCs w:val="28"/>
              </w:rPr>
            </w:pPr>
            <w:r w:rsidRPr="00CF7ACB">
              <w:rPr>
                <w:rFonts w:ascii="Times New Roman" w:eastAsia="Calibri" w:hAnsi="Times New Roman" w:cs="Times New Roman"/>
                <w:sz w:val="28"/>
                <w:szCs w:val="28"/>
              </w:rPr>
              <w:t>20</w:t>
            </w:r>
            <w:r>
              <w:rPr>
                <w:rFonts w:ascii="Times New Roman" w:eastAsia="Calibri" w:hAnsi="Times New Roman" w:cs="Times New Roman"/>
                <w:sz w:val="28"/>
                <w:szCs w:val="28"/>
              </w:rPr>
              <w:t>25-2030</w:t>
            </w:r>
          </w:p>
        </w:tc>
        <w:tc>
          <w:tcPr>
            <w:tcW w:w="984" w:type="dxa"/>
            <w:vAlign w:val="center"/>
          </w:tcPr>
          <w:p w:rsidR="0041698F" w:rsidRPr="00CF7ACB" w:rsidRDefault="0041698F" w:rsidP="0041698F">
            <w:pPr>
              <w:spacing w:after="0" w:line="360" w:lineRule="auto"/>
              <w:contextualSpacing/>
              <w:jc w:val="center"/>
              <w:rPr>
                <w:rFonts w:ascii="Times New Roman" w:eastAsia="Calibri" w:hAnsi="Times New Roman" w:cs="Times New Roman"/>
                <w:sz w:val="28"/>
                <w:szCs w:val="28"/>
              </w:rPr>
            </w:pPr>
            <w:r w:rsidRPr="00CF7ACB">
              <w:rPr>
                <w:rFonts w:ascii="Times New Roman" w:eastAsia="Calibri" w:hAnsi="Times New Roman" w:cs="Times New Roman"/>
                <w:sz w:val="28"/>
                <w:szCs w:val="28"/>
              </w:rPr>
              <w:t>20</w:t>
            </w:r>
            <w:r>
              <w:rPr>
                <w:rFonts w:ascii="Times New Roman" w:eastAsia="Calibri" w:hAnsi="Times New Roman" w:cs="Times New Roman"/>
                <w:sz w:val="28"/>
                <w:szCs w:val="28"/>
              </w:rPr>
              <w:t>30-2035</w:t>
            </w:r>
          </w:p>
        </w:tc>
      </w:tr>
      <w:tr w:rsidR="0041698F" w:rsidRPr="0041698F" w:rsidTr="0041698F">
        <w:trPr>
          <w:gridAfter w:val="1"/>
          <w:wAfter w:w="6" w:type="dxa"/>
          <w:trHeight w:val="536"/>
        </w:trPr>
        <w:tc>
          <w:tcPr>
            <w:tcW w:w="2436" w:type="dxa"/>
            <w:vAlign w:val="center"/>
          </w:tcPr>
          <w:p w:rsidR="0041698F" w:rsidRPr="0041698F" w:rsidRDefault="0041698F" w:rsidP="0041698F">
            <w:pPr>
              <w:spacing w:after="0" w:line="360" w:lineRule="auto"/>
              <w:contextualSpacing/>
              <w:rPr>
                <w:rFonts w:ascii="Times New Roman" w:eastAsia="Calibri" w:hAnsi="Times New Roman" w:cs="Times New Roman"/>
                <w:sz w:val="28"/>
                <w:szCs w:val="28"/>
              </w:rPr>
            </w:pPr>
            <w:r w:rsidRPr="0041698F">
              <w:rPr>
                <w:rFonts w:ascii="Times New Roman" w:eastAsia="Calibri" w:hAnsi="Times New Roman" w:cs="Times New Roman"/>
                <w:sz w:val="28"/>
                <w:szCs w:val="28"/>
              </w:rPr>
              <w:t>Спрос на коммунальный ресурс</w:t>
            </w:r>
          </w:p>
        </w:tc>
        <w:tc>
          <w:tcPr>
            <w:tcW w:w="945" w:type="dxa"/>
            <w:vAlign w:val="center"/>
          </w:tcPr>
          <w:p w:rsidR="0041698F" w:rsidRPr="0041698F" w:rsidRDefault="0041698F" w:rsidP="0041698F">
            <w:pPr>
              <w:spacing w:after="0" w:line="360" w:lineRule="auto"/>
              <w:contextualSpacing/>
              <w:jc w:val="center"/>
              <w:rPr>
                <w:rFonts w:ascii="Times New Roman" w:eastAsia="Calibri" w:hAnsi="Times New Roman" w:cs="Times New Roman"/>
                <w:sz w:val="28"/>
                <w:szCs w:val="28"/>
              </w:rPr>
            </w:pPr>
            <w:r w:rsidRPr="0041698F">
              <w:rPr>
                <w:rFonts w:ascii="Times New Roman" w:eastAsia="Calibri" w:hAnsi="Times New Roman" w:cs="Times New Roman"/>
                <w:sz w:val="28"/>
                <w:szCs w:val="28"/>
              </w:rPr>
              <w:t>%</w:t>
            </w:r>
          </w:p>
        </w:tc>
        <w:tc>
          <w:tcPr>
            <w:tcW w:w="945" w:type="dxa"/>
            <w:vAlign w:val="center"/>
          </w:tcPr>
          <w:p w:rsidR="0041698F" w:rsidRPr="0041698F" w:rsidRDefault="0041698F" w:rsidP="0041698F">
            <w:pPr>
              <w:spacing w:after="0" w:line="360" w:lineRule="auto"/>
              <w:jc w:val="right"/>
              <w:rPr>
                <w:rFonts w:ascii="Times New Roman" w:eastAsia="Times New Roman" w:hAnsi="Times New Roman" w:cs="Times New Roman"/>
                <w:color w:val="000000"/>
                <w:sz w:val="28"/>
                <w:szCs w:val="28"/>
                <w:lang w:eastAsia="ru-RU"/>
              </w:rPr>
            </w:pPr>
            <w:r w:rsidRPr="0041698F">
              <w:rPr>
                <w:rFonts w:ascii="Times New Roman" w:eastAsia="Times New Roman" w:hAnsi="Times New Roman" w:cs="Times New Roman"/>
                <w:color w:val="000000"/>
                <w:sz w:val="28"/>
                <w:szCs w:val="28"/>
                <w:lang w:eastAsia="ru-RU"/>
              </w:rPr>
              <w:t>21,29</w:t>
            </w:r>
          </w:p>
        </w:tc>
        <w:tc>
          <w:tcPr>
            <w:tcW w:w="945" w:type="dxa"/>
            <w:vAlign w:val="center"/>
          </w:tcPr>
          <w:p w:rsidR="0041698F" w:rsidRPr="0041698F" w:rsidRDefault="0041698F" w:rsidP="0041698F">
            <w:pPr>
              <w:spacing w:after="0" w:line="360" w:lineRule="auto"/>
              <w:jc w:val="right"/>
              <w:rPr>
                <w:rFonts w:ascii="Times New Roman" w:eastAsia="Times New Roman" w:hAnsi="Times New Roman" w:cs="Times New Roman"/>
                <w:color w:val="000000"/>
                <w:sz w:val="28"/>
                <w:szCs w:val="28"/>
                <w:lang w:eastAsia="ru-RU"/>
              </w:rPr>
            </w:pPr>
            <w:r w:rsidRPr="0041698F">
              <w:rPr>
                <w:rFonts w:ascii="Times New Roman" w:eastAsia="Times New Roman" w:hAnsi="Times New Roman" w:cs="Times New Roman"/>
                <w:color w:val="000000"/>
                <w:sz w:val="28"/>
                <w:szCs w:val="28"/>
                <w:lang w:eastAsia="ru-RU"/>
              </w:rPr>
              <w:t>21,21</w:t>
            </w:r>
          </w:p>
        </w:tc>
        <w:tc>
          <w:tcPr>
            <w:tcW w:w="946" w:type="dxa"/>
            <w:vAlign w:val="center"/>
          </w:tcPr>
          <w:p w:rsidR="0041698F" w:rsidRPr="0041698F" w:rsidRDefault="0041698F" w:rsidP="0041698F">
            <w:pPr>
              <w:spacing w:after="0" w:line="360" w:lineRule="auto"/>
              <w:jc w:val="right"/>
              <w:rPr>
                <w:rFonts w:ascii="Times New Roman" w:eastAsia="Times New Roman" w:hAnsi="Times New Roman" w:cs="Times New Roman"/>
                <w:color w:val="000000"/>
                <w:sz w:val="28"/>
                <w:szCs w:val="28"/>
                <w:lang w:eastAsia="ru-RU"/>
              </w:rPr>
            </w:pPr>
            <w:r w:rsidRPr="0041698F">
              <w:rPr>
                <w:rFonts w:ascii="Times New Roman" w:eastAsia="Times New Roman" w:hAnsi="Times New Roman" w:cs="Times New Roman"/>
                <w:color w:val="000000"/>
                <w:sz w:val="28"/>
                <w:szCs w:val="28"/>
                <w:lang w:eastAsia="ru-RU"/>
              </w:rPr>
              <w:t>21,12</w:t>
            </w:r>
          </w:p>
        </w:tc>
        <w:tc>
          <w:tcPr>
            <w:tcW w:w="945" w:type="dxa"/>
            <w:vAlign w:val="center"/>
          </w:tcPr>
          <w:p w:rsidR="0041698F" w:rsidRPr="0041698F" w:rsidRDefault="0041698F" w:rsidP="0041698F">
            <w:pPr>
              <w:spacing w:after="0" w:line="360" w:lineRule="auto"/>
              <w:jc w:val="right"/>
              <w:rPr>
                <w:rFonts w:ascii="Times New Roman" w:eastAsia="Times New Roman" w:hAnsi="Times New Roman" w:cs="Times New Roman"/>
                <w:color w:val="000000"/>
                <w:sz w:val="28"/>
                <w:szCs w:val="28"/>
                <w:lang w:eastAsia="ru-RU"/>
              </w:rPr>
            </w:pPr>
            <w:r w:rsidRPr="0041698F">
              <w:rPr>
                <w:rFonts w:ascii="Times New Roman" w:eastAsia="Times New Roman" w:hAnsi="Times New Roman" w:cs="Times New Roman"/>
                <w:color w:val="000000"/>
                <w:sz w:val="28"/>
                <w:szCs w:val="28"/>
                <w:lang w:eastAsia="ru-RU"/>
              </w:rPr>
              <w:t>20,64</w:t>
            </w:r>
          </w:p>
        </w:tc>
        <w:tc>
          <w:tcPr>
            <w:tcW w:w="945" w:type="dxa"/>
            <w:vAlign w:val="center"/>
          </w:tcPr>
          <w:p w:rsidR="0041698F" w:rsidRPr="0041698F" w:rsidRDefault="0041698F" w:rsidP="0041698F">
            <w:pPr>
              <w:spacing w:after="0" w:line="360" w:lineRule="auto"/>
              <w:jc w:val="right"/>
              <w:rPr>
                <w:rFonts w:ascii="Times New Roman" w:eastAsia="Times New Roman" w:hAnsi="Times New Roman" w:cs="Times New Roman"/>
                <w:color w:val="000000"/>
                <w:sz w:val="28"/>
                <w:szCs w:val="28"/>
                <w:lang w:eastAsia="ru-RU"/>
              </w:rPr>
            </w:pPr>
            <w:r w:rsidRPr="0041698F">
              <w:rPr>
                <w:rFonts w:ascii="Times New Roman" w:eastAsia="Times New Roman" w:hAnsi="Times New Roman" w:cs="Times New Roman"/>
                <w:color w:val="000000"/>
                <w:sz w:val="28"/>
                <w:szCs w:val="28"/>
                <w:lang w:eastAsia="ru-RU"/>
              </w:rPr>
              <w:t>21,55</w:t>
            </w:r>
          </w:p>
        </w:tc>
        <w:tc>
          <w:tcPr>
            <w:tcW w:w="945" w:type="dxa"/>
            <w:vAlign w:val="center"/>
          </w:tcPr>
          <w:p w:rsidR="0041698F" w:rsidRPr="0041698F" w:rsidRDefault="0041698F" w:rsidP="0041698F">
            <w:pPr>
              <w:spacing w:after="0" w:line="360" w:lineRule="auto"/>
              <w:jc w:val="right"/>
              <w:rPr>
                <w:rFonts w:ascii="Times New Roman" w:eastAsia="Times New Roman" w:hAnsi="Times New Roman" w:cs="Times New Roman"/>
                <w:color w:val="000000"/>
                <w:sz w:val="28"/>
                <w:szCs w:val="28"/>
                <w:lang w:eastAsia="ru-RU"/>
              </w:rPr>
            </w:pPr>
            <w:r w:rsidRPr="0041698F">
              <w:rPr>
                <w:rFonts w:ascii="Times New Roman" w:eastAsia="Times New Roman" w:hAnsi="Times New Roman" w:cs="Times New Roman"/>
                <w:color w:val="000000"/>
                <w:sz w:val="28"/>
                <w:szCs w:val="28"/>
                <w:lang w:eastAsia="ru-RU"/>
              </w:rPr>
              <w:t>21,46</w:t>
            </w:r>
          </w:p>
        </w:tc>
        <w:tc>
          <w:tcPr>
            <w:tcW w:w="984" w:type="dxa"/>
            <w:vAlign w:val="center"/>
          </w:tcPr>
          <w:p w:rsidR="0041698F" w:rsidRPr="0041698F" w:rsidRDefault="0041698F" w:rsidP="0041698F">
            <w:pPr>
              <w:spacing w:after="0" w:line="360" w:lineRule="auto"/>
              <w:jc w:val="right"/>
              <w:rPr>
                <w:rFonts w:ascii="Times New Roman" w:eastAsia="Times New Roman" w:hAnsi="Times New Roman" w:cs="Times New Roman"/>
                <w:color w:val="000000"/>
                <w:sz w:val="28"/>
                <w:szCs w:val="28"/>
                <w:lang w:eastAsia="ru-RU"/>
              </w:rPr>
            </w:pPr>
            <w:r w:rsidRPr="0041698F">
              <w:rPr>
                <w:rFonts w:ascii="Times New Roman" w:eastAsia="Times New Roman" w:hAnsi="Times New Roman" w:cs="Times New Roman"/>
                <w:color w:val="000000"/>
                <w:sz w:val="28"/>
                <w:szCs w:val="28"/>
                <w:lang w:eastAsia="ru-RU"/>
              </w:rPr>
              <w:t>21,38</w:t>
            </w:r>
          </w:p>
        </w:tc>
      </w:tr>
      <w:tr w:rsidR="0041698F" w:rsidRPr="0041698F" w:rsidTr="00EE499B">
        <w:trPr>
          <w:gridAfter w:val="1"/>
          <w:wAfter w:w="6" w:type="dxa"/>
          <w:trHeight w:val="887"/>
        </w:trPr>
        <w:tc>
          <w:tcPr>
            <w:tcW w:w="2436" w:type="dxa"/>
            <w:vAlign w:val="center"/>
          </w:tcPr>
          <w:p w:rsidR="0041698F" w:rsidRPr="0041698F" w:rsidRDefault="0041698F" w:rsidP="0041698F">
            <w:pPr>
              <w:spacing w:after="0" w:line="360" w:lineRule="auto"/>
              <w:contextualSpacing/>
              <w:rPr>
                <w:rFonts w:ascii="Times New Roman" w:eastAsia="Calibri" w:hAnsi="Times New Roman" w:cs="Times New Roman"/>
                <w:sz w:val="28"/>
                <w:szCs w:val="28"/>
              </w:rPr>
            </w:pPr>
            <w:r w:rsidRPr="0041698F">
              <w:rPr>
                <w:rFonts w:ascii="Times New Roman" w:eastAsia="Calibri" w:hAnsi="Times New Roman" w:cs="Times New Roman"/>
                <w:sz w:val="28"/>
                <w:szCs w:val="28"/>
              </w:rPr>
              <w:t>Доступность коммунального ресурса относительного среднего дохода</w:t>
            </w:r>
          </w:p>
        </w:tc>
        <w:tc>
          <w:tcPr>
            <w:tcW w:w="945" w:type="dxa"/>
            <w:vAlign w:val="center"/>
          </w:tcPr>
          <w:p w:rsidR="0041698F" w:rsidRPr="0041698F" w:rsidRDefault="0041698F" w:rsidP="0041698F">
            <w:pPr>
              <w:spacing w:after="0" w:line="360" w:lineRule="auto"/>
              <w:contextualSpacing/>
              <w:jc w:val="center"/>
              <w:rPr>
                <w:rFonts w:ascii="Times New Roman" w:eastAsia="Calibri" w:hAnsi="Times New Roman" w:cs="Times New Roman"/>
                <w:sz w:val="28"/>
                <w:szCs w:val="28"/>
              </w:rPr>
            </w:pPr>
            <w:r w:rsidRPr="0041698F">
              <w:rPr>
                <w:rFonts w:ascii="Times New Roman" w:eastAsia="Calibri" w:hAnsi="Times New Roman" w:cs="Times New Roman"/>
                <w:sz w:val="28"/>
                <w:szCs w:val="28"/>
              </w:rPr>
              <w:t>%</w:t>
            </w:r>
          </w:p>
        </w:tc>
        <w:tc>
          <w:tcPr>
            <w:tcW w:w="945" w:type="dxa"/>
            <w:vAlign w:val="center"/>
          </w:tcPr>
          <w:p w:rsidR="0041698F" w:rsidRPr="0041698F" w:rsidRDefault="0041698F" w:rsidP="00EE499B">
            <w:pPr>
              <w:spacing w:after="0" w:line="360" w:lineRule="auto"/>
              <w:jc w:val="center"/>
              <w:rPr>
                <w:rFonts w:ascii="Times New Roman" w:eastAsia="Times New Roman" w:hAnsi="Times New Roman" w:cs="Times New Roman"/>
                <w:sz w:val="28"/>
                <w:szCs w:val="28"/>
                <w:lang w:eastAsia="ru-RU"/>
              </w:rPr>
            </w:pPr>
            <w:r w:rsidRPr="0041698F">
              <w:rPr>
                <w:rFonts w:ascii="Times New Roman" w:eastAsia="Times New Roman" w:hAnsi="Times New Roman" w:cs="Times New Roman"/>
                <w:color w:val="000000"/>
                <w:sz w:val="28"/>
                <w:szCs w:val="28"/>
                <w:lang w:eastAsia="ru-RU"/>
              </w:rPr>
              <w:t>3,31</w:t>
            </w:r>
          </w:p>
        </w:tc>
        <w:tc>
          <w:tcPr>
            <w:tcW w:w="945" w:type="dxa"/>
            <w:vAlign w:val="center"/>
          </w:tcPr>
          <w:p w:rsidR="0041698F" w:rsidRPr="0041698F" w:rsidRDefault="0041698F" w:rsidP="00EE499B">
            <w:pPr>
              <w:spacing w:after="0" w:line="360" w:lineRule="auto"/>
              <w:jc w:val="center"/>
              <w:rPr>
                <w:rFonts w:ascii="Times New Roman" w:eastAsia="Times New Roman" w:hAnsi="Times New Roman" w:cs="Times New Roman"/>
                <w:sz w:val="28"/>
                <w:szCs w:val="28"/>
                <w:lang w:eastAsia="ru-RU"/>
              </w:rPr>
            </w:pPr>
            <w:r w:rsidRPr="0041698F">
              <w:rPr>
                <w:rFonts w:ascii="Times New Roman" w:eastAsia="Times New Roman" w:hAnsi="Times New Roman" w:cs="Times New Roman"/>
                <w:color w:val="000000"/>
                <w:sz w:val="28"/>
                <w:szCs w:val="28"/>
                <w:lang w:eastAsia="ru-RU"/>
              </w:rPr>
              <w:t>3,14</w:t>
            </w:r>
          </w:p>
        </w:tc>
        <w:tc>
          <w:tcPr>
            <w:tcW w:w="946" w:type="dxa"/>
            <w:vAlign w:val="center"/>
          </w:tcPr>
          <w:p w:rsidR="0041698F" w:rsidRPr="0041698F" w:rsidRDefault="0041698F" w:rsidP="00EE499B">
            <w:pPr>
              <w:spacing w:after="0" w:line="360" w:lineRule="auto"/>
              <w:jc w:val="center"/>
              <w:rPr>
                <w:rFonts w:ascii="Times New Roman" w:eastAsia="Times New Roman" w:hAnsi="Times New Roman" w:cs="Times New Roman"/>
                <w:sz w:val="28"/>
                <w:szCs w:val="28"/>
                <w:lang w:eastAsia="ru-RU"/>
              </w:rPr>
            </w:pPr>
            <w:r w:rsidRPr="0041698F">
              <w:rPr>
                <w:rFonts w:ascii="Times New Roman" w:eastAsia="Times New Roman" w:hAnsi="Times New Roman" w:cs="Times New Roman"/>
                <w:color w:val="000000"/>
                <w:sz w:val="28"/>
                <w:szCs w:val="28"/>
                <w:lang w:eastAsia="ru-RU"/>
              </w:rPr>
              <w:t>2,99</w:t>
            </w:r>
          </w:p>
        </w:tc>
        <w:tc>
          <w:tcPr>
            <w:tcW w:w="945" w:type="dxa"/>
            <w:vAlign w:val="center"/>
          </w:tcPr>
          <w:p w:rsidR="0041698F" w:rsidRPr="0041698F" w:rsidRDefault="0041698F" w:rsidP="00EE499B">
            <w:pPr>
              <w:spacing w:after="0" w:line="360" w:lineRule="auto"/>
              <w:jc w:val="center"/>
              <w:rPr>
                <w:rFonts w:ascii="Times New Roman" w:eastAsia="Times New Roman" w:hAnsi="Times New Roman" w:cs="Times New Roman"/>
                <w:sz w:val="28"/>
                <w:szCs w:val="28"/>
                <w:lang w:eastAsia="ru-RU"/>
              </w:rPr>
            </w:pPr>
            <w:r w:rsidRPr="0041698F">
              <w:rPr>
                <w:rFonts w:ascii="Times New Roman" w:eastAsia="Times New Roman" w:hAnsi="Times New Roman" w:cs="Times New Roman"/>
                <w:color w:val="000000"/>
                <w:sz w:val="28"/>
                <w:szCs w:val="28"/>
                <w:lang w:eastAsia="ru-RU"/>
              </w:rPr>
              <w:t>2,84</w:t>
            </w:r>
          </w:p>
        </w:tc>
        <w:tc>
          <w:tcPr>
            <w:tcW w:w="945" w:type="dxa"/>
            <w:vAlign w:val="center"/>
          </w:tcPr>
          <w:p w:rsidR="0041698F" w:rsidRPr="0041698F" w:rsidRDefault="0041698F" w:rsidP="00EE499B">
            <w:pPr>
              <w:spacing w:after="0" w:line="360" w:lineRule="auto"/>
              <w:jc w:val="center"/>
              <w:rPr>
                <w:rFonts w:ascii="Times New Roman" w:eastAsia="Times New Roman" w:hAnsi="Times New Roman" w:cs="Times New Roman"/>
                <w:sz w:val="28"/>
                <w:szCs w:val="28"/>
                <w:lang w:eastAsia="ru-RU"/>
              </w:rPr>
            </w:pPr>
            <w:r w:rsidRPr="0041698F">
              <w:rPr>
                <w:rFonts w:ascii="Times New Roman" w:eastAsia="Times New Roman" w:hAnsi="Times New Roman" w:cs="Times New Roman"/>
                <w:color w:val="000000"/>
                <w:sz w:val="28"/>
                <w:szCs w:val="28"/>
                <w:lang w:eastAsia="ru-RU"/>
              </w:rPr>
              <w:t>2,69</w:t>
            </w:r>
          </w:p>
        </w:tc>
        <w:tc>
          <w:tcPr>
            <w:tcW w:w="945" w:type="dxa"/>
            <w:vAlign w:val="center"/>
          </w:tcPr>
          <w:p w:rsidR="0041698F" w:rsidRPr="0041698F" w:rsidRDefault="0041698F" w:rsidP="00EE499B">
            <w:pPr>
              <w:spacing w:after="0" w:line="360" w:lineRule="auto"/>
              <w:jc w:val="center"/>
              <w:rPr>
                <w:rFonts w:ascii="Times New Roman" w:eastAsia="Times New Roman" w:hAnsi="Times New Roman" w:cs="Times New Roman"/>
                <w:sz w:val="28"/>
                <w:szCs w:val="28"/>
                <w:lang w:eastAsia="ru-RU"/>
              </w:rPr>
            </w:pPr>
            <w:r w:rsidRPr="0041698F">
              <w:rPr>
                <w:rFonts w:ascii="Times New Roman" w:eastAsia="Times New Roman" w:hAnsi="Times New Roman" w:cs="Times New Roman"/>
                <w:color w:val="000000"/>
                <w:sz w:val="28"/>
                <w:szCs w:val="28"/>
                <w:lang w:eastAsia="ru-RU"/>
              </w:rPr>
              <w:t>2,56</w:t>
            </w:r>
          </w:p>
        </w:tc>
        <w:tc>
          <w:tcPr>
            <w:tcW w:w="984" w:type="dxa"/>
            <w:vAlign w:val="center"/>
          </w:tcPr>
          <w:p w:rsidR="0041698F" w:rsidRPr="0041698F" w:rsidRDefault="0041698F" w:rsidP="00EE499B">
            <w:pPr>
              <w:spacing w:after="0" w:line="360" w:lineRule="auto"/>
              <w:jc w:val="center"/>
              <w:rPr>
                <w:rFonts w:ascii="Times New Roman" w:eastAsia="Times New Roman" w:hAnsi="Times New Roman" w:cs="Times New Roman"/>
                <w:sz w:val="28"/>
                <w:szCs w:val="28"/>
                <w:lang w:eastAsia="ru-RU"/>
              </w:rPr>
            </w:pPr>
            <w:r w:rsidRPr="0041698F">
              <w:rPr>
                <w:rFonts w:ascii="Times New Roman" w:eastAsia="Times New Roman" w:hAnsi="Times New Roman" w:cs="Times New Roman"/>
                <w:color w:val="000000"/>
                <w:sz w:val="28"/>
                <w:szCs w:val="28"/>
                <w:lang w:eastAsia="ru-RU"/>
              </w:rPr>
              <w:t>1,90</w:t>
            </w:r>
          </w:p>
        </w:tc>
      </w:tr>
      <w:tr w:rsidR="0041698F" w:rsidRPr="0041698F" w:rsidTr="0041698F">
        <w:trPr>
          <w:gridAfter w:val="1"/>
          <w:wAfter w:w="6" w:type="dxa"/>
          <w:trHeight w:val="357"/>
        </w:trPr>
        <w:tc>
          <w:tcPr>
            <w:tcW w:w="2436" w:type="dxa"/>
            <w:vAlign w:val="center"/>
          </w:tcPr>
          <w:p w:rsidR="0041698F" w:rsidRPr="0041698F" w:rsidRDefault="0041698F" w:rsidP="0041698F">
            <w:pPr>
              <w:spacing w:after="0" w:line="360" w:lineRule="auto"/>
              <w:contextualSpacing/>
              <w:rPr>
                <w:rFonts w:ascii="Times New Roman" w:eastAsia="Calibri" w:hAnsi="Times New Roman" w:cs="Times New Roman"/>
                <w:sz w:val="28"/>
                <w:szCs w:val="28"/>
              </w:rPr>
            </w:pPr>
            <w:r w:rsidRPr="0041698F">
              <w:rPr>
                <w:rFonts w:ascii="Times New Roman" w:eastAsia="Calibri" w:hAnsi="Times New Roman" w:cs="Times New Roman"/>
                <w:sz w:val="28"/>
                <w:szCs w:val="28"/>
              </w:rPr>
              <w:t>Отпуск воды</w:t>
            </w:r>
          </w:p>
        </w:tc>
        <w:tc>
          <w:tcPr>
            <w:tcW w:w="945" w:type="dxa"/>
            <w:vAlign w:val="center"/>
          </w:tcPr>
          <w:p w:rsidR="0041698F" w:rsidRPr="0041698F" w:rsidRDefault="0041698F" w:rsidP="0041698F">
            <w:pPr>
              <w:spacing w:after="0" w:line="360" w:lineRule="auto"/>
              <w:contextualSpacing/>
              <w:jc w:val="center"/>
              <w:rPr>
                <w:rFonts w:ascii="Times New Roman" w:eastAsia="Calibri" w:hAnsi="Times New Roman" w:cs="Times New Roman"/>
                <w:sz w:val="28"/>
                <w:szCs w:val="28"/>
              </w:rPr>
            </w:pPr>
            <w:r w:rsidRPr="0041698F">
              <w:rPr>
                <w:rFonts w:ascii="Times New Roman" w:eastAsia="Calibri" w:hAnsi="Times New Roman" w:cs="Times New Roman"/>
                <w:sz w:val="28"/>
                <w:szCs w:val="28"/>
              </w:rPr>
              <w:t>тыс. м</w:t>
            </w:r>
            <w:r w:rsidRPr="0041698F">
              <w:rPr>
                <w:rFonts w:ascii="Times New Roman" w:eastAsia="Calibri" w:hAnsi="Times New Roman" w:cs="Times New Roman"/>
                <w:sz w:val="28"/>
                <w:szCs w:val="28"/>
                <w:vertAlign w:val="superscript"/>
              </w:rPr>
              <w:t>3</w:t>
            </w:r>
          </w:p>
        </w:tc>
        <w:tc>
          <w:tcPr>
            <w:tcW w:w="945" w:type="dxa"/>
            <w:tcBorders>
              <w:top w:val="nil"/>
              <w:left w:val="nil"/>
              <w:bottom w:val="single" w:sz="4" w:space="0" w:color="auto"/>
              <w:right w:val="single" w:sz="4" w:space="0" w:color="auto"/>
            </w:tcBorders>
            <w:shd w:val="clear" w:color="auto" w:fill="auto"/>
            <w:vAlign w:val="center"/>
          </w:tcPr>
          <w:p w:rsidR="0041698F" w:rsidRPr="0041698F" w:rsidRDefault="0041698F" w:rsidP="0041698F">
            <w:pPr>
              <w:spacing w:after="0" w:line="360" w:lineRule="auto"/>
              <w:rPr>
                <w:rFonts w:ascii="Times New Roman" w:eastAsia="Times New Roman" w:hAnsi="Times New Roman" w:cs="Times New Roman"/>
                <w:sz w:val="28"/>
                <w:szCs w:val="28"/>
                <w:lang w:eastAsia="ru-RU"/>
              </w:rPr>
            </w:pPr>
            <w:r w:rsidRPr="0041698F">
              <w:rPr>
                <w:rFonts w:ascii="Times New Roman" w:eastAsia="Times New Roman" w:hAnsi="Times New Roman" w:cs="Times New Roman"/>
                <w:color w:val="000000"/>
                <w:sz w:val="28"/>
                <w:szCs w:val="28"/>
                <w:lang w:eastAsia="ru-RU"/>
              </w:rPr>
              <w:t>144,81</w:t>
            </w:r>
          </w:p>
        </w:tc>
        <w:tc>
          <w:tcPr>
            <w:tcW w:w="945" w:type="dxa"/>
            <w:tcBorders>
              <w:top w:val="nil"/>
              <w:left w:val="nil"/>
              <w:bottom w:val="single" w:sz="4" w:space="0" w:color="auto"/>
              <w:right w:val="single" w:sz="4" w:space="0" w:color="auto"/>
            </w:tcBorders>
            <w:shd w:val="clear" w:color="auto" w:fill="auto"/>
            <w:vAlign w:val="center"/>
          </w:tcPr>
          <w:p w:rsidR="0041698F" w:rsidRPr="0041698F" w:rsidRDefault="0041698F" w:rsidP="0041698F">
            <w:pPr>
              <w:spacing w:after="0" w:line="360" w:lineRule="auto"/>
              <w:rPr>
                <w:rFonts w:ascii="Times New Roman" w:eastAsia="Times New Roman" w:hAnsi="Times New Roman" w:cs="Times New Roman"/>
                <w:sz w:val="28"/>
                <w:szCs w:val="28"/>
                <w:lang w:eastAsia="ru-RU"/>
              </w:rPr>
            </w:pPr>
            <w:r w:rsidRPr="0041698F">
              <w:rPr>
                <w:rFonts w:ascii="Times New Roman" w:eastAsia="Times New Roman" w:hAnsi="Times New Roman" w:cs="Times New Roman"/>
                <w:color w:val="000000"/>
                <w:sz w:val="28"/>
                <w:szCs w:val="28"/>
                <w:lang w:eastAsia="ru-RU"/>
              </w:rPr>
              <w:t>146,43</w:t>
            </w:r>
          </w:p>
        </w:tc>
        <w:tc>
          <w:tcPr>
            <w:tcW w:w="946" w:type="dxa"/>
            <w:tcBorders>
              <w:top w:val="nil"/>
              <w:left w:val="nil"/>
              <w:bottom w:val="single" w:sz="4" w:space="0" w:color="auto"/>
              <w:right w:val="single" w:sz="4" w:space="0" w:color="auto"/>
            </w:tcBorders>
            <w:shd w:val="clear" w:color="auto" w:fill="auto"/>
            <w:vAlign w:val="center"/>
          </w:tcPr>
          <w:p w:rsidR="0041698F" w:rsidRPr="0041698F" w:rsidRDefault="0041698F" w:rsidP="0041698F">
            <w:pPr>
              <w:spacing w:after="0" w:line="360" w:lineRule="auto"/>
              <w:rPr>
                <w:rFonts w:ascii="Times New Roman" w:eastAsia="Times New Roman" w:hAnsi="Times New Roman" w:cs="Times New Roman"/>
                <w:sz w:val="28"/>
                <w:szCs w:val="28"/>
                <w:lang w:eastAsia="ru-RU"/>
              </w:rPr>
            </w:pPr>
            <w:r w:rsidRPr="0041698F">
              <w:rPr>
                <w:rFonts w:ascii="Times New Roman" w:eastAsia="Times New Roman" w:hAnsi="Times New Roman" w:cs="Times New Roman"/>
                <w:color w:val="000000"/>
                <w:sz w:val="28"/>
                <w:szCs w:val="28"/>
                <w:lang w:eastAsia="ru-RU"/>
              </w:rPr>
              <w:t>148,05</w:t>
            </w:r>
          </w:p>
        </w:tc>
        <w:tc>
          <w:tcPr>
            <w:tcW w:w="945" w:type="dxa"/>
            <w:tcBorders>
              <w:top w:val="nil"/>
              <w:left w:val="nil"/>
              <w:bottom w:val="single" w:sz="4" w:space="0" w:color="auto"/>
              <w:right w:val="single" w:sz="4" w:space="0" w:color="auto"/>
            </w:tcBorders>
            <w:shd w:val="clear" w:color="auto" w:fill="auto"/>
            <w:vAlign w:val="center"/>
          </w:tcPr>
          <w:p w:rsidR="0041698F" w:rsidRPr="0041698F" w:rsidRDefault="0041698F" w:rsidP="0041698F">
            <w:pPr>
              <w:spacing w:after="0" w:line="360" w:lineRule="auto"/>
              <w:rPr>
                <w:rFonts w:ascii="Times New Roman" w:eastAsia="Times New Roman" w:hAnsi="Times New Roman" w:cs="Times New Roman"/>
                <w:sz w:val="28"/>
                <w:szCs w:val="28"/>
                <w:lang w:eastAsia="ru-RU"/>
              </w:rPr>
            </w:pPr>
            <w:r w:rsidRPr="0041698F">
              <w:rPr>
                <w:rFonts w:ascii="Times New Roman" w:eastAsia="Times New Roman" w:hAnsi="Times New Roman" w:cs="Times New Roman"/>
                <w:color w:val="000000"/>
                <w:sz w:val="28"/>
                <w:szCs w:val="28"/>
                <w:lang w:eastAsia="ru-RU"/>
              </w:rPr>
              <w:t>150,22</w:t>
            </w:r>
          </w:p>
        </w:tc>
        <w:tc>
          <w:tcPr>
            <w:tcW w:w="945" w:type="dxa"/>
            <w:tcBorders>
              <w:top w:val="nil"/>
              <w:left w:val="nil"/>
              <w:bottom w:val="single" w:sz="4" w:space="0" w:color="auto"/>
              <w:right w:val="single" w:sz="4" w:space="0" w:color="auto"/>
            </w:tcBorders>
            <w:shd w:val="clear" w:color="auto" w:fill="auto"/>
            <w:vAlign w:val="center"/>
          </w:tcPr>
          <w:p w:rsidR="0041698F" w:rsidRPr="0041698F" w:rsidRDefault="0041698F" w:rsidP="0041698F">
            <w:pPr>
              <w:spacing w:after="0" w:line="360" w:lineRule="auto"/>
              <w:rPr>
                <w:rFonts w:ascii="Times New Roman" w:eastAsia="Times New Roman" w:hAnsi="Times New Roman" w:cs="Times New Roman"/>
                <w:sz w:val="28"/>
                <w:szCs w:val="28"/>
                <w:lang w:eastAsia="ru-RU"/>
              </w:rPr>
            </w:pPr>
            <w:r w:rsidRPr="0041698F">
              <w:rPr>
                <w:rFonts w:ascii="Times New Roman" w:eastAsia="Times New Roman" w:hAnsi="Times New Roman" w:cs="Times New Roman"/>
                <w:color w:val="000000"/>
                <w:sz w:val="28"/>
                <w:szCs w:val="28"/>
                <w:lang w:eastAsia="ru-RU"/>
              </w:rPr>
              <w:t>152,86</w:t>
            </w:r>
          </w:p>
        </w:tc>
        <w:tc>
          <w:tcPr>
            <w:tcW w:w="945" w:type="dxa"/>
            <w:tcBorders>
              <w:top w:val="nil"/>
              <w:left w:val="nil"/>
              <w:bottom w:val="single" w:sz="4" w:space="0" w:color="auto"/>
              <w:right w:val="single" w:sz="4" w:space="0" w:color="auto"/>
            </w:tcBorders>
            <w:shd w:val="clear" w:color="auto" w:fill="auto"/>
            <w:vAlign w:val="center"/>
          </w:tcPr>
          <w:p w:rsidR="0041698F" w:rsidRPr="0041698F" w:rsidRDefault="0041698F" w:rsidP="0041698F">
            <w:pPr>
              <w:spacing w:after="0" w:line="360" w:lineRule="auto"/>
              <w:rPr>
                <w:rFonts w:ascii="Times New Roman" w:eastAsia="Times New Roman" w:hAnsi="Times New Roman" w:cs="Times New Roman"/>
                <w:sz w:val="28"/>
                <w:szCs w:val="28"/>
                <w:lang w:eastAsia="ru-RU"/>
              </w:rPr>
            </w:pPr>
            <w:r w:rsidRPr="0041698F">
              <w:rPr>
                <w:rFonts w:ascii="Times New Roman" w:eastAsia="Times New Roman" w:hAnsi="Times New Roman" w:cs="Times New Roman"/>
                <w:color w:val="000000"/>
                <w:sz w:val="28"/>
                <w:szCs w:val="28"/>
                <w:lang w:eastAsia="ru-RU"/>
              </w:rPr>
              <w:t>154,48</w:t>
            </w:r>
          </w:p>
        </w:tc>
        <w:tc>
          <w:tcPr>
            <w:tcW w:w="984" w:type="dxa"/>
            <w:tcBorders>
              <w:top w:val="nil"/>
              <w:left w:val="nil"/>
              <w:bottom w:val="single" w:sz="4" w:space="0" w:color="auto"/>
              <w:right w:val="single" w:sz="4" w:space="0" w:color="auto"/>
            </w:tcBorders>
            <w:shd w:val="clear" w:color="auto" w:fill="auto"/>
            <w:vAlign w:val="center"/>
          </w:tcPr>
          <w:p w:rsidR="0041698F" w:rsidRPr="0041698F" w:rsidRDefault="0041698F" w:rsidP="0041698F">
            <w:pPr>
              <w:spacing w:after="0" w:line="360" w:lineRule="auto"/>
              <w:rPr>
                <w:rFonts w:ascii="Times New Roman" w:eastAsia="Times New Roman" w:hAnsi="Times New Roman" w:cs="Times New Roman"/>
                <w:sz w:val="28"/>
                <w:szCs w:val="28"/>
                <w:lang w:eastAsia="ru-RU"/>
              </w:rPr>
            </w:pPr>
            <w:r w:rsidRPr="0041698F">
              <w:rPr>
                <w:rFonts w:ascii="Times New Roman" w:eastAsia="Times New Roman" w:hAnsi="Times New Roman" w:cs="Times New Roman"/>
                <w:color w:val="000000"/>
                <w:sz w:val="28"/>
                <w:szCs w:val="28"/>
                <w:lang w:eastAsia="ru-RU"/>
              </w:rPr>
              <w:t>169,83</w:t>
            </w:r>
          </w:p>
        </w:tc>
      </w:tr>
      <w:tr w:rsidR="0041698F" w:rsidRPr="0041698F" w:rsidTr="0041698F">
        <w:trPr>
          <w:trHeight w:val="171"/>
        </w:trPr>
        <w:tc>
          <w:tcPr>
            <w:tcW w:w="2436" w:type="dxa"/>
            <w:vAlign w:val="center"/>
          </w:tcPr>
          <w:p w:rsidR="0041698F" w:rsidRPr="0041698F" w:rsidRDefault="0041698F" w:rsidP="0041698F">
            <w:pPr>
              <w:spacing w:after="0" w:line="360" w:lineRule="auto"/>
              <w:contextualSpacing/>
              <w:rPr>
                <w:rFonts w:ascii="Times New Roman" w:eastAsia="Calibri" w:hAnsi="Times New Roman" w:cs="Times New Roman"/>
                <w:sz w:val="28"/>
                <w:szCs w:val="28"/>
              </w:rPr>
            </w:pPr>
            <w:r w:rsidRPr="0041698F">
              <w:rPr>
                <w:rFonts w:ascii="Times New Roman" w:eastAsia="Calibri" w:hAnsi="Times New Roman" w:cs="Times New Roman"/>
                <w:sz w:val="28"/>
                <w:szCs w:val="28"/>
              </w:rPr>
              <w:t>Потери в сетях</w:t>
            </w:r>
          </w:p>
        </w:tc>
        <w:tc>
          <w:tcPr>
            <w:tcW w:w="945" w:type="dxa"/>
            <w:vAlign w:val="center"/>
          </w:tcPr>
          <w:p w:rsidR="0041698F" w:rsidRPr="0041698F" w:rsidRDefault="0041698F" w:rsidP="0041698F">
            <w:pPr>
              <w:spacing w:after="0" w:line="360" w:lineRule="auto"/>
              <w:contextualSpacing/>
              <w:jc w:val="center"/>
              <w:rPr>
                <w:rFonts w:ascii="Times New Roman" w:eastAsia="Calibri" w:hAnsi="Times New Roman" w:cs="Times New Roman"/>
                <w:sz w:val="28"/>
                <w:szCs w:val="28"/>
              </w:rPr>
            </w:pPr>
            <w:r w:rsidRPr="0041698F">
              <w:rPr>
                <w:rFonts w:ascii="Times New Roman" w:eastAsia="Calibri" w:hAnsi="Times New Roman" w:cs="Times New Roman"/>
                <w:sz w:val="28"/>
                <w:szCs w:val="28"/>
              </w:rPr>
              <w:t>%</w:t>
            </w:r>
          </w:p>
        </w:tc>
        <w:tc>
          <w:tcPr>
            <w:tcW w:w="6661" w:type="dxa"/>
            <w:gridSpan w:val="8"/>
            <w:vAlign w:val="center"/>
          </w:tcPr>
          <w:p w:rsidR="0041698F" w:rsidRPr="0041698F" w:rsidRDefault="0041698F" w:rsidP="0041698F">
            <w:pPr>
              <w:spacing w:after="0" w:line="360" w:lineRule="auto"/>
              <w:jc w:val="center"/>
              <w:rPr>
                <w:rFonts w:ascii="Times New Roman" w:eastAsia="Times New Roman" w:hAnsi="Times New Roman" w:cs="Times New Roman"/>
                <w:sz w:val="28"/>
                <w:szCs w:val="28"/>
                <w:lang w:eastAsia="ru-RU"/>
              </w:rPr>
            </w:pPr>
            <w:r w:rsidRPr="0041698F">
              <w:rPr>
                <w:rFonts w:ascii="Times New Roman" w:eastAsia="Times New Roman" w:hAnsi="Times New Roman" w:cs="Times New Roman"/>
                <w:sz w:val="28"/>
                <w:szCs w:val="28"/>
                <w:lang w:eastAsia="ru-RU"/>
              </w:rPr>
              <w:t>нет данных</w:t>
            </w:r>
          </w:p>
        </w:tc>
      </w:tr>
      <w:tr w:rsidR="0041698F" w:rsidRPr="0041698F" w:rsidTr="0041698F">
        <w:trPr>
          <w:gridAfter w:val="1"/>
          <w:wAfter w:w="6" w:type="dxa"/>
          <w:trHeight w:val="357"/>
        </w:trPr>
        <w:tc>
          <w:tcPr>
            <w:tcW w:w="2436" w:type="dxa"/>
            <w:vAlign w:val="center"/>
          </w:tcPr>
          <w:p w:rsidR="0041698F" w:rsidRPr="0041698F" w:rsidRDefault="0041698F" w:rsidP="0041698F">
            <w:pPr>
              <w:spacing w:after="0" w:line="360" w:lineRule="auto"/>
              <w:contextualSpacing/>
              <w:rPr>
                <w:rFonts w:ascii="Times New Roman" w:eastAsia="Calibri" w:hAnsi="Times New Roman" w:cs="Times New Roman"/>
                <w:sz w:val="28"/>
                <w:szCs w:val="28"/>
              </w:rPr>
            </w:pPr>
            <w:r w:rsidRPr="0041698F">
              <w:rPr>
                <w:rFonts w:ascii="Times New Roman" w:eastAsia="Calibri" w:hAnsi="Times New Roman" w:cs="Times New Roman"/>
                <w:sz w:val="28"/>
                <w:szCs w:val="28"/>
              </w:rPr>
              <w:t>Протяженность сетей</w:t>
            </w:r>
          </w:p>
        </w:tc>
        <w:tc>
          <w:tcPr>
            <w:tcW w:w="945" w:type="dxa"/>
            <w:vAlign w:val="center"/>
          </w:tcPr>
          <w:p w:rsidR="0041698F" w:rsidRPr="0041698F" w:rsidRDefault="0041698F" w:rsidP="0041698F">
            <w:pPr>
              <w:spacing w:after="0" w:line="360" w:lineRule="auto"/>
              <w:contextualSpacing/>
              <w:jc w:val="center"/>
              <w:rPr>
                <w:rFonts w:ascii="Times New Roman" w:eastAsia="Calibri" w:hAnsi="Times New Roman" w:cs="Times New Roman"/>
                <w:sz w:val="28"/>
                <w:szCs w:val="28"/>
              </w:rPr>
            </w:pPr>
            <w:r w:rsidRPr="0041698F">
              <w:rPr>
                <w:rFonts w:ascii="Times New Roman" w:eastAsia="Calibri" w:hAnsi="Times New Roman" w:cs="Times New Roman"/>
                <w:sz w:val="28"/>
                <w:szCs w:val="28"/>
              </w:rPr>
              <w:t>км</w:t>
            </w:r>
          </w:p>
        </w:tc>
        <w:tc>
          <w:tcPr>
            <w:tcW w:w="945" w:type="dxa"/>
            <w:vAlign w:val="center"/>
          </w:tcPr>
          <w:p w:rsidR="0041698F" w:rsidRPr="0041698F" w:rsidRDefault="0041698F" w:rsidP="0041698F">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2,78</w:t>
            </w:r>
          </w:p>
        </w:tc>
        <w:tc>
          <w:tcPr>
            <w:tcW w:w="945" w:type="dxa"/>
            <w:vAlign w:val="center"/>
          </w:tcPr>
          <w:p w:rsidR="0041698F" w:rsidRPr="0041698F" w:rsidRDefault="0041698F" w:rsidP="0041698F">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2,78</w:t>
            </w:r>
          </w:p>
        </w:tc>
        <w:tc>
          <w:tcPr>
            <w:tcW w:w="946" w:type="dxa"/>
            <w:vAlign w:val="center"/>
          </w:tcPr>
          <w:p w:rsidR="0041698F" w:rsidRPr="0041698F" w:rsidRDefault="0041698F" w:rsidP="0041698F">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2,78</w:t>
            </w:r>
          </w:p>
        </w:tc>
        <w:tc>
          <w:tcPr>
            <w:tcW w:w="945" w:type="dxa"/>
            <w:vAlign w:val="center"/>
          </w:tcPr>
          <w:p w:rsidR="0041698F" w:rsidRPr="0041698F" w:rsidRDefault="0041698F" w:rsidP="0041698F">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2,78</w:t>
            </w:r>
          </w:p>
        </w:tc>
        <w:tc>
          <w:tcPr>
            <w:tcW w:w="945" w:type="dxa"/>
            <w:vAlign w:val="center"/>
          </w:tcPr>
          <w:p w:rsidR="0041698F" w:rsidRPr="0041698F" w:rsidRDefault="0041698F" w:rsidP="0041698F">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2,78</w:t>
            </w:r>
          </w:p>
        </w:tc>
        <w:tc>
          <w:tcPr>
            <w:tcW w:w="945" w:type="dxa"/>
            <w:vAlign w:val="center"/>
          </w:tcPr>
          <w:p w:rsidR="0041698F" w:rsidRPr="0041698F" w:rsidRDefault="0041698F" w:rsidP="0041698F">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2,78</w:t>
            </w:r>
          </w:p>
        </w:tc>
        <w:tc>
          <w:tcPr>
            <w:tcW w:w="984" w:type="dxa"/>
            <w:vAlign w:val="center"/>
          </w:tcPr>
          <w:p w:rsidR="0041698F" w:rsidRPr="0041698F" w:rsidRDefault="0041698F" w:rsidP="0041698F">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2,78</w:t>
            </w:r>
          </w:p>
        </w:tc>
      </w:tr>
      <w:tr w:rsidR="0041698F" w:rsidRPr="0041698F" w:rsidTr="00A17F03">
        <w:trPr>
          <w:gridAfter w:val="1"/>
          <w:wAfter w:w="6" w:type="dxa"/>
          <w:trHeight w:val="357"/>
        </w:trPr>
        <w:tc>
          <w:tcPr>
            <w:tcW w:w="2436" w:type="dxa"/>
            <w:vAlign w:val="center"/>
          </w:tcPr>
          <w:p w:rsidR="0041698F" w:rsidRPr="0041698F" w:rsidRDefault="0041698F" w:rsidP="0041698F">
            <w:pPr>
              <w:spacing w:after="0" w:line="360" w:lineRule="auto"/>
              <w:contextualSpacing/>
              <w:rPr>
                <w:rFonts w:ascii="Times New Roman" w:eastAsia="Calibri" w:hAnsi="Times New Roman" w:cs="Times New Roman"/>
                <w:sz w:val="28"/>
                <w:szCs w:val="28"/>
              </w:rPr>
            </w:pPr>
            <w:r w:rsidRPr="0041698F">
              <w:rPr>
                <w:rFonts w:ascii="Times New Roman" w:eastAsia="Calibri" w:hAnsi="Times New Roman" w:cs="Times New Roman"/>
                <w:sz w:val="28"/>
                <w:szCs w:val="28"/>
              </w:rPr>
              <w:t>Ветхие аварийные сети</w:t>
            </w:r>
          </w:p>
        </w:tc>
        <w:tc>
          <w:tcPr>
            <w:tcW w:w="945" w:type="dxa"/>
            <w:vAlign w:val="center"/>
          </w:tcPr>
          <w:p w:rsidR="0041698F" w:rsidRPr="0041698F" w:rsidRDefault="0041698F" w:rsidP="0041698F">
            <w:pPr>
              <w:spacing w:after="0" w:line="360" w:lineRule="auto"/>
              <w:contextualSpacing/>
              <w:jc w:val="center"/>
              <w:rPr>
                <w:rFonts w:ascii="Times New Roman" w:eastAsia="Calibri" w:hAnsi="Times New Roman" w:cs="Times New Roman"/>
                <w:sz w:val="28"/>
                <w:szCs w:val="28"/>
              </w:rPr>
            </w:pPr>
            <w:r w:rsidRPr="0041698F">
              <w:rPr>
                <w:rFonts w:ascii="Times New Roman" w:eastAsia="Calibri" w:hAnsi="Times New Roman" w:cs="Times New Roman"/>
                <w:sz w:val="28"/>
                <w:szCs w:val="28"/>
              </w:rPr>
              <w:t>%</w:t>
            </w:r>
          </w:p>
        </w:tc>
        <w:tc>
          <w:tcPr>
            <w:tcW w:w="945" w:type="dxa"/>
            <w:vAlign w:val="center"/>
          </w:tcPr>
          <w:p w:rsidR="0041698F" w:rsidRPr="0041698F" w:rsidRDefault="0041698F" w:rsidP="00A17F03">
            <w:pPr>
              <w:spacing w:after="0" w:line="360" w:lineRule="auto"/>
              <w:jc w:val="center"/>
              <w:rPr>
                <w:rFonts w:ascii="Times New Roman" w:eastAsia="Times New Roman" w:hAnsi="Times New Roman" w:cs="Times New Roman"/>
                <w:sz w:val="28"/>
                <w:szCs w:val="28"/>
                <w:lang w:eastAsia="ru-RU"/>
              </w:rPr>
            </w:pPr>
            <w:r w:rsidRPr="0041698F">
              <w:rPr>
                <w:rFonts w:ascii="Times New Roman" w:eastAsia="Times New Roman" w:hAnsi="Times New Roman" w:cs="Times New Roman"/>
                <w:sz w:val="28"/>
                <w:szCs w:val="28"/>
                <w:lang w:eastAsia="ru-RU"/>
              </w:rPr>
              <w:t>80</w:t>
            </w:r>
          </w:p>
        </w:tc>
        <w:tc>
          <w:tcPr>
            <w:tcW w:w="945" w:type="dxa"/>
            <w:vAlign w:val="center"/>
          </w:tcPr>
          <w:p w:rsidR="0041698F" w:rsidRPr="0041698F" w:rsidRDefault="0041698F" w:rsidP="00A17F03">
            <w:pPr>
              <w:spacing w:after="0" w:line="360" w:lineRule="auto"/>
              <w:jc w:val="center"/>
              <w:rPr>
                <w:rFonts w:ascii="Times New Roman" w:eastAsia="Times New Roman" w:hAnsi="Times New Roman" w:cs="Times New Roman"/>
                <w:sz w:val="28"/>
                <w:szCs w:val="28"/>
                <w:lang w:eastAsia="ru-RU"/>
              </w:rPr>
            </w:pPr>
            <w:r w:rsidRPr="0041698F">
              <w:rPr>
                <w:rFonts w:ascii="Times New Roman" w:eastAsia="Times New Roman" w:hAnsi="Times New Roman" w:cs="Times New Roman"/>
                <w:sz w:val="28"/>
                <w:szCs w:val="28"/>
                <w:lang w:eastAsia="ru-RU"/>
              </w:rPr>
              <w:t>80</w:t>
            </w:r>
          </w:p>
        </w:tc>
        <w:tc>
          <w:tcPr>
            <w:tcW w:w="946" w:type="dxa"/>
            <w:vAlign w:val="center"/>
          </w:tcPr>
          <w:p w:rsidR="0041698F" w:rsidRPr="0041698F" w:rsidRDefault="0041698F" w:rsidP="00A17F03">
            <w:pPr>
              <w:spacing w:after="0" w:line="360" w:lineRule="auto"/>
              <w:jc w:val="center"/>
              <w:rPr>
                <w:rFonts w:ascii="Times New Roman" w:eastAsia="Times New Roman" w:hAnsi="Times New Roman" w:cs="Times New Roman"/>
                <w:sz w:val="28"/>
                <w:szCs w:val="28"/>
                <w:lang w:eastAsia="ru-RU"/>
              </w:rPr>
            </w:pPr>
            <w:r w:rsidRPr="0041698F">
              <w:rPr>
                <w:rFonts w:ascii="Times New Roman" w:eastAsia="Times New Roman" w:hAnsi="Times New Roman" w:cs="Times New Roman"/>
                <w:sz w:val="28"/>
                <w:szCs w:val="28"/>
                <w:lang w:eastAsia="ru-RU"/>
              </w:rPr>
              <w:t>80</w:t>
            </w:r>
          </w:p>
        </w:tc>
        <w:tc>
          <w:tcPr>
            <w:tcW w:w="945" w:type="dxa"/>
            <w:vAlign w:val="center"/>
          </w:tcPr>
          <w:p w:rsidR="0041698F" w:rsidRPr="0041698F" w:rsidRDefault="0041698F" w:rsidP="00A17F03">
            <w:pPr>
              <w:spacing w:after="0" w:line="360" w:lineRule="auto"/>
              <w:jc w:val="center"/>
              <w:rPr>
                <w:rFonts w:ascii="Times New Roman" w:eastAsia="Times New Roman" w:hAnsi="Times New Roman" w:cs="Times New Roman"/>
                <w:sz w:val="28"/>
                <w:szCs w:val="28"/>
                <w:lang w:eastAsia="ru-RU"/>
              </w:rPr>
            </w:pPr>
            <w:r w:rsidRPr="0041698F">
              <w:rPr>
                <w:rFonts w:ascii="Times New Roman" w:eastAsia="Times New Roman" w:hAnsi="Times New Roman" w:cs="Times New Roman"/>
                <w:sz w:val="28"/>
                <w:szCs w:val="28"/>
                <w:lang w:eastAsia="ru-RU"/>
              </w:rPr>
              <w:t>80</w:t>
            </w:r>
          </w:p>
        </w:tc>
        <w:tc>
          <w:tcPr>
            <w:tcW w:w="945" w:type="dxa"/>
            <w:vAlign w:val="center"/>
          </w:tcPr>
          <w:p w:rsidR="0041698F" w:rsidRPr="0041698F" w:rsidRDefault="0041698F" w:rsidP="00A17F03">
            <w:pPr>
              <w:spacing w:after="0" w:line="360" w:lineRule="auto"/>
              <w:jc w:val="center"/>
              <w:rPr>
                <w:rFonts w:ascii="Times New Roman" w:eastAsia="Times New Roman" w:hAnsi="Times New Roman" w:cs="Times New Roman"/>
                <w:sz w:val="28"/>
                <w:szCs w:val="28"/>
                <w:lang w:eastAsia="ru-RU"/>
              </w:rPr>
            </w:pPr>
            <w:r w:rsidRPr="0041698F">
              <w:rPr>
                <w:rFonts w:ascii="Times New Roman" w:eastAsia="Times New Roman" w:hAnsi="Times New Roman" w:cs="Times New Roman"/>
                <w:sz w:val="28"/>
                <w:szCs w:val="28"/>
                <w:lang w:eastAsia="ru-RU"/>
              </w:rPr>
              <w:t>80</w:t>
            </w:r>
          </w:p>
        </w:tc>
        <w:tc>
          <w:tcPr>
            <w:tcW w:w="945" w:type="dxa"/>
            <w:vAlign w:val="center"/>
          </w:tcPr>
          <w:p w:rsidR="0041698F" w:rsidRPr="0041698F" w:rsidRDefault="0041698F" w:rsidP="00A17F03">
            <w:pPr>
              <w:spacing w:after="0" w:line="360" w:lineRule="auto"/>
              <w:jc w:val="center"/>
              <w:rPr>
                <w:rFonts w:ascii="Times New Roman" w:eastAsia="Times New Roman" w:hAnsi="Times New Roman" w:cs="Times New Roman"/>
                <w:sz w:val="28"/>
                <w:szCs w:val="28"/>
                <w:lang w:eastAsia="ru-RU"/>
              </w:rPr>
            </w:pPr>
            <w:r w:rsidRPr="0041698F">
              <w:rPr>
                <w:rFonts w:ascii="Times New Roman" w:eastAsia="Times New Roman" w:hAnsi="Times New Roman" w:cs="Times New Roman"/>
                <w:sz w:val="28"/>
                <w:szCs w:val="28"/>
                <w:lang w:eastAsia="ru-RU"/>
              </w:rPr>
              <w:t>80</w:t>
            </w:r>
          </w:p>
        </w:tc>
        <w:tc>
          <w:tcPr>
            <w:tcW w:w="984" w:type="dxa"/>
            <w:vAlign w:val="center"/>
          </w:tcPr>
          <w:p w:rsidR="0041698F" w:rsidRPr="0041698F" w:rsidRDefault="0041698F" w:rsidP="00A17F03">
            <w:pPr>
              <w:spacing w:after="0" w:line="360" w:lineRule="auto"/>
              <w:jc w:val="center"/>
              <w:rPr>
                <w:rFonts w:ascii="Times New Roman" w:eastAsia="Times New Roman" w:hAnsi="Times New Roman" w:cs="Times New Roman"/>
                <w:sz w:val="28"/>
                <w:szCs w:val="28"/>
                <w:lang w:eastAsia="ru-RU"/>
              </w:rPr>
            </w:pPr>
            <w:r w:rsidRPr="0041698F">
              <w:rPr>
                <w:rFonts w:ascii="Times New Roman" w:eastAsia="Times New Roman" w:hAnsi="Times New Roman" w:cs="Times New Roman"/>
                <w:sz w:val="28"/>
                <w:szCs w:val="28"/>
                <w:lang w:eastAsia="ru-RU"/>
              </w:rPr>
              <w:t>80</w:t>
            </w:r>
          </w:p>
        </w:tc>
      </w:tr>
      <w:tr w:rsidR="0041698F" w:rsidRPr="0041698F" w:rsidTr="0041698F">
        <w:trPr>
          <w:gridAfter w:val="1"/>
          <w:wAfter w:w="6" w:type="dxa"/>
          <w:trHeight w:val="357"/>
        </w:trPr>
        <w:tc>
          <w:tcPr>
            <w:tcW w:w="2436" w:type="dxa"/>
            <w:vAlign w:val="center"/>
          </w:tcPr>
          <w:p w:rsidR="0041698F" w:rsidRPr="0041698F" w:rsidRDefault="0041698F" w:rsidP="0041698F">
            <w:pPr>
              <w:spacing w:after="0" w:line="360" w:lineRule="auto"/>
              <w:contextualSpacing/>
              <w:rPr>
                <w:rFonts w:ascii="Times New Roman" w:eastAsia="Calibri" w:hAnsi="Times New Roman" w:cs="Times New Roman"/>
                <w:sz w:val="28"/>
                <w:szCs w:val="28"/>
              </w:rPr>
            </w:pPr>
            <w:r w:rsidRPr="0041698F">
              <w:rPr>
                <w:rFonts w:ascii="Times New Roman" w:eastAsia="Calibri" w:hAnsi="Times New Roman" w:cs="Times New Roman"/>
                <w:sz w:val="28"/>
                <w:szCs w:val="28"/>
              </w:rPr>
              <w:t>Аварийность сетей</w:t>
            </w:r>
          </w:p>
        </w:tc>
        <w:tc>
          <w:tcPr>
            <w:tcW w:w="945" w:type="dxa"/>
            <w:vAlign w:val="center"/>
          </w:tcPr>
          <w:p w:rsidR="0041698F" w:rsidRPr="0041698F" w:rsidRDefault="0041698F" w:rsidP="0041698F">
            <w:pPr>
              <w:spacing w:after="0" w:line="360" w:lineRule="auto"/>
              <w:contextualSpacing/>
              <w:jc w:val="center"/>
              <w:rPr>
                <w:rFonts w:ascii="Times New Roman" w:eastAsia="Calibri" w:hAnsi="Times New Roman" w:cs="Times New Roman"/>
                <w:sz w:val="28"/>
                <w:szCs w:val="28"/>
              </w:rPr>
            </w:pPr>
            <w:r w:rsidRPr="0041698F">
              <w:rPr>
                <w:rFonts w:ascii="Times New Roman" w:eastAsia="Calibri" w:hAnsi="Times New Roman" w:cs="Times New Roman"/>
                <w:sz w:val="28"/>
                <w:szCs w:val="28"/>
              </w:rPr>
              <w:t>инц./км</w:t>
            </w:r>
          </w:p>
        </w:tc>
        <w:tc>
          <w:tcPr>
            <w:tcW w:w="945" w:type="dxa"/>
            <w:vAlign w:val="center"/>
          </w:tcPr>
          <w:p w:rsidR="0041698F" w:rsidRPr="0041698F" w:rsidRDefault="0041698F" w:rsidP="0041698F">
            <w:pPr>
              <w:spacing w:after="0" w:line="360" w:lineRule="auto"/>
              <w:jc w:val="center"/>
              <w:rPr>
                <w:rFonts w:ascii="Times New Roman" w:eastAsia="Times New Roman" w:hAnsi="Times New Roman" w:cs="Times New Roman"/>
                <w:sz w:val="28"/>
                <w:szCs w:val="28"/>
                <w:lang w:eastAsia="ru-RU"/>
              </w:rPr>
            </w:pPr>
            <w:r w:rsidRPr="0041698F">
              <w:rPr>
                <w:rFonts w:ascii="Times New Roman" w:eastAsia="Times New Roman" w:hAnsi="Times New Roman" w:cs="Times New Roman"/>
                <w:sz w:val="28"/>
                <w:szCs w:val="28"/>
                <w:lang w:eastAsia="ru-RU"/>
              </w:rPr>
              <w:t>0</w:t>
            </w:r>
          </w:p>
        </w:tc>
        <w:tc>
          <w:tcPr>
            <w:tcW w:w="945" w:type="dxa"/>
          </w:tcPr>
          <w:p w:rsidR="0041698F" w:rsidRPr="0041698F" w:rsidRDefault="0041698F" w:rsidP="0041698F">
            <w:pPr>
              <w:spacing w:after="0" w:line="360" w:lineRule="auto"/>
              <w:jc w:val="center"/>
              <w:rPr>
                <w:rFonts w:ascii="Times New Roman" w:eastAsia="Times New Roman" w:hAnsi="Times New Roman" w:cs="Times New Roman"/>
                <w:sz w:val="28"/>
                <w:szCs w:val="28"/>
                <w:lang w:eastAsia="ru-RU"/>
              </w:rPr>
            </w:pPr>
            <w:r w:rsidRPr="0041698F">
              <w:rPr>
                <w:rFonts w:ascii="Times New Roman" w:eastAsia="Times New Roman" w:hAnsi="Times New Roman" w:cs="Times New Roman"/>
                <w:sz w:val="28"/>
                <w:szCs w:val="28"/>
                <w:lang w:eastAsia="ru-RU"/>
              </w:rPr>
              <w:t>0</w:t>
            </w:r>
          </w:p>
        </w:tc>
        <w:tc>
          <w:tcPr>
            <w:tcW w:w="946" w:type="dxa"/>
          </w:tcPr>
          <w:p w:rsidR="0041698F" w:rsidRPr="0041698F" w:rsidRDefault="0041698F" w:rsidP="0041698F">
            <w:pPr>
              <w:spacing w:after="0" w:line="360" w:lineRule="auto"/>
              <w:jc w:val="center"/>
              <w:rPr>
                <w:rFonts w:ascii="Times New Roman" w:eastAsia="Times New Roman" w:hAnsi="Times New Roman" w:cs="Times New Roman"/>
                <w:sz w:val="28"/>
                <w:szCs w:val="28"/>
                <w:lang w:eastAsia="ru-RU"/>
              </w:rPr>
            </w:pPr>
            <w:r w:rsidRPr="0041698F">
              <w:rPr>
                <w:rFonts w:ascii="Times New Roman" w:eastAsia="Times New Roman" w:hAnsi="Times New Roman" w:cs="Times New Roman"/>
                <w:sz w:val="28"/>
                <w:szCs w:val="28"/>
                <w:lang w:eastAsia="ru-RU"/>
              </w:rPr>
              <w:t>0</w:t>
            </w:r>
          </w:p>
        </w:tc>
        <w:tc>
          <w:tcPr>
            <w:tcW w:w="945" w:type="dxa"/>
          </w:tcPr>
          <w:p w:rsidR="0041698F" w:rsidRPr="0041698F" w:rsidRDefault="0041698F" w:rsidP="0041698F">
            <w:pPr>
              <w:spacing w:after="0" w:line="360" w:lineRule="auto"/>
              <w:jc w:val="center"/>
              <w:rPr>
                <w:rFonts w:ascii="Times New Roman" w:eastAsia="Times New Roman" w:hAnsi="Times New Roman" w:cs="Times New Roman"/>
                <w:sz w:val="28"/>
                <w:szCs w:val="28"/>
                <w:lang w:eastAsia="ru-RU"/>
              </w:rPr>
            </w:pPr>
            <w:r w:rsidRPr="0041698F">
              <w:rPr>
                <w:rFonts w:ascii="Times New Roman" w:eastAsia="Times New Roman" w:hAnsi="Times New Roman" w:cs="Times New Roman"/>
                <w:sz w:val="28"/>
                <w:szCs w:val="28"/>
                <w:lang w:eastAsia="ru-RU"/>
              </w:rPr>
              <w:t>0</w:t>
            </w:r>
          </w:p>
        </w:tc>
        <w:tc>
          <w:tcPr>
            <w:tcW w:w="945" w:type="dxa"/>
          </w:tcPr>
          <w:p w:rsidR="0041698F" w:rsidRPr="0041698F" w:rsidRDefault="0041698F" w:rsidP="0041698F">
            <w:pPr>
              <w:spacing w:after="0" w:line="360" w:lineRule="auto"/>
              <w:jc w:val="center"/>
              <w:rPr>
                <w:rFonts w:ascii="Times New Roman" w:eastAsia="Times New Roman" w:hAnsi="Times New Roman" w:cs="Times New Roman"/>
                <w:sz w:val="28"/>
                <w:szCs w:val="28"/>
                <w:lang w:eastAsia="ru-RU"/>
              </w:rPr>
            </w:pPr>
            <w:r w:rsidRPr="0041698F">
              <w:rPr>
                <w:rFonts w:ascii="Times New Roman" w:eastAsia="Times New Roman" w:hAnsi="Times New Roman" w:cs="Times New Roman"/>
                <w:sz w:val="28"/>
                <w:szCs w:val="28"/>
                <w:lang w:eastAsia="ru-RU"/>
              </w:rPr>
              <w:t>0</w:t>
            </w:r>
          </w:p>
        </w:tc>
        <w:tc>
          <w:tcPr>
            <w:tcW w:w="945" w:type="dxa"/>
          </w:tcPr>
          <w:p w:rsidR="0041698F" w:rsidRPr="0041698F" w:rsidRDefault="0041698F" w:rsidP="0041698F">
            <w:pPr>
              <w:spacing w:after="0" w:line="360" w:lineRule="auto"/>
              <w:jc w:val="center"/>
              <w:rPr>
                <w:rFonts w:ascii="Times New Roman" w:eastAsia="Times New Roman" w:hAnsi="Times New Roman" w:cs="Times New Roman"/>
                <w:sz w:val="28"/>
                <w:szCs w:val="28"/>
                <w:lang w:eastAsia="ru-RU"/>
              </w:rPr>
            </w:pPr>
            <w:r w:rsidRPr="0041698F">
              <w:rPr>
                <w:rFonts w:ascii="Times New Roman" w:eastAsia="Times New Roman" w:hAnsi="Times New Roman" w:cs="Times New Roman"/>
                <w:sz w:val="28"/>
                <w:szCs w:val="28"/>
                <w:lang w:eastAsia="ru-RU"/>
              </w:rPr>
              <w:t>0</w:t>
            </w:r>
          </w:p>
        </w:tc>
        <w:tc>
          <w:tcPr>
            <w:tcW w:w="984" w:type="dxa"/>
          </w:tcPr>
          <w:p w:rsidR="0041698F" w:rsidRPr="0041698F" w:rsidRDefault="0041698F" w:rsidP="0041698F">
            <w:pPr>
              <w:spacing w:after="0" w:line="360" w:lineRule="auto"/>
              <w:jc w:val="center"/>
              <w:rPr>
                <w:rFonts w:ascii="Times New Roman" w:eastAsia="Times New Roman" w:hAnsi="Times New Roman" w:cs="Times New Roman"/>
                <w:sz w:val="28"/>
                <w:szCs w:val="28"/>
                <w:lang w:eastAsia="ru-RU"/>
              </w:rPr>
            </w:pPr>
            <w:r w:rsidRPr="0041698F">
              <w:rPr>
                <w:rFonts w:ascii="Times New Roman" w:eastAsia="Times New Roman" w:hAnsi="Times New Roman" w:cs="Times New Roman"/>
                <w:sz w:val="28"/>
                <w:szCs w:val="28"/>
                <w:lang w:eastAsia="ru-RU"/>
              </w:rPr>
              <w:t>0</w:t>
            </w:r>
          </w:p>
        </w:tc>
      </w:tr>
      <w:tr w:rsidR="0041698F" w:rsidRPr="0041698F" w:rsidTr="0041698F">
        <w:trPr>
          <w:gridAfter w:val="1"/>
          <w:wAfter w:w="6" w:type="dxa"/>
          <w:trHeight w:val="715"/>
        </w:trPr>
        <w:tc>
          <w:tcPr>
            <w:tcW w:w="2436" w:type="dxa"/>
            <w:vAlign w:val="center"/>
          </w:tcPr>
          <w:p w:rsidR="0041698F" w:rsidRPr="0041698F" w:rsidRDefault="0041698F" w:rsidP="0041698F">
            <w:pPr>
              <w:spacing w:after="0" w:line="360" w:lineRule="auto"/>
              <w:contextualSpacing/>
              <w:rPr>
                <w:rFonts w:ascii="Times New Roman" w:eastAsia="Calibri" w:hAnsi="Times New Roman" w:cs="Times New Roman"/>
                <w:sz w:val="28"/>
                <w:szCs w:val="28"/>
              </w:rPr>
            </w:pPr>
            <w:r w:rsidRPr="0041698F">
              <w:rPr>
                <w:rFonts w:ascii="Times New Roman" w:eastAsia="Calibri" w:hAnsi="Times New Roman" w:cs="Times New Roman"/>
                <w:sz w:val="28"/>
                <w:szCs w:val="28"/>
              </w:rPr>
              <w:t>Доля оснащенности обязательных общедомовых ПУ</w:t>
            </w:r>
          </w:p>
        </w:tc>
        <w:tc>
          <w:tcPr>
            <w:tcW w:w="945" w:type="dxa"/>
            <w:vAlign w:val="center"/>
          </w:tcPr>
          <w:p w:rsidR="0041698F" w:rsidRPr="0041698F" w:rsidRDefault="0041698F" w:rsidP="0041698F">
            <w:pPr>
              <w:spacing w:after="0" w:line="360" w:lineRule="auto"/>
              <w:contextualSpacing/>
              <w:jc w:val="center"/>
              <w:rPr>
                <w:rFonts w:ascii="Times New Roman" w:eastAsia="Calibri" w:hAnsi="Times New Roman" w:cs="Times New Roman"/>
                <w:sz w:val="28"/>
                <w:szCs w:val="28"/>
              </w:rPr>
            </w:pPr>
            <w:r w:rsidRPr="0041698F">
              <w:rPr>
                <w:rFonts w:ascii="Times New Roman" w:eastAsia="Calibri" w:hAnsi="Times New Roman" w:cs="Times New Roman"/>
                <w:sz w:val="28"/>
                <w:szCs w:val="28"/>
              </w:rPr>
              <w:t> %</w:t>
            </w:r>
          </w:p>
        </w:tc>
        <w:tc>
          <w:tcPr>
            <w:tcW w:w="945" w:type="dxa"/>
            <w:vAlign w:val="center"/>
          </w:tcPr>
          <w:p w:rsidR="0041698F" w:rsidRPr="0041698F" w:rsidRDefault="0041698F" w:rsidP="0041698F">
            <w:pPr>
              <w:spacing w:after="0" w:line="360" w:lineRule="auto"/>
              <w:jc w:val="center"/>
              <w:rPr>
                <w:rFonts w:ascii="Times New Roman" w:eastAsia="Times New Roman" w:hAnsi="Times New Roman" w:cs="Times New Roman"/>
                <w:sz w:val="28"/>
                <w:szCs w:val="28"/>
                <w:lang w:eastAsia="ru-RU"/>
              </w:rPr>
            </w:pPr>
            <w:r w:rsidRPr="0041698F">
              <w:rPr>
                <w:rFonts w:ascii="Times New Roman" w:eastAsia="Times New Roman" w:hAnsi="Times New Roman" w:cs="Times New Roman"/>
                <w:sz w:val="28"/>
                <w:szCs w:val="28"/>
                <w:lang w:eastAsia="ru-RU"/>
              </w:rPr>
              <w:t>60</w:t>
            </w:r>
          </w:p>
        </w:tc>
        <w:tc>
          <w:tcPr>
            <w:tcW w:w="945" w:type="dxa"/>
            <w:vAlign w:val="center"/>
          </w:tcPr>
          <w:p w:rsidR="0041698F" w:rsidRPr="0041698F" w:rsidRDefault="0041698F" w:rsidP="0041698F">
            <w:pPr>
              <w:spacing w:after="0" w:line="360" w:lineRule="auto"/>
              <w:jc w:val="center"/>
              <w:rPr>
                <w:rFonts w:ascii="Times New Roman" w:eastAsia="Times New Roman" w:hAnsi="Times New Roman" w:cs="Times New Roman"/>
                <w:sz w:val="28"/>
                <w:szCs w:val="28"/>
                <w:lang w:eastAsia="ru-RU"/>
              </w:rPr>
            </w:pPr>
            <w:r w:rsidRPr="0041698F">
              <w:rPr>
                <w:rFonts w:ascii="Times New Roman" w:eastAsia="Times New Roman" w:hAnsi="Times New Roman" w:cs="Times New Roman"/>
                <w:sz w:val="28"/>
                <w:szCs w:val="28"/>
                <w:lang w:eastAsia="ru-RU"/>
              </w:rPr>
              <w:t>62</w:t>
            </w:r>
          </w:p>
        </w:tc>
        <w:tc>
          <w:tcPr>
            <w:tcW w:w="946" w:type="dxa"/>
            <w:vAlign w:val="center"/>
          </w:tcPr>
          <w:p w:rsidR="0041698F" w:rsidRPr="0041698F" w:rsidRDefault="0041698F" w:rsidP="0041698F">
            <w:pPr>
              <w:spacing w:after="0" w:line="360" w:lineRule="auto"/>
              <w:jc w:val="center"/>
              <w:rPr>
                <w:rFonts w:ascii="Times New Roman" w:eastAsia="Times New Roman" w:hAnsi="Times New Roman" w:cs="Times New Roman"/>
                <w:sz w:val="28"/>
                <w:szCs w:val="28"/>
                <w:lang w:eastAsia="ru-RU"/>
              </w:rPr>
            </w:pPr>
            <w:r w:rsidRPr="0041698F">
              <w:rPr>
                <w:rFonts w:ascii="Times New Roman" w:eastAsia="Times New Roman" w:hAnsi="Times New Roman" w:cs="Times New Roman"/>
                <w:sz w:val="28"/>
                <w:szCs w:val="28"/>
                <w:lang w:eastAsia="ru-RU"/>
              </w:rPr>
              <w:t>64</w:t>
            </w:r>
          </w:p>
        </w:tc>
        <w:tc>
          <w:tcPr>
            <w:tcW w:w="945" w:type="dxa"/>
            <w:vAlign w:val="center"/>
          </w:tcPr>
          <w:p w:rsidR="0041698F" w:rsidRPr="0041698F" w:rsidRDefault="0041698F" w:rsidP="0041698F">
            <w:pPr>
              <w:spacing w:after="0" w:line="360" w:lineRule="auto"/>
              <w:jc w:val="center"/>
              <w:rPr>
                <w:rFonts w:ascii="Times New Roman" w:eastAsia="Times New Roman" w:hAnsi="Times New Roman" w:cs="Times New Roman"/>
                <w:sz w:val="28"/>
                <w:szCs w:val="28"/>
                <w:lang w:eastAsia="ru-RU"/>
              </w:rPr>
            </w:pPr>
            <w:r w:rsidRPr="0041698F">
              <w:rPr>
                <w:rFonts w:ascii="Times New Roman" w:eastAsia="Times New Roman" w:hAnsi="Times New Roman" w:cs="Times New Roman"/>
                <w:sz w:val="28"/>
                <w:szCs w:val="28"/>
                <w:lang w:eastAsia="ru-RU"/>
              </w:rPr>
              <w:t>66</w:t>
            </w:r>
          </w:p>
        </w:tc>
        <w:tc>
          <w:tcPr>
            <w:tcW w:w="945" w:type="dxa"/>
            <w:vAlign w:val="center"/>
          </w:tcPr>
          <w:p w:rsidR="0041698F" w:rsidRPr="0041698F" w:rsidRDefault="0041698F" w:rsidP="0041698F">
            <w:pPr>
              <w:spacing w:after="0" w:line="360" w:lineRule="auto"/>
              <w:jc w:val="center"/>
              <w:rPr>
                <w:rFonts w:ascii="Times New Roman" w:eastAsia="Times New Roman" w:hAnsi="Times New Roman" w:cs="Times New Roman"/>
                <w:sz w:val="28"/>
                <w:szCs w:val="28"/>
                <w:lang w:eastAsia="ru-RU"/>
              </w:rPr>
            </w:pPr>
            <w:r w:rsidRPr="0041698F">
              <w:rPr>
                <w:rFonts w:ascii="Times New Roman" w:eastAsia="Times New Roman" w:hAnsi="Times New Roman" w:cs="Times New Roman"/>
                <w:sz w:val="28"/>
                <w:szCs w:val="28"/>
                <w:lang w:eastAsia="ru-RU"/>
              </w:rPr>
              <w:t>68</w:t>
            </w:r>
          </w:p>
        </w:tc>
        <w:tc>
          <w:tcPr>
            <w:tcW w:w="945" w:type="dxa"/>
            <w:vAlign w:val="center"/>
          </w:tcPr>
          <w:p w:rsidR="0041698F" w:rsidRPr="0041698F" w:rsidRDefault="0041698F" w:rsidP="0041698F">
            <w:pPr>
              <w:spacing w:after="0" w:line="360" w:lineRule="auto"/>
              <w:jc w:val="center"/>
              <w:rPr>
                <w:rFonts w:ascii="Times New Roman" w:eastAsia="Times New Roman" w:hAnsi="Times New Roman" w:cs="Times New Roman"/>
                <w:sz w:val="28"/>
                <w:szCs w:val="28"/>
                <w:lang w:eastAsia="ru-RU"/>
              </w:rPr>
            </w:pPr>
            <w:r w:rsidRPr="0041698F">
              <w:rPr>
                <w:rFonts w:ascii="Times New Roman" w:eastAsia="Times New Roman" w:hAnsi="Times New Roman" w:cs="Times New Roman"/>
                <w:sz w:val="28"/>
                <w:szCs w:val="28"/>
                <w:lang w:eastAsia="ru-RU"/>
              </w:rPr>
              <w:t>70</w:t>
            </w:r>
          </w:p>
        </w:tc>
        <w:tc>
          <w:tcPr>
            <w:tcW w:w="984" w:type="dxa"/>
            <w:vAlign w:val="center"/>
          </w:tcPr>
          <w:p w:rsidR="0041698F" w:rsidRPr="0041698F" w:rsidRDefault="0041698F" w:rsidP="0041698F">
            <w:pPr>
              <w:spacing w:after="0" w:line="360" w:lineRule="auto"/>
              <w:jc w:val="center"/>
              <w:rPr>
                <w:rFonts w:ascii="Times New Roman" w:eastAsia="Times New Roman" w:hAnsi="Times New Roman" w:cs="Times New Roman"/>
                <w:sz w:val="28"/>
                <w:szCs w:val="28"/>
                <w:lang w:eastAsia="ru-RU"/>
              </w:rPr>
            </w:pPr>
            <w:r w:rsidRPr="0041698F">
              <w:rPr>
                <w:rFonts w:ascii="Times New Roman" w:eastAsia="Times New Roman" w:hAnsi="Times New Roman" w:cs="Times New Roman"/>
                <w:sz w:val="28"/>
                <w:szCs w:val="28"/>
                <w:lang w:eastAsia="ru-RU"/>
              </w:rPr>
              <w:t>85</w:t>
            </w:r>
          </w:p>
        </w:tc>
      </w:tr>
      <w:tr w:rsidR="0041698F" w:rsidRPr="0041698F" w:rsidTr="0041698F">
        <w:trPr>
          <w:gridAfter w:val="1"/>
          <w:wAfter w:w="6" w:type="dxa"/>
          <w:trHeight w:val="536"/>
        </w:trPr>
        <w:tc>
          <w:tcPr>
            <w:tcW w:w="2436" w:type="dxa"/>
            <w:vMerge w:val="restart"/>
            <w:vAlign w:val="center"/>
          </w:tcPr>
          <w:p w:rsidR="0041698F" w:rsidRPr="0041698F" w:rsidRDefault="0041698F" w:rsidP="0041698F">
            <w:pPr>
              <w:spacing w:after="0" w:line="360" w:lineRule="auto"/>
              <w:contextualSpacing/>
              <w:rPr>
                <w:rFonts w:ascii="Times New Roman" w:eastAsia="Calibri" w:hAnsi="Times New Roman" w:cs="Times New Roman"/>
                <w:sz w:val="28"/>
                <w:szCs w:val="28"/>
              </w:rPr>
            </w:pPr>
            <w:r w:rsidRPr="0041698F">
              <w:rPr>
                <w:rFonts w:ascii="Times New Roman" w:eastAsia="Calibri" w:hAnsi="Times New Roman" w:cs="Times New Roman"/>
                <w:sz w:val="28"/>
                <w:szCs w:val="28"/>
              </w:rPr>
              <w:t>Средний объем потребления ХВ в жилищном секторе</w:t>
            </w:r>
          </w:p>
        </w:tc>
        <w:tc>
          <w:tcPr>
            <w:tcW w:w="945" w:type="dxa"/>
            <w:vAlign w:val="center"/>
          </w:tcPr>
          <w:p w:rsidR="0041698F" w:rsidRPr="0041698F" w:rsidRDefault="0041698F" w:rsidP="0041698F">
            <w:pPr>
              <w:spacing w:after="0" w:line="360" w:lineRule="auto"/>
              <w:contextualSpacing/>
              <w:jc w:val="center"/>
              <w:rPr>
                <w:rFonts w:ascii="Times New Roman" w:eastAsia="Calibri" w:hAnsi="Times New Roman" w:cs="Times New Roman"/>
                <w:sz w:val="28"/>
                <w:szCs w:val="28"/>
              </w:rPr>
            </w:pPr>
            <w:r w:rsidRPr="0041698F">
              <w:rPr>
                <w:rFonts w:ascii="Times New Roman" w:eastAsia="Calibri" w:hAnsi="Times New Roman" w:cs="Times New Roman"/>
                <w:sz w:val="28"/>
                <w:szCs w:val="28"/>
              </w:rPr>
              <w:t>м</w:t>
            </w:r>
            <w:r w:rsidRPr="0041698F">
              <w:rPr>
                <w:rFonts w:ascii="Times New Roman" w:eastAsia="Calibri" w:hAnsi="Times New Roman" w:cs="Times New Roman"/>
                <w:sz w:val="28"/>
                <w:szCs w:val="28"/>
                <w:vertAlign w:val="superscript"/>
              </w:rPr>
              <w:t>3</w:t>
            </w:r>
            <w:r w:rsidRPr="0041698F">
              <w:rPr>
                <w:rFonts w:ascii="Times New Roman" w:eastAsia="Calibri" w:hAnsi="Times New Roman" w:cs="Times New Roman"/>
                <w:sz w:val="28"/>
                <w:szCs w:val="28"/>
              </w:rPr>
              <w:t>/чел в мес.</w:t>
            </w:r>
          </w:p>
          <w:p w:rsidR="0041698F" w:rsidRPr="0041698F" w:rsidRDefault="0041698F" w:rsidP="0041698F">
            <w:pPr>
              <w:spacing w:after="0" w:line="360" w:lineRule="auto"/>
              <w:contextualSpacing/>
              <w:jc w:val="center"/>
              <w:rPr>
                <w:rFonts w:ascii="Times New Roman" w:eastAsia="Calibri" w:hAnsi="Times New Roman" w:cs="Times New Roman"/>
                <w:sz w:val="28"/>
                <w:szCs w:val="28"/>
              </w:rPr>
            </w:pPr>
            <w:r w:rsidRPr="0041698F">
              <w:rPr>
                <w:rFonts w:ascii="Times New Roman" w:eastAsia="Calibri" w:hAnsi="Times New Roman" w:cs="Times New Roman"/>
                <w:sz w:val="28"/>
                <w:szCs w:val="28"/>
              </w:rPr>
              <w:t>ИЖС</w:t>
            </w:r>
          </w:p>
        </w:tc>
        <w:tc>
          <w:tcPr>
            <w:tcW w:w="945" w:type="dxa"/>
            <w:vAlign w:val="center"/>
          </w:tcPr>
          <w:p w:rsidR="0041698F" w:rsidRPr="0041698F" w:rsidRDefault="0041698F" w:rsidP="0041698F">
            <w:pPr>
              <w:spacing w:after="0" w:line="360" w:lineRule="auto"/>
              <w:jc w:val="center"/>
              <w:rPr>
                <w:rFonts w:ascii="Times New Roman" w:eastAsia="Times New Roman" w:hAnsi="Times New Roman" w:cs="Times New Roman"/>
                <w:sz w:val="28"/>
                <w:szCs w:val="28"/>
                <w:lang w:eastAsia="ru-RU"/>
              </w:rPr>
            </w:pPr>
            <w:r w:rsidRPr="0041698F">
              <w:rPr>
                <w:rFonts w:ascii="Times New Roman" w:eastAsia="Times New Roman" w:hAnsi="Times New Roman" w:cs="Times New Roman"/>
                <w:sz w:val="28"/>
                <w:szCs w:val="28"/>
                <w:lang w:eastAsia="ru-RU"/>
              </w:rPr>
              <w:t>5,4</w:t>
            </w:r>
          </w:p>
        </w:tc>
        <w:tc>
          <w:tcPr>
            <w:tcW w:w="945" w:type="dxa"/>
            <w:vAlign w:val="center"/>
          </w:tcPr>
          <w:p w:rsidR="0041698F" w:rsidRPr="0041698F" w:rsidRDefault="0041698F" w:rsidP="0041698F">
            <w:pPr>
              <w:spacing w:after="0" w:line="360" w:lineRule="auto"/>
              <w:rPr>
                <w:rFonts w:ascii="Times New Roman" w:eastAsia="Times New Roman" w:hAnsi="Times New Roman" w:cs="Times New Roman"/>
                <w:sz w:val="28"/>
                <w:szCs w:val="28"/>
                <w:lang w:eastAsia="ru-RU"/>
              </w:rPr>
            </w:pPr>
            <w:r w:rsidRPr="0041698F">
              <w:rPr>
                <w:rFonts w:ascii="Times New Roman" w:eastAsia="Times New Roman" w:hAnsi="Times New Roman" w:cs="Times New Roman"/>
                <w:sz w:val="28"/>
                <w:szCs w:val="28"/>
                <w:lang w:eastAsia="ru-RU"/>
              </w:rPr>
              <w:t>5,4</w:t>
            </w:r>
          </w:p>
        </w:tc>
        <w:tc>
          <w:tcPr>
            <w:tcW w:w="946" w:type="dxa"/>
            <w:vAlign w:val="center"/>
          </w:tcPr>
          <w:p w:rsidR="0041698F" w:rsidRPr="0041698F" w:rsidRDefault="0041698F" w:rsidP="0041698F">
            <w:pPr>
              <w:spacing w:after="0" w:line="360" w:lineRule="auto"/>
              <w:rPr>
                <w:rFonts w:ascii="Times New Roman" w:eastAsia="Times New Roman" w:hAnsi="Times New Roman" w:cs="Times New Roman"/>
                <w:sz w:val="28"/>
                <w:szCs w:val="28"/>
                <w:lang w:eastAsia="ru-RU"/>
              </w:rPr>
            </w:pPr>
            <w:r w:rsidRPr="0041698F">
              <w:rPr>
                <w:rFonts w:ascii="Times New Roman" w:eastAsia="Times New Roman" w:hAnsi="Times New Roman" w:cs="Times New Roman"/>
                <w:sz w:val="28"/>
                <w:szCs w:val="28"/>
                <w:lang w:eastAsia="ru-RU"/>
              </w:rPr>
              <w:t>5,4</w:t>
            </w:r>
          </w:p>
        </w:tc>
        <w:tc>
          <w:tcPr>
            <w:tcW w:w="945" w:type="dxa"/>
            <w:vAlign w:val="center"/>
          </w:tcPr>
          <w:p w:rsidR="0041698F" w:rsidRPr="0041698F" w:rsidRDefault="0041698F" w:rsidP="0041698F">
            <w:pPr>
              <w:spacing w:after="0" w:line="360" w:lineRule="auto"/>
              <w:rPr>
                <w:rFonts w:ascii="Times New Roman" w:eastAsia="Times New Roman" w:hAnsi="Times New Roman" w:cs="Times New Roman"/>
                <w:sz w:val="28"/>
                <w:szCs w:val="28"/>
                <w:lang w:eastAsia="ru-RU"/>
              </w:rPr>
            </w:pPr>
            <w:r w:rsidRPr="0041698F">
              <w:rPr>
                <w:rFonts w:ascii="Times New Roman" w:eastAsia="Times New Roman" w:hAnsi="Times New Roman" w:cs="Times New Roman"/>
                <w:sz w:val="28"/>
                <w:szCs w:val="28"/>
                <w:lang w:eastAsia="ru-RU"/>
              </w:rPr>
              <w:t>5,4</w:t>
            </w:r>
          </w:p>
        </w:tc>
        <w:tc>
          <w:tcPr>
            <w:tcW w:w="945" w:type="dxa"/>
            <w:vAlign w:val="center"/>
          </w:tcPr>
          <w:p w:rsidR="0041698F" w:rsidRPr="0041698F" w:rsidRDefault="0041698F" w:rsidP="0041698F">
            <w:pPr>
              <w:spacing w:after="0" w:line="360" w:lineRule="auto"/>
              <w:rPr>
                <w:rFonts w:ascii="Times New Roman" w:eastAsia="Times New Roman" w:hAnsi="Times New Roman" w:cs="Times New Roman"/>
                <w:sz w:val="28"/>
                <w:szCs w:val="28"/>
                <w:lang w:eastAsia="ru-RU"/>
              </w:rPr>
            </w:pPr>
            <w:r w:rsidRPr="0041698F">
              <w:rPr>
                <w:rFonts w:ascii="Times New Roman" w:eastAsia="Times New Roman" w:hAnsi="Times New Roman" w:cs="Times New Roman"/>
                <w:sz w:val="28"/>
                <w:szCs w:val="28"/>
                <w:lang w:eastAsia="ru-RU"/>
              </w:rPr>
              <w:t>5,4</w:t>
            </w:r>
          </w:p>
        </w:tc>
        <w:tc>
          <w:tcPr>
            <w:tcW w:w="945" w:type="dxa"/>
            <w:vAlign w:val="center"/>
          </w:tcPr>
          <w:p w:rsidR="0041698F" w:rsidRPr="0041698F" w:rsidRDefault="0041698F" w:rsidP="0041698F">
            <w:pPr>
              <w:spacing w:after="0" w:line="360" w:lineRule="auto"/>
              <w:rPr>
                <w:rFonts w:ascii="Times New Roman" w:eastAsia="Times New Roman" w:hAnsi="Times New Roman" w:cs="Times New Roman"/>
                <w:sz w:val="28"/>
                <w:szCs w:val="28"/>
                <w:lang w:eastAsia="ru-RU"/>
              </w:rPr>
            </w:pPr>
            <w:r w:rsidRPr="0041698F">
              <w:rPr>
                <w:rFonts w:ascii="Times New Roman" w:eastAsia="Times New Roman" w:hAnsi="Times New Roman" w:cs="Times New Roman"/>
                <w:sz w:val="28"/>
                <w:szCs w:val="28"/>
                <w:lang w:eastAsia="ru-RU"/>
              </w:rPr>
              <w:t>5,4</w:t>
            </w:r>
          </w:p>
        </w:tc>
        <w:tc>
          <w:tcPr>
            <w:tcW w:w="984" w:type="dxa"/>
            <w:vAlign w:val="center"/>
          </w:tcPr>
          <w:p w:rsidR="0041698F" w:rsidRPr="0041698F" w:rsidRDefault="0041698F" w:rsidP="0041698F">
            <w:pPr>
              <w:spacing w:after="0" w:line="360" w:lineRule="auto"/>
              <w:rPr>
                <w:rFonts w:ascii="Times New Roman" w:eastAsia="Times New Roman" w:hAnsi="Times New Roman" w:cs="Times New Roman"/>
                <w:sz w:val="28"/>
                <w:szCs w:val="28"/>
                <w:lang w:eastAsia="ru-RU"/>
              </w:rPr>
            </w:pPr>
            <w:r w:rsidRPr="0041698F">
              <w:rPr>
                <w:rFonts w:ascii="Times New Roman" w:eastAsia="Times New Roman" w:hAnsi="Times New Roman" w:cs="Times New Roman"/>
                <w:sz w:val="28"/>
                <w:szCs w:val="28"/>
                <w:lang w:eastAsia="ru-RU"/>
              </w:rPr>
              <w:t>5,4</w:t>
            </w:r>
          </w:p>
        </w:tc>
      </w:tr>
      <w:tr w:rsidR="0041698F" w:rsidRPr="0041698F" w:rsidTr="0041698F">
        <w:trPr>
          <w:gridAfter w:val="1"/>
          <w:wAfter w:w="6" w:type="dxa"/>
          <w:trHeight w:val="53"/>
        </w:trPr>
        <w:tc>
          <w:tcPr>
            <w:tcW w:w="2436" w:type="dxa"/>
            <w:vMerge/>
            <w:vAlign w:val="center"/>
          </w:tcPr>
          <w:p w:rsidR="0041698F" w:rsidRPr="0041698F" w:rsidRDefault="0041698F" w:rsidP="0041698F">
            <w:pPr>
              <w:spacing w:after="0" w:line="360" w:lineRule="auto"/>
              <w:contextualSpacing/>
              <w:rPr>
                <w:rFonts w:ascii="Times New Roman" w:eastAsia="Calibri" w:hAnsi="Times New Roman" w:cs="Times New Roman"/>
                <w:sz w:val="28"/>
                <w:szCs w:val="28"/>
              </w:rPr>
            </w:pPr>
          </w:p>
        </w:tc>
        <w:tc>
          <w:tcPr>
            <w:tcW w:w="945" w:type="dxa"/>
            <w:vAlign w:val="center"/>
          </w:tcPr>
          <w:p w:rsidR="0041698F" w:rsidRPr="0041698F" w:rsidRDefault="0041698F" w:rsidP="0041698F">
            <w:pPr>
              <w:spacing w:after="0" w:line="360" w:lineRule="auto"/>
              <w:contextualSpacing/>
              <w:jc w:val="center"/>
              <w:rPr>
                <w:rFonts w:ascii="Times New Roman" w:eastAsia="Calibri" w:hAnsi="Times New Roman" w:cs="Times New Roman"/>
                <w:sz w:val="28"/>
                <w:szCs w:val="28"/>
              </w:rPr>
            </w:pPr>
            <w:r w:rsidRPr="0041698F">
              <w:rPr>
                <w:rFonts w:ascii="Times New Roman" w:eastAsia="Calibri" w:hAnsi="Times New Roman" w:cs="Times New Roman"/>
                <w:sz w:val="28"/>
                <w:szCs w:val="28"/>
              </w:rPr>
              <w:t>МКД</w:t>
            </w:r>
          </w:p>
        </w:tc>
        <w:tc>
          <w:tcPr>
            <w:tcW w:w="945" w:type="dxa"/>
            <w:vAlign w:val="center"/>
          </w:tcPr>
          <w:p w:rsidR="0041698F" w:rsidRPr="0041698F" w:rsidRDefault="0041698F" w:rsidP="0041698F">
            <w:pPr>
              <w:spacing w:after="0" w:line="360" w:lineRule="auto"/>
              <w:jc w:val="center"/>
              <w:rPr>
                <w:rFonts w:ascii="Times New Roman" w:eastAsia="Times New Roman" w:hAnsi="Times New Roman" w:cs="Times New Roman"/>
                <w:sz w:val="28"/>
                <w:szCs w:val="28"/>
                <w:lang w:eastAsia="ru-RU"/>
              </w:rPr>
            </w:pPr>
            <w:r w:rsidRPr="0041698F">
              <w:rPr>
                <w:rFonts w:ascii="Times New Roman" w:eastAsia="Times New Roman" w:hAnsi="Times New Roman" w:cs="Times New Roman"/>
                <w:sz w:val="28"/>
                <w:szCs w:val="28"/>
                <w:lang w:eastAsia="ru-RU"/>
              </w:rPr>
              <w:t>6,6</w:t>
            </w:r>
          </w:p>
        </w:tc>
        <w:tc>
          <w:tcPr>
            <w:tcW w:w="945" w:type="dxa"/>
            <w:vAlign w:val="center"/>
          </w:tcPr>
          <w:p w:rsidR="0041698F" w:rsidRPr="0041698F" w:rsidRDefault="0041698F" w:rsidP="0041698F">
            <w:pPr>
              <w:spacing w:after="0" w:line="360" w:lineRule="auto"/>
              <w:rPr>
                <w:rFonts w:ascii="Times New Roman" w:eastAsia="Times New Roman" w:hAnsi="Times New Roman" w:cs="Times New Roman"/>
                <w:sz w:val="28"/>
                <w:szCs w:val="28"/>
                <w:lang w:eastAsia="ru-RU"/>
              </w:rPr>
            </w:pPr>
            <w:r w:rsidRPr="0041698F">
              <w:rPr>
                <w:rFonts w:ascii="Times New Roman" w:eastAsia="Times New Roman" w:hAnsi="Times New Roman" w:cs="Times New Roman"/>
                <w:sz w:val="28"/>
                <w:szCs w:val="28"/>
                <w:lang w:eastAsia="ru-RU"/>
              </w:rPr>
              <w:t>6,6</w:t>
            </w:r>
          </w:p>
        </w:tc>
        <w:tc>
          <w:tcPr>
            <w:tcW w:w="946" w:type="dxa"/>
            <w:vAlign w:val="center"/>
          </w:tcPr>
          <w:p w:rsidR="0041698F" w:rsidRPr="0041698F" w:rsidRDefault="0041698F" w:rsidP="0041698F">
            <w:pPr>
              <w:spacing w:after="0" w:line="360" w:lineRule="auto"/>
              <w:rPr>
                <w:rFonts w:ascii="Times New Roman" w:eastAsia="Times New Roman" w:hAnsi="Times New Roman" w:cs="Times New Roman"/>
                <w:sz w:val="28"/>
                <w:szCs w:val="28"/>
                <w:lang w:eastAsia="ru-RU"/>
              </w:rPr>
            </w:pPr>
            <w:r w:rsidRPr="0041698F">
              <w:rPr>
                <w:rFonts w:ascii="Times New Roman" w:eastAsia="Times New Roman" w:hAnsi="Times New Roman" w:cs="Times New Roman"/>
                <w:sz w:val="28"/>
                <w:szCs w:val="28"/>
                <w:lang w:eastAsia="ru-RU"/>
              </w:rPr>
              <w:t>6,6</w:t>
            </w:r>
          </w:p>
        </w:tc>
        <w:tc>
          <w:tcPr>
            <w:tcW w:w="945" w:type="dxa"/>
            <w:vAlign w:val="center"/>
          </w:tcPr>
          <w:p w:rsidR="0041698F" w:rsidRPr="0041698F" w:rsidRDefault="0041698F" w:rsidP="0041698F">
            <w:pPr>
              <w:spacing w:after="0" w:line="360" w:lineRule="auto"/>
              <w:rPr>
                <w:rFonts w:ascii="Times New Roman" w:eastAsia="Times New Roman" w:hAnsi="Times New Roman" w:cs="Times New Roman"/>
                <w:sz w:val="28"/>
                <w:szCs w:val="28"/>
                <w:lang w:eastAsia="ru-RU"/>
              </w:rPr>
            </w:pPr>
            <w:r w:rsidRPr="0041698F">
              <w:rPr>
                <w:rFonts w:ascii="Times New Roman" w:eastAsia="Times New Roman" w:hAnsi="Times New Roman" w:cs="Times New Roman"/>
                <w:sz w:val="28"/>
                <w:szCs w:val="28"/>
                <w:lang w:eastAsia="ru-RU"/>
              </w:rPr>
              <w:t>6,6</w:t>
            </w:r>
          </w:p>
        </w:tc>
        <w:tc>
          <w:tcPr>
            <w:tcW w:w="945" w:type="dxa"/>
            <w:vAlign w:val="center"/>
          </w:tcPr>
          <w:p w:rsidR="0041698F" w:rsidRPr="0041698F" w:rsidRDefault="0041698F" w:rsidP="0041698F">
            <w:pPr>
              <w:spacing w:after="0" w:line="360" w:lineRule="auto"/>
              <w:rPr>
                <w:rFonts w:ascii="Times New Roman" w:eastAsia="Times New Roman" w:hAnsi="Times New Roman" w:cs="Times New Roman"/>
                <w:sz w:val="28"/>
                <w:szCs w:val="28"/>
                <w:lang w:eastAsia="ru-RU"/>
              </w:rPr>
            </w:pPr>
            <w:r w:rsidRPr="0041698F">
              <w:rPr>
                <w:rFonts w:ascii="Times New Roman" w:eastAsia="Times New Roman" w:hAnsi="Times New Roman" w:cs="Times New Roman"/>
                <w:sz w:val="28"/>
                <w:szCs w:val="28"/>
                <w:lang w:eastAsia="ru-RU"/>
              </w:rPr>
              <w:t>6,6</w:t>
            </w:r>
          </w:p>
        </w:tc>
        <w:tc>
          <w:tcPr>
            <w:tcW w:w="945" w:type="dxa"/>
            <w:vAlign w:val="center"/>
          </w:tcPr>
          <w:p w:rsidR="0041698F" w:rsidRPr="0041698F" w:rsidRDefault="0041698F" w:rsidP="0041698F">
            <w:pPr>
              <w:spacing w:after="0" w:line="360" w:lineRule="auto"/>
              <w:rPr>
                <w:rFonts w:ascii="Times New Roman" w:eastAsia="Times New Roman" w:hAnsi="Times New Roman" w:cs="Times New Roman"/>
                <w:sz w:val="28"/>
                <w:szCs w:val="28"/>
                <w:lang w:eastAsia="ru-RU"/>
              </w:rPr>
            </w:pPr>
            <w:r w:rsidRPr="0041698F">
              <w:rPr>
                <w:rFonts w:ascii="Times New Roman" w:eastAsia="Times New Roman" w:hAnsi="Times New Roman" w:cs="Times New Roman"/>
                <w:sz w:val="28"/>
                <w:szCs w:val="28"/>
                <w:lang w:eastAsia="ru-RU"/>
              </w:rPr>
              <w:t>6,6</w:t>
            </w:r>
          </w:p>
        </w:tc>
        <w:tc>
          <w:tcPr>
            <w:tcW w:w="984" w:type="dxa"/>
            <w:vAlign w:val="center"/>
          </w:tcPr>
          <w:p w:rsidR="0041698F" w:rsidRPr="0041698F" w:rsidRDefault="0041698F" w:rsidP="0041698F">
            <w:pPr>
              <w:spacing w:after="0" w:line="360" w:lineRule="auto"/>
              <w:rPr>
                <w:rFonts w:ascii="Times New Roman" w:eastAsia="Times New Roman" w:hAnsi="Times New Roman" w:cs="Times New Roman"/>
                <w:sz w:val="28"/>
                <w:szCs w:val="28"/>
                <w:lang w:eastAsia="ru-RU"/>
              </w:rPr>
            </w:pPr>
            <w:r w:rsidRPr="0041698F">
              <w:rPr>
                <w:rFonts w:ascii="Times New Roman" w:eastAsia="Times New Roman" w:hAnsi="Times New Roman" w:cs="Times New Roman"/>
                <w:sz w:val="28"/>
                <w:szCs w:val="28"/>
                <w:lang w:eastAsia="ru-RU"/>
              </w:rPr>
              <w:t>6,6</w:t>
            </w:r>
          </w:p>
        </w:tc>
      </w:tr>
    </w:tbl>
    <w:p w:rsidR="0041698F" w:rsidRDefault="0041698F" w:rsidP="00A17334">
      <w:pPr>
        <w:pStyle w:val="a3"/>
        <w:spacing w:line="360" w:lineRule="auto"/>
        <w:ind w:firstLine="567"/>
        <w:jc w:val="both"/>
        <w:rPr>
          <w:rFonts w:ascii="Times New Roman" w:hAnsi="Times New Roman" w:cs="Times New Roman"/>
          <w:sz w:val="28"/>
          <w:szCs w:val="28"/>
        </w:rPr>
      </w:pPr>
    </w:p>
    <w:p w:rsidR="0041698F" w:rsidRPr="0041698F" w:rsidRDefault="0041698F" w:rsidP="0041698F">
      <w:pPr>
        <w:pStyle w:val="a7"/>
        <w:numPr>
          <w:ilvl w:val="1"/>
          <w:numId w:val="2"/>
        </w:numPr>
        <w:jc w:val="center"/>
        <w:outlineLvl w:val="1"/>
        <w:rPr>
          <w:rFonts w:ascii="Times New Roman" w:hAnsi="Times New Roman" w:cs="Times New Roman"/>
          <w:sz w:val="28"/>
          <w:szCs w:val="28"/>
        </w:rPr>
      </w:pPr>
      <w:bookmarkStart w:id="20" w:name="_Toc479683642"/>
      <w:r w:rsidRPr="0041698F">
        <w:rPr>
          <w:rFonts w:ascii="Times New Roman" w:hAnsi="Times New Roman" w:cs="Times New Roman"/>
          <w:sz w:val="28"/>
          <w:szCs w:val="28"/>
        </w:rPr>
        <w:t>Системы водоотведения</w:t>
      </w:r>
      <w:bookmarkEnd w:id="20"/>
    </w:p>
    <w:p w:rsidR="00A17F03" w:rsidRPr="00A17F03" w:rsidRDefault="00A17F03" w:rsidP="00A17F03">
      <w:pPr>
        <w:pStyle w:val="a3"/>
        <w:spacing w:line="360" w:lineRule="auto"/>
        <w:ind w:firstLine="567"/>
        <w:jc w:val="both"/>
        <w:rPr>
          <w:rFonts w:ascii="Times New Roman" w:hAnsi="Times New Roman" w:cs="Times New Roman"/>
          <w:sz w:val="28"/>
          <w:szCs w:val="28"/>
        </w:rPr>
      </w:pPr>
      <w:r w:rsidRPr="00A17F03">
        <w:rPr>
          <w:rFonts w:ascii="Times New Roman" w:hAnsi="Times New Roman" w:cs="Times New Roman"/>
          <w:sz w:val="28"/>
          <w:szCs w:val="28"/>
        </w:rPr>
        <w:t xml:space="preserve">Эффективность работы системы водоотведения </w:t>
      </w:r>
      <w:r>
        <w:rPr>
          <w:rFonts w:ascii="Times New Roman" w:hAnsi="Times New Roman" w:cs="Times New Roman"/>
          <w:sz w:val="28"/>
          <w:szCs w:val="28"/>
        </w:rPr>
        <w:t>Угранского</w:t>
      </w:r>
      <w:r w:rsidRPr="00A17F03">
        <w:rPr>
          <w:rFonts w:ascii="Times New Roman" w:hAnsi="Times New Roman" w:cs="Times New Roman"/>
          <w:sz w:val="28"/>
          <w:szCs w:val="28"/>
        </w:rPr>
        <w:t xml:space="preserve"> сельского поселения характеризуют следующие показатели (таблица 5.4).</w:t>
      </w:r>
    </w:p>
    <w:p w:rsidR="0041698F" w:rsidRDefault="00A17F03" w:rsidP="00A17F03">
      <w:pPr>
        <w:pStyle w:val="a3"/>
        <w:spacing w:line="360" w:lineRule="auto"/>
        <w:ind w:firstLine="567"/>
        <w:jc w:val="right"/>
        <w:rPr>
          <w:rFonts w:ascii="Times New Roman" w:hAnsi="Times New Roman" w:cs="Times New Roman"/>
          <w:sz w:val="28"/>
          <w:szCs w:val="28"/>
        </w:rPr>
      </w:pPr>
      <w:r w:rsidRPr="00A17F03">
        <w:rPr>
          <w:rFonts w:ascii="Times New Roman" w:hAnsi="Times New Roman" w:cs="Times New Roman"/>
          <w:sz w:val="28"/>
          <w:szCs w:val="28"/>
        </w:rPr>
        <w:t>Таблица 5.4 – Целевые показатели системы водоотведения</w:t>
      </w:r>
    </w:p>
    <w:tbl>
      <w:tblPr>
        <w:tblW w:w="1036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127"/>
        <w:gridCol w:w="1056"/>
        <w:gridCol w:w="1056"/>
        <w:gridCol w:w="1056"/>
        <w:gridCol w:w="1056"/>
        <w:gridCol w:w="1056"/>
        <w:gridCol w:w="1056"/>
        <w:gridCol w:w="1056"/>
      </w:tblGrid>
      <w:tr w:rsidR="00A17F03" w:rsidRPr="00A17F03" w:rsidTr="00A17F03">
        <w:trPr>
          <w:trHeight w:val="66"/>
        </w:trPr>
        <w:tc>
          <w:tcPr>
            <w:tcW w:w="1844" w:type="dxa"/>
            <w:vAlign w:val="center"/>
          </w:tcPr>
          <w:p w:rsidR="00A17F03" w:rsidRPr="00A17F03" w:rsidRDefault="00A17F03" w:rsidP="00A17F03">
            <w:pPr>
              <w:spacing w:after="0" w:line="360" w:lineRule="auto"/>
              <w:contextualSpacing/>
              <w:rPr>
                <w:rFonts w:ascii="Times New Roman" w:eastAsia="Calibri" w:hAnsi="Times New Roman" w:cs="Times New Roman"/>
                <w:sz w:val="28"/>
                <w:szCs w:val="28"/>
              </w:rPr>
            </w:pPr>
            <w:r w:rsidRPr="00A17F03">
              <w:rPr>
                <w:rFonts w:ascii="Times New Roman" w:eastAsia="Calibri" w:hAnsi="Times New Roman" w:cs="Times New Roman"/>
                <w:sz w:val="28"/>
                <w:szCs w:val="28"/>
              </w:rPr>
              <w:t>Показатели</w:t>
            </w:r>
          </w:p>
        </w:tc>
        <w:tc>
          <w:tcPr>
            <w:tcW w:w="1127" w:type="dxa"/>
            <w:vAlign w:val="center"/>
          </w:tcPr>
          <w:p w:rsidR="00A17F03" w:rsidRPr="00A17F03" w:rsidRDefault="00A17F03" w:rsidP="00A17F03">
            <w:pPr>
              <w:spacing w:after="0" w:line="360" w:lineRule="auto"/>
              <w:contextualSpacing/>
              <w:jc w:val="center"/>
              <w:rPr>
                <w:rFonts w:ascii="Times New Roman" w:eastAsia="Calibri" w:hAnsi="Times New Roman" w:cs="Times New Roman"/>
                <w:sz w:val="28"/>
                <w:szCs w:val="28"/>
              </w:rPr>
            </w:pPr>
            <w:r w:rsidRPr="00A17F03">
              <w:rPr>
                <w:rFonts w:ascii="Times New Roman" w:eastAsia="Calibri" w:hAnsi="Times New Roman" w:cs="Times New Roman"/>
                <w:sz w:val="28"/>
                <w:szCs w:val="28"/>
              </w:rPr>
              <w:t>Ед. изм.</w:t>
            </w:r>
          </w:p>
        </w:tc>
        <w:tc>
          <w:tcPr>
            <w:tcW w:w="1056" w:type="dxa"/>
            <w:vAlign w:val="center"/>
          </w:tcPr>
          <w:p w:rsidR="00A17F03" w:rsidRPr="00A17F03" w:rsidRDefault="00A17F03" w:rsidP="00A17F03">
            <w:pPr>
              <w:spacing w:after="0" w:line="360" w:lineRule="auto"/>
              <w:contextualSpacing/>
              <w:jc w:val="center"/>
              <w:rPr>
                <w:rFonts w:ascii="Times New Roman" w:eastAsia="Calibri" w:hAnsi="Times New Roman" w:cs="Times New Roman"/>
                <w:sz w:val="28"/>
                <w:szCs w:val="28"/>
              </w:rPr>
            </w:pPr>
            <w:r w:rsidRPr="00A17F03">
              <w:rPr>
                <w:rFonts w:ascii="Times New Roman" w:eastAsia="Calibri" w:hAnsi="Times New Roman" w:cs="Times New Roman"/>
                <w:sz w:val="28"/>
                <w:szCs w:val="28"/>
              </w:rPr>
              <w:t>2014</w:t>
            </w:r>
          </w:p>
        </w:tc>
        <w:tc>
          <w:tcPr>
            <w:tcW w:w="1056" w:type="dxa"/>
            <w:vAlign w:val="center"/>
          </w:tcPr>
          <w:p w:rsidR="00A17F03" w:rsidRPr="00A17F03" w:rsidRDefault="00A17F03" w:rsidP="00A17F03">
            <w:pPr>
              <w:spacing w:after="0" w:line="360" w:lineRule="auto"/>
              <w:contextualSpacing/>
              <w:jc w:val="center"/>
              <w:rPr>
                <w:rFonts w:ascii="Times New Roman" w:eastAsia="Calibri" w:hAnsi="Times New Roman" w:cs="Times New Roman"/>
                <w:sz w:val="28"/>
                <w:szCs w:val="28"/>
              </w:rPr>
            </w:pPr>
            <w:r w:rsidRPr="00A17F03">
              <w:rPr>
                <w:rFonts w:ascii="Times New Roman" w:eastAsia="Calibri" w:hAnsi="Times New Roman" w:cs="Times New Roman"/>
                <w:sz w:val="28"/>
                <w:szCs w:val="28"/>
              </w:rPr>
              <w:t>2015</w:t>
            </w:r>
          </w:p>
        </w:tc>
        <w:tc>
          <w:tcPr>
            <w:tcW w:w="1056" w:type="dxa"/>
            <w:vAlign w:val="center"/>
          </w:tcPr>
          <w:p w:rsidR="00A17F03" w:rsidRPr="00A17F03" w:rsidRDefault="00A17F03" w:rsidP="00A17F03">
            <w:pPr>
              <w:spacing w:after="0" w:line="360" w:lineRule="auto"/>
              <w:contextualSpacing/>
              <w:jc w:val="center"/>
              <w:rPr>
                <w:rFonts w:ascii="Times New Roman" w:eastAsia="Calibri" w:hAnsi="Times New Roman" w:cs="Times New Roman"/>
                <w:sz w:val="28"/>
                <w:szCs w:val="28"/>
              </w:rPr>
            </w:pPr>
            <w:r w:rsidRPr="00A17F03">
              <w:rPr>
                <w:rFonts w:ascii="Times New Roman" w:eastAsia="Calibri" w:hAnsi="Times New Roman" w:cs="Times New Roman"/>
                <w:sz w:val="28"/>
                <w:szCs w:val="28"/>
              </w:rPr>
              <w:t>2016</w:t>
            </w:r>
          </w:p>
        </w:tc>
        <w:tc>
          <w:tcPr>
            <w:tcW w:w="1056" w:type="dxa"/>
            <w:vAlign w:val="center"/>
          </w:tcPr>
          <w:p w:rsidR="00A17F03" w:rsidRPr="00A17F03" w:rsidRDefault="00A17F03" w:rsidP="00A17F03">
            <w:pPr>
              <w:spacing w:after="0" w:line="360" w:lineRule="auto"/>
              <w:contextualSpacing/>
              <w:jc w:val="center"/>
              <w:rPr>
                <w:rFonts w:ascii="Times New Roman" w:eastAsia="Calibri" w:hAnsi="Times New Roman" w:cs="Times New Roman"/>
                <w:sz w:val="28"/>
                <w:szCs w:val="28"/>
              </w:rPr>
            </w:pPr>
            <w:r w:rsidRPr="00A17F03">
              <w:rPr>
                <w:rFonts w:ascii="Times New Roman" w:eastAsia="Calibri" w:hAnsi="Times New Roman" w:cs="Times New Roman"/>
                <w:sz w:val="28"/>
                <w:szCs w:val="28"/>
              </w:rPr>
              <w:t>2017</w:t>
            </w:r>
          </w:p>
        </w:tc>
        <w:tc>
          <w:tcPr>
            <w:tcW w:w="1056" w:type="dxa"/>
            <w:vAlign w:val="center"/>
          </w:tcPr>
          <w:p w:rsidR="00A17F03" w:rsidRPr="00A17F03" w:rsidRDefault="00A17F03" w:rsidP="00A17F03">
            <w:pPr>
              <w:spacing w:after="0" w:line="360" w:lineRule="auto"/>
              <w:contextualSpacing/>
              <w:jc w:val="center"/>
              <w:rPr>
                <w:rFonts w:ascii="Times New Roman" w:eastAsia="Calibri" w:hAnsi="Times New Roman" w:cs="Times New Roman"/>
                <w:sz w:val="28"/>
                <w:szCs w:val="28"/>
              </w:rPr>
            </w:pPr>
            <w:r w:rsidRPr="00A17F03">
              <w:rPr>
                <w:rFonts w:ascii="Times New Roman" w:eastAsia="Calibri" w:hAnsi="Times New Roman" w:cs="Times New Roman"/>
                <w:sz w:val="28"/>
                <w:szCs w:val="28"/>
              </w:rPr>
              <w:t>2018</w:t>
            </w:r>
          </w:p>
        </w:tc>
        <w:tc>
          <w:tcPr>
            <w:tcW w:w="1056" w:type="dxa"/>
            <w:vAlign w:val="center"/>
          </w:tcPr>
          <w:p w:rsidR="00A17F03" w:rsidRPr="00A17F03" w:rsidRDefault="00A17F03" w:rsidP="00A17F03">
            <w:pPr>
              <w:spacing w:after="0" w:line="360" w:lineRule="auto"/>
              <w:contextualSpacing/>
              <w:jc w:val="center"/>
              <w:rPr>
                <w:rFonts w:ascii="Times New Roman" w:eastAsia="Calibri" w:hAnsi="Times New Roman" w:cs="Times New Roman"/>
                <w:sz w:val="28"/>
                <w:szCs w:val="28"/>
              </w:rPr>
            </w:pPr>
            <w:r w:rsidRPr="00A17F03">
              <w:rPr>
                <w:rFonts w:ascii="Times New Roman" w:eastAsia="Calibri" w:hAnsi="Times New Roman" w:cs="Times New Roman"/>
                <w:sz w:val="28"/>
                <w:szCs w:val="28"/>
              </w:rPr>
              <w:t>2019</w:t>
            </w:r>
          </w:p>
        </w:tc>
        <w:tc>
          <w:tcPr>
            <w:tcW w:w="1056" w:type="dxa"/>
            <w:vAlign w:val="center"/>
          </w:tcPr>
          <w:p w:rsidR="00A17F03" w:rsidRPr="00A17F03" w:rsidRDefault="00A17F03" w:rsidP="00A17F03">
            <w:pPr>
              <w:spacing w:after="0" w:line="360" w:lineRule="auto"/>
              <w:contextualSpacing/>
              <w:jc w:val="center"/>
              <w:rPr>
                <w:rFonts w:ascii="Times New Roman" w:eastAsia="Calibri" w:hAnsi="Times New Roman" w:cs="Times New Roman"/>
                <w:sz w:val="28"/>
                <w:szCs w:val="28"/>
              </w:rPr>
            </w:pPr>
            <w:r w:rsidRPr="00A17F03">
              <w:rPr>
                <w:rFonts w:ascii="Times New Roman" w:eastAsia="Calibri" w:hAnsi="Times New Roman" w:cs="Times New Roman"/>
                <w:sz w:val="28"/>
                <w:szCs w:val="28"/>
              </w:rPr>
              <w:t>2024</w:t>
            </w:r>
          </w:p>
        </w:tc>
      </w:tr>
      <w:tr w:rsidR="00A17F03" w:rsidRPr="00A17F03" w:rsidTr="00A17F03">
        <w:trPr>
          <w:trHeight w:val="100"/>
        </w:trPr>
        <w:tc>
          <w:tcPr>
            <w:tcW w:w="1844" w:type="dxa"/>
            <w:vAlign w:val="center"/>
          </w:tcPr>
          <w:p w:rsidR="00A17F03" w:rsidRPr="00A17F03" w:rsidRDefault="00A17F03" w:rsidP="00A17F03">
            <w:pPr>
              <w:spacing w:after="0" w:line="360" w:lineRule="auto"/>
              <w:contextualSpacing/>
              <w:rPr>
                <w:rFonts w:ascii="Times New Roman" w:eastAsia="Calibri" w:hAnsi="Times New Roman" w:cs="Times New Roman"/>
                <w:sz w:val="28"/>
                <w:szCs w:val="28"/>
              </w:rPr>
            </w:pPr>
            <w:r w:rsidRPr="00A17F03">
              <w:rPr>
                <w:rFonts w:ascii="Times New Roman" w:eastAsia="Calibri" w:hAnsi="Times New Roman" w:cs="Times New Roman"/>
                <w:sz w:val="28"/>
                <w:szCs w:val="28"/>
              </w:rPr>
              <w:t>Спрос на коммунальный ресурс</w:t>
            </w:r>
          </w:p>
        </w:tc>
        <w:tc>
          <w:tcPr>
            <w:tcW w:w="1127" w:type="dxa"/>
            <w:vAlign w:val="center"/>
          </w:tcPr>
          <w:p w:rsidR="00A17F03" w:rsidRPr="00A17F03" w:rsidRDefault="00A17F03" w:rsidP="00A17F03">
            <w:pPr>
              <w:spacing w:after="0" w:line="360" w:lineRule="auto"/>
              <w:contextualSpacing/>
              <w:jc w:val="center"/>
              <w:rPr>
                <w:rFonts w:ascii="Times New Roman" w:eastAsia="Calibri" w:hAnsi="Times New Roman" w:cs="Times New Roman"/>
                <w:sz w:val="28"/>
                <w:szCs w:val="28"/>
              </w:rPr>
            </w:pPr>
            <w:r w:rsidRPr="00A17F03">
              <w:rPr>
                <w:rFonts w:ascii="Times New Roman" w:eastAsia="Calibri" w:hAnsi="Times New Roman" w:cs="Times New Roman"/>
                <w:sz w:val="28"/>
                <w:szCs w:val="28"/>
              </w:rPr>
              <w:t>%</w:t>
            </w:r>
          </w:p>
        </w:tc>
        <w:tc>
          <w:tcPr>
            <w:tcW w:w="1056" w:type="dxa"/>
            <w:vAlign w:val="center"/>
          </w:tcPr>
          <w:p w:rsidR="00A17F03" w:rsidRPr="00A17F03" w:rsidRDefault="00A17F03" w:rsidP="00A17F03">
            <w:pPr>
              <w:spacing w:after="0" w:line="360" w:lineRule="auto"/>
              <w:jc w:val="center"/>
              <w:rPr>
                <w:rFonts w:ascii="Times New Roman" w:eastAsia="Times New Roman" w:hAnsi="Times New Roman" w:cs="Times New Roman"/>
                <w:color w:val="000000"/>
                <w:sz w:val="28"/>
                <w:szCs w:val="28"/>
                <w:lang w:eastAsia="ru-RU"/>
              </w:rPr>
            </w:pPr>
            <w:r w:rsidRPr="00A17F03">
              <w:rPr>
                <w:rFonts w:ascii="Times New Roman" w:eastAsia="Times New Roman" w:hAnsi="Times New Roman" w:cs="Times New Roman"/>
                <w:color w:val="000000"/>
                <w:sz w:val="28"/>
                <w:szCs w:val="28"/>
                <w:lang w:eastAsia="ru-RU"/>
              </w:rPr>
              <w:t>21,55</w:t>
            </w:r>
          </w:p>
        </w:tc>
        <w:tc>
          <w:tcPr>
            <w:tcW w:w="1056" w:type="dxa"/>
            <w:vAlign w:val="center"/>
          </w:tcPr>
          <w:p w:rsidR="00A17F03" w:rsidRPr="00A17F03" w:rsidRDefault="00A17F03" w:rsidP="00A17F03">
            <w:pPr>
              <w:spacing w:after="0" w:line="360" w:lineRule="auto"/>
              <w:jc w:val="center"/>
              <w:rPr>
                <w:rFonts w:ascii="Times New Roman" w:eastAsia="Times New Roman" w:hAnsi="Times New Roman" w:cs="Times New Roman"/>
                <w:color w:val="000000"/>
                <w:sz w:val="28"/>
                <w:szCs w:val="28"/>
                <w:lang w:eastAsia="ru-RU"/>
              </w:rPr>
            </w:pPr>
            <w:r w:rsidRPr="00A17F03">
              <w:rPr>
                <w:rFonts w:ascii="Times New Roman" w:eastAsia="Times New Roman" w:hAnsi="Times New Roman" w:cs="Times New Roman"/>
                <w:color w:val="000000"/>
                <w:sz w:val="28"/>
                <w:szCs w:val="28"/>
                <w:lang w:eastAsia="ru-RU"/>
              </w:rPr>
              <w:t>21,46</w:t>
            </w:r>
          </w:p>
        </w:tc>
        <w:tc>
          <w:tcPr>
            <w:tcW w:w="1056" w:type="dxa"/>
            <w:vAlign w:val="center"/>
          </w:tcPr>
          <w:p w:rsidR="00A17F03" w:rsidRPr="00A17F03" w:rsidRDefault="00A17F03" w:rsidP="00A17F03">
            <w:pPr>
              <w:spacing w:after="0" w:line="360" w:lineRule="auto"/>
              <w:jc w:val="center"/>
              <w:rPr>
                <w:rFonts w:ascii="Times New Roman" w:eastAsia="Times New Roman" w:hAnsi="Times New Roman" w:cs="Times New Roman"/>
                <w:color w:val="000000"/>
                <w:sz w:val="28"/>
                <w:szCs w:val="28"/>
                <w:lang w:eastAsia="ru-RU"/>
              </w:rPr>
            </w:pPr>
            <w:r w:rsidRPr="00A17F03">
              <w:rPr>
                <w:rFonts w:ascii="Times New Roman" w:eastAsia="Times New Roman" w:hAnsi="Times New Roman" w:cs="Times New Roman"/>
                <w:color w:val="000000"/>
                <w:sz w:val="28"/>
                <w:szCs w:val="28"/>
                <w:lang w:eastAsia="ru-RU"/>
              </w:rPr>
              <w:t>21,38</w:t>
            </w:r>
          </w:p>
        </w:tc>
        <w:tc>
          <w:tcPr>
            <w:tcW w:w="1056" w:type="dxa"/>
            <w:vAlign w:val="center"/>
          </w:tcPr>
          <w:p w:rsidR="00A17F03" w:rsidRPr="00A17F03" w:rsidRDefault="00A17F03" w:rsidP="00A17F03">
            <w:pPr>
              <w:spacing w:after="0" w:line="360" w:lineRule="auto"/>
              <w:jc w:val="center"/>
              <w:rPr>
                <w:rFonts w:ascii="Times New Roman" w:eastAsia="Times New Roman" w:hAnsi="Times New Roman" w:cs="Times New Roman"/>
                <w:color w:val="000000"/>
                <w:sz w:val="28"/>
                <w:szCs w:val="28"/>
                <w:lang w:eastAsia="ru-RU"/>
              </w:rPr>
            </w:pPr>
            <w:r w:rsidRPr="00A17F03">
              <w:rPr>
                <w:rFonts w:ascii="Times New Roman" w:eastAsia="Times New Roman" w:hAnsi="Times New Roman" w:cs="Times New Roman"/>
                <w:color w:val="000000"/>
                <w:sz w:val="28"/>
                <w:szCs w:val="28"/>
                <w:lang w:eastAsia="ru-RU"/>
              </w:rPr>
              <w:t>21,29</w:t>
            </w:r>
          </w:p>
        </w:tc>
        <w:tc>
          <w:tcPr>
            <w:tcW w:w="1056" w:type="dxa"/>
            <w:vAlign w:val="center"/>
          </w:tcPr>
          <w:p w:rsidR="00A17F03" w:rsidRPr="00A17F03" w:rsidRDefault="00A17F03" w:rsidP="00A17F03">
            <w:pPr>
              <w:spacing w:after="0" w:line="360" w:lineRule="auto"/>
              <w:jc w:val="center"/>
              <w:rPr>
                <w:rFonts w:ascii="Times New Roman" w:eastAsia="Times New Roman" w:hAnsi="Times New Roman" w:cs="Times New Roman"/>
                <w:color w:val="000000"/>
                <w:sz w:val="28"/>
                <w:szCs w:val="28"/>
                <w:lang w:eastAsia="ru-RU"/>
              </w:rPr>
            </w:pPr>
            <w:r w:rsidRPr="00A17F03">
              <w:rPr>
                <w:rFonts w:ascii="Times New Roman" w:eastAsia="Times New Roman" w:hAnsi="Times New Roman" w:cs="Times New Roman"/>
                <w:color w:val="000000"/>
                <w:sz w:val="28"/>
                <w:szCs w:val="28"/>
                <w:lang w:eastAsia="ru-RU"/>
              </w:rPr>
              <w:t>21,21</w:t>
            </w:r>
          </w:p>
        </w:tc>
        <w:tc>
          <w:tcPr>
            <w:tcW w:w="1056" w:type="dxa"/>
            <w:vAlign w:val="center"/>
          </w:tcPr>
          <w:p w:rsidR="00A17F03" w:rsidRPr="00A17F03" w:rsidRDefault="00A17F03" w:rsidP="00A17F03">
            <w:pPr>
              <w:spacing w:after="0" w:line="360" w:lineRule="auto"/>
              <w:jc w:val="center"/>
              <w:rPr>
                <w:rFonts w:ascii="Times New Roman" w:eastAsia="Times New Roman" w:hAnsi="Times New Roman" w:cs="Times New Roman"/>
                <w:color w:val="000000"/>
                <w:sz w:val="28"/>
                <w:szCs w:val="28"/>
                <w:lang w:eastAsia="ru-RU"/>
              </w:rPr>
            </w:pPr>
            <w:r w:rsidRPr="00A17F03">
              <w:rPr>
                <w:rFonts w:ascii="Times New Roman" w:eastAsia="Times New Roman" w:hAnsi="Times New Roman" w:cs="Times New Roman"/>
                <w:color w:val="000000"/>
                <w:sz w:val="28"/>
                <w:szCs w:val="28"/>
                <w:lang w:eastAsia="ru-RU"/>
              </w:rPr>
              <w:t>21,12</w:t>
            </w:r>
          </w:p>
        </w:tc>
        <w:tc>
          <w:tcPr>
            <w:tcW w:w="1056" w:type="dxa"/>
            <w:vAlign w:val="center"/>
          </w:tcPr>
          <w:p w:rsidR="00A17F03" w:rsidRPr="00A17F03" w:rsidRDefault="00A17F03" w:rsidP="00A17F03">
            <w:pPr>
              <w:spacing w:after="0" w:line="360" w:lineRule="auto"/>
              <w:jc w:val="center"/>
              <w:rPr>
                <w:rFonts w:ascii="Times New Roman" w:eastAsia="Times New Roman" w:hAnsi="Times New Roman" w:cs="Times New Roman"/>
                <w:color w:val="000000"/>
                <w:sz w:val="28"/>
                <w:szCs w:val="28"/>
                <w:lang w:eastAsia="ru-RU"/>
              </w:rPr>
            </w:pPr>
            <w:r w:rsidRPr="00A17F03">
              <w:rPr>
                <w:rFonts w:ascii="Times New Roman" w:eastAsia="Times New Roman" w:hAnsi="Times New Roman" w:cs="Times New Roman"/>
                <w:color w:val="000000"/>
                <w:sz w:val="28"/>
                <w:szCs w:val="28"/>
                <w:lang w:eastAsia="ru-RU"/>
              </w:rPr>
              <w:t>20,64</w:t>
            </w:r>
          </w:p>
        </w:tc>
      </w:tr>
      <w:tr w:rsidR="00A17F03" w:rsidRPr="00A17F03" w:rsidTr="00A17F03">
        <w:trPr>
          <w:trHeight w:val="201"/>
        </w:trPr>
        <w:tc>
          <w:tcPr>
            <w:tcW w:w="1844" w:type="dxa"/>
            <w:vAlign w:val="center"/>
          </w:tcPr>
          <w:p w:rsidR="00A17F03" w:rsidRPr="00A17F03" w:rsidRDefault="00A17F03" w:rsidP="00A17F03">
            <w:pPr>
              <w:spacing w:after="0" w:line="360" w:lineRule="auto"/>
              <w:contextualSpacing/>
              <w:rPr>
                <w:rFonts w:ascii="Times New Roman" w:eastAsia="Calibri" w:hAnsi="Times New Roman" w:cs="Times New Roman"/>
                <w:sz w:val="28"/>
                <w:szCs w:val="28"/>
              </w:rPr>
            </w:pPr>
            <w:r w:rsidRPr="00A17F03">
              <w:rPr>
                <w:rFonts w:ascii="Times New Roman" w:eastAsia="Calibri" w:hAnsi="Times New Roman" w:cs="Times New Roman"/>
                <w:sz w:val="28"/>
                <w:szCs w:val="28"/>
              </w:rPr>
              <w:t>Доступность коммунального ресурса относительного среднего дохода</w:t>
            </w:r>
          </w:p>
        </w:tc>
        <w:tc>
          <w:tcPr>
            <w:tcW w:w="1127" w:type="dxa"/>
            <w:vAlign w:val="center"/>
          </w:tcPr>
          <w:p w:rsidR="00A17F03" w:rsidRPr="00A17F03" w:rsidRDefault="00A17F03" w:rsidP="00A17F03">
            <w:pPr>
              <w:spacing w:after="0" w:line="360" w:lineRule="auto"/>
              <w:contextualSpacing/>
              <w:jc w:val="center"/>
              <w:rPr>
                <w:rFonts w:ascii="Times New Roman" w:eastAsia="Calibri" w:hAnsi="Times New Roman" w:cs="Times New Roman"/>
                <w:sz w:val="28"/>
                <w:szCs w:val="28"/>
              </w:rPr>
            </w:pPr>
            <w:r w:rsidRPr="00A17F03">
              <w:rPr>
                <w:rFonts w:ascii="Times New Roman" w:eastAsia="Calibri" w:hAnsi="Times New Roman" w:cs="Times New Roman"/>
                <w:sz w:val="28"/>
                <w:szCs w:val="28"/>
              </w:rPr>
              <w:t>%</w:t>
            </w:r>
          </w:p>
        </w:tc>
        <w:tc>
          <w:tcPr>
            <w:tcW w:w="1056" w:type="dxa"/>
            <w:vAlign w:val="center"/>
          </w:tcPr>
          <w:p w:rsidR="00A17F03" w:rsidRPr="00A17F03" w:rsidRDefault="00A17F03" w:rsidP="00A17F03">
            <w:pPr>
              <w:spacing w:after="0" w:line="360" w:lineRule="auto"/>
              <w:jc w:val="center"/>
              <w:rPr>
                <w:rFonts w:ascii="Times New Roman" w:eastAsia="Times New Roman" w:hAnsi="Times New Roman" w:cs="Times New Roman"/>
                <w:sz w:val="28"/>
                <w:szCs w:val="28"/>
                <w:lang w:eastAsia="ru-RU"/>
              </w:rPr>
            </w:pPr>
            <w:r w:rsidRPr="00A17F03">
              <w:rPr>
                <w:rFonts w:ascii="Times New Roman" w:eastAsia="Times New Roman" w:hAnsi="Times New Roman" w:cs="Times New Roman"/>
                <w:color w:val="000000"/>
                <w:sz w:val="28"/>
                <w:szCs w:val="28"/>
                <w:lang w:eastAsia="ru-RU"/>
              </w:rPr>
              <w:t>1,54</w:t>
            </w:r>
          </w:p>
        </w:tc>
        <w:tc>
          <w:tcPr>
            <w:tcW w:w="1056" w:type="dxa"/>
            <w:vAlign w:val="center"/>
          </w:tcPr>
          <w:p w:rsidR="00A17F03" w:rsidRPr="00A17F03" w:rsidRDefault="00A17F03" w:rsidP="00A17F03">
            <w:pPr>
              <w:spacing w:after="0" w:line="360" w:lineRule="auto"/>
              <w:jc w:val="center"/>
              <w:rPr>
                <w:rFonts w:ascii="Times New Roman" w:eastAsia="Times New Roman" w:hAnsi="Times New Roman" w:cs="Times New Roman"/>
                <w:sz w:val="28"/>
                <w:szCs w:val="28"/>
                <w:lang w:eastAsia="ru-RU"/>
              </w:rPr>
            </w:pPr>
            <w:r w:rsidRPr="00A17F03">
              <w:rPr>
                <w:rFonts w:ascii="Times New Roman" w:eastAsia="Times New Roman" w:hAnsi="Times New Roman" w:cs="Times New Roman"/>
                <w:color w:val="000000"/>
                <w:sz w:val="28"/>
                <w:szCs w:val="28"/>
                <w:lang w:eastAsia="ru-RU"/>
              </w:rPr>
              <w:t>1,46</w:t>
            </w:r>
          </w:p>
        </w:tc>
        <w:tc>
          <w:tcPr>
            <w:tcW w:w="1056" w:type="dxa"/>
            <w:vAlign w:val="center"/>
          </w:tcPr>
          <w:p w:rsidR="00A17F03" w:rsidRPr="00A17F03" w:rsidRDefault="00A17F03" w:rsidP="00A17F03">
            <w:pPr>
              <w:spacing w:after="0" w:line="360" w:lineRule="auto"/>
              <w:jc w:val="center"/>
              <w:rPr>
                <w:rFonts w:ascii="Times New Roman" w:eastAsia="Times New Roman" w:hAnsi="Times New Roman" w:cs="Times New Roman"/>
                <w:sz w:val="28"/>
                <w:szCs w:val="28"/>
                <w:lang w:eastAsia="ru-RU"/>
              </w:rPr>
            </w:pPr>
            <w:r w:rsidRPr="00A17F03">
              <w:rPr>
                <w:rFonts w:ascii="Times New Roman" w:eastAsia="Times New Roman" w:hAnsi="Times New Roman" w:cs="Times New Roman"/>
                <w:color w:val="000000"/>
                <w:sz w:val="28"/>
                <w:szCs w:val="28"/>
                <w:lang w:eastAsia="ru-RU"/>
              </w:rPr>
              <w:t>1,39</w:t>
            </w:r>
          </w:p>
        </w:tc>
        <w:tc>
          <w:tcPr>
            <w:tcW w:w="1056" w:type="dxa"/>
            <w:vAlign w:val="center"/>
          </w:tcPr>
          <w:p w:rsidR="00A17F03" w:rsidRPr="00A17F03" w:rsidRDefault="00A17F03" w:rsidP="00A17F03">
            <w:pPr>
              <w:spacing w:after="0" w:line="360" w:lineRule="auto"/>
              <w:jc w:val="center"/>
              <w:rPr>
                <w:rFonts w:ascii="Times New Roman" w:eastAsia="Times New Roman" w:hAnsi="Times New Roman" w:cs="Times New Roman"/>
                <w:sz w:val="28"/>
                <w:szCs w:val="28"/>
                <w:lang w:eastAsia="ru-RU"/>
              </w:rPr>
            </w:pPr>
            <w:r w:rsidRPr="00A17F03">
              <w:rPr>
                <w:rFonts w:ascii="Times New Roman" w:eastAsia="Times New Roman" w:hAnsi="Times New Roman" w:cs="Times New Roman"/>
                <w:color w:val="000000"/>
                <w:sz w:val="28"/>
                <w:szCs w:val="28"/>
                <w:lang w:eastAsia="ru-RU"/>
              </w:rPr>
              <w:t>1,32</w:t>
            </w:r>
          </w:p>
        </w:tc>
        <w:tc>
          <w:tcPr>
            <w:tcW w:w="1056" w:type="dxa"/>
            <w:vAlign w:val="center"/>
          </w:tcPr>
          <w:p w:rsidR="00A17F03" w:rsidRPr="00A17F03" w:rsidRDefault="00A17F03" w:rsidP="00A17F03">
            <w:pPr>
              <w:spacing w:after="0" w:line="360" w:lineRule="auto"/>
              <w:jc w:val="center"/>
              <w:rPr>
                <w:rFonts w:ascii="Times New Roman" w:eastAsia="Times New Roman" w:hAnsi="Times New Roman" w:cs="Times New Roman"/>
                <w:sz w:val="28"/>
                <w:szCs w:val="28"/>
                <w:lang w:eastAsia="ru-RU"/>
              </w:rPr>
            </w:pPr>
            <w:r w:rsidRPr="00A17F03">
              <w:rPr>
                <w:rFonts w:ascii="Times New Roman" w:eastAsia="Times New Roman" w:hAnsi="Times New Roman" w:cs="Times New Roman"/>
                <w:color w:val="000000"/>
                <w:sz w:val="28"/>
                <w:szCs w:val="28"/>
                <w:lang w:eastAsia="ru-RU"/>
              </w:rPr>
              <w:t>1,25</w:t>
            </w:r>
          </w:p>
        </w:tc>
        <w:tc>
          <w:tcPr>
            <w:tcW w:w="1056" w:type="dxa"/>
            <w:vAlign w:val="center"/>
          </w:tcPr>
          <w:p w:rsidR="00A17F03" w:rsidRPr="00A17F03" w:rsidRDefault="00A17F03" w:rsidP="00A17F03">
            <w:pPr>
              <w:spacing w:after="0" w:line="360" w:lineRule="auto"/>
              <w:jc w:val="center"/>
              <w:rPr>
                <w:rFonts w:ascii="Times New Roman" w:eastAsia="Times New Roman" w:hAnsi="Times New Roman" w:cs="Times New Roman"/>
                <w:sz w:val="28"/>
                <w:szCs w:val="28"/>
                <w:lang w:eastAsia="ru-RU"/>
              </w:rPr>
            </w:pPr>
            <w:r w:rsidRPr="00A17F03">
              <w:rPr>
                <w:rFonts w:ascii="Times New Roman" w:eastAsia="Times New Roman" w:hAnsi="Times New Roman" w:cs="Times New Roman"/>
                <w:color w:val="000000"/>
                <w:sz w:val="28"/>
                <w:szCs w:val="28"/>
                <w:lang w:eastAsia="ru-RU"/>
              </w:rPr>
              <w:t>1,19</w:t>
            </w:r>
          </w:p>
        </w:tc>
        <w:tc>
          <w:tcPr>
            <w:tcW w:w="1056" w:type="dxa"/>
            <w:vAlign w:val="center"/>
          </w:tcPr>
          <w:p w:rsidR="00A17F03" w:rsidRPr="00A17F03" w:rsidRDefault="00A17F03" w:rsidP="00A17F03">
            <w:pPr>
              <w:spacing w:after="0" w:line="360" w:lineRule="auto"/>
              <w:jc w:val="center"/>
              <w:rPr>
                <w:rFonts w:ascii="Times New Roman" w:eastAsia="Times New Roman" w:hAnsi="Times New Roman" w:cs="Times New Roman"/>
                <w:sz w:val="28"/>
                <w:szCs w:val="28"/>
                <w:lang w:eastAsia="ru-RU"/>
              </w:rPr>
            </w:pPr>
            <w:r w:rsidRPr="00A17F03">
              <w:rPr>
                <w:rFonts w:ascii="Times New Roman" w:eastAsia="Times New Roman" w:hAnsi="Times New Roman" w:cs="Times New Roman"/>
                <w:color w:val="000000"/>
                <w:sz w:val="28"/>
                <w:szCs w:val="28"/>
                <w:lang w:eastAsia="ru-RU"/>
              </w:rPr>
              <w:t>0,88</w:t>
            </w:r>
          </w:p>
        </w:tc>
      </w:tr>
      <w:tr w:rsidR="00A17F03" w:rsidRPr="00A17F03" w:rsidTr="00A17F03">
        <w:trPr>
          <w:trHeight w:val="33"/>
        </w:trPr>
        <w:tc>
          <w:tcPr>
            <w:tcW w:w="1844" w:type="dxa"/>
            <w:shd w:val="clear" w:color="auto" w:fill="auto"/>
            <w:vAlign w:val="center"/>
          </w:tcPr>
          <w:p w:rsidR="00A17F03" w:rsidRPr="00A17F03" w:rsidRDefault="00A17F03" w:rsidP="00A17F03">
            <w:pPr>
              <w:spacing w:after="0" w:line="360" w:lineRule="auto"/>
              <w:contextualSpacing/>
              <w:rPr>
                <w:rFonts w:ascii="Times New Roman" w:eastAsia="Calibri" w:hAnsi="Times New Roman" w:cs="Times New Roman"/>
                <w:sz w:val="28"/>
                <w:szCs w:val="28"/>
              </w:rPr>
            </w:pPr>
            <w:r w:rsidRPr="00A17F03">
              <w:rPr>
                <w:rFonts w:ascii="Times New Roman" w:eastAsia="Calibri" w:hAnsi="Times New Roman" w:cs="Times New Roman"/>
                <w:sz w:val="28"/>
                <w:szCs w:val="28"/>
              </w:rPr>
              <w:t>Прием стоков</w:t>
            </w:r>
          </w:p>
        </w:tc>
        <w:tc>
          <w:tcPr>
            <w:tcW w:w="1127" w:type="dxa"/>
            <w:shd w:val="clear" w:color="auto" w:fill="auto"/>
            <w:vAlign w:val="center"/>
          </w:tcPr>
          <w:p w:rsidR="00A17F03" w:rsidRPr="00A17F03" w:rsidRDefault="00A17F03" w:rsidP="00A17F03">
            <w:pPr>
              <w:spacing w:after="0" w:line="360" w:lineRule="auto"/>
              <w:contextualSpacing/>
              <w:jc w:val="center"/>
              <w:rPr>
                <w:rFonts w:ascii="Times New Roman" w:eastAsia="Calibri" w:hAnsi="Times New Roman" w:cs="Times New Roman"/>
                <w:sz w:val="28"/>
                <w:szCs w:val="28"/>
              </w:rPr>
            </w:pPr>
            <w:r w:rsidRPr="00A17F03">
              <w:rPr>
                <w:rFonts w:ascii="Times New Roman" w:eastAsia="Calibri" w:hAnsi="Times New Roman" w:cs="Times New Roman"/>
                <w:sz w:val="28"/>
                <w:szCs w:val="28"/>
              </w:rPr>
              <w:t>м</w:t>
            </w:r>
            <w:r w:rsidRPr="00A17F03">
              <w:rPr>
                <w:rFonts w:ascii="Times New Roman" w:eastAsia="Calibri" w:hAnsi="Times New Roman" w:cs="Times New Roman"/>
                <w:sz w:val="28"/>
                <w:szCs w:val="28"/>
                <w:vertAlign w:val="superscript"/>
              </w:rPr>
              <w:t>3</w:t>
            </w:r>
          </w:p>
        </w:tc>
        <w:tc>
          <w:tcPr>
            <w:tcW w:w="1056" w:type="dxa"/>
            <w:shd w:val="clear" w:color="auto" w:fill="auto"/>
            <w:vAlign w:val="center"/>
          </w:tcPr>
          <w:p w:rsidR="00A17F03" w:rsidRPr="00A17F03" w:rsidRDefault="00A17F03" w:rsidP="00A17F03">
            <w:pPr>
              <w:spacing w:after="0" w:line="360" w:lineRule="auto"/>
              <w:jc w:val="center"/>
              <w:rPr>
                <w:rFonts w:ascii="Times New Roman" w:eastAsia="Times New Roman" w:hAnsi="Times New Roman" w:cs="Times New Roman"/>
                <w:sz w:val="28"/>
                <w:szCs w:val="28"/>
                <w:lang w:eastAsia="ru-RU"/>
              </w:rPr>
            </w:pPr>
            <w:r w:rsidRPr="00A17F03">
              <w:rPr>
                <w:rFonts w:ascii="Times New Roman" w:eastAsia="Times New Roman" w:hAnsi="Times New Roman" w:cs="Times New Roman"/>
                <w:sz w:val="28"/>
                <w:szCs w:val="28"/>
                <w:lang w:eastAsia="ru-RU"/>
              </w:rPr>
              <w:t>81730</w:t>
            </w:r>
          </w:p>
        </w:tc>
        <w:tc>
          <w:tcPr>
            <w:tcW w:w="1056" w:type="dxa"/>
            <w:vAlign w:val="center"/>
          </w:tcPr>
          <w:p w:rsidR="00A17F03" w:rsidRPr="00A17F03" w:rsidRDefault="00A17F03" w:rsidP="00A17F03">
            <w:pPr>
              <w:spacing w:after="0" w:line="360" w:lineRule="auto"/>
              <w:jc w:val="center"/>
              <w:rPr>
                <w:rFonts w:ascii="Times New Roman" w:eastAsia="Times New Roman" w:hAnsi="Times New Roman" w:cs="Times New Roman"/>
                <w:sz w:val="28"/>
                <w:szCs w:val="28"/>
                <w:lang w:eastAsia="ru-RU"/>
              </w:rPr>
            </w:pPr>
            <w:r w:rsidRPr="00A17F03">
              <w:rPr>
                <w:rFonts w:ascii="Times New Roman" w:eastAsia="Times New Roman" w:hAnsi="Times New Roman" w:cs="Times New Roman"/>
                <w:sz w:val="28"/>
                <w:szCs w:val="28"/>
                <w:lang w:eastAsia="ru-RU"/>
              </w:rPr>
              <w:t>88530</w:t>
            </w:r>
          </w:p>
        </w:tc>
        <w:tc>
          <w:tcPr>
            <w:tcW w:w="1056" w:type="dxa"/>
            <w:vAlign w:val="center"/>
          </w:tcPr>
          <w:p w:rsidR="00A17F03" w:rsidRPr="00A17F03" w:rsidRDefault="00A17F03" w:rsidP="00A17F03">
            <w:pPr>
              <w:spacing w:after="0" w:line="360" w:lineRule="auto"/>
              <w:jc w:val="center"/>
              <w:rPr>
                <w:rFonts w:ascii="Times New Roman" w:eastAsia="Times New Roman" w:hAnsi="Times New Roman" w:cs="Times New Roman"/>
                <w:sz w:val="28"/>
                <w:szCs w:val="28"/>
                <w:lang w:eastAsia="ru-RU"/>
              </w:rPr>
            </w:pPr>
            <w:r w:rsidRPr="00A17F03">
              <w:rPr>
                <w:rFonts w:ascii="Times New Roman" w:eastAsia="Times New Roman" w:hAnsi="Times New Roman" w:cs="Times New Roman"/>
                <w:sz w:val="28"/>
                <w:szCs w:val="28"/>
                <w:lang w:eastAsia="ru-RU"/>
              </w:rPr>
              <w:t>95040</w:t>
            </w:r>
          </w:p>
        </w:tc>
        <w:tc>
          <w:tcPr>
            <w:tcW w:w="1056" w:type="dxa"/>
            <w:vAlign w:val="center"/>
          </w:tcPr>
          <w:p w:rsidR="00A17F03" w:rsidRPr="00A17F03" w:rsidRDefault="00A17F03" w:rsidP="00A17F03">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A17F03">
              <w:rPr>
                <w:rFonts w:ascii="Times New Roman" w:eastAsia="Times New Roman" w:hAnsi="Times New Roman" w:cs="Times New Roman"/>
                <w:sz w:val="28"/>
                <w:szCs w:val="28"/>
                <w:lang w:eastAsia="ru-RU"/>
              </w:rPr>
              <w:t>1680</w:t>
            </w:r>
          </w:p>
        </w:tc>
        <w:tc>
          <w:tcPr>
            <w:tcW w:w="1056" w:type="dxa"/>
            <w:vAlign w:val="center"/>
          </w:tcPr>
          <w:p w:rsidR="00A17F03" w:rsidRPr="00A17F03" w:rsidRDefault="00A17F03" w:rsidP="00A17F03">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A17F03">
              <w:rPr>
                <w:rFonts w:ascii="Times New Roman" w:eastAsia="Times New Roman" w:hAnsi="Times New Roman" w:cs="Times New Roman"/>
                <w:sz w:val="28"/>
                <w:szCs w:val="28"/>
                <w:lang w:eastAsia="ru-RU"/>
              </w:rPr>
              <w:t>8482</w:t>
            </w:r>
          </w:p>
        </w:tc>
        <w:tc>
          <w:tcPr>
            <w:tcW w:w="1056" w:type="dxa"/>
            <w:vAlign w:val="center"/>
          </w:tcPr>
          <w:p w:rsidR="00A17F03" w:rsidRPr="00A17F03" w:rsidRDefault="00A17F03" w:rsidP="00A17F03">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A17F03">
              <w:rPr>
                <w:rFonts w:ascii="Times New Roman" w:eastAsia="Times New Roman" w:hAnsi="Times New Roman" w:cs="Times New Roman"/>
                <w:sz w:val="28"/>
                <w:szCs w:val="28"/>
                <w:lang w:eastAsia="ru-RU"/>
              </w:rPr>
              <w:t>5123</w:t>
            </w:r>
          </w:p>
        </w:tc>
        <w:tc>
          <w:tcPr>
            <w:tcW w:w="1056" w:type="dxa"/>
            <w:vAlign w:val="center"/>
          </w:tcPr>
          <w:p w:rsidR="00A17F03" w:rsidRPr="00A17F03" w:rsidRDefault="00A17F03" w:rsidP="00A17F03">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A17F03">
              <w:rPr>
                <w:rFonts w:ascii="Times New Roman" w:eastAsia="Times New Roman" w:hAnsi="Times New Roman" w:cs="Times New Roman"/>
                <w:sz w:val="28"/>
                <w:szCs w:val="28"/>
                <w:lang w:eastAsia="ru-RU"/>
              </w:rPr>
              <w:t>1841</w:t>
            </w:r>
          </w:p>
        </w:tc>
      </w:tr>
      <w:tr w:rsidR="00A17F03" w:rsidRPr="00A17F03" w:rsidTr="00A17F03">
        <w:trPr>
          <w:trHeight w:val="66"/>
        </w:trPr>
        <w:tc>
          <w:tcPr>
            <w:tcW w:w="1844" w:type="dxa"/>
            <w:shd w:val="clear" w:color="auto" w:fill="auto"/>
            <w:vAlign w:val="center"/>
          </w:tcPr>
          <w:p w:rsidR="00A17F03" w:rsidRPr="00A17F03" w:rsidRDefault="00A17F03" w:rsidP="00A17F03">
            <w:pPr>
              <w:spacing w:after="0" w:line="360" w:lineRule="auto"/>
              <w:contextualSpacing/>
              <w:rPr>
                <w:rFonts w:ascii="Times New Roman" w:eastAsia="Calibri" w:hAnsi="Times New Roman" w:cs="Times New Roman"/>
                <w:sz w:val="28"/>
                <w:szCs w:val="28"/>
              </w:rPr>
            </w:pPr>
            <w:r w:rsidRPr="00A17F03">
              <w:rPr>
                <w:rFonts w:ascii="Times New Roman" w:eastAsia="Calibri" w:hAnsi="Times New Roman" w:cs="Times New Roman"/>
                <w:sz w:val="28"/>
                <w:szCs w:val="28"/>
              </w:rPr>
              <w:t>Протяженность сетей</w:t>
            </w:r>
          </w:p>
        </w:tc>
        <w:tc>
          <w:tcPr>
            <w:tcW w:w="1127" w:type="dxa"/>
            <w:shd w:val="clear" w:color="auto" w:fill="auto"/>
            <w:vAlign w:val="center"/>
          </w:tcPr>
          <w:p w:rsidR="00A17F03" w:rsidRPr="00A17F03" w:rsidRDefault="00A17F03" w:rsidP="00A17F03">
            <w:pPr>
              <w:spacing w:after="0" w:line="360" w:lineRule="auto"/>
              <w:contextualSpacing/>
              <w:jc w:val="center"/>
              <w:rPr>
                <w:rFonts w:ascii="Times New Roman" w:eastAsia="Calibri" w:hAnsi="Times New Roman" w:cs="Times New Roman"/>
                <w:sz w:val="28"/>
                <w:szCs w:val="28"/>
              </w:rPr>
            </w:pPr>
            <w:r w:rsidRPr="00A17F03">
              <w:rPr>
                <w:rFonts w:ascii="Times New Roman" w:eastAsia="Calibri" w:hAnsi="Times New Roman" w:cs="Times New Roman"/>
                <w:sz w:val="28"/>
                <w:szCs w:val="28"/>
              </w:rPr>
              <w:t>км</w:t>
            </w:r>
          </w:p>
        </w:tc>
        <w:tc>
          <w:tcPr>
            <w:tcW w:w="1056" w:type="dxa"/>
            <w:shd w:val="clear" w:color="auto" w:fill="auto"/>
            <w:vAlign w:val="center"/>
          </w:tcPr>
          <w:p w:rsidR="00A17F03" w:rsidRPr="00A17F03" w:rsidRDefault="00A17F03" w:rsidP="00A17F03">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2,52</w:t>
            </w:r>
          </w:p>
        </w:tc>
        <w:tc>
          <w:tcPr>
            <w:tcW w:w="1056" w:type="dxa"/>
            <w:vAlign w:val="center"/>
          </w:tcPr>
          <w:p w:rsidR="00A17F03" w:rsidRPr="00A17F03" w:rsidRDefault="00A17F03" w:rsidP="00A17F03">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2,52</w:t>
            </w:r>
          </w:p>
        </w:tc>
        <w:tc>
          <w:tcPr>
            <w:tcW w:w="1056" w:type="dxa"/>
            <w:vAlign w:val="center"/>
          </w:tcPr>
          <w:p w:rsidR="00A17F03" w:rsidRPr="00A17F03" w:rsidRDefault="00A17F03" w:rsidP="00A17F03">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2,52</w:t>
            </w:r>
          </w:p>
        </w:tc>
        <w:tc>
          <w:tcPr>
            <w:tcW w:w="1056" w:type="dxa"/>
            <w:vAlign w:val="center"/>
          </w:tcPr>
          <w:p w:rsidR="00A17F03" w:rsidRPr="00A17F03" w:rsidRDefault="00A17F03" w:rsidP="00A17F03">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2,52</w:t>
            </w:r>
          </w:p>
        </w:tc>
        <w:tc>
          <w:tcPr>
            <w:tcW w:w="1056" w:type="dxa"/>
            <w:vAlign w:val="center"/>
          </w:tcPr>
          <w:p w:rsidR="00A17F03" w:rsidRPr="00A17F03" w:rsidRDefault="00A17F03" w:rsidP="00A17F03">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2,52</w:t>
            </w:r>
          </w:p>
        </w:tc>
        <w:tc>
          <w:tcPr>
            <w:tcW w:w="1056" w:type="dxa"/>
            <w:vAlign w:val="center"/>
          </w:tcPr>
          <w:p w:rsidR="00A17F03" w:rsidRPr="00A17F03" w:rsidRDefault="00A17F03" w:rsidP="00A17F03">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2,52</w:t>
            </w:r>
          </w:p>
        </w:tc>
        <w:tc>
          <w:tcPr>
            <w:tcW w:w="1056" w:type="dxa"/>
            <w:vAlign w:val="center"/>
          </w:tcPr>
          <w:p w:rsidR="00A17F03" w:rsidRPr="00A17F03" w:rsidRDefault="00A17F03" w:rsidP="00A17F03">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2,52</w:t>
            </w:r>
          </w:p>
        </w:tc>
      </w:tr>
      <w:tr w:rsidR="00A17F03" w:rsidRPr="00A17F03" w:rsidTr="00A17F03">
        <w:trPr>
          <w:trHeight w:val="65"/>
        </w:trPr>
        <w:tc>
          <w:tcPr>
            <w:tcW w:w="1844" w:type="dxa"/>
            <w:shd w:val="clear" w:color="auto" w:fill="auto"/>
            <w:vAlign w:val="center"/>
          </w:tcPr>
          <w:p w:rsidR="00A17F03" w:rsidRPr="00A17F03" w:rsidRDefault="00A17F03" w:rsidP="00A17F03">
            <w:pPr>
              <w:spacing w:after="0" w:line="360" w:lineRule="auto"/>
              <w:contextualSpacing/>
              <w:rPr>
                <w:rFonts w:ascii="Times New Roman" w:eastAsia="Calibri" w:hAnsi="Times New Roman" w:cs="Times New Roman"/>
                <w:sz w:val="28"/>
                <w:szCs w:val="28"/>
              </w:rPr>
            </w:pPr>
            <w:r w:rsidRPr="00A17F03">
              <w:rPr>
                <w:rFonts w:ascii="Times New Roman" w:eastAsia="Calibri" w:hAnsi="Times New Roman" w:cs="Times New Roman"/>
                <w:sz w:val="28"/>
                <w:szCs w:val="28"/>
              </w:rPr>
              <w:t>Ветхие аварийные сети</w:t>
            </w:r>
          </w:p>
        </w:tc>
        <w:tc>
          <w:tcPr>
            <w:tcW w:w="1127" w:type="dxa"/>
            <w:shd w:val="clear" w:color="auto" w:fill="auto"/>
            <w:vAlign w:val="center"/>
          </w:tcPr>
          <w:p w:rsidR="00A17F03" w:rsidRPr="00A17F03" w:rsidRDefault="00A17F03" w:rsidP="00A17F03">
            <w:pPr>
              <w:spacing w:after="0" w:line="360" w:lineRule="auto"/>
              <w:contextualSpacing/>
              <w:jc w:val="center"/>
              <w:rPr>
                <w:rFonts w:ascii="Times New Roman" w:eastAsia="Calibri" w:hAnsi="Times New Roman" w:cs="Times New Roman"/>
                <w:sz w:val="28"/>
                <w:szCs w:val="28"/>
              </w:rPr>
            </w:pPr>
            <w:r w:rsidRPr="00A17F03">
              <w:rPr>
                <w:rFonts w:ascii="Times New Roman" w:eastAsia="Calibri" w:hAnsi="Times New Roman" w:cs="Times New Roman"/>
                <w:sz w:val="28"/>
                <w:szCs w:val="28"/>
              </w:rPr>
              <w:t>%</w:t>
            </w:r>
          </w:p>
        </w:tc>
        <w:tc>
          <w:tcPr>
            <w:tcW w:w="1056" w:type="dxa"/>
            <w:shd w:val="clear" w:color="auto" w:fill="auto"/>
            <w:vAlign w:val="center"/>
          </w:tcPr>
          <w:p w:rsidR="00A17F03" w:rsidRPr="00A17F03" w:rsidRDefault="00A17F03" w:rsidP="00A17F03">
            <w:pPr>
              <w:spacing w:after="0" w:line="360" w:lineRule="auto"/>
              <w:jc w:val="center"/>
              <w:rPr>
                <w:rFonts w:ascii="Times New Roman" w:eastAsia="Times New Roman" w:hAnsi="Times New Roman" w:cs="Times New Roman"/>
                <w:sz w:val="28"/>
                <w:szCs w:val="28"/>
                <w:lang w:eastAsia="ru-RU"/>
              </w:rPr>
            </w:pPr>
            <w:r w:rsidRPr="00A17F03">
              <w:rPr>
                <w:rFonts w:ascii="Times New Roman" w:eastAsia="Times New Roman" w:hAnsi="Times New Roman" w:cs="Times New Roman"/>
                <w:sz w:val="28"/>
                <w:szCs w:val="28"/>
                <w:lang w:eastAsia="ru-RU"/>
              </w:rPr>
              <w:t>81</w:t>
            </w:r>
          </w:p>
        </w:tc>
        <w:tc>
          <w:tcPr>
            <w:tcW w:w="1056" w:type="dxa"/>
            <w:vAlign w:val="center"/>
          </w:tcPr>
          <w:p w:rsidR="00A17F03" w:rsidRPr="00A17F03" w:rsidRDefault="00A17F03" w:rsidP="00A17F03">
            <w:pPr>
              <w:spacing w:after="0" w:line="360" w:lineRule="auto"/>
              <w:jc w:val="center"/>
              <w:rPr>
                <w:rFonts w:ascii="Times New Roman" w:eastAsia="Times New Roman" w:hAnsi="Times New Roman" w:cs="Times New Roman"/>
                <w:sz w:val="28"/>
                <w:szCs w:val="28"/>
                <w:lang w:eastAsia="ru-RU"/>
              </w:rPr>
            </w:pPr>
            <w:r w:rsidRPr="00A17F03">
              <w:rPr>
                <w:rFonts w:ascii="Times New Roman" w:eastAsia="Times New Roman" w:hAnsi="Times New Roman" w:cs="Times New Roman"/>
                <w:sz w:val="28"/>
                <w:szCs w:val="28"/>
                <w:lang w:eastAsia="ru-RU"/>
              </w:rPr>
              <w:t>81</w:t>
            </w:r>
          </w:p>
        </w:tc>
        <w:tc>
          <w:tcPr>
            <w:tcW w:w="1056" w:type="dxa"/>
            <w:vAlign w:val="center"/>
          </w:tcPr>
          <w:p w:rsidR="00A17F03" w:rsidRPr="00A17F03" w:rsidRDefault="00A17F03" w:rsidP="00A17F03">
            <w:pPr>
              <w:spacing w:after="0" w:line="360" w:lineRule="auto"/>
              <w:jc w:val="center"/>
              <w:rPr>
                <w:rFonts w:ascii="Times New Roman" w:eastAsia="Times New Roman" w:hAnsi="Times New Roman" w:cs="Times New Roman"/>
                <w:sz w:val="28"/>
                <w:szCs w:val="28"/>
                <w:lang w:eastAsia="ru-RU"/>
              </w:rPr>
            </w:pPr>
            <w:r w:rsidRPr="00A17F03">
              <w:rPr>
                <w:rFonts w:ascii="Times New Roman" w:eastAsia="Times New Roman" w:hAnsi="Times New Roman" w:cs="Times New Roman"/>
                <w:sz w:val="28"/>
                <w:szCs w:val="28"/>
                <w:lang w:eastAsia="ru-RU"/>
              </w:rPr>
              <w:t>81</w:t>
            </w:r>
          </w:p>
        </w:tc>
        <w:tc>
          <w:tcPr>
            <w:tcW w:w="1056" w:type="dxa"/>
            <w:vAlign w:val="center"/>
          </w:tcPr>
          <w:p w:rsidR="00A17F03" w:rsidRPr="00A17F03" w:rsidRDefault="00A17F03" w:rsidP="00A17F03">
            <w:pPr>
              <w:spacing w:after="0" w:line="360" w:lineRule="auto"/>
              <w:jc w:val="center"/>
              <w:rPr>
                <w:rFonts w:ascii="Times New Roman" w:eastAsia="Times New Roman" w:hAnsi="Times New Roman" w:cs="Times New Roman"/>
                <w:sz w:val="28"/>
                <w:szCs w:val="28"/>
                <w:lang w:eastAsia="ru-RU"/>
              </w:rPr>
            </w:pPr>
            <w:r w:rsidRPr="00A17F03">
              <w:rPr>
                <w:rFonts w:ascii="Times New Roman" w:eastAsia="Times New Roman" w:hAnsi="Times New Roman" w:cs="Times New Roman"/>
                <w:sz w:val="28"/>
                <w:szCs w:val="28"/>
                <w:lang w:eastAsia="ru-RU"/>
              </w:rPr>
              <w:t>81</w:t>
            </w:r>
          </w:p>
        </w:tc>
        <w:tc>
          <w:tcPr>
            <w:tcW w:w="1056" w:type="dxa"/>
            <w:vAlign w:val="center"/>
          </w:tcPr>
          <w:p w:rsidR="00A17F03" w:rsidRPr="00A17F03" w:rsidRDefault="00A17F03" w:rsidP="00A17F03">
            <w:pPr>
              <w:spacing w:after="0" w:line="360" w:lineRule="auto"/>
              <w:jc w:val="center"/>
              <w:rPr>
                <w:rFonts w:ascii="Times New Roman" w:eastAsia="Times New Roman" w:hAnsi="Times New Roman" w:cs="Times New Roman"/>
                <w:sz w:val="28"/>
                <w:szCs w:val="28"/>
                <w:lang w:eastAsia="ru-RU"/>
              </w:rPr>
            </w:pPr>
            <w:r w:rsidRPr="00A17F03">
              <w:rPr>
                <w:rFonts w:ascii="Times New Roman" w:eastAsia="Times New Roman" w:hAnsi="Times New Roman" w:cs="Times New Roman"/>
                <w:sz w:val="28"/>
                <w:szCs w:val="28"/>
                <w:lang w:eastAsia="ru-RU"/>
              </w:rPr>
              <w:t>81</w:t>
            </w:r>
          </w:p>
        </w:tc>
        <w:tc>
          <w:tcPr>
            <w:tcW w:w="1056" w:type="dxa"/>
            <w:vAlign w:val="center"/>
          </w:tcPr>
          <w:p w:rsidR="00A17F03" w:rsidRPr="00A17F03" w:rsidRDefault="00A17F03" w:rsidP="00A17F03">
            <w:pPr>
              <w:spacing w:after="0" w:line="360" w:lineRule="auto"/>
              <w:jc w:val="center"/>
              <w:rPr>
                <w:rFonts w:ascii="Times New Roman" w:eastAsia="Times New Roman" w:hAnsi="Times New Roman" w:cs="Times New Roman"/>
                <w:sz w:val="28"/>
                <w:szCs w:val="28"/>
                <w:lang w:eastAsia="ru-RU"/>
              </w:rPr>
            </w:pPr>
            <w:r w:rsidRPr="00A17F03">
              <w:rPr>
                <w:rFonts w:ascii="Times New Roman" w:eastAsia="Times New Roman" w:hAnsi="Times New Roman" w:cs="Times New Roman"/>
                <w:sz w:val="28"/>
                <w:szCs w:val="28"/>
                <w:lang w:eastAsia="ru-RU"/>
              </w:rPr>
              <w:t>81</w:t>
            </w:r>
          </w:p>
        </w:tc>
        <w:tc>
          <w:tcPr>
            <w:tcW w:w="1056" w:type="dxa"/>
            <w:vAlign w:val="center"/>
          </w:tcPr>
          <w:p w:rsidR="00A17F03" w:rsidRPr="00A17F03" w:rsidRDefault="00A17F03" w:rsidP="00A17F03">
            <w:pPr>
              <w:spacing w:after="0" w:line="360" w:lineRule="auto"/>
              <w:jc w:val="center"/>
              <w:rPr>
                <w:rFonts w:ascii="Times New Roman" w:eastAsia="Times New Roman" w:hAnsi="Times New Roman" w:cs="Times New Roman"/>
                <w:sz w:val="28"/>
                <w:szCs w:val="28"/>
                <w:lang w:eastAsia="ru-RU"/>
              </w:rPr>
            </w:pPr>
            <w:r w:rsidRPr="00A17F03">
              <w:rPr>
                <w:rFonts w:ascii="Times New Roman" w:eastAsia="Times New Roman" w:hAnsi="Times New Roman" w:cs="Times New Roman"/>
                <w:sz w:val="28"/>
                <w:szCs w:val="28"/>
                <w:lang w:eastAsia="ru-RU"/>
              </w:rPr>
              <w:t>81</w:t>
            </w:r>
          </w:p>
        </w:tc>
      </w:tr>
      <w:tr w:rsidR="00A17F03" w:rsidRPr="00A17F03" w:rsidTr="00A17F03">
        <w:trPr>
          <w:trHeight w:val="100"/>
        </w:trPr>
        <w:tc>
          <w:tcPr>
            <w:tcW w:w="1844" w:type="dxa"/>
            <w:vMerge w:val="restart"/>
            <w:shd w:val="clear" w:color="auto" w:fill="auto"/>
            <w:vAlign w:val="center"/>
          </w:tcPr>
          <w:p w:rsidR="00A17F03" w:rsidRPr="00A17F03" w:rsidRDefault="00A17F03" w:rsidP="00A17F03">
            <w:pPr>
              <w:spacing w:after="0" w:line="360" w:lineRule="auto"/>
              <w:contextualSpacing/>
              <w:rPr>
                <w:rFonts w:ascii="Times New Roman" w:eastAsia="Calibri" w:hAnsi="Times New Roman" w:cs="Times New Roman"/>
                <w:sz w:val="28"/>
                <w:szCs w:val="28"/>
              </w:rPr>
            </w:pPr>
            <w:r w:rsidRPr="00A17F03">
              <w:rPr>
                <w:rFonts w:ascii="Times New Roman" w:eastAsia="Calibri" w:hAnsi="Times New Roman" w:cs="Times New Roman"/>
                <w:sz w:val="28"/>
                <w:szCs w:val="28"/>
              </w:rPr>
              <w:t>Средний объем сброса сточных вод в жилищном секторе</w:t>
            </w:r>
          </w:p>
        </w:tc>
        <w:tc>
          <w:tcPr>
            <w:tcW w:w="1127" w:type="dxa"/>
            <w:shd w:val="clear" w:color="auto" w:fill="auto"/>
            <w:vAlign w:val="center"/>
          </w:tcPr>
          <w:p w:rsidR="00A17F03" w:rsidRPr="00A17F03" w:rsidRDefault="00A17F03" w:rsidP="00A17F03">
            <w:pPr>
              <w:spacing w:after="0" w:line="360" w:lineRule="auto"/>
              <w:contextualSpacing/>
              <w:jc w:val="center"/>
              <w:rPr>
                <w:rFonts w:ascii="Times New Roman" w:eastAsia="Calibri" w:hAnsi="Times New Roman" w:cs="Times New Roman"/>
                <w:sz w:val="28"/>
                <w:szCs w:val="28"/>
              </w:rPr>
            </w:pPr>
            <w:r w:rsidRPr="00A17F03">
              <w:rPr>
                <w:rFonts w:ascii="Times New Roman" w:eastAsia="Calibri" w:hAnsi="Times New Roman" w:cs="Times New Roman"/>
                <w:sz w:val="28"/>
                <w:szCs w:val="28"/>
              </w:rPr>
              <w:t>м</w:t>
            </w:r>
            <w:r w:rsidRPr="00A17F03">
              <w:rPr>
                <w:rFonts w:ascii="Times New Roman" w:eastAsia="Calibri" w:hAnsi="Times New Roman" w:cs="Times New Roman"/>
                <w:sz w:val="28"/>
                <w:szCs w:val="28"/>
                <w:vertAlign w:val="superscript"/>
              </w:rPr>
              <w:t>3</w:t>
            </w:r>
            <w:r w:rsidRPr="00A17F03">
              <w:rPr>
                <w:rFonts w:ascii="Times New Roman" w:eastAsia="Calibri" w:hAnsi="Times New Roman" w:cs="Times New Roman"/>
                <w:sz w:val="28"/>
                <w:szCs w:val="28"/>
              </w:rPr>
              <w:t>/чел в мес.</w:t>
            </w:r>
          </w:p>
          <w:p w:rsidR="00A17F03" w:rsidRPr="00A17F03" w:rsidRDefault="00A17F03" w:rsidP="00A17F03">
            <w:pPr>
              <w:spacing w:after="0" w:line="360" w:lineRule="auto"/>
              <w:contextualSpacing/>
              <w:jc w:val="center"/>
              <w:rPr>
                <w:rFonts w:ascii="Times New Roman" w:eastAsia="Calibri" w:hAnsi="Times New Roman" w:cs="Times New Roman"/>
                <w:sz w:val="28"/>
                <w:szCs w:val="28"/>
              </w:rPr>
            </w:pPr>
            <w:r w:rsidRPr="00A17F03">
              <w:rPr>
                <w:rFonts w:ascii="Times New Roman" w:eastAsia="Calibri" w:hAnsi="Times New Roman" w:cs="Times New Roman"/>
                <w:sz w:val="28"/>
                <w:szCs w:val="28"/>
              </w:rPr>
              <w:t>ИЖС</w:t>
            </w:r>
          </w:p>
        </w:tc>
        <w:tc>
          <w:tcPr>
            <w:tcW w:w="1056" w:type="dxa"/>
            <w:shd w:val="clear" w:color="auto" w:fill="auto"/>
            <w:vAlign w:val="center"/>
          </w:tcPr>
          <w:p w:rsidR="00A17F03" w:rsidRPr="00A17F03" w:rsidRDefault="00A17F03" w:rsidP="00A17F03">
            <w:pPr>
              <w:spacing w:after="0" w:line="360" w:lineRule="auto"/>
              <w:jc w:val="center"/>
              <w:rPr>
                <w:rFonts w:ascii="Times New Roman" w:eastAsia="Times New Roman" w:hAnsi="Times New Roman" w:cs="Times New Roman"/>
                <w:sz w:val="28"/>
                <w:szCs w:val="28"/>
                <w:lang w:eastAsia="ru-RU"/>
              </w:rPr>
            </w:pPr>
          </w:p>
          <w:p w:rsidR="00A17F03" w:rsidRPr="00A17F03" w:rsidRDefault="00A17F03" w:rsidP="00A17F03">
            <w:pPr>
              <w:spacing w:after="0" w:line="360" w:lineRule="auto"/>
              <w:jc w:val="center"/>
              <w:rPr>
                <w:rFonts w:ascii="Times New Roman" w:eastAsia="Times New Roman" w:hAnsi="Times New Roman" w:cs="Times New Roman"/>
                <w:sz w:val="28"/>
                <w:szCs w:val="28"/>
                <w:lang w:eastAsia="ru-RU"/>
              </w:rPr>
            </w:pPr>
            <w:r w:rsidRPr="00A17F03">
              <w:rPr>
                <w:rFonts w:ascii="Times New Roman" w:eastAsia="Times New Roman" w:hAnsi="Times New Roman" w:cs="Times New Roman"/>
                <w:sz w:val="28"/>
                <w:szCs w:val="28"/>
                <w:lang w:eastAsia="ru-RU"/>
              </w:rPr>
              <w:t>5,4</w:t>
            </w:r>
          </w:p>
        </w:tc>
        <w:tc>
          <w:tcPr>
            <w:tcW w:w="1056" w:type="dxa"/>
            <w:vAlign w:val="center"/>
          </w:tcPr>
          <w:p w:rsidR="00A17F03" w:rsidRPr="00A17F03" w:rsidRDefault="00A17F03" w:rsidP="00A17F03">
            <w:pPr>
              <w:spacing w:after="0" w:line="360" w:lineRule="auto"/>
              <w:jc w:val="center"/>
              <w:rPr>
                <w:rFonts w:ascii="Times New Roman" w:eastAsia="Times New Roman" w:hAnsi="Times New Roman" w:cs="Times New Roman"/>
                <w:sz w:val="28"/>
                <w:szCs w:val="28"/>
                <w:lang w:eastAsia="ru-RU"/>
              </w:rPr>
            </w:pPr>
          </w:p>
          <w:p w:rsidR="00A17F03" w:rsidRPr="00A17F03" w:rsidRDefault="00A17F03" w:rsidP="00A17F03">
            <w:pPr>
              <w:spacing w:after="0" w:line="360" w:lineRule="auto"/>
              <w:jc w:val="center"/>
              <w:rPr>
                <w:rFonts w:ascii="Times New Roman" w:eastAsia="Times New Roman" w:hAnsi="Times New Roman" w:cs="Times New Roman"/>
                <w:sz w:val="28"/>
                <w:szCs w:val="28"/>
                <w:lang w:eastAsia="ru-RU"/>
              </w:rPr>
            </w:pPr>
            <w:r w:rsidRPr="00A17F03">
              <w:rPr>
                <w:rFonts w:ascii="Times New Roman" w:eastAsia="Times New Roman" w:hAnsi="Times New Roman" w:cs="Times New Roman"/>
                <w:sz w:val="28"/>
                <w:szCs w:val="28"/>
                <w:lang w:eastAsia="ru-RU"/>
              </w:rPr>
              <w:t>5,4</w:t>
            </w:r>
          </w:p>
        </w:tc>
        <w:tc>
          <w:tcPr>
            <w:tcW w:w="1056" w:type="dxa"/>
            <w:vAlign w:val="center"/>
          </w:tcPr>
          <w:p w:rsidR="00A17F03" w:rsidRPr="00A17F03" w:rsidRDefault="00A17F03" w:rsidP="00A17F03">
            <w:pPr>
              <w:spacing w:after="0" w:line="360" w:lineRule="auto"/>
              <w:jc w:val="center"/>
              <w:rPr>
                <w:rFonts w:ascii="Times New Roman" w:eastAsia="Times New Roman" w:hAnsi="Times New Roman" w:cs="Times New Roman"/>
                <w:sz w:val="28"/>
                <w:szCs w:val="28"/>
                <w:lang w:eastAsia="ru-RU"/>
              </w:rPr>
            </w:pPr>
          </w:p>
          <w:p w:rsidR="00A17F03" w:rsidRPr="00A17F03" w:rsidRDefault="00A17F03" w:rsidP="00A17F03">
            <w:pPr>
              <w:spacing w:after="0" w:line="360" w:lineRule="auto"/>
              <w:jc w:val="center"/>
              <w:rPr>
                <w:rFonts w:ascii="Times New Roman" w:eastAsia="Times New Roman" w:hAnsi="Times New Roman" w:cs="Times New Roman"/>
                <w:sz w:val="28"/>
                <w:szCs w:val="28"/>
                <w:lang w:eastAsia="ru-RU"/>
              </w:rPr>
            </w:pPr>
            <w:r w:rsidRPr="00A17F03">
              <w:rPr>
                <w:rFonts w:ascii="Times New Roman" w:eastAsia="Times New Roman" w:hAnsi="Times New Roman" w:cs="Times New Roman"/>
                <w:sz w:val="28"/>
                <w:szCs w:val="28"/>
                <w:lang w:eastAsia="ru-RU"/>
              </w:rPr>
              <w:t>5,4</w:t>
            </w:r>
          </w:p>
        </w:tc>
        <w:tc>
          <w:tcPr>
            <w:tcW w:w="1056" w:type="dxa"/>
            <w:vAlign w:val="center"/>
          </w:tcPr>
          <w:p w:rsidR="00A17F03" w:rsidRPr="00A17F03" w:rsidRDefault="00A17F03" w:rsidP="00A17F03">
            <w:pPr>
              <w:spacing w:after="0" w:line="360" w:lineRule="auto"/>
              <w:jc w:val="center"/>
              <w:rPr>
                <w:rFonts w:ascii="Times New Roman" w:eastAsia="Times New Roman" w:hAnsi="Times New Roman" w:cs="Times New Roman"/>
                <w:sz w:val="28"/>
                <w:szCs w:val="28"/>
                <w:lang w:eastAsia="ru-RU"/>
              </w:rPr>
            </w:pPr>
          </w:p>
          <w:p w:rsidR="00A17F03" w:rsidRPr="00A17F03" w:rsidRDefault="00A17F03" w:rsidP="00A17F03">
            <w:pPr>
              <w:spacing w:after="0" w:line="360" w:lineRule="auto"/>
              <w:jc w:val="center"/>
              <w:rPr>
                <w:rFonts w:ascii="Times New Roman" w:eastAsia="Times New Roman" w:hAnsi="Times New Roman" w:cs="Times New Roman"/>
                <w:sz w:val="28"/>
                <w:szCs w:val="28"/>
                <w:lang w:eastAsia="ru-RU"/>
              </w:rPr>
            </w:pPr>
            <w:r w:rsidRPr="00A17F03">
              <w:rPr>
                <w:rFonts w:ascii="Times New Roman" w:eastAsia="Times New Roman" w:hAnsi="Times New Roman" w:cs="Times New Roman"/>
                <w:sz w:val="28"/>
                <w:szCs w:val="28"/>
                <w:lang w:eastAsia="ru-RU"/>
              </w:rPr>
              <w:t>5,4</w:t>
            </w:r>
          </w:p>
        </w:tc>
        <w:tc>
          <w:tcPr>
            <w:tcW w:w="1056" w:type="dxa"/>
            <w:vAlign w:val="center"/>
          </w:tcPr>
          <w:p w:rsidR="00A17F03" w:rsidRPr="00A17F03" w:rsidRDefault="00A17F03" w:rsidP="00A17F03">
            <w:pPr>
              <w:spacing w:after="0" w:line="360" w:lineRule="auto"/>
              <w:jc w:val="center"/>
              <w:rPr>
                <w:rFonts w:ascii="Times New Roman" w:eastAsia="Times New Roman" w:hAnsi="Times New Roman" w:cs="Times New Roman"/>
                <w:sz w:val="28"/>
                <w:szCs w:val="28"/>
                <w:lang w:eastAsia="ru-RU"/>
              </w:rPr>
            </w:pPr>
          </w:p>
          <w:p w:rsidR="00A17F03" w:rsidRPr="00A17F03" w:rsidRDefault="00A17F03" w:rsidP="00A17F03">
            <w:pPr>
              <w:spacing w:after="0" w:line="360" w:lineRule="auto"/>
              <w:jc w:val="center"/>
              <w:rPr>
                <w:rFonts w:ascii="Times New Roman" w:eastAsia="Times New Roman" w:hAnsi="Times New Roman" w:cs="Times New Roman"/>
                <w:sz w:val="28"/>
                <w:szCs w:val="28"/>
                <w:lang w:eastAsia="ru-RU"/>
              </w:rPr>
            </w:pPr>
            <w:r w:rsidRPr="00A17F03">
              <w:rPr>
                <w:rFonts w:ascii="Times New Roman" w:eastAsia="Times New Roman" w:hAnsi="Times New Roman" w:cs="Times New Roman"/>
                <w:sz w:val="28"/>
                <w:szCs w:val="28"/>
                <w:lang w:eastAsia="ru-RU"/>
              </w:rPr>
              <w:t>5,4</w:t>
            </w:r>
          </w:p>
        </w:tc>
        <w:tc>
          <w:tcPr>
            <w:tcW w:w="1056" w:type="dxa"/>
            <w:vAlign w:val="center"/>
          </w:tcPr>
          <w:p w:rsidR="00A17F03" w:rsidRPr="00A17F03" w:rsidRDefault="00A17F03" w:rsidP="00A17F03">
            <w:pPr>
              <w:spacing w:after="0" w:line="360" w:lineRule="auto"/>
              <w:jc w:val="center"/>
              <w:rPr>
                <w:rFonts w:ascii="Times New Roman" w:eastAsia="Times New Roman" w:hAnsi="Times New Roman" w:cs="Times New Roman"/>
                <w:sz w:val="28"/>
                <w:szCs w:val="28"/>
                <w:lang w:eastAsia="ru-RU"/>
              </w:rPr>
            </w:pPr>
          </w:p>
          <w:p w:rsidR="00A17F03" w:rsidRPr="00A17F03" w:rsidRDefault="00A17F03" w:rsidP="00A17F03">
            <w:pPr>
              <w:spacing w:after="0" w:line="360" w:lineRule="auto"/>
              <w:jc w:val="center"/>
              <w:rPr>
                <w:rFonts w:ascii="Times New Roman" w:eastAsia="Times New Roman" w:hAnsi="Times New Roman" w:cs="Times New Roman"/>
                <w:sz w:val="28"/>
                <w:szCs w:val="28"/>
                <w:lang w:eastAsia="ru-RU"/>
              </w:rPr>
            </w:pPr>
            <w:r w:rsidRPr="00A17F03">
              <w:rPr>
                <w:rFonts w:ascii="Times New Roman" w:eastAsia="Times New Roman" w:hAnsi="Times New Roman" w:cs="Times New Roman"/>
                <w:sz w:val="28"/>
                <w:szCs w:val="28"/>
                <w:lang w:eastAsia="ru-RU"/>
              </w:rPr>
              <w:t>5,4</w:t>
            </w:r>
          </w:p>
        </w:tc>
        <w:tc>
          <w:tcPr>
            <w:tcW w:w="1056" w:type="dxa"/>
            <w:vAlign w:val="center"/>
          </w:tcPr>
          <w:p w:rsidR="00A17F03" w:rsidRPr="00A17F03" w:rsidRDefault="00A17F03" w:rsidP="00A17F03">
            <w:pPr>
              <w:spacing w:after="0" w:line="360" w:lineRule="auto"/>
              <w:jc w:val="center"/>
              <w:rPr>
                <w:rFonts w:ascii="Times New Roman" w:eastAsia="Times New Roman" w:hAnsi="Times New Roman" w:cs="Times New Roman"/>
                <w:sz w:val="28"/>
                <w:szCs w:val="28"/>
                <w:lang w:eastAsia="ru-RU"/>
              </w:rPr>
            </w:pPr>
          </w:p>
          <w:p w:rsidR="00A17F03" w:rsidRPr="00A17F03" w:rsidRDefault="00A17F03" w:rsidP="00A17F03">
            <w:pPr>
              <w:spacing w:after="0" w:line="360" w:lineRule="auto"/>
              <w:jc w:val="center"/>
              <w:rPr>
                <w:rFonts w:ascii="Times New Roman" w:eastAsia="Times New Roman" w:hAnsi="Times New Roman" w:cs="Times New Roman"/>
                <w:sz w:val="28"/>
                <w:szCs w:val="28"/>
                <w:lang w:eastAsia="ru-RU"/>
              </w:rPr>
            </w:pPr>
            <w:r w:rsidRPr="00A17F03">
              <w:rPr>
                <w:rFonts w:ascii="Times New Roman" w:eastAsia="Times New Roman" w:hAnsi="Times New Roman" w:cs="Times New Roman"/>
                <w:sz w:val="28"/>
                <w:szCs w:val="28"/>
                <w:lang w:eastAsia="ru-RU"/>
              </w:rPr>
              <w:t>5,4</w:t>
            </w:r>
          </w:p>
        </w:tc>
      </w:tr>
      <w:tr w:rsidR="00A17F03" w:rsidRPr="00A17F03" w:rsidTr="00A17F03">
        <w:trPr>
          <w:trHeight w:val="10"/>
        </w:trPr>
        <w:tc>
          <w:tcPr>
            <w:tcW w:w="1844" w:type="dxa"/>
            <w:vMerge/>
            <w:shd w:val="clear" w:color="auto" w:fill="auto"/>
            <w:vAlign w:val="center"/>
          </w:tcPr>
          <w:p w:rsidR="00A17F03" w:rsidRPr="00A17F03" w:rsidRDefault="00A17F03" w:rsidP="00A17F03">
            <w:pPr>
              <w:spacing w:after="0" w:line="360" w:lineRule="auto"/>
              <w:contextualSpacing/>
              <w:rPr>
                <w:rFonts w:ascii="Times New Roman" w:eastAsia="Calibri" w:hAnsi="Times New Roman" w:cs="Times New Roman"/>
                <w:sz w:val="28"/>
                <w:szCs w:val="28"/>
              </w:rPr>
            </w:pPr>
          </w:p>
        </w:tc>
        <w:tc>
          <w:tcPr>
            <w:tcW w:w="1127" w:type="dxa"/>
            <w:shd w:val="clear" w:color="auto" w:fill="auto"/>
            <w:vAlign w:val="center"/>
          </w:tcPr>
          <w:p w:rsidR="00A17F03" w:rsidRPr="00A17F03" w:rsidRDefault="00A17F03" w:rsidP="00A17F03">
            <w:pPr>
              <w:spacing w:after="0" w:line="360" w:lineRule="auto"/>
              <w:contextualSpacing/>
              <w:jc w:val="center"/>
              <w:rPr>
                <w:rFonts w:ascii="Times New Roman" w:eastAsia="Calibri" w:hAnsi="Times New Roman" w:cs="Times New Roman"/>
                <w:sz w:val="28"/>
                <w:szCs w:val="28"/>
              </w:rPr>
            </w:pPr>
            <w:r w:rsidRPr="00A17F03">
              <w:rPr>
                <w:rFonts w:ascii="Times New Roman" w:eastAsia="Calibri" w:hAnsi="Times New Roman" w:cs="Times New Roman"/>
                <w:sz w:val="28"/>
                <w:szCs w:val="28"/>
              </w:rPr>
              <w:t>МКД</w:t>
            </w:r>
          </w:p>
        </w:tc>
        <w:tc>
          <w:tcPr>
            <w:tcW w:w="1056" w:type="dxa"/>
            <w:shd w:val="clear" w:color="auto" w:fill="auto"/>
            <w:vAlign w:val="center"/>
          </w:tcPr>
          <w:p w:rsidR="00A17F03" w:rsidRPr="00A17F03" w:rsidRDefault="00A17F03" w:rsidP="00A17F03">
            <w:pPr>
              <w:spacing w:after="0" w:line="360" w:lineRule="auto"/>
              <w:jc w:val="center"/>
              <w:rPr>
                <w:rFonts w:ascii="Times New Roman" w:eastAsia="Times New Roman" w:hAnsi="Times New Roman" w:cs="Times New Roman"/>
                <w:sz w:val="28"/>
                <w:szCs w:val="28"/>
                <w:lang w:eastAsia="ru-RU"/>
              </w:rPr>
            </w:pPr>
            <w:r w:rsidRPr="00A17F03">
              <w:rPr>
                <w:rFonts w:ascii="Times New Roman" w:eastAsia="Times New Roman" w:hAnsi="Times New Roman" w:cs="Times New Roman"/>
                <w:sz w:val="28"/>
                <w:szCs w:val="28"/>
                <w:lang w:eastAsia="ru-RU"/>
              </w:rPr>
              <w:t>7,8</w:t>
            </w:r>
          </w:p>
        </w:tc>
        <w:tc>
          <w:tcPr>
            <w:tcW w:w="1056" w:type="dxa"/>
            <w:vAlign w:val="center"/>
          </w:tcPr>
          <w:p w:rsidR="00A17F03" w:rsidRPr="00A17F03" w:rsidRDefault="00A17F03" w:rsidP="00A17F03">
            <w:pPr>
              <w:spacing w:after="0" w:line="360" w:lineRule="auto"/>
              <w:jc w:val="center"/>
              <w:rPr>
                <w:rFonts w:ascii="Times New Roman" w:eastAsia="Times New Roman" w:hAnsi="Times New Roman" w:cs="Times New Roman"/>
                <w:sz w:val="28"/>
                <w:szCs w:val="28"/>
                <w:lang w:eastAsia="ru-RU"/>
              </w:rPr>
            </w:pPr>
            <w:r w:rsidRPr="00A17F03">
              <w:rPr>
                <w:rFonts w:ascii="Times New Roman" w:eastAsia="Times New Roman" w:hAnsi="Times New Roman" w:cs="Times New Roman"/>
                <w:sz w:val="28"/>
                <w:szCs w:val="28"/>
                <w:lang w:eastAsia="ru-RU"/>
              </w:rPr>
              <w:t>7,8</w:t>
            </w:r>
          </w:p>
        </w:tc>
        <w:tc>
          <w:tcPr>
            <w:tcW w:w="1056" w:type="dxa"/>
            <w:vAlign w:val="center"/>
          </w:tcPr>
          <w:p w:rsidR="00A17F03" w:rsidRPr="00A17F03" w:rsidRDefault="00A17F03" w:rsidP="00A17F03">
            <w:pPr>
              <w:spacing w:after="0" w:line="360" w:lineRule="auto"/>
              <w:jc w:val="center"/>
              <w:rPr>
                <w:rFonts w:ascii="Times New Roman" w:eastAsia="Times New Roman" w:hAnsi="Times New Roman" w:cs="Times New Roman"/>
                <w:sz w:val="28"/>
                <w:szCs w:val="28"/>
                <w:lang w:eastAsia="ru-RU"/>
              </w:rPr>
            </w:pPr>
            <w:r w:rsidRPr="00A17F03">
              <w:rPr>
                <w:rFonts w:ascii="Times New Roman" w:eastAsia="Times New Roman" w:hAnsi="Times New Roman" w:cs="Times New Roman"/>
                <w:sz w:val="28"/>
                <w:szCs w:val="28"/>
                <w:lang w:eastAsia="ru-RU"/>
              </w:rPr>
              <w:t>7,8</w:t>
            </w:r>
          </w:p>
        </w:tc>
        <w:tc>
          <w:tcPr>
            <w:tcW w:w="1056" w:type="dxa"/>
            <w:vAlign w:val="center"/>
          </w:tcPr>
          <w:p w:rsidR="00A17F03" w:rsidRPr="00A17F03" w:rsidRDefault="00A17F03" w:rsidP="00A17F03">
            <w:pPr>
              <w:spacing w:after="0" w:line="360" w:lineRule="auto"/>
              <w:jc w:val="center"/>
              <w:rPr>
                <w:rFonts w:ascii="Times New Roman" w:eastAsia="Times New Roman" w:hAnsi="Times New Roman" w:cs="Times New Roman"/>
                <w:sz w:val="28"/>
                <w:szCs w:val="28"/>
                <w:lang w:eastAsia="ru-RU"/>
              </w:rPr>
            </w:pPr>
            <w:r w:rsidRPr="00A17F03">
              <w:rPr>
                <w:rFonts w:ascii="Times New Roman" w:eastAsia="Times New Roman" w:hAnsi="Times New Roman" w:cs="Times New Roman"/>
                <w:sz w:val="28"/>
                <w:szCs w:val="28"/>
                <w:lang w:eastAsia="ru-RU"/>
              </w:rPr>
              <w:t>7,8</w:t>
            </w:r>
          </w:p>
        </w:tc>
        <w:tc>
          <w:tcPr>
            <w:tcW w:w="1056" w:type="dxa"/>
            <w:vAlign w:val="center"/>
          </w:tcPr>
          <w:p w:rsidR="00A17F03" w:rsidRPr="00A17F03" w:rsidRDefault="00A17F03" w:rsidP="00A17F03">
            <w:pPr>
              <w:spacing w:after="0" w:line="360" w:lineRule="auto"/>
              <w:jc w:val="center"/>
              <w:rPr>
                <w:rFonts w:ascii="Times New Roman" w:eastAsia="Times New Roman" w:hAnsi="Times New Roman" w:cs="Times New Roman"/>
                <w:sz w:val="28"/>
                <w:szCs w:val="28"/>
                <w:lang w:eastAsia="ru-RU"/>
              </w:rPr>
            </w:pPr>
            <w:r w:rsidRPr="00A17F03">
              <w:rPr>
                <w:rFonts w:ascii="Times New Roman" w:eastAsia="Times New Roman" w:hAnsi="Times New Roman" w:cs="Times New Roman"/>
                <w:sz w:val="28"/>
                <w:szCs w:val="28"/>
                <w:lang w:eastAsia="ru-RU"/>
              </w:rPr>
              <w:t>7,8</w:t>
            </w:r>
          </w:p>
        </w:tc>
        <w:tc>
          <w:tcPr>
            <w:tcW w:w="1056" w:type="dxa"/>
            <w:vAlign w:val="center"/>
          </w:tcPr>
          <w:p w:rsidR="00A17F03" w:rsidRPr="00A17F03" w:rsidRDefault="00A17F03" w:rsidP="00A17F03">
            <w:pPr>
              <w:spacing w:after="0" w:line="360" w:lineRule="auto"/>
              <w:jc w:val="center"/>
              <w:rPr>
                <w:rFonts w:ascii="Times New Roman" w:eastAsia="Times New Roman" w:hAnsi="Times New Roman" w:cs="Times New Roman"/>
                <w:sz w:val="28"/>
                <w:szCs w:val="28"/>
                <w:lang w:eastAsia="ru-RU"/>
              </w:rPr>
            </w:pPr>
            <w:r w:rsidRPr="00A17F03">
              <w:rPr>
                <w:rFonts w:ascii="Times New Roman" w:eastAsia="Times New Roman" w:hAnsi="Times New Roman" w:cs="Times New Roman"/>
                <w:sz w:val="28"/>
                <w:szCs w:val="28"/>
                <w:lang w:eastAsia="ru-RU"/>
              </w:rPr>
              <w:t>7,8</w:t>
            </w:r>
          </w:p>
        </w:tc>
        <w:tc>
          <w:tcPr>
            <w:tcW w:w="1056" w:type="dxa"/>
            <w:vAlign w:val="center"/>
          </w:tcPr>
          <w:p w:rsidR="00A17F03" w:rsidRPr="00A17F03" w:rsidRDefault="00A17F03" w:rsidP="00A17F03">
            <w:pPr>
              <w:spacing w:after="0" w:line="360" w:lineRule="auto"/>
              <w:jc w:val="center"/>
              <w:rPr>
                <w:rFonts w:ascii="Times New Roman" w:eastAsia="Times New Roman" w:hAnsi="Times New Roman" w:cs="Times New Roman"/>
                <w:sz w:val="28"/>
                <w:szCs w:val="28"/>
                <w:lang w:eastAsia="ru-RU"/>
              </w:rPr>
            </w:pPr>
            <w:r w:rsidRPr="00A17F03">
              <w:rPr>
                <w:rFonts w:ascii="Times New Roman" w:eastAsia="Times New Roman" w:hAnsi="Times New Roman" w:cs="Times New Roman"/>
                <w:sz w:val="28"/>
                <w:szCs w:val="28"/>
                <w:lang w:eastAsia="ru-RU"/>
              </w:rPr>
              <w:t>7,8</w:t>
            </w:r>
          </w:p>
        </w:tc>
      </w:tr>
    </w:tbl>
    <w:p w:rsidR="0041698F" w:rsidRDefault="0041698F" w:rsidP="00A17334">
      <w:pPr>
        <w:pStyle w:val="a3"/>
        <w:spacing w:line="360" w:lineRule="auto"/>
        <w:ind w:firstLine="567"/>
        <w:jc w:val="both"/>
        <w:rPr>
          <w:rFonts w:ascii="Times New Roman" w:hAnsi="Times New Roman" w:cs="Times New Roman"/>
          <w:sz w:val="28"/>
          <w:szCs w:val="28"/>
        </w:rPr>
      </w:pPr>
    </w:p>
    <w:p w:rsidR="001F4016" w:rsidRDefault="001F4016" w:rsidP="00A17334">
      <w:pPr>
        <w:pStyle w:val="a3"/>
        <w:numPr>
          <w:ilvl w:val="0"/>
          <w:numId w:val="2"/>
        </w:numPr>
        <w:spacing w:line="360" w:lineRule="auto"/>
        <w:ind w:left="-1134" w:firstLine="567"/>
        <w:jc w:val="center"/>
        <w:outlineLvl w:val="0"/>
        <w:rPr>
          <w:rFonts w:ascii="Times New Roman" w:hAnsi="Times New Roman" w:cs="Times New Roman"/>
          <w:sz w:val="28"/>
          <w:szCs w:val="28"/>
        </w:rPr>
      </w:pPr>
      <w:bookmarkStart w:id="21" w:name="_Toc479683643"/>
      <w:r w:rsidRPr="001F4016">
        <w:rPr>
          <w:rFonts w:ascii="Times New Roman" w:hAnsi="Times New Roman" w:cs="Times New Roman"/>
          <w:sz w:val="28"/>
          <w:szCs w:val="28"/>
        </w:rPr>
        <w:t>ПЕРСПЕКТИ</w:t>
      </w:r>
      <w:r>
        <w:rPr>
          <w:rFonts w:ascii="Times New Roman" w:hAnsi="Times New Roman" w:cs="Times New Roman"/>
          <w:sz w:val="28"/>
          <w:szCs w:val="28"/>
        </w:rPr>
        <w:t>ВНАЯ СХЕМА ЭЛЕКТРОСНАБЖЕНИЯ МО</w:t>
      </w:r>
      <w:bookmarkEnd w:id="21"/>
    </w:p>
    <w:p w:rsidR="00EE499B" w:rsidRPr="00EE499B" w:rsidRDefault="00EE499B" w:rsidP="00EE499B">
      <w:pPr>
        <w:pStyle w:val="a3"/>
        <w:spacing w:line="360" w:lineRule="auto"/>
        <w:ind w:firstLine="567"/>
        <w:jc w:val="both"/>
        <w:rPr>
          <w:rFonts w:ascii="Times New Roman" w:hAnsi="Times New Roman" w:cs="Times New Roman"/>
          <w:sz w:val="28"/>
          <w:szCs w:val="28"/>
        </w:rPr>
      </w:pPr>
      <w:r w:rsidRPr="00EE499B">
        <w:rPr>
          <w:rFonts w:ascii="Times New Roman" w:hAnsi="Times New Roman" w:cs="Times New Roman"/>
          <w:sz w:val="28"/>
          <w:szCs w:val="28"/>
        </w:rPr>
        <w:t xml:space="preserve">Необходима разработка проекта системы электроснабжения </w:t>
      </w:r>
      <w:r>
        <w:rPr>
          <w:rFonts w:ascii="Times New Roman" w:hAnsi="Times New Roman" w:cs="Times New Roman"/>
          <w:sz w:val="28"/>
          <w:szCs w:val="28"/>
        </w:rPr>
        <w:t>Угранского</w:t>
      </w:r>
      <w:r w:rsidRPr="00EE499B">
        <w:rPr>
          <w:rFonts w:ascii="Times New Roman" w:hAnsi="Times New Roman" w:cs="Times New Roman"/>
          <w:sz w:val="28"/>
          <w:szCs w:val="28"/>
        </w:rPr>
        <w:t xml:space="preserve"> сельского поселения.</w:t>
      </w:r>
    </w:p>
    <w:p w:rsidR="00EE499B" w:rsidRPr="00EE499B" w:rsidRDefault="00EE499B" w:rsidP="00EE499B">
      <w:pPr>
        <w:pStyle w:val="a3"/>
        <w:spacing w:line="360" w:lineRule="auto"/>
        <w:ind w:firstLine="567"/>
        <w:jc w:val="both"/>
        <w:rPr>
          <w:rFonts w:ascii="Times New Roman" w:hAnsi="Times New Roman" w:cs="Times New Roman"/>
          <w:sz w:val="28"/>
          <w:szCs w:val="28"/>
        </w:rPr>
      </w:pPr>
      <w:r w:rsidRPr="00EE499B">
        <w:rPr>
          <w:rFonts w:ascii="Times New Roman" w:hAnsi="Times New Roman" w:cs="Times New Roman"/>
          <w:sz w:val="28"/>
          <w:szCs w:val="28"/>
        </w:rPr>
        <w:t>Согласно нормативам, укрупненный показатель расхода электроэнергии коммунально-бытовых потребителей принят на расчетный срок (20</w:t>
      </w:r>
      <w:r>
        <w:rPr>
          <w:rFonts w:ascii="Times New Roman" w:hAnsi="Times New Roman" w:cs="Times New Roman"/>
          <w:sz w:val="28"/>
          <w:szCs w:val="28"/>
        </w:rPr>
        <w:t>35</w:t>
      </w:r>
      <w:r w:rsidRPr="00EE499B">
        <w:rPr>
          <w:rFonts w:ascii="Times New Roman" w:hAnsi="Times New Roman" w:cs="Times New Roman"/>
          <w:sz w:val="28"/>
          <w:szCs w:val="28"/>
        </w:rPr>
        <w:t xml:space="preserve"> г.) для населенных пунктов с </w:t>
      </w:r>
      <w:r>
        <w:rPr>
          <w:rFonts w:ascii="Times New Roman" w:hAnsi="Times New Roman" w:cs="Times New Roman"/>
          <w:sz w:val="28"/>
          <w:szCs w:val="28"/>
        </w:rPr>
        <w:t>электрическими</w:t>
      </w:r>
      <w:r w:rsidRPr="00EE499B">
        <w:rPr>
          <w:rFonts w:ascii="Times New Roman" w:hAnsi="Times New Roman" w:cs="Times New Roman"/>
          <w:sz w:val="28"/>
          <w:szCs w:val="28"/>
        </w:rPr>
        <w:t xml:space="preserve"> плитами</w:t>
      </w:r>
      <w:r w:rsidR="0060683D">
        <w:rPr>
          <w:rFonts w:ascii="Times New Roman" w:hAnsi="Times New Roman" w:cs="Times New Roman"/>
          <w:sz w:val="28"/>
          <w:szCs w:val="28"/>
        </w:rPr>
        <w:t xml:space="preserve"> -</w:t>
      </w:r>
      <w:r w:rsidRPr="00EE499B">
        <w:rPr>
          <w:rFonts w:ascii="Times New Roman" w:hAnsi="Times New Roman" w:cs="Times New Roman"/>
          <w:sz w:val="28"/>
          <w:szCs w:val="28"/>
        </w:rPr>
        <w:t xml:space="preserve"> 2750 кВтч/чел в год и 5500 часов</w:t>
      </w:r>
      <w:r>
        <w:rPr>
          <w:rFonts w:ascii="Times New Roman" w:hAnsi="Times New Roman" w:cs="Times New Roman"/>
          <w:sz w:val="28"/>
          <w:szCs w:val="28"/>
        </w:rPr>
        <w:t xml:space="preserve"> </w:t>
      </w:r>
      <w:r w:rsidRPr="00EE499B">
        <w:rPr>
          <w:rFonts w:ascii="Times New Roman" w:hAnsi="Times New Roman" w:cs="Times New Roman"/>
          <w:sz w:val="28"/>
          <w:szCs w:val="28"/>
        </w:rPr>
        <w:t xml:space="preserve">использования максимума электрической нагрузки </w:t>
      </w:r>
      <w:r w:rsidR="0060683D" w:rsidRPr="00EE499B">
        <w:rPr>
          <w:rFonts w:ascii="Times New Roman" w:hAnsi="Times New Roman" w:cs="Times New Roman"/>
          <w:sz w:val="28"/>
          <w:szCs w:val="28"/>
        </w:rPr>
        <w:t>при этом</w:t>
      </w:r>
      <w:r w:rsidRPr="00EE499B">
        <w:rPr>
          <w:rFonts w:ascii="Times New Roman" w:hAnsi="Times New Roman" w:cs="Times New Roman"/>
          <w:sz w:val="28"/>
          <w:szCs w:val="28"/>
        </w:rPr>
        <w:t xml:space="preserve"> укрупненный показатель удельной расчетной коммунально-бытовой нагрузки составляет в среднем по поселению – для населенных пунктов со стационарными электроплитами – 0,5 кВт/чел</w:t>
      </w:r>
    </w:p>
    <w:p w:rsidR="00EE499B" w:rsidRPr="00EE499B" w:rsidRDefault="00EE499B" w:rsidP="00EE499B">
      <w:pPr>
        <w:pStyle w:val="a3"/>
        <w:spacing w:line="360" w:lineRule="auto"/>
        <w:ind w:firstLine="567"/>
        <w:jc w:val="both"/>
        <w:rPr>
          <w:rFonts w:ascii="Times New Roman" w:hAnsi="Times New Roman" w:cs="Times New Roman"/>
          <w:sz w:val="28"/>
          <w:szCs w:val="28"/>
        </w:rPr>
      </w:pPr>
      <w:r w:rsidRPr="00EE499B">
        <w:rPr>
          <w:rFonts w:ascii="Times New Roman" w:hAnsi="Times New Roman" w:cs="Times New Roman"/>
          <w:sz w:val="28"/>
          <w:szCs w:val="28"/>
        </w:rPr>
        <w:t xml:space="preserve">Максимальная нагрузка по </w:t>
      </w:r>
      <w:r w:rsidR="0060683D">
        <w:rPr>
          <w:rFonts w:ascii="Times New Roman" w:hAnsi="Times New Roman" w:cs="Times New Roman"/>
          <w:sz w:val="28"/>
          <w:szCs w:val="28"/>
        </w:rPr>
        <w:t>Угранскому</w:t>
      </w:r>
      <w:r w:rsidRPr="00EE499B">
        <w:rPr>
          <w:rFonts w:ascii="Times New Roman" w:hAnsi="Times New Roman" w:cs="Times New Roman"/>
          <w:sz w:val="28"/>
          <w:szCs w:val="28"/>
        </w:rPr>
        <w:t xml:space="preserve"> сельскому поселению составит 3,81</w:t>
      </w:r>
      <w:r w:rsidR="0060683D">
        <w:rPr>
          <w:rFonts w:ascii="Times New Roman" w:hAnsi="Times New Roman" w:cs="Times New Roman"/>
          <w:sz w:val="28"/>
          <w:szCs w:val="28"/>
        </w:rPr>
        <w:t xml:space="preserve"> </w:t>
      </w:r>
      <w:r w:rsidRPr="00EE499B">
        <w:rPr>
          <w:rFonts w:ascii="Times New Roman" w:hAnsi="Times New Roman" w:cs="Times New Roman"/>
          <w:sz w:val="28"/>
          <w:szCs w:val="28"/>
        </w:rPr>
        <w:t>МВт (таблица 6.1).</w:t>
      </w:r>
    </w:p>
    <w:p w:rsidR="00EE499B" w:rsidRPr="00EE499B" w:rsidRDefault="00EE499B" w:rsidP="0060683D">
      <w:pPr>
        <w:pStyle w:val="a3"/>
        <w:spacing w:line="360" w:lineRule="auto"/>
        <w:ind w:firstLine="567"/>
        <w:jc w:val="right"/>
        <w:rPr>
          <w:rFonts w:ascii="Times New Roman" w:hAnsi="Times New Roman" w:cs="Times New Roman"/>
          <w:sz w:val="28"/>
          <w:szCs w:val="28"/>
        </w:rPr>
      </w:pPr>
      <w:r w:rsidRPr="00EE499B">
        <w:rPr>
          <w:rFonts w:ascii="Times New Roman" w:hAnsi="Times New Roman" w:cs="Times New Roman"/>
          <w:sz w:val="28"/>
          <w:szCs w:val="28"/>
        </w:rPr>
        <w:t xml:space="preserve">Таблица 6.1 - Максимальная электрическая нагрузка </w:t>
      </w:r>
      <w:r w:rsidR="0060683D">
        <w:rPr>
          <w:rFonts w:ascii="Times New Roman" w:hAnsi="Times New Roman" w:cs="Times New Roman"/>
          <w:sz w:val="28"/>
          <w:szCs w:val="28"/>
        </w:rPr>
        <w:t>Угранского</w:t>
      </w:r>
      <w:r w:rsidRPr="00EE499B">
        <w:rPr>
          <w:rFonts w:ascii="Times New Roman" w:hAnsi="Times New Roman" w:cs="Times New Roman"/>
          <w:sz w:val="28"/>
          <w:szCs w:val="28"/>
        </w:rPr>
        <w:t xml:space="preserve"> сельского поселения с учетом промышленности и других потребителей:</w:t>
      </w:r>
    </w:p>
    <w:tbl>
      <w:tblPr>
        <w:tblW w:w="9134" w:type="dxa"/>
        <w:tblInd w:w="107" w:type="dxa"/>
        <w:tblLayout w:type="fixed"/>
        <w:tblCellMar>
          <w:left w:w="0" w:type="dxa"/>
          <w:right w:w="0" w:type="dxa"/>
        </w:tblCellMar>
        <w:tblLook w:val="01E0" w:firstRow="1" w:lastRow="1" w:firstColumn="1" w:lastColumn="1" w:noHBand="0" w:noVBand="0"/>
      </w:tblPr>
      <w:tblGrid>
        <w:gridCol w:w="4847"/>
        <w:gridCol w:w="4287"/>
      </w:tblGrid>
      <w:tr w:rsidR="0060683D" w:rsidRPr="0060683D" w:rsidTr="0060683D">
        <w:trPr>
          <w:trHeight w:hRule="exact" w:val="943"/>
        </w:trPr>
        <w:tc>
          <w:tcPr>
            <w:tcW w:w="4847" w:type="dxa"/>
            <w:tcBorders>
              <w:top w:val="single" w:sz="6" w:space="0" w:color="000000"/>
              <w:left w:val="single" w:sz="6" w:space="0" w:color="000000"/>
              <w:bottom w:val="single" w:sz="6" w:space="0" w:color="000000"/>
              <w:right w:val="single" w:sz="6" w:space="0" w:color="000000"/>
            </w:tcBorders>
            <w:shd w:val="clear" w:color="auto" w:fill="auto"/>
            <w:hideMark/>
          </w:tcPr>
          <w:p w:rsidR="0060683D" w:rsidRPr="0060683D" w:rsidRDefault="0060683D" w:rsidP="0060683D">
            <w:pPr>
              <w:widowControl w:val="0"/>
              <w:spacing w:after="0" w:line="360" w:lineRule="auto"/>
              <w:jc w:val="center"/>
              <w:rPr>
                <w:rFonts w:ascii="Times New Roman" w:eastAsia="Calibri" w:hAnsi="Times New Roman" w:cs="Times New Roman"/>
                <w:sz w:val="28"/>
                <w:szCs w:val="28"/>
                <w:lang w:val="en-US"/>
              </w:rPr>
            </w:pPr>
            <w:r w:rsidRPr="0060683D">
              <w:rPr>
                <w:rFonts w:ascii="Times New Roman" w:eastAsia="Calibri" w:hAnsi="Times New Roman" w:cs="Times New Roman"/>
                <w:sz w:val="28"/>
                <w:szCs w:val="28"/>
                <w:lang w:val="en-US"/>
              </w:rPr>
              <w:t>Наименование</w:t>
            </w:r>
          </w:p>
        </w:tc>
        <w:tc>
          <w:tcPr>
            <w:tcW w:w="4287" w:type="dxa"/>
            <w:tcBorders>
              <w:top w:val="single" w:sz="6" w:space="0" w:color="000000"/>
              <w:left w:val="single" w:sz="6" w:space="0" w:color="000000"/>
              <w:bottom w:val="single" w:sz="6" w:space="0" w:color="000000"/>
              <w:right w:val="single" w:sz="6" w:space="0" w:color="000000"/>
            </w:tcBorders>
            <w:shd w:val="clear" w:color="auto" w:fill="auto"/>
            <w:hideMark/>
          </w:tcPr>
          <w:p w:rsidR="0060683D" w:rsidRPr="0060683D" w:rsidRDefault="0060683D" w:rsidP="0060683D">
            <w:pPr>
              <w:widowControl w:val="0"/>
              <w:spacing w:after="0" w:line="360" w:lineRule="auto"/>
              <w:ind w:left="320"/>
              <w:jc w:val="center"/>
              <w:rPr>
                <w:rFonts w:ascii="Times New Roman" w:eastAsia="Calibri" w:hAnsi="Times New Roman" w:cs="Times New Roman"/>
                <w:sz w:val="28"/>
                <w:szCs w:val="28"/>
                <w:lang w:val="en-US"/>
              </w:rPr>
            </w:pPr>
            <w:r w:rsidRPr="0060683D">
              <w:rPr>
                <w:rFonts w:ascii="Times New Roman" w:eastAsia="Calibri" w:hAnsi="Times New Roman" w:cs="Times New Roman"/>
                <w:sz w:val="28"/>
                <w:szCs w:val="28"/>
                <w:lang w:val="en-US"/>
              </w:rPr>
              <w:t>Электрическая нагрузка, МВт</w:t>
            </w:r>
          </w:p>
        </w:tc>
      </w:tr>
      <w:tr w:rsidR="0060683D" w:rsidRPr="0060683D" w:rsidTr="0060683D">
        <w:trPr>
          <w:trHeight w:hRule="exact" w:val="442"/>
        </w:trPr>
        <w:tc>
          <w:tcPr>
            <w:tcW w:w="4847" w:type="dxa"/>
            <w:tcBorders>
              <w:top w:val="single" w:sz="6" w:space="0" w:color="000000"/>
              <w:left w:val="single" w:sz="6" w:space="0" w:color="000000"/>
              <w:bottom w:val="single" w:sz="6" w:space="0" w:color="000000"/>
              <w:right w:val="single" w:sz="6" w:space="0" w:color="000000"/>
            </w:tcBorders>
            <w:shd w:val="clear" w:color="auto" w:fill="auto"/>
            <w:hideMark/>
          </w:tcPr>
          <w:p w:rsidR="0060683D" w:rsidRPr="0060683D" w:rsidRDefault="0060683D" w:rsidP="0060683D">
            <w:pPr>
              <w:widowControl w:val="0"/>
              <w:spacing w:after="0" w:line="360" w:lineRule="auto"/>
              <w:ind w:left="102"/>
              <w:jc w:val="center"/>
              <w:rPr>
                <w:rFonts w:ascii="Times New Roman" w:eastAsia="Calibri" w:hAnsi="Times New Roman" w:cs="Times New Roman"/>
                <w:sz w:val="28"/>
                <w:szCs w:val="28"/>
                <w:lang w:val="en-US"/>
              </w:rPr>
            </w:pPr>
            <w:r w:rsidRPr="0060683D">
              <w:rPr>
                <w:rFonts w:ascii="Times New Roman" w:eastAsia="Calibri" w:hAnsi="Times New Roman" w:cs="Times New Roman"/>
                <w:sz w:val="28"/>
                <w:szCs w:val="28"/>
                <w:lang w:val="en-US"/>
              </w:rPr>
              <w:t>Жилищно-коммунальный сектор</w:t>
            </w:r>
          </w:p>
        </w:tc>
        <w:tc>
          <w:tcPr>
            <w:tcW w:w="4287" w:type="dxa"/>
            <w:tcBorders>
              <w:top w:val="single" w:sz="6" w:space="0" w:color="000000"/>
              <w:left w:val="single" w:sz="6" w:space="0" w:color="000000"/>
              <w:bottom w:val="single" w:sz="6" w:space="0" w:color="000000"/>
              <w:right w:val="single" w:sz="6" w:space="0" w:color="000000"/>
            </w:tcBorders>
            <w:shd w:val="clear" w:color="auto" w:fill="auto"/>
            <w:hideMark/>
          </w:tcPr>
          <w:p w:rsidR="0060683D" w:rsidRPr="0060683D" w:rsidRDefault="0060683D" w:rsidP="0060683D">
            <w:pPr>
              <w:widowControl w:val="0"/>
              <w:spacing w:after="0" w:line="360" w:lineRule="auto"/>
              <w:jc w:val="center"/>
              <w:rPr>
                <w:rFonts w:ascii="Times New Roman" w:eastAsia="Calibri" w:hAnsi="Times New Roman" w:cs="Times New Roman"/>
                <w:sz w:val="28"/>
                <w:szCs w:val="28"/>
              </w:rPr>
            </w:pPr>
            <w:r w:rsidRPr="0060683D">
              <w:rPr>
                <w:rFonts w:ascii="Times New Roman" w:eastAsia="Calibri" w:hAnsi="Times New Roman" w:cs="Times New Roman"/>
                <w:sz w:val="28"/>
                <w:szCs w:val="28"/>
              </w:rPr>
              <w:t>3</w:t>
            </w:r>
            <w:r w:rsidRPr="0060683D">
              <w:rPr>
                <w:rFonts w:ascii="Times New Roman" w:eastAsia="Calibri" w:hAnsi="Times New Roman" w:cs="Times New Roman"/>
                <w:sz w:val="28"/>
                <w:szCs w:val="28"/>
                <w:lang w:val="en-US"/>
              </w:rPr>
              <w:t>,</w:t>
            </w:r>
            <w:r w:rsidRPr="0060683D">
              <w:rPr>
                <w:rFonts w:ascii="Times New Roman" w:eastAsia="Calibri" w:hAnsi="Times New Roman" w:cs="Times New Roman"/>
                <w:sz w:val="28"/>
                <w:szCs w:val="28"/>
              </w:rPr>
              <w:t>81</w:t>
            </w:r>
          </w:p>
        </w:tc>
      </w:tr>
      <w:tr w:rsidR="0060683D" w:rsidRPr="0060683D" w:rsidTr="0060683D">
        <w:trPr>
          <w:trHeight w:hRule="exact" w:val="447"/>
        </w:trPr>
        <w:tc>
          <w:tcPr>
            <w:tcW w:w="4847" w:type="dxa"/>
            <w:tcBorders>
              <w:top w:val="single" w:sz="6" w:space="0" w:color="000000"/>
              <w:left w:val="single" w:sz="6" w:space="0" w:color="000000"/>
              <w:bottom w:val="single" w:sz="6" w:space="0" w:color="000000"/>
              <w:right w:val="single" w:sz="6" w:space="0" w:color="000000"/>
            </w:tcBorders>
            <w:shd w:val="clear" w:color="auto" w:fill="auto"/>
            <w:hideMark/>
          </w:tcPr>
          <w:p w:rsidR="0060683D" w:rsidRPr="0060683D" w:rsidRDefault="0060683D" w:rsidP="0060683D">
            <w:pPr>
              <w:widowControl w:val="0"/>
              <w:spacing w:after="0" w:line="360" w:lineRule="auto"/>
              <w:ind w:left="102"/>
              <w:jc w:val="center"/>
              <w:rPr>
                <w:rFonts w:ascii="Times New Roman" w:eastAsia="Calibri" w:hAnsi="Times New Roman" w:cs="Times New Roman"/>
                <w:sz w:val="28"/>
                <w:szCs w:val="28"/>
              </w:rPr>
            </w:pPr>
            <w:r w:rsidRPr="0060683D">
              <w:rPr>
                <w:rFonts w:ascii="Times New Roman" w:eastAsia="Calibri" w:hAnsi="Times New Roman" w:cs="Times New Roman"/>
                <w:sz w:val="28"/>
                <w:szCs w:val="28"/>
              </w:rPr>
              <w:t>То же с учётом коэффициента одновременности (0,85)</w:t>
            </w:r>
          </w:p>
        </w:tc>
        <w:tc>
          <w:tcPr>
            <w:tcW w:w="4287" w:type="dxa"/>
            <w:tcBorders>
              <w:top w:val="single" w:sz="6" w:space="0" w:color="000000"/>
              <w:left w:val="single" w:sz="6" w:space="0" w:color="000000"/>
              <w:bottom w:val="single" w:sz="6" w:space="0" w:color="000000"/>
              <w:right w:val="single" w:sz="6" w:space="0" w:color="000000"/>
            </w:tcBorders>
            <w:shd w:val="clear" w:color="auto" w:fill="auto"/>
          </w:tcPr>
          <w:p w:rsidR="0060683D" w:rsidRPr="0060683D" w:rsidRDefault="0060683D" w:rsidP="0060683D">
            <w:pPr>
              <w:widowControl w:val="0"/>
              <w:spacing w:after="0" w:line="360" w:lineRule="auto"/>
              <w:jc w:val="center"/>
              <w:rPr>
                <w:rFonts w:ascii="Times New Roman" w:eastAsia="Calibri" w:hAnsi="Times New Roman" w:cs="Times New Roman"/>
                <w:sz w:val="28"/>
                <w:szCs w:val="28"/>
                <w:lang w:val="en-US"/>
              </w:rPr>
            </w:pPr>
            <w:r w:rsidRPr="0060683D">
              <w:rPr>
                <w:rFonts w:ascii="Times New Roman" w:eastAsia="Calibri" w:hAnsi="Times New Roman" w:cs="Times New Roman"/>
                <w:sz w:val="28"/>
                <w:szCs w:val="28"/>
                <w:lang w:val="en-US"/>
              </w:rPr>
              <w:t>3,05</w:t>
            </w:r>
          </w:p>
        </w:tc>
      </w:tr>
    </w:tbl>
    <w:p w:rsidR="00EE499B" w:rsidRPr="00EE499B" w:rsidRDefault="00EE499B" w:rsidP="00EE499B">
      <w:pPr>
        <w:pStyle w:val="a3"/>
        <w:spacing w:line="360" w:lineRule="auto"/>
        <w:ind w:firstLine="567"/>
        <w:jc w:val="both"/>
        <w:rPr>
          <w:rFonts w:ascii="Times New Roman" w:hAnsi="Times New Roman" w:cs="Times New Roman"/>
          <w:sz w:val="28"/>
          <w:szCs w:val="28"/>
        </w:rPr>
      </w:pPr>
      <w:r w:rsidRPr="00EE499B">
        <w:rPr>
          <w:rFonts w:ascii="Times New Roman" w:hAnsi="Times New Roman" w:cs="Times New Roman"/>
          <w:sz w:val="28"/>
          <w:szCs w:val="28"/>
        </w:rPr>
        <w:t>Рост электрических нагрузок обусловлен необходимостью создания комфортных условий для проживания населения и развития промышленности.</w:t>
      </w:r>
    </w:p>
    <w:p w:rsidR="00EE499B" w:rsidRPr="00EE499B" w:rsidRDefault="00EE499B" w:rsidP="00EE499B">
      <w:pPr>
        <w:pStyle w:val="a3"/>
        <w:spacing w:line="360" w:lineRule="auto"/>
        <w:ind w:firstLine="567"/>
        <w:jc w:val="both"/>
        <w:rPr>
          <w:rFonts w:ascii="Times New Roman" w:hAnsi="Times New Roman" w:cs="Times New Roman"/>
          <w:sz w:val="28"/>
          <w:szCs w:val="28"/>
        </w:rPr>
      </w:pPr>
      <w:r w:rsidRPr="00EE499B">
        <w:rPr>
          <w:rFonts w:ascii="Times New Roman" w:hAnsi="Times New Roman" w:cs="Times New Roman"/>
          <w:sz w:val="28"/>
          <w:szCs w:val="28"/>
        </w:rPr>
        <w:t xml:space="preserve">Покрытие нагрузок предусматривается от </w:t>
      </w:r>
      <w:r w:rsidR="0060683D">
        <w:rPr>
          <w:rFonts w:ascii="Times New Roman" w:hAnsi="Times New Roman" w:cs="Times New Roman"/>
          <w:sz w:val="28"/>
          <w:szCs w:val="28"/>
        </w:rPr>
        <w:t>Вяземской</w:t>
      </w:r>
      <w:r w:rsidRPr="00EE499B">
        <w:rPr>
          <w:rFonts w:ascii="Times New Roman" w:hAnsi="Times New Roman" w:cs="Times New Roman"/>
          <w:sz w:val="28"/>
          <w:szCs w:val="28"/>
        </w:rPr>
        <w:t xml:space="preserve"> энергосистемы за счет развития электросетевого хозяйства.</w:t>
      </w:r>
    </w:p>
    <w:p w:rsidR="00EE499B" w:rsidRPr="00EE499B" w:rsidRDefault="00EE499B" w:rsidP="00EE499B">
      <w:pPr>
        <w:pStyle w:val="a3"/>
        <w:spacing w:line="360" w:lineRule="auto"/>
        <w:ind w:firstLine="567"/>
        <w:jc w:val="both"/>
        <w:rPr>
          <w:rFonts w:ascii="Times New Roman" w:hAnsi="Times New Roman" w:cs="Times New Roman"/>
          <w:sz w:val="28"/>
          <w:szCs w:val="28"/>
        </w:rPr>
      </w:pPr>
      <w:r w:rsidRPr="00EE499B">
        <w:rPr>
          <w:rFonts w:ascii="Times New Roman" w:hAnsi="Times New Roman" w:cs="Times New Roman"/>
          <w:sz w:val="28"/>
          <w:szCs w:val="28"/>
        </w:rPr>
        <w:t>В связи с ростом электрических нагрузок и подключением дополнительных нагрузок нового строительства необходимо:</w:t>
      </w:r>
    </w:p>
    <w:p w:rsidR="00EE499B" w:rsidRPr="00EE499B" w:rsidRDefault="00B27A72" w:rsidP="00EE499B">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а</w:t>
      </w:r>
      <w:r w:rsidR="00EE499B" w:rsidRPr="00EE499B">
        <w:rPr>
          <w:rFonts w:ascii="Times New Roman" w:hAnsi="Times New Roman" w:cs="Times New Roman"/>
          <w:sz w:val="28"/>
          <w:szCs w:val="28"/>
        </w:rPr>
        <w:t xml:space="preserve">) строительство дополнительных линий 10 кВ и ТП 10/0,4 кВ необходимой мощности при сохранении существующего электросетевого комплекса 10 В с условием его </w:t>
      </w:r>
      <w:r w:rsidRPr="00EE499B">
        <w:rPr>
          <w:rFonts w:ascii="Times New Roman" w:hAnsi="Times New Roman" w:cs="Times New Roman"/>
          <w:sz w:val="28"/>
          <w:szCs w:val="28"/>
        </w:rPr>
        <w:t>реконструкции;</w:t>
      </w:r>
    </w:p>
    <w:p w:rsidR="00EE499B" w:rsidRPr="00EE499B" w:rsidRDefault="00B27A72" w:rsidP="00EE499B">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б</w:t>
      </w:r>
      <w:r w:rsidR="00EE499B" w:rsidRPr="00EE499B">
        <w:rPr>
          <w:rFonts w:ascii="Times New Roman" w:hAnsi="Times New Roman" w:cs="Times New Roman"/>
          <w:sz w:val="28"/>
          <w:szCs w:val="28"/>
        </w:rPr>
        <w:t>) увеличить мощность следующих КТП: Б-10-26, Б-10-5;</w:t>
      </w:r>
    </w:p>
    <w:p w:rsidR="00EE499B" w:rsidRPr="00EE499B" w:rsidRDefault="00EE499B" w:rsidP="00EE499B">
      <w:pPr>
        <w:pStyle w:val="a3"/>
        <w:spacing w:line="360" w:lineRule="auto"/>
        <w:ind w:firstLine="567"/>
        <w:jc w:val="both"/>
        <w:rPr>
          <w:rFonts w:ascii="Times New Roman" w:hAnsi="Times New Roman" w:cs="Times New Roman"/>
          <w:sz w:val="28"/>
          <w:szCs w:val="28"/>
        </w:rPr>
      </w:pPr>
      <w:r w:rsidRPr="00EE499B">
        <w:rPr>
          <w:rFonts w:ascii="Times New Roman" w:hAnsi="Times New Roman" w:cs="Times New Roman"/>
          <w:sz w:val="28"/>
          <w:szCs w:val="28"/>
        </w:rPr>
        <w:t>Электроснабжение жилого микрорайона (далее МКР) «</w:t>
      </w:r>
      <w:r w:rsidR="00B27A72">
        <w:rPr>
          <w:rFonts w:ascii="Times New Roman" w:hAnsi="Times New Roman" w:cs="Times New Roman"/>
          <w:sz w:val="28"/>
          <w:szCs w:val="28"/>
        </w:rPr>
        <w:t>ДОЗ</w:t>
      </w:r>
      <w:r w:rsidRPr="00EE499B">
        <w:rPr>
          <w:rFonts w:ascii="Times New Roman" w:hAnsi="Times New Roman" w:cs="Times New Roman"/>
          <w:sz w:val="28"/>
          <w:szCs w:val="28"/>
        </w:rPr>
        <w:t>» около планируется отпайкой ВЛ 35 (протяженность 7 км) от ПС 110/35/10 кВ, расположенной в восточной части МКР. Для</w:t>
      </w:r>
      <w:r w:rsidR="00B27A72">
        <w:rPr>
          <w:rFonts w:ascii="Times New Roman" w:hAnsi="Times New Roman" w:cs="Times New Roman"/>
          <w:sz w:val="28"/>
          <w:szCs w:val="28"/>
        </w:rPr>
        <w:t xml:space="preserve"> улучшения качества (бесперебойность)</w:t>
      </w:r>
      <w:r w:rsidRPr="00EE499B">
        <w:rPr>
          <w:rFonts w:ascii="Times New Roman" w:hAnsi="Times New Roman" w:cs="Times New Roman"/>
          <w:sz w:val="28"/>
          <w:szCs w:val="28"/>
        </w:rPr>
        <w:t xml:space="preserve"> электроснабжения </w:t>
      </w:r>
      <w:r w:rsidR="00B27A72">
        <w:rPr>
          <w:rFonts w:ascii="Times New Roman" w:hAnsi="Times New Roman" w:cs="Times New Roman"/>
          <w:sz w:val="28"/>
          <w:szCs w:val="28"/>
        </w:rPr>
        <w:t>ул. Десантная</w:t>
      </w:r>
      <w:r w:rsidRPr="00EE499B">
        <w:rPr>
          <w:rFonts w:ascii="Times New Roman" w:hAnsi="Times New Roman" w:cs="Times New Roman"/>
          <w:sz w:val="28"/>
          <w:szCs w:val="28"/>
        </w:rPr>
        <w:t xml:space="preserve"> необходимо проложить ВЛ 10кВ 1,8 км.</w:t>
      </w:r>
    </w:p>
    <w:p w:rsidR="00EE499B" w:rsidRPr="00EE499B" w:rsidRDefault="00EE499B" w:rsidP="00EE499B">
      <w:pPr>
        <w:pStyle w:val="a3"/>
        <w:spacing w:line="360" w:lineRule="auto"/>
        <w:ind w:firstLine="567"/>
        <w:jc w:val="both"/>
        <w:rPr>
          <w:rFonts w:ascii="Times New Roman" w:hAnsi="Times New Roman" w:cs="Times New Roman"/>
          <w:sz w:val="28"/>
          <w:szCs w:val="28"/>
        </w:rPr>
      </w:pPr>
      <w:r w:rsidRPr="00EE499B">
        <w:rPr>
          <w:rFonts w:ascii="Times New Roman" w:hAnsi="Times New Roman" w:cs="Times New Roman"/>
          <w:sz w:val="28"/>
          <w:szCs w:val="28"/>
        </w:rPr>
        <w:t xml:space="preserve">Перспективные электрические нагрузки жилищно-коммунального сектора по отдельным населенным пунктам </w:t>
      </w:r>
      <w:r w:rsidR="00B27A72">
        <w:rPr>
          <w:rFonts w:ascii="Times New Roman" w:hAnsi="Times New Roman" w:cs="Times New Roman"/>
          <w:sz w:val="28"/>
          <w:szCs w:val="28"/>
        </w:rPr>
        <w:t>Угранского</w:t>
      </w:r>
      <w:r w:rsidRPr="00EE499B">
        <w:rPr>
          <w:rFonts w:ascii="Times New Roman" w:hAnsi="Times New Roman" w:cs="Times New Roman"/>
          <w:sz w:val="28"/>
          <w:szCs w:val="28"/>
        </w:rPr>
        <w:t xml:space="preserve"> сельского поселения представлены в таблице 6.2.</w:t>
      </w:r>
    </w:p>
    <w:p w:rsidR="00EE499B" w:rsidRDefault="00B27A72" w:rsidP="00B27A72">
      <w:pPr>
        <w:pStyle w:val="a3"/>
        <w:spacing w:line="360" w:lineRule="auto"/>
        <w:ind w:firstLine="567"/>
        <w:jc w:val="right"/>
        <w:rPr>
          <w:rFonts w:ascii="Times New Roman" w:hAnsi="Times New Roman" w:cs="Times New Roman"/>
          <w:sz w:val="28"/>
          <w:szCs w:val="28"/>
        </w:rPr>
      </w:pPr>
      <w:r w:rsidRPr="00B27A72">
        <w:rPr>
          <w:rFonts w:ascii="Times New Roman" w:hAnsi="Times New Roman" w:cs="Times New Roman"/>
          <w:sz w:val="28"/>
          <w:szCs w:val="28"/>
        </w:rPr>
        <w:t xml:space="preserve">Таблица 6.2 - Электрические нагрузки жилищно-коммунального сектора </w:t>
      </w:r>
      <w:r>
        <w:rPr>
          <w:rFonts w:ascii="Times New Roman" w:hAnsi="Times New Roman" w:cs="Times New Roman"/>
          <w:sz w:val="28"/>
          <w:szCs w:val="28"/>
        </w:rPr>
        <w:t>Угранского</w:t>
      </w:r>
      <w:r w:rsidRPr="00B27A72">
        <w:rPr>
          <w:rFonts w:ascii="Times New Roman" w:hAnsi="Times New Roman" w:cs="Times New Roman"/>
          <w:sz w:val="28"/>
          <w:szCs w:val="28"/>
        </w:rPr>
        <w:t xml:space="preserve"> сельского поселения</w:t>
      </w:r>
    </w:p>
    <w:tbl>
      <w:tblPr>
        <w:tblStyle w:val="a8"/>
        <w:tblW w:w="0" w:type="auto"/>
        <w:tblLook w:val="04A0" w:firstRow="1" w:lastRow="0" w:firstColumn="1" w:lastColumn="0" w:noHBand="0" w:noVBand="1"/>
      </w:tblPr>
      <w:tblGrid>
        <w:gridCol w:w="3114"/>
        <w:gridCol w:w="3115"/>
        <w:gridCol w:w="3115"/>
      </w:tblGrid>
      <w:tr w:rsidR="00B27A72" w:rsidTr="00B27A72">
        <w:tc>
          <w:tcPr>
            <w:tcW w:w="3114" w:type="dxa"/>
          </w:tcPr>
          <w:p w:rsidR="00B27A72" w:rsidRDefault="00B27A72" w:rsidP="00B27A72">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Год</w:t>
            </w:r>
          </w:p>
        </w:tc>
        <w:tc>
          <w:tcPr>
            <w:tcW w:w="3115" w:type="dxa"/>
          </w:tcPr>
          <w:p w:rsidR="00B27A72" w:rsidRDefault="00B27A72" w:rsidP="00B27A72">
            <w:pPr>
              <w:pStyle w:val="a3"/>
              <w:spacing w:line="360" w:lineRule="auto"/>
              <w:jc w:val="center"/>
              <w:rPr>
                <w:rFonts w:ascii="Times New Roman" w:hAnsi="Times New Roman" w:cs="Times New Roman"/>
                <w:sz w:val="28"/>
                <w:szCs w:val="28"/>
              </w:rPr>
            </w:pPr>
            <w:r w:rsidRPr="00B27A72">
              <w:rPr>
                <w:rFonts w:ascii="Times New Roman" w:hAnsi="Times New Roman" w:cs="Times New Roman"/>
                <w:sz w:val="28"/>
                <w:szCs w:val="28"/>
              </w:rPr>
              <w:t>Годовое потребление, млн. кВтч</w:t>
            </w:r>
          </w:p>
        </w:tc>
        <w:tc>
          <w:tcPr>
            <w:tcW w:w="3115" w:type="dxa"/>
          </w:tcPr>
          <w:p w:rsidR="00B27A72" w:rsidRDefault="00B27A72" w:rsidP="00B27A72">
            <w:pPr>
              <w:pStyle w:val="a3"/>
              <w:spacing w:line="360" w:lineRule="auto"/>
              <w:jc w:val="center"/>
              <w:rPr>
                <w:rFonts w:ascii="Times New Roman" w:hAnsi="Times New Roman" w:cs="Times New Roman"/>
                <w:sz w:val="28"/>
                <w:szCs w:val="28"/>
              </w:rPr>
            </w:pPr>
            <w:r w:rsidRPr="00B27A72">
              <w:rPr>
                <w:rFonts w:ascii="Times New Roman" w:hAnsi="Times New Roman" w:cs="Times New Roman"/>
                <w:sz w:val="28"/>
                <w:szCs w:val="28"/>
              </w:rPr>
              <w:t>Мощность, кВт</w:t>
            </w:r>
          </w:p>
        </w:tc>
      </w:tr>
      <w:tr w:rsidR="00B27A72" w:rsidTr="00B27A72">
        <w:tc>
          <w:tcPr>
            <w:tcW w:w="3114" w:type="dxa"/>
          </w:tcPr>
          <w:p w:rsidR="00B27A72" w:rsidRDefault="00B27A72" w:rsidP="00B27A72">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2016</w:t>
            </w:r>
          </w:p>
        </w:tc>
        <w:tc>
          <w:tcPr>
            <w:tcW w:w="3115" w:type="dxa"/>
          </w:tcPr>
          <w:p w:rsidR="00B27A72" w:rsidRDefault="00B27A72" w:rsidP="00B27A72">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8,4</w:t>
            </w:r>
          </w:p>
        </w:tc>
        <w:tc>
          <w:tcPr>
            <w:tcW w:w="3115" w:type="dxa"/>
          </w:tcPr>
          <w:p w:rsidR="00B27A72" w:rsidRDefault="00B27A72" w:rsidP="00B27A72">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1328</w:t>
            </w:r>
          </w:p>
        </w:tc>
      </w:tr>
      <w:tr w:rsidR="00B27A72" w:rsidTr="00B27A72">
        <w:tc>
          <w:tcPr>
            <w:tcW w:w="3114" w:type="dxa"/>
          </w:tcPr>
          <w:p w:rsidR="00B27A72" w:rsidRDefault="00B27A72" w:rsidP="00B27A72">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2017</w:t>
            </w:r>
          </w:p>
        </w:tc>
        <w:tc>
          <w:tcPr>
            <w:tcW w:w="3115" w:type="dxa"/>
          </w:tcPr>
          <w:p w:rsidR="00B27A72" w:rsidRDefault="00B27A72" w:rsidP="00B27A72">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8,47</w:t>
            </w:r>
          </w:p>
        </w:tc>
        <w:tc>
          <w:tcPr>
            <w:tcW w:w="3115" w:type="dxa"/>
          </w:tcPr>
          <w:p w:rsidR="00B27A72" w:rsidRDefault="00B27A72" w:rsidP="00B27A72">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1447</w:t>
            </w:r>
          </w:p>
        </w:tc>
      </w:tr>
      <w:tr w:rsidR="00B27A72" w:rsidTr="00B27A72">
        <w:tc>
          <w:tcPr>
            <w:tcW w:w="3114" w:type="dxa"/>
          </w:tcPr>
          <w:p w:rsidR="00B27A72" w:rsidRDefault="00B27A72" w:rsidP="00B27A72">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2018</w:t>
            </w:r>
          </w:p>
        </w:tc>
        <w:tc>
          <w:tcPr>
            <w:tcW w:w="3115" w:type="dxa"/>
          </w:tcPr>
          <w:p w:rsidR="00B27A72" w:rsidRDefault="00B27A72" w:rsidP="00B27A72">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8,54</w:t>
            </w:r>
          </w:p>
        </w:tc>
        <w:tc>
          <w:tcPr>
            <w:tcW w:w="3115" w:type="dxa"/>
          </w:tcPr>
          <w:p w:rsidR="00B27A72" w:rsidRDefault="00B27A72" w:rsidP="00B27A72">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1475</w:t>
            </w:r>
          </w:p>
        </w:tc>
      </w:tr>
      <w:tr w:rsidR="00B27A72" w:rsidTr="00B27A72">
        <w:tc>
          <w:tcPr>
            <w:tcW w:w="3114" w:type="dxa"/>
          </w:tcPr>
          <w:p w:rsidR="00B27A72" w:rsidRDefault="00B27A72" w:rsidP="00B27A72">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2019</w:t>
            </w:r>
          </w:p>
        </w:tc>
        <w:tc>
          <w:tcPr>
            <w:tcW w:w="3115" w:type="dxa"/>
          </w:tcPr>
          <w:p w:rsidR="00B27A72" w:rsidRDefault="00B27A72" w:rsidP="00B27A72">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8,67</w:t>
            </w:r>
          </w:p>
        </w:tc>
        <w:tc>
          <w:tcPr>
            <w:tcW w:w="3115" w:type="dxa"/>
          </w:tcPr>
          <w:p w:rsidR="00B27A72" w:rsidRDefault="00B27A72" w:rsidP="00B27A72">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1504</w:t>
            </w:r>
          </w:p>
        </w:tc>
      </w:tr>
      <w:tr w:rsidR="00B27A72" w:rsidTr="00B27A72">
        <w:tc>
          <w:tcPr>
            <w:tcW w:w="3114" w:type="dxa"/>
          </w:tcPr>
          <w:p w:rsidR="00B27A72" w:rsidRDefault="00B27A72" w:rsidP="00B27A72">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2020</w:t>
            </w:r>
          </w:p>
        </w:tc>
        <w:tc>
          <w:tcPr>
            <w:tcW w:w="3115" w:type="dxa"/>
          </w:tcPr>
          <w:p w:rsidR="00B27A72" w:rsidRDefault="00B27A72" w:rsidP="00B27A72">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8,74</w:t>
            </w:r>
          </w:p>
        </w:tc>
        <w:tc>
          <w:tcPr>
            <w:tcW w:w="3115" w:type="dxa"/>
          </w:tcPr>
          <w:p w:rsidR="00B27A72" w:rsidRDefault="00B27A72" w:rsidP="00B27A72">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1532</w:t>
            </w:r>
          </w:p>
        </w:tc>
      </w:tr>
      <w:tr w:rsidR="00B27A72" w:rsidTr="00B27A72">
        <w:tc>
          <w:tcPr>
            <w:tcW w:w="3114" w:type="dxa"/>
          </w:tcPr>
          <w:p w:rsidR="00B27A72" w:rsidRDefault="00B27A72" w:rsidP="00B27A72">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2021-2030</w:t>
            </w:r>
          </w:p>
        </w:tc>
        <w:tc>
          <w:tcPr>
            <w:tcW w:w="3115" w:type="dxa"/>
          </w:tcPr>
          <w:p w:rsidR="00B27A72" w:rsidRDefault="00B27A72" w:rsidP="00B27A72">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8,91</w:t>
            </w:r>
          </w:p>
        </w:tc>
        <w:tc>
          <w:tcPr>
            <w:tcW w:w="3115" w:type="dxa"/>
          </w:tcPr>
          <w:p w:rsidR="00B27A72" w:rsidRDefault="00B27A72" w:rsidP="00B27A72">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1560</w:t>
            </w:r>
          </w:p>
        </w:tc>
      </w:tr>
      <w:tr w:rsidR="00B27A72" w:rsidTr="00B27A72">
        <w:tc>
          <w:tcPr>
            <w:tcW w:w="3114" w:type="dxa"/>
          </w:tcPr>
          <w:p w:rsidR="00B27A72" w:rsidRDefault="00B27A72" w:rsidP="00B27A72">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2031-2035</w:t>
            </w:r>
          </w:p>
        </w:tc>
        <w:tc>
          <w:tcPr>
            <w:tcW w:w="3115" w:type="dxa"/>
          </w:tcPr>
          <w:p w:rsidR="00B27A72" w:rsidRDefault="00B27A72" w:rsidP="00B27A72">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9,41</w:t>
            </w:r>
          </w:p>
        </w:tc>
        <w:tc>
          <w:tcPr>
            <w:tcW w:w="3115" w:type="dxa"/>
          </w:tcPr>
          <w:p w:rsidR="00B27A72" w:rsidRDefault="00B27A72" w:rsidP="00B27A72">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1870</w:t>
            </w:r>
          </w:p>
        </w:tc>
      </w:tr>
    </w:tbl>
    <w:p w:rsidR="00EE499B" w:rsidRDefault="00EE499B" w:rsidP="00A17334">
      <w:pPr>
        <w:pStyle w:val="a3"/>
        <w:spacing w:line="360" w:lineRule="auto"/>
        <w:ind w:firstLine="567"/>
        <w:jc w:val="both"/>
        <w:rPr>
          <w:rFonts w:ascii="Times New Roman" w:hAnsi="Times New Roman" w:cs="Times New Roman"/>
          <w:sz w:val="28"/>
          <w:szCs w:val="28"/>
        </w:rPr>
      </w:pPr>
    </w:p>
    <w:p w:rsidR="00755ED1" w:rsidRPr="00755ED1" w:rsidRDefault="00755ED1" w:rsidP="00755ED1">
      <w:pPr>
        <w:pStyle w:val="a3"/>
        <w:spacing w:line="360" w:lineRule="auto"/>
        <w:ind w:firstLine="567"/>
        <w:jc w:val="both"/>
        <w:rPr>
          <w:rFonts w:ascii="Times New Roman" w:hAnsi="Times New Roman" w:cs="Times New Roman"/>
          <w:sz w:val="28"/>
          <w:szCs w:val="28"/>
        </w:rPr>
      </w:pPr>
      <w:r w:rsidRPr="00755ED1">
        <w:rPr>
          <w:rFonts w:ascii="Times New Roman" w:hAnsi="Times New Roman" w:cs="Times New Roman"/>
          <w:sz w:val="28"/>
          <w:szCs w:val="28"/>
        </w:rPr>
        <w:t xml:space="preserve">Суммарные электрические нагрузки </w:t>
      </w:r>
      <w:r>
        <w:rPr>
          <w:rFonts w:ascii="Times New Roman" w:hAnsi="Times New Roman" w:cs="Times New Roman"/>
          <w:sz w:val="28"/>
          <w:szCs w:val="28"/>
        </w:rPr>
        <w:t>Угранского</w:t>
      </w:r>
      <w:r w:rsidRPr="00755ED1">
        <w:rPr>
          <w:rFonts w:ascii="Times New Roman" w:hAnsi="Times New Roman" w:cs="Times New Roman"/>
          <w:sz w:val="28"/>
          <w:szCs w:val="28"/>
        </w:rPr>
        <w:t xml:space="preserve"> сельского поселения на расчетный срок составят 3810 кВт, в эту величину входят нагрузки жилищного, культурно-бытового сектора и производственные нагрузки.</w:t>
      </w:r>
    </w:p>
    <w:p w:rsidR="00EE499B" w:rsidRDefault="00755ED1" w:rsidP="00755ED1">
      <w:pPr>
        <w:pStyle w:val="a3"/>
        <w:spacing w:line="360" w:lineRule="auto"/>
        <w:ind w:firstLine="567"/>
        <w:jc w:val="both"/>
        <w:rPr>
          <w:rFonts w:ascii="Times New Roman" w:hAnsi="Times New Roman" w:cs="Times New Roman"/>
          <w:sz w:val="28"/>
          <w:szCs w:val="28"/>
        </w:rPr>
      </w:pPr>
      <w:r w:rsidRPr="00755ED1">
        <w:rPr>
          <w:rFonts w:ascii="Times New Roman" w:hAnsi="Times New Roman" w:cs="Times New Roman"/>
          <w:sz w:val="28"/>
          <w:szCs w:val="28"/>
        </w:rPr>
        <w:t>Увеличение электрической нагрузки и электропотребление жилищно-коммунального сектора представлено на рис. 6.1.</w:t>
      </w:r>
    </w:p>
    <w:p w:rsidR="00755ED1" w:rsidRDefault="00755ED1" w:rsidP="00755ED1">
      <w:pPr>
        <w:pStyle w:val="a3"/>
        <w:spacing w:line="360" w:lineRule="auto"/>
        <w:ind w:firstLine="567"/>
        <w:jc w:val="both"/>
        <w:rPr>
          <w:rFonts w:ascii="Times New Roman" w:hAnsi="Times New Roman" w:cs="Times New Roman"/>
          <w:sz w:val="28"/>
          <w:szCs w:val="28"/>
        </w:rPr>
      </w:pPr>
    </w:p>
    <w:p w:rsidR="00755ED1" w:rsidRDefault="00755ED1" w:rsidP="00755ED1">
      <w:pPr>
        <w:pStyle w:val="a3"/>
        <w:spacing w:line="360" w:lineRule="auto"/>
        <w:ind w:firstLine="567"/>
        <w:jc w:val="both"/>
        <w:rPr>
          <w:rFonts w:ascii="Times New Roman" w:hAnsi="Times New Roman" w:cs="Times New Roman"/>
          <w:sz w:val="28"/>
          <w:szCs w:val="28"/>
        </w:rPr>
      </w:pPr>
      <w:r>
        <w:rPr>
          <w:noProof/>
          <w:lang w:eastAsia="ru-RU"/>
        </w:rPr>
        <w:drawing>
          <wp:inline distT="0" distB="0" distL="0" distR="0" wp14:anchorId="6E8DD273" wp14:editId="51CF890D">
            <wp:extent cx="4572000" cy="27432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F4016" w:rsidRDefault="00755ED1" w:rsidP="00755ED1">
      <w:pPr>
        <w:pStyle w:val="a3"/>
        <w:spacing w:line="36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Рис. 6.1. </w:t>
      </w:r>
      <w:r w:rsidRPr="00755ED1">
        <w:rPr>
          <w:rFonts w:ascii="Times New Roman" w:hAnsi="Times New Roman" w:cs="Times New Roman"/>
          <w:sz w:val="28"/>
          <w:szCs w:val="28"/>
        </w:rPr>
        <w:t xml:space="preserve">Прогноз увеличения электрической нагрузки жилищно-коммунального сектора </w:t>
      </w:r>
      <w:r>
        <w:rPr>
          <w:rFonts w:ascii="Times New Roman" w:hAnsi="Times New Roman" w:cs="Times New Roman"/>
          <w:sz w:val="28"/>
          <w:szCs w:val="28"/>
        </w:rPr>
        <w:t>Угранского</w:t>
      </w:r>
      <w:r w:rsidRPr="00755ED1">
        <w:rPr>
          <w:rFonts w:ascii="Times New Roman" w:hAnsi="Times New Roman" w:cs="Times New Roman"/>
          <w:sz w:val="28"/>
          <w:szCs w:val="28"/>
        </w:rPr>
        <w:t xml:space="preserve"> сельского посел</w:t>
      </w:r>
      <w:r>
        <w:rPr>
          <w:rFonts w:ascii="Times New Roman" w:hAnsi="Times New Roman" w:cs="Times New Roman"/>
          <w:sz w:val="28"/>
          <w:szCs w:val="28"/>
        </w:rPr>
        <w:t>ения по нормативным показателям</w:t>
      </w:r>
    </w:p>
    <w:p w:rsidR="000F7F38" w:rsidRPr="000F7F38" w:rsidRDefault="000F7F38" w:rsidP="000F7F38">
      <w:pPr>
        <w:pStyle w:val="a3"/>
        <w:spacing w:line="360" w:lineRule="auto"/>
        <w:ind w:firstLine="567"/>
        <w:jc w:val="both"/>
        <w:rPr>
          <w:rFonts w:ascii="Times New Roman" w:hAnsi="Times New Roman" w:cs="Times New Roman"/>
          <w:i/>
          <w:sz w:val="28"/>
          <w:szCs w:val="28"/>
        </w:rPr>
      </w:pPr>
      <w:r w:rsidRPr="000F7F38">
        <w:rPr>
          <w:rFonts w:ascii="Times New Roman" w:hAnsi="Times New Roman" w:cs="Times New Roman"/>
          <w:i/>
          <w:sz w:val="28"/>
          <w:szCs w:val="28"/>
        </w:rPr>
        <w:t>Предложения по строительству, реконструкции и модернизации объектов системы электроснабжения.</w:t>
      </w:r>
    </w:p>
    <w:p w:rsidR="000F7F38" w:rsidRPr="000F7F38" w:rsidRDefault="000F7F38" w:rsidP="000F7F38">
      <w:pPr>
        <w:pStyle w:val="a3"/>
        <w:spacing w:line="360" w:lineRule="auto"/>
        <w:ind w:firstLine="567"/>
        <w:jc w:val="both"/>
        <w:rPr>
          <w:rFonts w:ascii="Times New Roman" w:hAnsi="Times New Roman" w:cs="Times New Roman"/>
          <w:sz w:val="28"/>
          <w:szCs w:val="28"/>
        </w:rPr>
      </w:pPr>
      <w:r w:rsidRPr="000F7F38">
        <w:rPr>
          <w:rFonts w:ascii="Times New Roman" w:hAnsi="Times New Roman" w:cs="Times New Roman"/>
          <w:sz w:val="28"/>
          <w:szCs w:val="28"/>
        </w:rPr>
        <w:t xml:space="preserve">Электроснабжение </w:t>
      </w:r>
      <w:r>
        <w:rPr>
          <w:rFonts w:ascii="Times New Roman" w:hAnsi="Times New Roman" w:cs="Times New Roman"/>
          <w:sz w:val="28"/>
          <w:szCs w:val="28"/>
        </w:rPr>
        <w:t>Угранского сельского поселения</w:t>
      </w:r>
      <w:r w:rsidRPr="000F7F38">
        <w:rPr>
          <w:rFonts w:ascii="Times New Roman" w:hAnsi="Times New Roman" w:cs="Times New Roman"/>
          <w:sz w:val="28"/>
          <w:szCs w:val="28"/>
        </w:rPr>
        <w:t>, на рассматриваемый проектный период до 20</w:t>
      </w:r>
      <w:r>
        <w:rPr>
          <w:rFonts w:ascii="Times New Roman" w:hAnsi="Times New Roman" w:cs="Times New Roman"/>
          <w:sz w:val="28"/>
          <w:szCs w:val="28"/>
        </w:rPr>
        <w:t>35</w:t>
      </w:r>
      <w:r w:rsidRPr="000F7F38">
        <w:rPr>
          <w:rFonts w:ascii="Times New Roman" w:hAnsi="Times New Roman" w:cs="Times New Roman"/>
          <w:sz w:val="28"/>
          <w:szCs w:val="28"/>
        </w:rPr>
        <w:t xml:space="preserve"> года предлагается </w:t>
      </w:r>
      <w:r>
        <w:rPr>
          <w:rFonts w:ascii="Times New Roman" w:hAnsi="Times New Roman" w:cs="Times New Roman"/>
          <w:sz w:val="28"/>
          <w:szCs w:val="28"/>
        </w:rPr>
        <w:t>не изменять и осуществлять</w:t>
      </w:r>
      <w:r w:rsidRPr="000F7F38">
        <w:rPr>
          <w:rFonts w:ascii="Times New Roman" w:hAnsi="Times New Roman" w:cs="Times New Roman"/>
          <w:sz w:val="28"/>
          <w:szCs w:val="28"/>
        </w:rPr>
        <w:t xml:space="preserve"> через </w:t>
      </w:r>
      <w:r>
        <w:rPr>
          <w:rFonts w:ascii="Times New Roman" w:hAnsi="Times New Roman" w:cs="Times New Roman"/>
          <w:sz w:val="28"/>
          <w:szCs w:val="28"/>
        </w:rPr>
        <w:t>1</w:t>
      </w:r>
      <w:r w:rsidRPr="000F7F38">
        <w:rPr>
          <w:rFonts w:ascii="Times New Roman" w:hAnsi="Times New Roman" w:cs="Times New Roman"/>
          <w:sz w:val="28"/>
          <w:szCs w:val="28"/>
        </w:rPr>
        <w:t xml:space="preserve"> опорны</w:t>
      </w:r>
      <w:r>
        <w:rPr>
          <w:rFonts w:ascii="Times New Roman" w:hAnsi="Times New Roman" w:cs="Times New Roman"/>
          <w:sz w:val="28"/>
          <w:szCs w:val="28"/>
        </w:rPr>
        <w:t>й</w:t>
      </w:r>
      <w:r w:rsidRPr="000F7F38">
        <w:rPr>
          <w:rFonts w:ascii="Times New Roman" w:hAnsi="Times New Roman" w:cs="Times New Roman"/>
          <w:sz w:val="28"/>
          <w:szCs w:val="28"/>
        </w:rPr>
        <w:t xml:space="preserve"> центра питания поселения ПС 35/10 кВ.</w:t>
      </w:r>
    </w:p>
    <w:p w:rsidR="000F7F38" w:rsidRPr="000F7F38" w:rsidRDefault="000F7F38" w:rsidP="000F7F38">
      <w:pPr>
        <w:pStyle w:val="a3"/>
        <w:spacing w:line="360" w:lineRule="auto"/>
        <w:ind w:firstLine="567"/>
        <w:jc w:val="both"/>
        <w:rPr>
          <w:rFonts w:ascii="Times New Roman" w:hAnsi="Times New Roman" w:cs="Times New Roman"/>
          <w:sz w:val="28"/>
          <w:szCs w:val="28"/>
        </w:rPr>
      </w:pPr>
      <w:r w:rsidRPr="000F7F38">
        <w:rPr>
          <w:rFonts w:ascii="Times New Roman" w:hAnsi="Times New Roman" w:cs="Times New Roman"/>
          <w:sz w:val="28"/>
          <w:szCs w:val="28"/>
        </w:rPr>
        <w:t xml:space="preserve">Для обеспечения необходимой надежности энергоснабжения поселения потребуется реконструкция ПС 35/10 кВ </w:t>
      </w:r>
      <w:r>
        <w:rPr>
          <w:rFonts w:ascii="Times New Roman" w:hAnsi="Times New Roman" w:cs="Times New Roman"/>
          <w:sz w:val="28"/>
          <w:szCs w:val="28"/>
        </w:rPr>
        <w:t>с присоединением резервной линии от г. Вязьмы, что является экономически нецелесообразным.</w:t>
      </w:r>
    </w:p>
    <w:p w:rsidR="000F7F38" w:rsidRPr="000F7F38" w:rsidRDefault="000F7F38" w:rsidP="000F7F38">
      <w:pPr>
        <w:pStyle w:val="a3"/>
        <w:spacing w:line="360" w:lineRule="auto"/>
        <w:ind w:firstLine="567"/>
        <w:jc w:val="both"/>
        <w:rPr>
          <w:rFonts w:ascii="Times New Roman" w:hAnsi="Times New Roman" w:cs="Times New Roman"/>
          <w:sz w:val="28"/>
          <w:szCs w:val="28"/>
        </w:rPr>
      </w:pPr>
      <w:r w:rsidRPr="000F7F38">
        <w:rPr>
          <w:rFonts w:ascii="Times New Roman" w:hAnsi="Times New Roman" w:cs="Times New Roman"/>
          <w:sz w:val="28"/>
          <w:szCs w:val="28"/>
        </w:rPr>
        <w:t>В период до 20</w:t>
      </w:r>
      <w:r w:rsidR="00C26C07">
        <w:rPr>
          <w:rFonts w:ascii="Times New Roman" w:hAnsi="Times New Roman" w:cs="Times New Roman"/>
          <w:sz w:val="28"/>
          <w:szCs w:val="28"/>
        </w:rPr>
        <w:t>25</w:t>
      </w:r>
      <w:r w:rsidRPr="000F7F38">
        <w:rPr>
          <w:rFonts w:ascii="Times New Roman" w:hAnsi="Times New Roman" w:cs="Times New Roman"/>
          <w:sz w:val="28"/>
          <w:szCs w:val="28"/>
        </w:rPr>
        <w:t xml:space="preserve"> года, ввиду превышения нормативного срока эксплуатации, необходимо провести оценку технического состояния оборудования ПС 35/10 кВ, а </w:t>
      </w:r>
      <w:r w:rsidR="00E36D3C" w:rsidRPr="000F7F38">
        <w:rPr>
          <w:rFonts w:ascii="Times New Roman" w:hAnsi="Times New Roman" w:cs="Times New Roman"/>
          <w:sz w:val="28"/>
          <w:szCs w:val="28"/>
        </w:rPr>
        <w:t>также</w:t>
      </w:r>
      <w:r w:rsidRPr="000F7F38">
        <w:rPr>
          <w:rFonts w:ascii="Times New Roman" w:hAnsi="Times New Roman" w:cs="Times New Roman"/>
          <w:sz w:val="28"/>
          <w:szCs w:val="28"/>
        </w:rPr>
        <w:t xml:space="preserve"> всех высоковольтных линий номиналом 35 кВ</w:t>
      </w:r>
      <w:r w:rsidR="00C26C07">
        <w:rPr>
          <w:rFonts w:ascii="Times New Roman" w:hAnsi="Times New Roman" w:cs="Times New Roman"/>
          <w:sz w:val="28"/>
          <w:szCs w:val="28"/>
        </w:rPr>
        <w:t xml:space="preserve"> и 10 кВ</w:t>
      </w:r>
      <w:r w:rsidRPr="000F7F38">
        <w:rPr>
          <w:rFonts w:ascii="Times New Roman" w:hAnsi="Times New Roman" w:cs="Times New Roman"/>
          <w:sz w:val="28"/>
          <w:szCs w:val="28"/>
        </w:rPr>
        <w:t xml:space="preserve">. </w:t>
      </w:r>
    </w:p>
    <w:p w:rsidR="000F7F38" w:rsidRPr="000F7F38" w:rsidRDefault="000F7F38" w:rsidP="000F7F38">
      <w:pPr>
        <w:pStyle w:val="a3"/>
        <w:spacing w:line="360" w:lineRule="auto"/>
        <w:ind w:firstLine="567"/>
        <w:jc w:val="both"/>
        <w:rPr>
          <w:rFonts w:ascii="Times New Roman" w:hAnsi="Times New Roman" w:cs="Times New Roman"/>
          <w:sz w:val="28"/>
          <w:szCs w:val="28"/>
        </w:rPr>
      </w:pPr>
      <w:r w:rsidRPr="000F7F38">
        <w:rPr>
          <w:rFonts w:ascii="Times New Roman" w:hAnsi="Times New Roman" w:cs="Times New Roman"/>
          <w:sz w:val="28"/>
          <w:szCs w:val="28"/>
        </w:rPr>
        <w:t xml:space="preserve">Электроснабжение новых площадок жилого и промышленного строительства на территории </w:t>
      </w:r>
      <w:r w:rsidR="00E36D3C">
        <w:rPr>
          <w:rFonts w:ascii="Times New Roman" w:hAnsi="Times New Roman" w:cs="Times New Roman"/>
          <w:sz w:val="28"/>
          <w:szCs w:val="28"/>
        </w:rPr>
        <w:t>Угранского сельского поселения</w:t>
      </w:r>
      <w:r w:rsidRPr="000F7F38">
        <w:rPr>
          <w:rFonts w:ascii="Times New Roman" w:hAnsi="Times New Roman" w:cs="Times New Roman"/>
          <w:sz w:val="28"/>
          <w:szCs w:val="28"/>
        </w:rPr>
        <w:t xml:space="preserve"> будет осуществляться от действующего распределительного электросетевого комплекса напряжением 10 кВ, с учётом его реконструкции; </w:t>
      </w:r>
    </w:p>
    <w:p w:rsidR="000F7F38" w:rsidRPr="000F7F38" w:rsidRDefault="000F7F38" w:rsidP="000F7F38">
      <w:pPr>
        <w:pStyle w:val="a3"/>
        <w:spacing w:line="360" w:lineRule="auto"/>
        <w:ind w:firstLine="567"/>
        <w:jc w:val="both"/>
        <w:rPr>
          <w:rFonts w:ascii="Times New Roman" w:hAnsi="Times New Roman" w:cs="Times New Roman"/>
          <w:sz w:val="28"/>
          <w:szCs w:val="28"/>
        </w:rPr>
      </w:pPr>
      <w:r w:rsidRPr="000F7F38">
        <w:rPr>
          <w:rFonts w:ascii="Times New Roman" w:hAnsi="Times New Roman" w:cs="Times New Roman"/>
          <w:sz w:val="28"/>
          <w:szCs w:val="28"/>
        </w:rPr>
        <w:t>Для обеспечения надежным энергоснабжением существующее жилье на начало проектного периода требуется увеличить мощность следующих КТП: Б-10-26, Б-10-5.</w:t>
      </w:r>
    </w:p>
    <w:p w:rsidR="00755ED1" w:rsidRPr="00AD2DAB" w:rsidRDefault="00AD2DAB" w:rsidP="00A17334">
      <w:pPr>
        <w:pStyle w:val="a3"/>
        <w:spacing w:line="360" w:lineRule="auto"/>
        <w:ind w:firstLine="567"/>
        <w:jc w:val="both"/>
        <w:rPr>
          <w:rFonts w:ascii="Times New Roman" w:hAnsi="Times New Roman" w:cs="Times New Roman"/>
          <w:sz w:val="28"/>
          <w:szCs w:val="28"/>
        </w:rPr>
      </w:pPr>
      <w:r w:rsidRPr="00AD2DAB">
        <w:rPr>
          <w:rFonts w:ascii="Times New Roman" w:hAnsi="Times New Roman" w:cs="Times New Roman"/>
          <w:sz w:val="28"/>
          <w:szCs w:val="28"/>
        </w:rPr>
        <w:t>Ввиду вынужденного характера планируемых инвестиций, прибыль и окупаемость проекта не рассчитывается.</w:t>
      </w:r>
    </w:p>
    <w:p w:rsidR="00755ED1" w:rsidRPr="001F4016" w:rsidRDefault="00755ED1" w:rsidP="00A17334">
      <w:pPr>
        <w:pStyle w:val="a3"/>
        <w:spacing w:line="360" w:lineRule="auto"/>
        <w:ind w:firstLine="567"/>
        <w:jc w:val="both"/>
        <w:rPr>
          <w:rFonts w:ascii="Times New Roman" w:hAnsi="Times New Roman" w:cs="Times New Roman"/>
          <w:sz w:val="28"/>
          <w:szCs w:val="28"/>
        </w:rPr>
      </w:pPr>
    </w:p>
    <w:p w:rsidR="001F4016" w:rsidRDefault="001F4016" w:rsidP="00A17334">
      <w:pPr>
        <w:pStyle w:val="a3"/>
        <w:numPr>
          <w:ilvl w:val="0"/>
          <w:numId w:val="2"/>
        </w:numPr>
        <w:spacing w:line="360" w:lineRule="auto"/>
        <w:ind w:left="-1134" w:firstLine="567"/>
        <w:jc w:val="center"/>
        <w:outlineLvl w:val="0"/>
        <w:rPr>
          <w:rFonts w:ascii="Times New Roman" w:hAnsi="Times New Roman" w:cs="Times New Roman"/>
          <w:sz w:val="28"/>
          <w:szCs w:val="28"/>
        </w:rPr>
      </w:pPr>
      <w:bookmarkStart w:id="22" w:name="_Toc479683644"/>
      <w:r w:rsidRPr="001F4016">
        <w:rPr>
          <w:rFonts w:ascii="Times New Roman" w:hAnsi="Times New Roman" w:cs="Times New Roman"/>
          <w:sz w:val="28"/>
          <w:szCs w:val="28"/>
        </w:rPr>
        <w:t>ПЕРСПЕК</w:t>
      </w:r>
      <w:r>
        <w:rPr>
          <w:rFonts w:ascii="Times New Roman" w:hAnsi="Times New Roman" w:cs="Times New Roman"/>
          <w:sz w:val="28"/>
          <w:szCs w:val="28"/>
        </w:rPr>
        <w:t>ТИВНАЯ СХЕМА ТЕПЛОСНАБЖЕНИЯ МО</w:t>
      </w:r>
      <w:bookmarkEnd w:id="22"/>
    </w:p>
    <w:p w:rsidR="00216E06" w:rsidRPr="00216E06" w:rsidRDefault="00216E06" w:rsidP="00216E06">
      <w:pPr>
        <w:pStyle w:val="a3"/>
        <w:spacing w:line="360" w:lineRule="auto"/>
        <w:ind w:firstLine="567"/>
        <w:jc w:val="both"/>
        <w:rPr>
          <w:rFonts w:ascii="Times New Roman" w:hAnsi="Times New Roman" w:cs="Times New Roman"/>
          <w:sz w:val="28"/>
          <w:szCs w:val="28"/>
        </w:rPr>
      </w:pPr>
      <w:r w:rsidRPr="00216E06">
        <w:rPr>
          <w:rFonts w:ascii="Times New Roman" w:hAnsi="Times New Roman" w:cs="Times New Roman"/>
          <w:sz w:val="28"/>
          <w:szCs w:val="28"/>
        </w:rPr>
        <w:t xml:space="preserve">Согласно </w:t>
      </w:r>
      <w:r w:rsidR="00D431F7" w:rsidRPr="00216E06">
        <w:rPr>
          <w:rFonts w:ascii="Times New Roman" w:hAnsi="Times New Roman" w:cs="Times New Roman"/>
          <w:sz w:val="28"/>
          <w:szCs w:val="28"/>
        </w:rPr>
        <w:t>результатам обработки,</w:t>
      </w:r>
      <w:r w:rsidRPr="00216E06">
        <w:rPr>
          <w:rFonts w:ascii="Times New Roman" w:hAnsi="Times New Roman" w:cs="Times New Roman"/>
          <w:sz w:val="28"/>
          <w:szCs w:val="28"/>
        </w:rPr>
        <w:t xml:space="preserve"> исходных данных показатели спроса на тепловую мощность потребителей тепловой энергии в зонах действия источников теплоты (котельных) на 01.01.2017</w:t>
      </w:r>
      <w:r w:rsidR="00351119">
        <w:rPr>
          <w:rFonts w:ascii="Times New Roman" w:hAnsi="Times New Roman" w:cs="Times New Roman"/>
          <w:sz w:val="28"/>
          <w:szCs w:val="28"/>
        </w:rPr>
        <w:t xml:space="preserve"> г.</w:t>
      </w:r>
      <w:r w:rsidRPr="00216E06">
        <w:rPr>
          <w:rFonts w:ascii="Times New Roman" w:hAnsi="Times New Roman" w:cs="Times New Roman"/>
          <w:sz w:val="28"/>
          <w:szCs w:val="28"/>
        </w:rPr>
        <w:t xml:space="preserve"> составляют </w:t>
      </w:r>
      <w:r w:rsidR="0040524E">
        <w:rPr>
          <w:rFonts w:ascii="Times New Roman" w:hAnsi="Times New Roman" w:cs="Times New Roman"/>
          <w:sz w:val="28"/>
          <w:szCs w:val="28"/>
        </w:rPr>
        <w:t>4,078</w:t>
      </w:r>
      <w:r w:rsidRPr="00216E06">
        <w:rPr>
          <w:rFonts w:ascii="Times New Roman" w:hAnsi="Times New Roman" w:cs="Times New Roman"/>
          <w:sz w:val="28"/>
          <w:szCs w:val="28"/>
        </w:rPr>
        <w:t xml:space="preserve"> Гкал/ч, из них нагрузки отопления – </w:t>
      </w:r>
      <w:r w:rsidR="0040524E">
        <w:rPr>
          <w:rFonts w:ascii="Times New Roman" w:hAnsi="Times New Roman" w:cs="Times New Roman"/>
          <w:sz w:val="28"/>
          <w:szCs w:val="28"/>
        </w:rPr>
        <w:t>4,078</w:t>
      </w:r>
      <w:r w:rsidR="00D02E27">
        <w:rPr>
          <w:rFonts w:ascii="Times New Roman" w:hAnsi="Times New Roman" w:cs="Times New Roman"/>
          <w:sz w:val="28"/>
          <w:szCs w:val="28"/>
        </w:rPr>
        <w:t xml:space="preserve"> Гкал/ч или 100</w:t>
      </w:r>
      <w:r w:rsidRPr="00216E06">
        <w:rPr>
          <w:rFonts w:ascii="Times New Roman" w:hAnsi="Times New Roman" w:cs="Times New Roman"/>
          <w:sz w:val="28"/>
          <w:szCs w:val="28"/>
        </w:rPr>
        <w:t xml:space="preserve"> % от суммарной нагрузки потребителей в зонах действия источников теплоты. Нагр</w:t>
      </w:r>
      <w:r w:rsidR="00D02E27">
        <w:rPr>
          <w:rFonts w:ascii="Times New Roman" w:hAnsi="Times New Roman" w:cs="Times New Roman"/>
          <w:sz w:val="28"/>
          <w:szCs w:val="28"/>
        </w:rPr>
        <w:t>узка горячего водоснабжения – 0 Гкал/ч или 0</w:t>
      </w:r>
      <w:r w:rsidRPr="00216E06">
        <w:rPr>
          <w:rFonts w:ascii="Times New Roman" w:hAnsi="Times New Roman" w:cs="Times New Roman"/>
          <w:sz w:val="28"/>
          <w:szCs w:val="28"/>
        </w:rPr>
        <w:t xml:space="preserve"> % от суммарной нагрузки потребителей.</w:t>
      </w:r>
    </w:p>
    <w:p w:rsidR="00216E06" w:rsidRPr="00216E06" w:rsidRDefault="00216E06" w:rsidP="00216E06">
      <w:pPr>
        <w:pStyle w:val="a3"/>
        <w:spacing w:line="360" w:lineRule="auto"/>
        <w:ind w:firstLine="567"/>
        <w:jc w:val="both"/>
        <w:rPr>
          <w:rFonts w:ascii="Times New Roman" w:hAnsi="Times New Roman" w:cs="Times New Roman"/>
          <w:sz w:val="28"/>
          <w:szCs w:val="28"/>
        </w:rPr>
      </w:pPr>
      <w:r w:rsidRPr="00216E06">
        <w:rPr>
          <w:rFonts w:ascii="Times New Roman" w:hAnsi="Times New Roman" w:cs="Times New Roman"/>
          <w:sz w:val="28"/>
          <w:szCs w:val="28"/>
        </w:rPr>
        <w:t xml:space="preserve">Прогноз перспективной застройки </w:t>
      </w:r>
      <w:r w:rsidR="00D02E27">
        <w:rPr>
          <w:rFonts w:ascii="Times New Roman" w:hAnsi="Times New Roman" w:cs="Times New Roman"/>
          <w:sz w:val="28"/>
          <w:szCs w:val="28"/>
        </w:rPr>
        <w:t>Угранского сельского поселения</w:t>
      </w:r>
      <w:r w:rsidRPr="00216E06">
        <w:rPr>
          <w:rFonts w:ascii="Times New Roman" w:hAnsi="Times New Roman" w:cs="Times New Roman"/>
          <w:sz w:val="28"/>
          <w:szCs w:val="28"/>
        </w:rPr>
        <w:t xml:space="preserve"> на период до 20</w:t>
      </w:r>
      <w:r w:rsidR="00D02E27">
        <w:rPr>
          <w:rFonts w:ascii="Times New Roman" w:hAnsi="Times New Roman" w:cs="Times New Roman"/>
          <w:sz w:val="28"/>
          <w:szCs w:val="28"/>
        </w:rPr>
        <w:t>35</w:t>
      </w:r>
      <w:r w:rsidRPr="00216E06">
        <w:rPr>
          <w:rFonts w:ascii="Times New Roman" w:hAnsi="Times New Roman" w:cs="Times New Roman"/>
          <w:sz w:val="28"/>
          <w:szCs w:val="28"/>
        </w:rPr>
        <w:t xml:space="preserve"> г. определялся на основании Генерального плана </w:t>
      </w:r>
      <w:r w:rsidR="00D02E27">
        <w:rPr>
          <w:rFonts w:ascii="Times New Roman" w:hAnsi="Times New Roman" w:cs="Times New Roman"/>
          <w:sz w:val="28"/>
          <w:szCs w:val="28"/>
        </w:rPr>
        <w:t>Угранского сельского поселения и предполагает отсутствие перспектив застройки, нуждающейся в подключении к централизованному теплоснабжению</w:t>
      </w:r>
      <w:r w:rsidRPr="00216E06">
        <w:rPr>
          <w:rFonts w:ascii="Times New Roman" w:hAnsi="Times New Roman" w:cs="Times New Roman"/>
          <w:sz w:val="28"/>
          <w:szCs w:val="28"/>
        </w:rPr>
        <w:t>.</w:t>
      </w:r>
    </w:p>
    <w:p w:rsidR="00216E06" w:rsidRPr="00216E06" w:rsidRDefault="00216E06" w:rsidP="00216E06">
      <w:pPr>
        <w:pStyle w:val="a3"/>
        <w:spacing w:line="360" w:lineRule="auto"/>
        <w:ind w:firstLine="567"/>
        <w:jc w:val="both"/>
        <w:rPr>
          <w:rFonts w:ascii="Times New Roman" w:hAnsi="Times New Roman" w:cs="Times New Roman"/>
          <w:sz w:val="28"/>
          <w:szCs w:val="28"/>
        </w:rPr>
      </w:pPr>
      <w:r w:rsidRPr="00216E06">
        <w:rPr>
          <w:rFonts w:ascii="Times New Roman" w:hAnsi="Times New Roman" w:cs="Times New Roman"/>
          <w:sz w:val="28"/>
          <w:szCs w:val="28"/>
        </w:rPr>
        <w:t>Перспективные тепловые нагрузки на период 201</w:t>
      </w:r>
      <w:r w:rsidR="00D02E27">
        <w:rPr>
          <w:rFonts w:ascii="Times New Roman" w:hAnsi="Times New Roman" w:cs="Times New Roman"/>
          <w:sz w:val="28"/>
          <w:szCs w:val="28"/>
        </w:rPr>
        <w:t>7</w:t>
      </w:r>
      <w:r w:rsidRPr="00216E06">
        <w:rPr>
          <w:rFonts w:ascii="Times New Roman" w:hAnsi="Times New Roman" w:cs="Times New Roman"/>
          <w:sz w:val="28"/>
          <w:szCs w:val="28"/>
        </w:rPr>
        <w:t>-20</w:t>
      </w:r>
      <w:r w:rsidR="00D02E27">
        <w:rPr>
          <w:rFonts w:ascii="Times New Roman" w:hAnsi="Times New Roman" w:cs="Times New Roman"/>
          <w:sz w:val="28"/>
          <w:szCs w:val="28"/>
        </w:rPr>
        <w:t xml:space="preserve">35 </w:t>
      </w:r>
      <w:r w:rsidRPr="00216E06">
        <w:rPr>
          <w:rFonts w:ascii="Times New Roman" w:hAnsi="Times New Roman" w:cs="Times New Roman"/>
          <w:sz w:val="28"/>
          <w:szCs w:val="28"/>
        </w:rPr>
        <w:t>гг</w:t>
      </w:r>
      <w:r w:rsidR="00D02E27">
        <w:rPr>
          <w:rFonts w:ascii="Times New Roman" w:hAnsi="Times New Roman" w:cs="Times New Roman"/>
          <w:sz w:val="28"/>
          <w:szCs w:val="28"/>
        </w:rPr>
        <w:t>.</w:t>
      </w:r>
      <w:r w:rsidRPr="00216E06">
        <w:rPr>
          <w:rFonts w:ascii="Times New Roman" w:hAnsi="Times New Roman" w:cs="Times New Roman"/>
          <w:sz w:val="28"/>
          <w:szCs w:val="28"/>
        </w:rPr>
        <w:t xml:space="preserve"> рассчитывались на основании Постановления Правительства РФ от 23.05.2006 г. № 306 «Об утверждении Правил установления и определения нормативов потребления коммунальных услуг».</w:t>
      </w:r>
    </w:p>
    <w:p w:rsidR="00216E06" w:rsidRPr="00216E06" w:rsidRDefault="00216E06" w:rsidP="00216E06">
      <w:pPr>
        <w:pStyle w:val="a3"/>
        <w:spacing w:line="360" w:lineRule="auto"/>
        <w:ind w:firstLine="567"/>
        <w:jc w:val="both"/>
        <w:rPr>
          <w:rFonts w:ascii="Times New Roman" w:hAnsi="Times New Roman" w:cs="Times New Roman"/>
          <w:sz w:val="28"/>
          <w:szCs w:val="28"/>
        </w:rPr>
      </w:pPr>
      <w:r w:rsidRPr="00216E06">
        <w:rPr>
          <w:rFonts w:ascii="Times New Roman" w:hAnsi="Times New Roman" w:cs="Times New Roman"/>
          <w:sz w:val="28"/>
          <w:szCs w:val="28"/>
        </w:rPr>
        <w:t>При расчете значений тепловых нагрузок использовались следующие нормативные документы:</w:t>
      </w:r>
    </w:p>
    <w:p w:rsidR="00216E06" w:rsidRPr="00216E06" w:rsidRDefault="00216E06" w:rsidP="00216E06">
      <w:pPr>
        <w:pStyle w:val="a3"/>
        <w:spacing w:line="360" w:lineRule="auto"/>
        <w:ind w:firstLine="567"/>
        <w:jc w:val="both"/>
        <w:rPr>
          <w:rFonts w:ascii="Times New Roman" w:hAnsi="Times New Roman" w:cs="Times New Roman"/>
          <w:sz w:val="28"/>
          <w:szCs w:val="28"/>
        </w:rPr>
      </w:pPr>
      <w:r w:rsidRPr="00216E06">
        <w:rPr>
          <w:rFonts w:ascii="Times New Roman" w:hAnsi="Times New Roman" w:cs="Times New Roman"/>
          <w:sz w:val="28"/>
          <w:szCs w:val="28"/>
        </w:rPr>
        <w:t xml:space="preserve">– </w:t>
      </w:r>
      <w:r w:rsidR="00D02E27" w:rsidRPr="00D02E27">
        <w:rPr>
          <w:rFonts w:ascii="Times New Roman" w:hAnsi="Times New Roman" w:cs="Times New Roman"/>
          <w:sz w:val="28"/>
          <w:szCs w:val="28"/>
        </w:rPr>
        <w:t>СП 50.13</w:t>
      </w:r>
      <w:r w:rsidR="00D02E27">
        <w:rPr>
          <w:rFonts w:ascii="Times New Roman" w:hAnsi="Times New Roman" w:cs="Times New Roman"/>
          <w:sz w:val="28"/>
          <w:szCs w:val="28"/>
        </w:rPr>
        <w:t>330.2012 Тепловая защита зданий;</w:t>
      </w:r>
    </w:p>
    <w:p w:rsidR="00216E06" w:rsidRPr="00216E06" w:rsidRDefault="00216E06" w:rsidP="00216E06">
      <w:pPr>
        <w:pStyle w:val="a3"/>
        <w:spacing w:line="360" w:lineRule="auto"/>
        <w:ind w:firstLine="567"/>
        <w:jc w:val="both"/>
        <w:rPr>
          <w:rFonts w:ascii="Times New Roman" w:hAnsi="Times New Roman" w:cs="Times New Roman"/>
          <w:sz w:val="28"/>
          <w:szCs w:val="28"/>
        </w:rPr>
      </w:pPr>
      <w:r w:rsidRPr="00216E06">
        <w:rPr>
          <w:rFonts w:ascii="Times New Roman" w:hAnsi="Times New Roman" w:cs="Times New Roman"/>
          <w:sz w:val="28"/>
          <w:szCs w:val="28"/>
        </w:rPr>
        <w:t>–</w:t>
      </w:r>
      <w:r w:rsidR="00D02E27">
        <w:rPr>
          <w:rFonts w:ascii="Times New Roman" w:hAnsi="Times New Roman" w:cs="Times New Roman"/>
          <w:sz w:val="28"/>
          <w:szCs w:val="28"/>
        </w:rPr>
        <w:t xml:space="preserve"> </w:t>
      </w:r>
      <w:r w:rsidRPr="00216E06">
        <w:rPr>
          <w:rFonts w:ascii="Times New Roman" w:hAnsi="Times New Roman" w:cs="Times New Roman"/>
          <w:sz w:val="28"/>
          <w:szCs w:val="28"/>
        </w:rPr>
        <w:t>СП 50.13</w:t>
      </w:r>
      <w:r w:rsidR="00D02E27">
        <w:rPr>
          <w:rFonts w:ascii="Times New Roman" w:hAnsi="Times New Roman" w:cs="Times New Roman"/>
          <w:sz w:val="28"/>
          <w:szCs w:val="28"/>
        </w:rPr>
        <w:t>330.2012 Тепловая защита зданий;</w:t>
      </w:r>
    </w:p>
    <w:p w:rsidR="00D02E27" w:rsidRDefault="00216E06" w:rsidP="00216E06">
      <w:pPr>
        <w:pStyle w:val="a3"/>
        <w:spacing w:line="360" w:lineRule="auto"/>
        <w:ind w:firstLine="567"/>
        <w:jc w:val="both"/>
        <w:rPr>
          <w:rFonts w:ascii="Times New Roman" w:hAnsi="Times New Roman" w:cs="Times New Roman"/>
          <w:sz w:val="28"/>
          <w:szCs w:val="28"/>
        </w:rPr>
      </w:pPr>
      <w:r w:rsidRPr="00216E06">
        <w:rPr>
          <w:rFonts w:ascii="Times New Roman" w:hAnsi="Times New Roman" w:cs="Times New Roman"/>
          <w:sz w:val="28"/>
          <w:szCs w:val="28"/>
        </w:rPr>
        <w:t xml:space="preserve">– </w:t>
      </w:r>
      <w:r w:rsidR="00D02E27" w:rsidRPr="00D02E27">
        <w:rPr>
          <w:rFonts w:ascii="Times New Roman" w:hAnsi="Times New Roman" w:cs="Times New Roman"/>
          <w:sz w:val="28"/>
          <w:szCs w:val="28"/>
        </w:rPr>
        <w:t xml:space="preserve">СП 131.13330.2012 Строительная </w:t>
      </w:r>
      <w:r w:rsidR="00D02E27">
        <w:rPr>
          <w:rFonts w:ascii="Times New Roman" w:hAnsi="Times New Roman" w:cs="Times New Roman"/>
          <w:sz w:val="28"/>
          <w:szCs w:val="28"/>
        </w:rPr>
        <w:t>климатология;</w:t>
      </w:r>
    </w:p>
    <w:p w:rsidR="00D02E27" w:rsidRDefault="00D02E27" w:rsidP="00216E06">
      <w:pPr>
        <w:pStyle w:val="a3"/>
        <w:spacing w:line="360" w:lineRule="auto"/>
        <w:ind w:firstLine="567"/>
        <w:jc w:val="both"/>
        <w:rPr>
          <w:rFonts w:ascii="Times New Roman" w:hAnsi="Times New Roman" w:cs="Times New Roman"/>
          <w:sz w:val="28"/>
          <w:szCs w:val="28"/>
        </w:rPr>
      </w:pPr>
      <w:r w:rsidRPr="00216E06">
        <w:rPr>
          <w:rFonts w:ascii="Times New Roman" w:hAnsi="Times New Roman" w:cs="Times New Roman"/>
          <w:sz w:val="28"/>
          <w:szCs w:val="28"/>
        </w:rPr>
        <w:t>–</w:t>
      </w:r>
      <w:r w:rsidR="00216E06" w:rsidRPr="00216E06">
        <w:rPr>
          <w:rFonts w:ascii="Times New Roman" w:hAnsi="Times New Roman" w:cs="Times New Roman"/>
          <w:sz w:val="28"/>
          <w:szCs w:val="28"/>
        </w:rPr>
        <w:t xml:space="preserve"> </w:t>
      </w:r>
      <w:r w:rsidRPr="00D02E27">
        <w:rPr>
          <w:rFonts w:ascii="Times New Roman" w:hAnsi="Times New Roman" w:cs="Times New Roman"/>
          <w:sz w:val="28"/>
          <w:szCs w:val="28"/>
        </w:rPr>
        <w:t>СП 118.13330.2012 О</w:t>
      </w:r>
      <w:r>
        <w:rPr>
          <w:rFonts w:ascii="Times New Roman" w:hAnsi="Times New Roman" w:cs="Times New Roman"/>
          <w:sz w:val="28"/>
          <w:szCs w:val="28"/>
        </w:rPr>
        <w:t>бщественные здания и сооружения;</w:t>
      </w:r>
    </w:p>
    <w:p w:rsidR="00D52423" w:rsidRDefault="00D52423" w:rsidP="00216E06">
      <w:pPr>
        <w:pStyle w:val="a3"/>
        <w:spacing w:line="360" w:lineRule="auto"/>
        <w:ind w:firstLine="567"/>
        <w:jc w:val="both"/>
        <w:rPr>
          <w:rFonts w:ascii="Times New Roman" w:hAnsi="Times New Roman" w:cs="Times New Roman"/>
          <w:sz w:val="28"/>
          <w:szCs w:val="28"/>
        </w:rPr>
      </w:pPr>
    </w:p>
    <w:p w:rsidR="00D52423" w:rsidRDefault="00D52423" w:rsidP="00D52423">
      <w:pPr>
        <w:pStyle w:val="a3"/>
        <w:spacing w:line="360" w:lineRule="auto"/>
        <w:jc w:val="both"/>
        <w:rPr>
          <w:rFonts w:ascii="Times New Roman" w:hAnsi="Times New Roman" w:cs="Times New Roman"/>
          <w:sz w:val="28"/>
          <w:szCs w:val="28"/>
        </w:rPr>
      </w:pPr>
    </w:p>
    <w:p w:rsidR="00D52423" w:rsidRDefault="00D52423" w:rsidP="00D52423">
      <w:pPr>
        <w:pStyle w:val="a3"/>
        <w:spacing w:line="360" w:lineRule="auto"/>
        <w:jc w:val="both"/>
        <w:rPr>
          <w:rFonts w:ascii="Times New Roman" w:hAnsi="Times New Roman" w:cs="Times New Roman"/>
          <w:sz w:val="28"/>
          <w:szCs w:val="28"/>
        </w:rPr>
      </w:pPr>
    </w:p>
    <w:p w:rsidR="00D52423" w:rsidRDefault="00D02E27" w:rsidP="00D02E27">
      <w:pPr>
        <w:pStyle w:val="a3"/>
        <w:spacing w:line="360" w:lineRule="auto"/>
        <w:jc w:val="center"/>
        <w:rPr>
          <w:rFonts w:ascii="Times New Roman" w:hAnsi="Times New Roman" w:cs="Times New Roman"/>
          <w:sz w:val="28"/>
          <w:szCs w:val="28"/>
        </w:rPr>
      </w:pPr>
      <w:r>
        <w:rPr>
          <w:noProof/>
          <w:lang w:eastAsia="ru-RU"/>
        </w:rPr>
        <w:drawing>
          <wp:inline distT="0" distB="0" distL="0" distR="0" wp14:anchorId="21C99A8E" wp14:editId="4E3B0377">
            <wp:extent cx="4572000" cy="27432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52423" w:rsidRDefault="00D02E27" w:rsidP="00351119">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Рис. 7.1. </w:t>
      </w:r>
      <w:r w:rsidR="00351119">
        <w:rPr>
          <w:rFonts w:ascii="Times New Roman" w:hAnsi="Times New Roman" w:cs="Times New Roman"/>
          <w:sz w:val="28"/>
          <w:szCs w:val="28"/>
        </w:rPr>
        <w:t xml:space="preserve">Распределение </w:t>
      </w:r>
      <w:r w:rsidR="00351119" w:rsidRPr="00351119">
        <w:rPr>
          <w:rFonts w:ascii="Times New Roman" w:hAnsi="Times New Roman" w:cs="Times New Roman"/>
          <w:sz w:val="28"/>
          <w:szCs w:val="28"/>
        </w:rPr>
        <w:t>тепловой нагрузки по категориям потребителей</w:t>
      </w:r>
    </w:p>
    <w:p w:rsidR="00E2253F" w:rsidRDefault="00E2253F" w:rsidP="00E2253F">
      <w:pPr>
        <w:pStyle w:val="a3"/>
        <w:spacing w:line="360" w:lineRule="auto"/>
        <w:jc w:val="right"/>
        <w:rPr>
          <w:rFonts w:ascii="Times New Roman" w:hAnsi="Times New Roman" w:cs="Times New Roman"/>
          <w:sz w:val="28"/>
          <w:szCs w:val="28"/>
        </w:rPr>
      </w:pPr>
      <w:r w:rsidRPr="00E2253F">
        <w:rPr>
          <w:rFonts w:ascii="Times New Roman" w:hAnsi="Times New Roman" w:cs="Times New Roman"/>
          <w:sz w:val="28"/>
          <w:szCs w:val="28"/>
        </w:rPr>
        <w:t>Таблица 7.1– Приросты показателей спроса на тепловую мощность</w:t>
      </w:r>
      <w:r>
        <w:rPr>
          <w:rFonts w:ascii="Times New Roman" w:hAnsi="Times New Roman" w:cs="Times New Roman"/>
          <w:sz w:val="28"/>
          <w:szCs w:val="28"/>
        </w:rPr>
        <w:t xml:space="preserve"> </w:t>
      </w:r>
      <w:r w:rsidRPr="00E2253F">
        <w:rPr>
          <w:rFonts w:ascii="Times New Roman" w:hAnsi="Times New Roman" w:cs="Times New Roman"/>
          <w:sz w:val="28"/>
          <w:szCs w:val="28"/>
        </w:rPr>
        <w:t>централизованных систем теплоснабжения по Генеральному плану</w:t>
      </w:r>
      <w:r>
        <w:rPr>
          <w:rFonts w:ascii="Times New Roman" w:hAnsi="Times New Roman" w:cs="Times New Roman"/>
          <w:sz w:val="28"/>
          <w:szCs w:val="28"/>
        </w:rPr>
        <w:t xml:space="preserve"> Угранского</w:t>
      </w:r>
      <w:r w:rsidRPr="00E2253F">
        <w:rPr>
          <w:rFonts w:ascii="Times New Roman" w:hAnsi="Times New Roman" w:cs="Times New Roman"/>
          <w:sz w:val="28"/>
          <w:szCs w:val="28"/>
        </w:rPr>
        <w:t xml:space="preserve"> сельского поселения</w:t>
      </w:r>
    </w:p>
    <w:tbl>
      <w:tblPr>
        <w:tblStyle w:val="a8"/>
        <w:tblW w:w="0" w:type="auto"/>
        <w:tblLook w:val="04A0" w:firstRow="1" w:lastRow="0" w:firstColumn="1" w:lastColumn="0" w:noHBand="0" w:noVBand="1"/>
      </w:tblPr>
      <w:tblGrid>
        <w:gridCol w:w="4672"/>
        <w:gridCol w:w="4672"/>
      </w:tblGrid>
      <w:tr w:rsidR="00E2253F" w:rsidTr="00E2253F">
        <w:tc>
          <w:tcPr>
            <w:tcW w:w="4672" w:type="dxa"/>
          </w:tcPr>
          <w:p w:rsidR="00E2253F" w:rsidRDefault="00E2253F" w:rsidP="00E2253F">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Наименование поселения</w:t>
            </w:r>
          </w:p>
        </w:tc>
        <w:tc>
          <w:tcPr>
            <w:tcW w:w="4672" w:type="dxa"/>
          </w:tcPr>
          <w:p w:rsidR="00E2253F" w:rsidRDefault="00E2253F" w:rsidP="00E2253F">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Теплоснабжение, Гкал</w:t>
            </w:r>
          </w:p>
        </w:tc>
      </w:tr>
      <w:tr w:rsidR="00E2253F" w:rsidTr="00E2253F">
        <w:tc>
          <w:tcPr>
            <w:tcW w:w="4672" w:type="dxa"/>
          </w:tcPr>
          <w:p w:rsidR="00E2253F" w:rsidRDefault="00E2253F" w:rsidP="00E2253F">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Угранское сельское поселение</w:t>
            </w:r>
          </w:p>
        </w:tc>
        <w:tc>
          <w:tcPr>
            <w:tcW w:w="4672" w:type="dxa"/>
          </w:tcPr>
          <w:p w:rsidR="00E2253F" w:rsidRDefault="0040524E" w:rsidP="00E2253F">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9148</w:t>
            </w:r>
          </w:p>
        </w:tc>
      </w:tr>
    </w:tbl>
    <w:p w:rsidR="00E2253F" w:rsidRPr="00E2253F" w:rsidRDefault="00E2253F" w:rsidP="00E2253F">
      <w:pPr>
        <w:pStyle w:val="a3"/>
        <w:spacing w:line="360" w:lineRule="auto"/>
        <w:jc w:val="right"/>
        <w:rPr>
          <w:rFonts w:ascii="Times New Roman" w:hAnsi="Times New Roman" w:cs="Times New Roman"/>
          <w:sz w:val="28"/>
          <w:szCs w:val="28"/>
        </w:rPr>
      </w:pPr>
    </w:p>
    <w:p w:rsidR="00A21D46" w:rsidRPr="00A21D46" w:rsidRDefault="00A21D46" w:rsidP="00A21D46">
      <w:pPr>
        <w:pStyle w:val="a3"/>
        <w:spacing w:line="360" w:lineRule="auto"/>
        <w:ind w:firstLine="567"/>
        <w:jc w:val="both"/>
        <w:rPr>
          <w:rFonts w:ascii="Times New Roman" w:hAnsi="Times New Roman" w:cs="Times New Roman"/>
          <w:sz w:val="28"/>
          <w:szCs w:val="28"/>
        </w:rPr>
      </w:pPr>
      <w:r w:rsidRPr="00A21D46">
        <w:rPr>
          <w:rFonts w:ascii="Times New Roman" w:hAnsi="Times New Roman" w:cs="Times New Roman"/>
          <w:sz w:val="28"/>
          <w:szCs w:val="28"/>
        </w:rPr>
        <w:t>Применительно к срокам начала реализации Программы теплоснабжения с 2014 г. приросты спроса на тепловую мощность по данным Генерального плана указаны в таблице 7.2.</w:t>
      </w:r>
    </w:p>
    <w:p w:rsidR="00A21D46" w:rsidRPr="00A21D46" w:rsidRDefault="00A21D46" w:rsidP="00A21D46">
      <w:pPr>
        <w:pStyle w:val="a3"/>
        <w:spacing w:line="360" w:lineRule="auto"/>
        <w:ind w:firstLine="567"/>
        <w:jc w:val="right"/>
        <w:rPr>
          <w:rFonts w:ascii="Times New Roman" w:hAnsi="Times New Roman" w:cs="Times New Roman"/>
          <w:sz w:val="28"/>
          <w:szCs w:val="28"/>
        </w:rPr>
      </w:pPr>
      <w:r w:rsidRPr="00A21D46">
        <w:rPr>
          <w:rFonts w:ascii="Times New Roman" w:hAnsi="Times New Roman" w:cs="Times New Roman"/>
          <w:sz w:val="28"/>
          <w:szCs w:val="28"/>
        </w:rPr>
        <w:t xml:space="preserve">Таблица 7.2– Ожидаемый рост нагрузок при реализации Генерального плана </w:t>
      </w:r>
      <w:r>
        <w:rPr>
          <w:rFonts w:ascii="Times New Roman" w:hAnsi="Times New Roman" w:cs="Times New Roman"/>
          <w:sz w:val="28"/>
          <w:szCs w:val="28"/>
        </w:rPr>
        <w:t>Угранского</w:t>
      </w:r>
      <w:r w:rsidRPr="00A21D46">
        <w:rPr>
          <w:rFonts w:ascii="Times New Roman" w:hAnsi="Times New Roman" w:cs="Times New Roman"/>
          <w:sz w:val="28"/>
          <w:szCs w:val="28"/>
        </w:rPr>
        <w:t xml:space="preserve"> сельского поселения начиная с 2014 года, Гкал/ч</w:t>
      </w:r>
    </w:p>
    <w:tbl>
      <w:tblPr>
        <w:tblW w:w="8549" w:type="dxa"/>
        <w:jc w:val="center"/>
        <w:tblLayout w:type="fixed"/>
        <w:tblCellMar>
          <w:left w:w="0" w:type="dxa"/>
          <w:right w:w="0" w:type="dxa"/>
        </w:tblCellMar>
        <w:tblLook w:val="01E0" w:firstRow="1" w:lastRow="1" w:firstColumn="1" w:lastColumn="1" w:noHBand="0" w:noVBand="0"/>
      </w:tblPr>
      <w:tblGrid>
        <w:gridCol w:w="2262"/>
        <w:gridCol w:w="1019"/>
        <w:gridCol w:w="1251"/>
        <w:gridCol w:w="1092"/>
        <w:gridCol w:w="976"/>
        <w:gridCol w:w="973"/>
        <w:gridCol w:w="976"/>
      </w:tblGrid>
      <w:tr w:rsidR="00070A43" w:rsidRPr="00A21D46" w:rsidTr="00070A43">
        <w:trPr>
          <w:trHeight w:hRule="exact" w:val="875"/>
          <w:jc w:val="center"/>
        </w:trPr>
        <w:tc>
          <w:tcPr>
            <w:tcW w:w="22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0A43" w:rsidRPr="00A21D46" w:rsidRDefault="00070A43" w:rsidP="00A21D46">
            <w:pPr>
              <w:widowControl w:val="0"/>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Нагрузка</w:t>
            </w:r>
          </w:p>
        </w:tc>
        <w:tc>
          <w:tcPr>
            <w:tcW w:w="10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0A43" w:rsidRPr="00A21D46" w:rsidRDefault="00070A43" w:rsidP="00070A43">
            <w:pPr>
              <w:widowControl w:val="0"/>
              <w:spacing w:after="0" w:line="360" w:lineRule="auto"/>
              <w:jc w:val="center"/>
              <w:rPr>
                <w:rFonts w:ascii="Times New Roman" w:eastAsia="Calibri" w:hAnsi="Times New Roman" w:cs="Times New Roman"/>
                <w:sz w:val="28"/>
                <w:szCs w:val="28"/>
              </w:rPr>
            </w:pPr>
            <w:r w:rsidRPr="00A21D46">
              <w:rPr>
                <w:rFonts w:ascii="Times New Roman" w:eastAsia="Calibri" w:hAnsi="Times New Roman" w:cs="Times New Roman"/>
                <w:sz w:val="28"/>
                <w:szCs w:val="28"/>
                <w:lang w:val="en-US"/>
              </w:rPr>
              <w:t>201</w:t>
            </w:r>
            <w:r>
              <w:rPr>
                <w:rFonts w:ascii="Times New Roman" w:eastAsia="Calibri" w:hAnsi="Times New Roman" w:cs="Times New Roman"/>
                <w:sz w:val="28"/>
                <w:szCs w:val="28"/>
              </w:rPr>
              <w:t>7</w:t>
            </w:r>
          </w:p>
        </w:tc>
        <w:tc>
          <w:tcPr>
            <w:tcW w:w="1251" w:type="dxa"/>
            <w:tcBorders>
              <w:top w:val="single" w:sz="5" w:space="0" w:color="000000"/>
              <w:left w:val="single" w:sz="6" w:space="0" w:color="000000"/>
              <w:bottom w:val="single" w:sz="5" w:space="0" w:color="000000"/>
              <w:right w:val="single" w:sz="5" w:space="0" w:color="000000"/>
            </w:tcBorders>
            <w:shd w:val="clear" w:color="auto" w:fill="auto"/>
            <w:vAlign w:val="center"/>
          </w:tcPr>
          <w:p w:rsidR="00070A43" w:rsidRPr="00A21D46" w:rsidRDefault="00070A43" w:rsidP="00070A43">
            <w:pPr>
              <w:widowControl w:val="0"/>
              <w:spacing w:after="0" w:line="360" w:lineRule="auto"/>
              <w:jc w:val="center"/>
              <w:rPr>
                <w:rFonts w:ascii="Times New Roman" w:eastAsia="Calibri" w:hAnsi="Times New Roman" w:cs="Times New Roman"/>
                <w:sz w:val="28"/>
                <w:szCs w:val="28"/>
              </w:rPr>
            </w:pPr>
            <w:r w:rsidRPr="00A21D46">
              <w:rPr>
                <w:rFonts w:ascii="Times New Roman" w:eastAsia="Calibri" w:hAnsi="Times New Roman" w:cs="Times New Roman"/>
                <w:sz w:val="28"/>
                <w:szCs w:val="28"/>
                <w:lang w:val="en-US"/>
              </w:rPr>
              <w:t>201</w:t>
            </w:r>
            <w:r>
              <w:rPr>
                <w:rFonts w:ascii="Times New Roman" w:eastAsia="Calibri" w:hAnsi="Times New Roman" w:cs="Times New Roman"/>
                <w:sz w:val="28"/>
                <w:szCs w:val="28"/>
              </w:rPr>
              <w:t>8</w:t>
            </w:r>
          </w:p>
        </w:tc>
        <w:tc>
          <w:tcPr>
            <w:tcW w:w="1092" w:type="dxa"/>
            <w:tcBorders>
              <w:top w:val="single" w:sz="5" w:space="0" w:color="000000"/>
              <w:left w:val="single" w:sz="5" w:space="0" w:color="000000"/>
              <w:bottom w:val="single" w:sz="5" w:space="0" w:color="000000"/>
              <w:right w:val="single" w:sz="5" w:space="0" w:color="000000"/>
            </w:tcBorders>
            <w:shd w:val="clear" w:color="auto" w:fill="auto"/>
            <w:vAlign w:val="center"/>
          </w:tcPr>
          <w:p w:rsidR="00070A43" w:rsidRPr="00A21D46" w:rsidRDefault="00070A43" w:rsidP="00070A43">
            <w:pPr>
              <w:widowControl w:val="0"/>
              <w:spacing w:after="0" w:line="360" w:lineRule="auto"/>
              <w:jc w:val="center"/>
              <w:rPr>
                <w:rFonts w:ascii="Times New Roman" w:eastAsia="Calibri" w:hAnsi="Times New Roman" w:cs="Times New Roman"/>
                <w:sz w:val="28"/>
                <w:szCs w:val="28"/>
              </w:rPr>
            </w:pPr>
            <w:r w:rsidRPr="00A21D46">
              <w:rPr>
                <w:rFonts w:ascii="Times New Roman" w:eastAsia="Calibri" w:hAnsi="Times New Roman" w:cs="Times New Roman"/>
                <w:sz w:val="28"/>
                <w:szCs w:val="28"/>
                <w:lang w:val="en-US"/>
              </w:rPr>
              <w:t>201</w:t>
            </w:r>
            <w:r>
              <w:rPr>
                <w:rFonts w:ascii="Times New Roman" w:eastAsia="Calibri" w:hAnsi="Times New Roman" w:cs="Times New Roman"/>
                <w:sz w:val="28"/>
                <w:szCs w:val="28"/>
              </w:rPr>
              <w:t>9</w:t>
            </w:r>
          </w:p>
        </w:tc>
        <w:tc>
          <w:tcPr>
            <w:tcW w:w="9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070A43" w:rsidRPr="00A21D46" w:rsidRDefault="00070A43" w:rsidP="00070A43">
            <w:pPr>
              <w:widowControl w:val="0"/>
              <w:spacing w:after="0" w:line="360" w:lineRule="auto"/>
              <w:jc w:val="center"/>
              <w:rPr>
                <w:rFonts w:ascii="Times New Roman" w:eastAsia="Calibri" w:hAnsi="Times New Roman" w:cs="Times New Roman"/>
                <w:sz w:val="28"/>
                <w:szCs w:val="28"/>
              </w:rPr>
            </w:pPr>
            <w:r w:rsidRPr="00A21D46">
              <w:rPr>
                <w:rFonts w:ascii="Times New Roman" w:eastAsia="Calibri" w:hAnsi="Times New Roman" w:cs="Times New Roman"/>
                <w:sz w:val="28"/>
                <w:szCs w:val="28"/>
                <w:lang w:val="en-US"/>
              </w:rPr>
              <w:t>20</w:t>
            </w:r>
            <w:r>
              <w:rPr>
                <w:rFonts w:ascii="Times New Roman" w:eastAsia="Calibri" w:hAnsi="Times New Roman" w:cs="Times New Roman"/>
                <w:sz w:val="28"/>
                <w:szCs w:val="28"/>
              </w:rPr>
              <w:t>20</w:t>
            </w:r>
          </w:p>
        </w:tc>
        <w:tc>
          <w:tcPr>
            <w:tcW w:w="9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070A43" w:rsidRPr="00A21D46" w:rsidRDefault="00070A43" w:rsidP="00070A43">
            <w:pPr>
              <w:widowControl w:val="0"/>
              <w:spacing w:after="0" w:line="360" w:lineRule="auto"/>
              <w:jc w:val="center"/>
              <w:rPr>
                <w:rFonts w:ascii="Times New Roman" w:eastAsia="Calibri" w:hAnsi="Times New Roman" w:cs="Times New Roman"/>
                <w:sz w:val="28"/>
                <w:szCs w:val="28"/>
              </w:rPr>
            </w:pPr>
            <w:r w:rsidRPr="00A21D46">
              <w:rPr>
                <w:rFonts w:ascii="Times New Roman" w:eastAsia="Calibri" w:hAnsi="Times New Roman" w:cs="Times New Roman"/>
                <w:sz w:val="28"/>
                <w:szCs w:val="28"/>
                <w:lang w:val="en-US"/>
              </w:rPr>
              <w:t>20</w:t>
            </w:r>
            <w:r>
              <w:rPr>
                <w:rFonts w:ascii="Times New Roman" w:eastAsia="Calibri" w:hAnsi="Times New Roman" w:cs="Times New Roman"/>
                <w:sz w:val="28"/>
                <w:szCs w:val="28"/>
              </w:rPr>
              <w:t>21-2030</w:t>
            </w:r>
          </w:p>
        </w:tc>
        <w:tc>
          <w:tcPr>
            <w:tcW w:w="9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070A43" w:rsidRDefault="00070A43" w:rsidP="00070A43">
            <w:pPr>
              <w:widowControl w:val="0"/>
              <w:spacing w:after="0" w:line="360" w:lineRule="auto"/>
              <w:jc w:val="center"/>
              <w:rPr>
                <w:rFonts w:ascii="Times New Roman" w:eastAsia="Calibri" w:hAnsi="Times New Roman" w:cs="Times New Roman"/>
                <w:sz w:val="28"/>
                <w:szCs w:val="28"/>
              </w:rPr>
            </w:pPr>
            <w:r w:rsidRPr="00A21D46">
              <w:rPr>
                <w:rFonts w:ascii="Times New Roman" w:eastAsia="Calibri" w:hAnsi="Times New Roman" w:cs="Times New Roman"/>
                <w:sz w:val="28"/>
                <w:szCs w:val="28"/>
              </w:rPr>
              <w:t>20</w:t>
            </w:r>
            <w:r>
              <w:rPr>
                <w:rFonts w:ascii="Times New Roman" w:eastAsia="Calibri" w:hAnsi="Times New Roman" w:cs="Times New Roman"/>
                <w:sz w:val="28"/>
                <w:szCs w:val="28"/>
              </w:rPr>
              <w:t>30-2035</w:t>
            </w:r>
          </w:p>
          <w:p w:rsidR="00070A43" w:rsidRPr="00A21D46" w:rsidRDefault="00070A43" w:rsidP="00070A43">
            <w:pPr>
              <w:widowControl w:val="0"/>
              <w:spacing w:after="0" w:line="360" w:lineRule="auto"/>
              <w:jc w:val="center"/>
              <w:rPr>
                <w:rFonts w:ascii="Times New Roman" w:eastAsia="Calibri" w:hAnsi="Times New Roman" w:cs="Times New Roman"/>
                <w:sz w:val="28"/>
                <w:szCs w:val="28"/>
              </w:rPr>
            </w:pPr>
          </w:p>
        </w:tc>
      </w:tr>
      <w:tr w:rsidR="00070A43" w:rsidRPr="00A21D46" w:rsidTr="00070A43">
        <w:trPr>
          <w:trHeight w:hRule="exact" w:val="421"/>
          <w:jc w:val="center"/>
        </w:trPr>
        <w:tc>
          <w:tcPr>
            <w:tcW w:w="22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0A43" w:rsidRPr="00A21D46" w:rsidRDefault="00070A43" w:rsidP="00A21D46">
            <w:pPr>
              <w:widowControl w:val="0"/>
              <w:spacing w:after="0" w:line="360" w:lineRule="auto"/>
              <w:jc w:val="center"/>
              <w:rPr>
                <w:rFonts w:ascii="Times New Roman" w:eastAsia="Calibri" w:hAnsi="Times New Roman" w:cs="Times New Roman"/>
                <w:sz w:val="28"/>
                <w:szCs w:val="28"/>
                <w:lang w:val="en-US"/>
              </w:rPr>
            </w:pPr>
            <w:r w:rsidRPr="00A21D46">
              <w:rPr>
                <w:rFonts w:ascii="Times New Roman" w:eastAsia="Calibri" w:hAnsi="Times New Roman" w:cs="Times New Roman"/>
                <w:sz w:val="28"/>
                <w:szCs w:val="28"/>
                <w:lang w:val="en-US"/>
              </w:rPr>
              <w:t>Всего</w:t>
            </w:r>
          </w:p>
        </w:tc>
        <w:tc>
          <w:tcPr>
            <w:tcW w:w="10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0A43" w:rsidRPr="00A21D46" w:rsidRDefault="00070A43" w:rsidP="00A21D46">
            <w:pPr>
              <w:widowControl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w:t>
            </w:r>
          </w:p>
        </w:tc>
        <w:tc>
          <w:tcPr>
            <w:tcW w:w="1251" w:type="dxa"/>
            <w:tcBorders>
              <w:top w:val="single" w:sz="5" w:space="0" w:color="000000"/>
              <w:left w:val="single" w:sz="6" w:space="0" w:color="000000"/>
              <w:bottom w:val="single" w:sz="5" w:space="0" w:color="000000"/>
              <w:right w:val="single" w:sz="5" w:space="0" w:color="000000"/>
            </w:tcBorders>
            <w:shd w:val="clear" w:color="auto" w:fill="auto"/>
            <w:vAlign w:val="center"/>
          </w:tcPr>
          <w:p w:rsidR="00070A43" w:rsidRPr="00A21D46" w:rsidRDefault="00070A43" w:rsidP="00A21D46">
            <w:pPr>
              <w:widowControl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w:t>
            </w:r>
          </w:p>
        </w:tc>
        <w:tc>
          <w:tcPr>
            <w:tcW w:w="1092" w:type="dxa"/>
            <w:tcBorders>
              <w:top w:val="single" w:sz="5" w:space="0" w:color="000000"/>
              <w:left w:val="single" w:sz="5" w:space="0" w:color="000000"/>
              <w:bottom w:val="single" w:sz="5" w:space="0" w:color="000000"/>
              <w:right w:val="single" w:sz="5" w:space="0" w:color="000000"/>
            </w:tcBorders>
            <w:shd w:val="clear" w:color="auto" w:fill="auto"/>
            <w:vAlign w:val="center"/>
          </w:tcPr>
          <w:p w:rsidR="00070A43" w:rsidRPr="00A21D46" w:rsidRDefault="00070A43" w:rsidP="00A21D46">
            <w:pPr>
              <w:widowControl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w:t>
            </w:r>
          </w:p>
        </w:tc>
        <w:tc>
          <w:tcPr>
            <w:tcW w:w="9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070A43" w:rsidRPr="00A21D46" w:rsidRDefault="00070A43" w:rsidP="00A21D46">
            <w:pPr>
              <w:widowControl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w:t>
            </w:r>
          </w:p>
        </w:tc>
        <w:tc>
          <w:tcPr>
            <w:tcW w:w="9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070A43" w:rsidRPr="00A21D46" w:rsidRDefault="00070A43" w:rsidP="00A21D46">
            <w:pPr>
              <w:widowControl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w:t>
            </w:r>
          </w:p>
        </w:tc>
        <w:tc>
          <w:tcPr>
            <w:tcW w:w="9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070A43" w:rsidRPr="00A21D46" w:rsidRDefault="00070A43" w:rsidP="00A21D46">
            <w:pPr>
              <w:widowControl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w:t>
            </w:r>
          </w:p>
        </w:tc>
      </w:tr>
      <w:tr w:rsidR="00070A43" w:rsidRPr="00A21D46" w:rsidTr="00070A43">
        <w:trPr>
          <w:trHeight w:hRule="exact" w:val="939"/>
          <w:jc w:val="center"/>
        </w:trPr>
        <w:tc>
          <w:tcPr>
            <w:tcW w:w="22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0A43" w:rsidRPr="00A21D46" w:rsidRDefault="00070A43" w:rsidP="00A21D46">
            <w:pPr>
              <w:widowControl w:val="0"/>
              <w:spacing w:after="0" w:line="360" w:lineRule="auto"/>
              <w:jc w:val="center"/>
              <w:rPr>
                <w:rFonts w:ascii="Times New Roman" w:eastAsia="Calibri" w:hAnsi="Times New Roman" w:cs="Times New Roman"/>
                <w:sz w:val="28"/>
                <w:szCs w:val="28"/>
              </w:rPr>
            </w:pPr>
            <w:r w:rsidRPr="00A21D46">
              <w:rPr>
                <w:rFonts w:ascii="Times New Roman" w:eastAsia="Calibri" w:hAnsi="Times New Roman" w:cs="Times New Roman"/>
                <w:sz w:val="28"/>
                <w:szCs w:val="28"/>
              </w:rPr>
              <w:t>Нарастающим итогом</w:t>
            </w:r>
          </w:p>
        </w:tc>
        <w:tc>
          <w:tcPr>
            <w:tcW w:w="10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0A43" w:rsidRPr="00A21D46" w:rsidRDefault="00070A43" w:rsidP="00A21D46">
            <w:pPr>
              <w:widowControl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w:t>
            </w:r>
          </w:p>
        </w:tc>
        <w:tc>
          <w:tcPr>
            <w:tcW w:w="1251" w:type="dxa"/>
            <w:tcBorders>
              <w:top w:val="single" w:sz="5" w:space="0" w:color="000000"/>
              <w:left w:val="single" w:sz="6" w:space="0" w:color="000000"/>
              <w:bottom w:val="single" w:sz="5" w:space="0" w:color="000000"/>
              <w:right w:val="single" w:sz="5" w:space="0" w:color="000000"/>
            </w:tcBorders>
            <w:shd w:val="clear" w:color="auto" w:fill="auto"/>
            <w:vAlign w:val="center"/>
          </w:tcPr>
          <w:p w:rsidR="00070A43" w:rsidRPr="00A21D46" w:rsidRDefault="00070A43" w:rsidP="00A21D46">
            <w:pPr>
              <w:widowControl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w:t>
            </w:r>
          </w:p>
        </w:tc>
        <w:tc>
          <w:tcPr>
            <w:tcW w:w="1092" w:type="dxa"/>
            <w:tcBorders>
              <w:top w:val="single" w:sz="5" w:space="0" w:color="000000"/>
              <w:left w:val="single" w:sz="5" w:space="0" w:color="000000"/>
              <w:bottom w:val="single" w:sz="5" w:space="0" w:color="000000"/>
              <w:right w:val="single" w:sz="5" w:space="0" w:color="000000"/>
            </w:tcBorders>
            <w:shd w:val="clear" w:color="auto" w:fill="auto"/>
            <w:vAlign w:val="center"/>
          </w:tcPr>
          <w:p w:rsidR="00070A43" w:rsidRPr="00A21D46" w:rsidRDefault="00070A43" w:rsidP="00A21D46">
            <w:pPr>
              <w:widowControl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w:t>
            </w:r>
          </w:p>
        </w:tc>
        <w:tc>
          <w:tcPr>
            <w:tcW w:w="9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070A43" w:rsidRPr="00A21D46" w:rsidRDefault="00070A43" w:rsidP="00A21D46">
            <w:pPr>
              <w:widowControl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w:t>
            </w:r>
          </w:p>
        </w:tc>
        <w:tc>
          <w:tcPr>
            <w:tcW w:w="9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070A43" w:rsidRPr="00A21D46" w:rsidRDefault="00070A43" w:rsidP="00A21D46">
            <w:pPr>
              <w:widowControl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w:t>
            </w:r>
          </w:p>
        </w:tc>
        <w:tc>
          <w:tcPr>
            <w:tcW w:w="9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070A43" w:rsidRPr="00A21D46" w:rsidRDefault="00070A43" w:rsidP="00A21D46">
            <w:pPr>
              <w:widowControl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w:t>
            </w:r>
          </w:p>
        </w:tc>
      </w:tr>
    </w:tbl>
    <w:p w:rsidR="00351119" w:rsidRDefault="00351119" w:rsidP="00D52423">
      <w:pPr>
        <w:pStyle w:val="a3"/>
        <w:spacing w:line="360" w:lineRule="auto"/>
        <w:jc w:val="both"/>
        <w:rPr>
          <w:rFonts w:ascii="Times New Roman" w:hAnsi="Times New Roman" w:cs="Times New Roman"/>
          <w:sz w:val="28"/>
          <w:szCs w:val="28"/>
        </w:rPr>
      </w:pPr>
    </w:p>
    <w:p w:rsidR="0040524E" w:rsidRPr="0040524E" w:rsidRDefault="0040524E" w:rsidP="0040524E">
      <w:pPr>
        <w:pStyle w:val="a3"/>
        <w:spacing w:line="360" w:lineRule="auto"/>
        <w:ind w:firstLine="567"/>
        <w:jc w:val="both"/>
        <w:rPr>
          <w:rFonts w:ascii="Times New Roman" w:hAnsi="Times New Roman" w:cs="Times New Roman"/>
          <w:sz w:val="28"/>
          <w:szCs w:val="28"/>
        </w:rPr>
      </w:pPr>
      <w:r w:rsidRPr="0040524E">
        <w:rPr>
          <w:rFonts w:ascii="Times New Roman" w:hAnsi="Times New Roman" w:cs="Times New Roman"/>
          <w:sz w:val="28"/>
          <w:szCs w:val="28"/>
        </w:rPr>
        <w:t>На основе указанных приростов сформирована таблица 7.3 прогнозных показателей</w:t>
      </w:r>
      <w:r>
        <w:rPr>
          <w:rFonts w:ascii="Times New Roman" w:hAnsi="Times New Roman" w:cs="Times New Roman"/>
          <w:sz w:val="28"/>
          <w:szCs w:val="28"/>
        </w:rPr>
        <w:t xml:space="preserve"> максимального</w:t>
      </w:r>
      <w:r w:rsidRPr="0040524E">
        <w:rPr>
          <w:rFonts w:ascii="Times New Roman" w:hAnsi="Times New Roman" w:cs="Times New Roman"/>
          <w:sz w:val="28"/>
          <w:szCs w:val="28"/>
        </w:rPr>
        <w:t xml:space="preserve"> спроса на тепловую мощность по </w:t>
      </w:r>
      <w:r>
        <w:rPr>
          <w:rFonts w:ascii="Times New Roman" w:hAnsi="Times New Roman" w:cs="Times New Roman"/>
          <w:sz w:val="28"/>
          <w:szCs w:val="28"/>
        </w:rPr>
        <w:t>Угранскому сельскому поселению</w:t>
      </w:r>
      <w:r w:rsidRPr="0040524E">
        <w:rPr>
          <w:rFonts w:ascii="Times New Roman" w:hAnsi="Times New Roman" w:cs="Times New Roman"/>
          <w:sz w:val="28"/>
          <w:szCs w:val="28"/>
        </w:rPr>
        <w:t xml:space="preserve"> и </w:t>
      </w:r>
      <w:r>
        <w:rPr>
          <w:rFonts w:ascii="Times New Roman" w:hAnsi="Times New Roman" w:cs="Times New Roman"/>
          <w:sz w:val="28"/>
          <w:szCs w:val="28"/>
        </w:rPr>
        <w:t>показателей максимальных нагрузок по отдельным источникам теплоснабжения</w:t>
      </w:r>
      <w:r w:rsidRPr="0040524E">
        <w:rPr>
          <w:rFonts w:ascii="Times New Roman" w:hAnsi="Times New Roman" w:cs="Times New Roman"/>
          <w:sz w:val="28"/>
          <w:szCs w:val="28"/>
        </w:rPr>
        <w:t>.</w:t>
      </w:r>
    </w:p>
    <w:p w:rsidR="00A21D46" w:rsidRDefault="0040524E" w:rsidP="0040524E">
      <w:pPr>
        <w:pStyle w:val="a3"/>
        <w:spacing w:line="360" w:lineRule="auto"/>
        <w:ind w:firstLine="567"/>
        <w:jc w:val="right"/>
        <w:rPr>
          <w:rFonts w:ascii="Times New Roman" w:hAnsi="Times New Roman" w:cs="Times New Roman"/>
          <w:sz w:val="28"/>
          <w:szCs w:val="28"/>
        </w:rPr>
      </w:pPr>
      <w:r w:rsidRPr="0040524E">
        <w:rPr>
          <w:rFonts w:ascii="Times New Roman" w:hAnsi="Times New Roman" w:cs="Times New Roman"/>
          <w:sz w:val="28"/>
          <w:szCs w:val="28"/>
        </w:rPr>
        <w:t>Таблица 7.3</w:t>
      </w:r>
      <w:r w:rsidR="005369A5">
        <w:rPr>
          <w:rFonts w:ascii="Times New Roman" w:hAnsi="Times New Roman" w:cs="Times New Roman"/>
          <w:sz w:val="28"/>
          <w:szCs w:val="28"/>
        </w:rPr>
        <w:t>.</w:t>
      </w:r>
      <w:r w:rsidRPr="0040524E">
        <w:rPr>
          <w:rFonts w:ascii="Times New Roman" w:hAnsi="Times New Roman" w:cs="Times New Roman"/>
          <w:sz w:val="28"/>
          <w:szCs w:val="28"/>
        </w:rPr>
        <w:t xml:space="preserve"> - Прогнозн</w:t>
      </w:r>
      <w:r>
        <w:rPr>
          <w:rFonts w:ascii="Times New Roman" w:hAnsi="Times New Roman" w:cs="Times New Roman"/>
          <w:sz w:val="28"/>
          <w:szCs w:val="28"/>
        </w:rPr>
        <w:t>ая</w:t>
      </w:r>
      <w:r w:rsidRPr="0040524E">
        <w:rPr>
          <w:rFonts w:ascii="Times New Roman" w:hAnsi="Times New Roman" w:cs="Times New Roman"/>
          <w:sz w:val="28"/>
          <w:szCs w:val="28"/>
        </w:rPr>
        <w:t xml:space="preserve"> перспективн</w:t>
      </w:r>
      <w:r>
        <w:rPr>
          <w:rFonts w:ascii="Times New Roman" w:hAnsi="Times New Roman" w:cs="Times New Roman"/>
          <w:sz w:val="28"/>
          <w:szCs w:val="28"/>
        </w:rPr>
        <w:t>ая максимальная</w:t>
      </w:r>
      <w:r w:rsidRPr="0040524E">
        <w:rPr>
          <w:rFonts w:ascii="Times New Roman" w:hAnsi="Times New Roman" w:cs="Times New Roman"/>
          <w:sz w:val="28"/>
          <w:szCs w:val="28"/>
        </w:rPr>
        <w:t xml:space="preserve"> нагрузк</w:t>
      </w:r>
      <w:r>
        <w:rPr>
          <w:rFonts w:ascii="Times New Roman" w:hAnsi="Times New Roman" w:cs="Times New Roman"/>
          <w:sz w:val="28"/>
          <w:szCs w:val="28"/>
        </w:rPr>
        <w:t>а</w:t>
      </w:r>
      <w:r w:rsidRPr="0040524E">
        <w:rPr>
          <w:rFonts w:ascii="Times New Roman" w:hAnsi="Times New Roman" w:cs="Times New Roman"/>
          <w:sz w:val="28"/>
          <w:szCs w:val="28"/>
        </w:rPr>
        <w:t xml:space="preserve"> по </w:t>
      </w:r>
      <w:r>
        <w:rPr>
          <w:rFonts w:ascii="Times New Roman" w:hAnsi="Times New Roman" w:cs="Times New Roman"/>
          <w:sz w:val="28"/>
          <w:szCs w:val="28"/>
        </w:rPr>
        <w:t>Угранскому сельскому поселению</w:t>
      </w:r>
      <w:r w:rsidRPr="0040524E">
        <w:rPr>
          <w:rFonts w:ascii="Times New Roman" w:hAnsi="Times New Roman" w:cs="Times New Roman"/>
          <w:sz w:val="28"/>
          <w:szCs w:val="28"/>
        </w:rPr>
        <w:t>, Гкал/ч</w:t>
      </w:r>
    </w:p>
    <w:tbl>
      <w:tblPr>
        <w:tblW w:w="8841" w:type="dxa"/>
        <w:jc w:val="center"/>
        <w:tblLayout w:type="fixed"/>
        <w:tblCellMar>
          <w:left w:w="0" w:type="dxa"/>
          <w:right w:w="0" w:type="dxa"/>
        </w:tblCellMar>
        <w:tblLook w:val="01E0" w:firstRow="1" w:lastRow="1" w:firstColumn="1" w:lastColumn="1" w:noHBand="0" w:noVBand="0"/>
      </w:tblPr>
      <w:tblGrid>
        <w:gridCol w:w="2402"/>
        <w:gridCol w:w="1171"/>
        <w:gridCol w:w="1251"/>
        <w:gridCol w:w="1092"/>
        <w:gridCol w:w="976"/>
        <w:gridCol w:w="973"/>
        <w:gridCol w:w="976"/>
      </w:tblGrid>
      <w:tr w:rsidR="0040524E" w:rsidRPr="00A21D46" w:rsidTr="0040524E">
        <w:trPr>
          <w:trHeight w:hRule="exact" w:val="875"/>
          <w:jc w:val="center"/>
        </w:trPr>
        <w:tc>
          <w:tcPr>
            <w:tcW w:w="24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40524E" w:rsidRPr="00A21D46" w:rsidRDefault="0040524E" w:rsidP="0075643A">
            <w:pPr>
              <w:widowControl w:val="0"/>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Нагрузка</w:t>
            </w:r>
          </w:p>
        </w:tc>
        <w:tc>
          <w:tcPr>
            <w:tcW w:w="117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0524E" w:rsidRPr="00A21D46" w:rsidRDefault="0040524E" w:rsidP="0075643A">
            <w:pPr>
              <w:widowControl w:val="0"/>
              <w:spacing w:after="0" w:line="360" w:lineRule="auto"/>
              <w:jc w:val="center"/>
              <w:rPr>
                <w:rFonts w:ascii="Times New Roman" w:eastAsia="Calibri" w:hAnsi="Times New Roman" w:cs="Times New Roman"/>
                <w:sz w:val="28"/>
                <w:szCs w:val="28"/>
              </w:rPr>
            </w:pPr>
            <w:r w:rsidRPr="00A21D46">
              <w:rPr>
                <w:rFonts w:ascii="Times New Roman" w:eastAsia="Calibri" w:hAnsi="Times New Roman" w:cs="Times New Roman"/>
                <w:sz w:val="28"/>
                <w:szCs w:val="28"/>
                <w:lang w:val="en-US"/>
              </w:rPr>
              <w:t>201</w:t>
            </w:r>
            <w:r>
              <w:rPr>
                <w:rFonts w:ascii="Times New Roman" w:eastAsia="Calibri" w:hAnsi="Times New Roman" w:cs="Times New Roman"/>
                <w:sz w:val="28"/>
                <w:szCs w:val="28"/>
              </w:rPr>
              <w:t>7</w:t>
            </w:r>
          </w:p>
        </w:tc>
        <w:tc>
          <w:tcPr>
            <w:tcW w:w="1251" w:type="dxa"/>
            <w:tcBorders>
              <w:top w:val="single" w:sz="5" w:space="0" w:color="000000"/>
              <w:left w:val="single" w:sz="6" w:space="0" w:color="000000"/>
              <w:bottom w:val="single" w:sz="5" w:space="0" w:color="000000"/>
              <w:right w:val="single" w:sz="5" w:space="0" w:color="000000"/>
            </w:tcBorders>
            <w:shd w:val="clear" w:color="auto" w:fill="auto"/>
            <w:vAlign w:val="center"/>
          </w:tcPr>
          <w:p w:rsidR="0040524E" w:rsidRPr="00A21D46" w:rsidRDefault="0040524E" w:rsidP="0075643A">
            <w:pPr>
              <w:widowControl w:val="0"/>
              <w:spacing w:after="0" w:line="360" w:lineRule="auto"/>
              <w:jc w:val="center"/>
              <w:rPr>
                <w:rFonts w:ascii="Times New Roman" w:eastAsia="Calibri" w:hAnsi="Times New Roman" w:cs="Times New Roman"/>
                <w:sz w:val="28"/>
                <w:szCs w:val="28"/>
              </w:rPr>
            </w:pPr>
            <w:r w:rsidRPr="00A21D46">
              <w:rPr>
                <w:rFonts w:ascii="Times New Roman" w:eastAsia="Calibri" w:hAnsi="Times New Roman" w:cs="Times New Roman"/>
                <w:sz w:val="28"/>
                <w:szCs w:val="28"/>
                <w:lang w:val="en-US"/>
              </w:rPr>
              <w:t>201</w:t>
            </w:r>
            <w:r>
              <w:rPr>
                <w:rFonts w:ascii="Times New Roman" w:eastAsia="Calibri" w:hAnsi="Times New Roman" w:cs="Times New Roman"/>
                <w:sz w:val="28"/>
                <w:szCs w:val="28"/>
              </w:rPr>
              <w:t>8</w:t>
            </w:r>
          </w:p>
        </w:tc>
        <w:tc>
          <w:tcPr>
            <w:tcW w:w="109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0524E" w:rsidRPr="00A21D46" w:rsidRDefault="0040524E" w:rsidP="0075643A">
            <w:pPr>
              <w:widowControl w:val="0"/>
              <w:spacing w:after="0" w:line="360" w:lineRule="auto"/>
              <w:jc w:val="center"/>
              <w:rPr>
                <w:rFonts w:ascii="Times New Roman" w:eastAsia="Calibri" w:hAnsi="Times New Roman" w:cs="Times New Roman"/>
                <w:sz w:val="28"/>
                <w:szCs w:val="28"/>
              </w:rPr>
            </w:pPr>
            <w:r w:rsidRPr="00A21D46">
              <w:rPr>
                <w:rFonts w:ascii="Times New Roman" w:eastAsia="Calibri" w:hAnsi="Times New Roman" w:cs="Times New Roman"/>
                <w:sz w:val="28"/>
                <w:szCs w:val="28"/>
                <w:lang w:val="en-US"/>
              </w:rPr>
              <w:t>201</w:t>
            </w:r>
            <w:r>
              <w:rPr>
                <w:rFonts w:ascii="Times New Roman" w:eastAsia="Calibri" w:hAnsi="Times New Roman" w:cs="Times New Roman"/>
                <w:sz w:val="28"/>
                <w:szCs w:val="28"/>
              </w:rPr>
              <w:t>9</w:t>
            </w:r>
          </w:p>
        </w:tc>
        <w:tc>
          <w:tcPr>
            <w:tcW w:w="9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0524E" w:rsidRPr="00A21D46" w:rsidRDefault="0040524E" w:rsidP="0075643A">
            <w:pPr>
              <w:widowControl w:val="0"/>
              <w:spacing w:after="0" w:line="360" w:lineRule="auto"/>
              <w:jc w:val="center"/>
              <w:rPr>
                <w:rFonts w:ascii="Times New Roman" w:eastAsia="Calibri" w:hAnsi="Times New Roman" w:cs="Times New Roman"/>
                <w:sz w:val="28"/>
                <w:szCs w:val="28"/>
              </w:rPr>
            </w:pPr>
            <w:r w:rsidRPr="00A21D46">
              <w:rPr>
                <w:rFonts w:ascii="Times New Roman" w:eastAsia="Calibri" w:hAnsi="Times New Roman" w:cs="Times New Roman"/>
                <w:sz w:val="28"/>
                <w:szCs w:val="28"/>
                <w:lang w:val="en-US"/>
              </w:rPr>
              <w:t>20</w:t>
            </w:r>
            <w:r>
              <w:rPr>
                <w:rFonts w:ascii="Times New Roman" w:eastAsia="Calibri" w:hAnsi="Times New Roman" w:cs="Times New Roman"/>
                <w:sz w:val="28"/>
                <w:szCs w:val="28"/>
              </w:rPr>
              <w:t>20</w:t>
            </w:r>
          </w:p>
        </w:tc>
        <w:tc>
          <w:tcPr>
            <w:tcW w:w="9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40524E" w:rsidRPr="00A21D46" w:rsidRDefault="0040524E" w:rsidP="0075643A">
            <w:pPr>
              <w:widowControl w:val="0"/>
              <w:spacing w:after="0" w:line="360" w:lineRule="auto"/>
              <w:jc w:val="center"/>
              <w:rPr>
                <w:rFonts w:ascii="Times New Roman" w:eastAsia="Calibri" w:hAnsi="Times New Roman" w:cs="Times New Roman"/>
                <w:sz w:val="28"/>
                <w:szCs w:val="28"/>
              </w:rPr>
            </w:pPr>
            <w:r w:rsidRPr="00A21D46">
              <w:rPr>
                <w:rFonts w:ascii="Times New Roman" w:eastAsia="Calibri" w:hAnsi="Times New Roman" w:cs="Times New Roman"/>
                <w:sz w:val="28"/>
                <w:szCs w:val="28"/>
                <w:lang w:val="en-US"/>
              </w:rPr>
              <w:t>20</w:t>
            </w:r>
            <w:r>
              <w:rPr>
                <w:rFonts w:ascii="Times New Roman" w:eastAsia="Calibri" w:hAnsi="Times New Roman" w:cs="Times New Roman"/>
                <w:sz w:val="28"/>
                <w:szCs w:val="28"/>
              </w:rPr>
              <w:t>21-2030</w:t>
            </w:r>
          </w:p>
        </w:tc>
        <w:tc>
          <w:tcPr>
            <w:tcW w:w="9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0524E" w:rsidRDefault="0040524E" w:rsidP="0075643A">
            <w:pPr>
              <w:widowControl w:val="0"/>
              <w:spacing w:after="0" w:line="360" w:lineRule="auto"/>
              <w:jc w:val="center"/>
              <w:rPr>
                <w:rFonts w:ascii="Times New Roman" w:eastAsia="Calibri" w:hAnsi="Times New Roman" w:cs="Times New Roman"/>
                <w:sz w:val="28"/>
                <w:szCs w:val="28"/>
              </w:rPr>
            </w:pPr>
            <w:r w:rsidRPr="00A21D46">
              <w:rPr>
                <w:rFonts w:ascii="Times New Roman" w:eastAsia="Calibri" w:hAnsi="Times New Roman" w:cs="Times New Roman"/>
                <w:sz w:val="28"/>
                <w:szCs w:val="28"/>
              </w:rPr>
              <w:t>20</w:t>
            </w:r>
            <w:r>
              <w:rPr>
                <w:rFonts w:ascii="Times New Roman" w:eastAsia="Calibri" w:hAnsi="Times New Roman" w:cs="Times New Roman"/>
                <w:sz w:val="28"/>
                <w:szCs w:val="28"/>
              </w:rPr>
              <w:t>30-2035</w:t>
            </w:r>
          </w:p>
          <w:p w:rsidR="0040524E" w:rsidRPr="00A21D46" w:rsidRDefault="0040524E" w:rsidP="0075643A">
            <w:pPr>
              <w:widowControl w:val="0"/>
              <w:spacing w:after="0" w:line="360" w:lineRule="auto"/>
              <w:jc w:val="center"/>
              <w:rPr>
                <w:rFonts w:ascii="Times New Roman" w:eastAsia="Calibri" w:hAnsi="Times New Roman" w:cs="Times New Roman"/>
                <w:sz w:val="28"/>
                <w:szCs w:val="28"/>
              </w:rPr>
            </w:pPr>
          </w:p>
        </w:tc>
      </w:tr>
      <w:tr w:rsidR="00BF6DB1" w:rsidRPr="00A21D46" w:rsidTr="0040524E">
        <w:trPr>
          <w:trHeight w:hRule="exact" w:val="2023"/>
          <w:jc w:val="center"/>
        </w:trPr>
        <w:tc>
          <w:tcPr>
            <w:tcW w:w="24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6DB1" w:rsidRPr="00A21D46" w:rsidRDefault="00BF6DB1" w:rsidP="00BF6DB1">
            <w:pPr>
              <w:widowControl w:val="0"/>
              <w:spacing w:after="0" w:line="360" w:lineRule="auto"/>
              <w:jc w:val="center"/>
              <w:rPr>
                <w:rFonts w:ascii="Times New Roman" w:eastAsia="Calibri" w:hAnsi="Times New Roman" w:cs="Times New Roman"/>
                <w:sz w:val="28"/>
                <w:szCs w:val="28"/>
              </w:rPr>
            </w:pPr>
            <w:r w:rsidRPr="00A21D46">
              <w:rPr>
                <w:rFonts w:ascii="Times New Roman" w:eastAsia="Calibri" w:hAnsi="Times New Roman" w:cs="Times New Roman"/>
                <w:sz w:val="28"/>
                <w:szCs w:val="28"/>
              </w:rPr>
              <w:t>Всего</w:t>
            </w:r>
            <w:r>
              <w:rPr>
                <w:rFonts w:ascii="Times New Roman" w:eastAsia="Calibri" w:hAnsi="Times New Roman" w:cs="Times New Roman"/>
                <w:sz w:val="28"/>
                <w:szCs w:val="28"/>
              </w:rPr>
              <w:t xml:space="preserve"> по Угранскому сельскому поселению</w:t>
            </w:r>
          </w:p>
        </w:tc>
        <w:tc>
          <w:tcPr>
            <w:tcW w:w="117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6DB1" w:rsidRPr="00A21D46" w:rsidRDefault="00BF6DB1" w:rsidP="00BF6DB1">
            <w:pPr>
              <w:widowControl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4,079</w:t>
            </w:r>
          </w:p>
        </w:tc>
        <w:tc>
          <w:tcPr>
            <w:tcW w:w="1251" w:type="dxa"/>
            <w:tcBorders>
              <w:top w:val="single" w:sz="5" w:space="0" w:color="000000"/>
              <w:left w:val="single" w:sz="6" w:space="0" w:color="000000"/>
              <w:bottom w:val="single" w:sz="5" w:space="0" w:color="000000"/>
              <w:right w:val="single" w:sz="5" w:space="0" w:color="000000"/>
            </w:tcBorders>
            <w:shd w:val="clear" w:color="auto" w:fill="auto"/>
            <w:vAlign w:val="center"/>
          </w:tcPr>
          <w:p w:rsidR="00BF6DB1" w:rsidRPr="00A21D46" w:rsidRDefault="00BF6DB1" w:rsidP="00BF6DB1">
            <w:pPr>
              <w:widowControl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4,079</w:t>
            </w:r>
          </w:p>
        </w:tc>
        <w:tc>
          <w:tcPr>
            <w:tcW w:w="109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F6DB1" w:rsidRPr="00A21D46" w:rsidRDefault="00BF6DB1" w:rsidP="00BF6DB1">
            <w:pPr>
              <w:widowControl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4,079</w:t>
            </w:r>
          </w:p>
        </w:tc>
        <w:tc>
          <w:tcPr>
            <w:tcW w:w="9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F6DB1" w:rsidRPr="00A21D46" w:rsidRDefault="00BF6DB1" w:rsidP="00BF6DB1">
            <w:pPr>
              <w:widowControl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4,079</w:t>
            </w:r>
          </w:p>
        </w:tc>
        <w:tc>
          <w:tcPr>
            <w:tcW w:w="9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F6DB1" w:rsidRPr="00A21D46" w:rsidRDefault="00BF6DB1" w:rsidP="00BF6DB1">
            <w:pPr>
              <w:widowControl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4,079</w:t>
            </w:r>
          </w:p>
        </w:tc>
        <w:tc>
          <w:tcPr>
            <w:tcW w:w="9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F6DB1" w:rsidRPr="00A21D46" w:rsidRDefault="00BF6DB1" w:rsidP="00BF6DB1">
            <w:pPr>
              <w:widowControl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4,079</w:t>
            </w:r>
          </w:p>
        </w:tc>
      </w:tr>
      <w:tr w:rsidR="00BF6DB1" w:rsidRPr="00A21D46" w:rsidTr="0040524E">
        <w:trPr>
          <w:trHeight w:hRule="exact" w:val="939"/>
          <w:jc w:val="center"/>
        </w:trPr>
        <w:tc>
          <w:tcPr>
            <w:tcW w:w="24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6DB1" w:rsidRPr="00A21D46" w:rsidRDefault="00BF6DB1" w:rsidP="00BF6DB1">
            <w:pPr>
              <w:widowControl w:val="0"/>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Котельная Угранский РСКЦ</w:t>
            </w:r>
          </w:p>
        </w:tc>
        <w:tc>
          <w:tcPr>
            <w:tcW w:w="117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6DB1" w:rsidRPr="00A21D46" w:rsidRDefault="00BF6DB1" w:rsidP="00BF6DB1">
            <w:pPr>
              <w:widowControl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0,160</w:t>
            </w:r>
          </w:p>
        </w:tc>
        <w:tc>
          <w:tcPr>
            <w:tcW w:w="1251" w:type="dxa"/>
            <w:tcBorders>
              <w:top w:val="single" w:sz="5" w:space="0" w:color="000000"/>
              <w:left w:val="single" w:sz="6" w:space="0" w:color="000000"/>
              <w:bottom w:val="single" w:sz="5" w:space="0" w:color="000000"/>
              <w:right w:val="single" w:sz="5" w:space="0" w:color="000000"/>
            </w:tcBorders>
            <w:shd w:val="clear" w:color="auto" w:fill="auto"/>
            <w:vAlign w:val="center"/>
          </w:tcPr>
          <w:p w:rsidR="00BF6DB1" w:rsidRPr="00A21D46" w:rsidRDefault="00BF6DB1" w:rsidP="00BF6DB1">
            <w:pPr>
              <w:widowControl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0,160</w:t>
            </w:r>
          </w:p>
        </w:tc>
        <w:tc>
          <w:tcPr>
            <w:tcW w:w="109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F6DB1" w:rsidRPr="00A21D46" w:rsidRDefault="00BF6DB1" w:rsidP="00BF6DB1">
            <w:pPr>
              <w:widowControl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0,160</w:t>
            </w:r>
          </w:p>
        </w:tc>
        <w:tc>
          <w:tcPr>
            <w:tcW w:w="9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F6DB1" w:rsidRPr="00A21D46" w:rsidRDefault="00BF6DB1" w:rsidP="00BF6DB1">
            <w:pPr>
              <w:widowControl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0,160</w:t>
            </w:r>
          </w:p>
        </w:tc>
        <w:tc>
          <w:tcPr>
            <w:tcW w:w="9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F6DB1" w:rsidRPr="00A21D46" w:rsidRDefault="00BF6DB1" w:rsidP="00BF6DB1">
            <w:pPr>
              <w:widowControl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0,160</w:t>
            </w:r>
          </w:p>
        </w:tc>
        <w:tc>
          <w:tcPr>
            <w:tcW w:w="9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F6DB1" w:rsidRPr="00A21D46" w:rsidRDefault="00BF6DB1" w:rsidP="00BF6DB1">
            <w:pPr>
              <w:widowControl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0,160</w:t>
            </w:r>
          </w:p>
        </w:tc>
      </w:tr>
      <w:tr w:rsidR="00232B26" w:rsidRPr="00A21D46" w:rsidTr="0075643A">
        <w:trPr>
          <w:trHeight w:hRule="exact" w:val="939"/>
          <w:jc w:val="center"/>
        </w:trPr>
        <w:tc>
          <w:tcPr>
            <w:tcW w:w="24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32B26" w:rsidRPr="00A21D46" w:rsidRDefault="00232B26" w:rsidP="00BF6DB1">
            <w:pPr>
              <w:widowControl w:val="0"/>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Котельная мкр-н ДОЗа</w:t>
            </w:r>
          </w:p>
        </w:tc>
        <w:tc>
          <w:tcPr>
            <w:tcW w:w="117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32B26" w:rsidRDefault="00232B26" w:rsidP="00BF6DB1">
            <w:pPr>
              <w:widowControl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1,466</w:t>
            </w:r>
          </w:p>
        </w:tc>
        <w:tc>
          <w:tcPr>
            <w:tcW w:w="1251" w:type="dxa"/>
            <w:vMerge w:val="restart"/>
            <w:tcBorders>
              <w:top w:val="single" w:sz="5" w:space="0" w:color="000000"/>
              <w:left w:val="single" w:sz="6" w:space="0" w:color="000000"/>
              <w:right w:val="single" w:sz="5" w:space="0" w:color="000000"/>
            </w:tcBorders>
            <w:shd w:val="clear" w:color="auto" w:fill="auto"/>
            <w:vAlign w:val="center"/>
          </w:tcPr>
          <w:p w:rsidR="00232B26" w:rsidRDefault="00232B26" w:rsidP="00232B26">
            <w:pPr>
              <w:widowControl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1,994</w:t>
            </w:r>
          </w:p>
        </w:tc>
        <w:tc>
          <w:tcPr>
            <w:tcW w:w="1092" w:type="dxa"/>
            <w:vMerge w:val="restart"/>
            <w:tcBorders>
              <w:top w:val="single" w:sz="5" w:space="0" w:color="000000"/>
              <w:left w:val="single" w:sz="5" w:space="0" w:color="000000"/>
              <w:right w:val="single" w:sz="5" w:space="0" w:color="000000"/>
            </w:tcBorders>
            <w:shd w:val="clear" w:color="auto" w:fill="auto"/>
            <w:vAlign w:val="center"/>
          </w:tcPr>
          <w:p w:rsidR="00232B26" w:rsidRDefault="00232B26" w:rsidP="00BF6DB1">
            <w:pPr>
              <w:widowControl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1,994</w:t>
            </w:r>
          </w:p>
        </w:tc>
        <w:tc>
          <w:tcPr>
            <w:tcW w:w="976" w:type="dxa"/>
            <w:vMerge w:val="restart"/>
            <w:tcBorders>
              <w:top w:val="single" w:sz="5" w:space="0" w:color="000000"/>
              <w:left w:val="single" w:sz="5" w:space="0" w:color="000000"/>
              <w:right w:val="single" w:sz="5" w:space="0" w:color="000000"/>
            </w:tcBorders>
            <w:shd w:val="clear" w:color="auto" w:fill="auto"/>
            <w:vAlign w:val="center"/>
          </w:tcPr>
          <w:p w:rsidR="00232B26" w:rsidRDefault="00232B26" w:rsidP="00BF6DB1">
            <w:pPr>
              <w:widowControl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1,994</w:t>
            </w:r>
          </w:p>
        </w:tc>
        <w:tc>
          <w:tcPr>
            <w:tcW w:w="973" w:type="dxa"/>
            <w:vMerge w:val="restart"/>
            <w:tcBorders>
              <w:top w:val="single" w:sz="5" w:space="0" w:color="000000"/>
              <w:left w:val="single" w:sz="5" w:space="0" w:color="000000"/>
              <w:right w:val="single" w:sz="5" w:space="0" w:color="000000"/>
            </w:tcBorders>
            <w:shd w:val="clear" w:color="auto" w:fill="auto"/>
            <w:vAlign w:val="center"/>
          </w:tcPr>
          <w:p w:rsidR="00232B26" w:rsidRDefault="00232B26" w:rsidP="00BF6DB1">
            <w:pPr>
              <w:widowControl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1,994</w:t>
            </w:r>
          </w:p>
        </w:tc>
        <w:tc>
          <w:tcPr>
            <w:tcW w:w="976" w:type="dxa"/>
            <w:vMerge w:val="restart"/>
            <w:tcBorders>
              <w:top w:val="single" w:sz="5" w:space="0" w:color="000000"/>
              <w:left w:val="single" w:sz="5" w:space="0" w:color="000000"/>
              <w:right w:val="single" w:sz="5" w:space="0" w:color="000000"/>
            </w:tcBorders>
            <w:shd w:val="clear" w:color="auto" w:fill="auto"/>
            <w:vAlign w:val="center"/>
          </w:tcPr>
          <w:p w:rsidR="00232B26" w:rsidRDefault="00232B26" w:rsidP="00BF6DB1">
            <w:pPr>
              <w:widowControl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1,994</w:t>
            </w:r>
          </w:p>
        </w:tc>
      </w:tr>
      <w:tr w:rsidR="00232B26" w:rsidRPr="00A21D46" w:rsidTr="0075643A">
        <w:trPr>
          <w:trHeight w:hRule="exact" w:val="939"/>
          <w:jc w:val="center"/>
        </w:trPr>
        <w:tc>
          <w:tcPr>
            <w:tcW w:w="24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32B26" w:rsidRPr="00A21D46" w:rsidRDefault="00232B26" w:rsidP="00BF6DB1">
            <w:pPr>
              <w:widowControl w:val="0"/>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Котельная ул. Десантная</w:t>
            </w:r>
          </w:p>
        </w:tc>
        <w:tc>
          <w:tcPr>
            <w:tcW w:w="117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32B26" w:rsidRDefault="00232B26" w:rsidP="00BF6DB1">
            <w:pPr>
              <w:widowControl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0,528</w:t>
            </w:r>
          </w:p>
        </w:tc>
        <w:tc>
          <w:tcPr>
            <w:tcW w:w="1251" w:type="dxa"/>
            <w:vMerge/>
            <w:tcBorders>
              <w:left w:val="single" w:sz="6" w:space="0" w:color="000000"/>
              <w:bottom w:val="single" w:sz="5" w:space="0" w:color="000000"/>
              <w:right w:val="single" w:sz="5" w:space="0" w:color="000000"/>
            </w:tcBorders>
            <w:shd w:val="clear" w:color="auto" w:fill="auto"/>
            <w:vAlign w:val="center"/>
          </w:tcPr>
          <w:p w:rsidR="00232B26" w:rsidRDefault="00232B26" w:rsidP="00BF6DB1">
            <w:pPr>
              <w:widowControl w:val="0"/>
              <w:spacing w:after="0" w:line="360" w:lineRule="auto"/>
              <w:jc w:val="center"/>
              <w:rPr>
                <w:rFonts w:ascii="Times New Roman" w:eastAsia="Calibri" w:hAnsi="Times New Roman" w:cs="Times New Roman"/>
                <w:sz w:val="28"/>
                <w:szCs w:val="28"/>
                <w:lang w:eastAsia="ru-RU"/>
              </w:rPr>
            </w:pPr>
          </w:p>
        </w:tc>
        <w:tc>
          <w:tcPr>
            <w:tcW w:w="1092" w:type="dxa"/>
            <w:vMerge/>
            <w:tcBorders>
              <w:left w:val="single" w:sz="5" w:space="0" w:color="000000"/>
              <w:bottom w:val="single" w:sz="5" w:space="0" w:color="000000"/>
              <w:right w:val="single" w:sz="5" w:space="0" w:color="000000"/>
            </w:tcBorders>
            <w:shd w:val="clear" w:color="auto" w:fill="auto"/>
            <w:vAlign w:val="center"/>
          </w:tcPr>
          <w:p w:rsidR="00232B26" w:rsidRDefault="00232B26" w:rsidP="00BF6DB1">
            <w:pPr>
              <w:widowControl w:val="0"/>
              <w:spacing w:after="0" w:line="360" w:lineRule="auto"/>
              <w:jc w:val="center"/>
              <w:rPr>
                <w:rFonts w:ascii="Times New Roman" w:eastAsia="Calibri" w:hAnsi="Times New Roman" w:cs="Times New Roman"/>
                <w:sz w:val="28"/>
                <w:szCs w:val="28"/>
                <w:lang w:eastAsia="ru-RU"/>
              </w:rPr>
            </w:pPr>
          </w:p>
        </w:tc>
        <w:tc>
          <w:tcPr>
            <w:tcW w:w="976" w:type="dxa"/>
            <w:vMerge/>
            <w:tcBorders>
              <w:left w:val="single" w:sz="5" w:space="0" w:color="000000"/>
              <w:bottom w:val="single" w:sz="5" w:space="0" w:color="000000"/>
              <w:right w:val="single" w:sz="5" w:space="0" w:color="000000"/>
            </w:tcBorders>
            <w:shd w:val="clear" w:color="auto" w:fill="auto"/>
            <w:vAlign w:val="center"/>
          </w:tcPr>
          <w:p w:rsidR="00232B26" w:rsidRDefault="00232B26" w:rsidP="00BF6DB1">
            <w:pPr>
              <w:widowControl w:val="0"/>
              <w:spacing w:after="0" w:line="360" w:lineRule="auto"/>
              <w:jc w:val="center"/>
              <w:rPr>
                <w:rFonts w:ascii="Times New Roman" w:eastAsia="Calibri" w:hAnsi="Times New Roman" w:cs="Times New Roman"/>
                <w:sz w:val="28"/>
                <w:szCs w:val="28"/>
                <w:lang w:eastAsia="ru-RU"/>
              </w:rPr>
            </w:pPr>
          </w:p>
        </w:tc>
        <w:tc>
          <w:tcPr>
            <w:tcW w:w="973" w:type="dxa"/>
            <w:vMerge/>
            <w:tcBorders>
              <w:left w:val="single" w:sz="5" w:space="0" w:color="000000"/>
              <w:bottom w:val="single" w:sz="5" w:space="0" w:color="000000"/>
              <w:right w:val="single" w:sz="5" w:space="0" w:color="000000"/>
            </w:tcBorders>
            <w:shd w:val="clear" w:color="auto" w:fill="auto"/>
            <w:vAlign w:val="center"/>
          </w:tcPr>
          <w:p w:rsidR="00232B26" w:rsidRDefault="00232B26" w:rsidP="00BF6DB1">
            <w:pPr>
              <w:widowControl w:val="0"/>
              <w:spacing w:after="0" w:line="360" w:lineRule="auto"/>
              <w:jc w:val="center"/>
              <w:rPr>
                <w:rFonts w:ascii="Times New Roman" w:eastAsia="Calibri" w:hAnsi="Times New Roman" w:cs="Times New Roman"/>
                <w:sz w:val="28"/>
                <w:szCs w:val="28"/>
                <w:lang w:eastAsia="ru-RU"/>
              </w:rPr>
            </w:pPr>
          </w:p>
        </w:tc>
        <w:tc>
          <w:tcPr>
            <w:tcW w:w="976" w:type="dxa"/>
            <w:vMerge/>
            <w:tcBorders>
              <w:left w:val="single" w:sz="5" w:space="0" w:color="000000"/>
              <w:bottom w:val="single" w:sz="5" w:space="0" w:color="000000"/>
              <w:right w:val="single" w:sz="5" w:space="0" w:color="000000"/>
            </w:tcBorders>
            <w:shd w:val="clear" w:color="auto" w:fill="auto"/>
            <w:vAlign w:val="center"/>
          </w:tcPr>
          <w:p w:rsidR="00232B26" w:rsidRDefault="00232B26" w:rsidP="00BF6DB1">
            <w:pPr>
              <w:widowControl w:val="0"/>
              <w:spacing w:after="0" w:line="360" w:lineRule="auto"/>
              <w:jc w:val="center"/>
              <w:rPr>
                <w:rFonts w:ascii="Times New Roman" w:eastAsia="Calibri" w:hAnsi="Times New Roman" w:cs="Times New Roman"/>
                <w:sz w:val="28"/>
                <w:szCs w:val="28"/>
                <w:lang w:eastAsia="ru-RU"/>
              </w:rPr>
            </w:pPr>
          </w:p>
        </w:tc>
      </w:tr>
      <w:tr w:rsidR="00BF6DB1" w:rsidRPr="00A21D46" w:rsidTr="0040524E">
        <w:trPr>
          <w:trHeight w:hRule="exact" w:val="939"/>
          <w:jc w:val="center"/>
        </w:trPr>
        <w:tc>
          <w:tcPr>
            <w:tcW w:w="24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6DB1" w:rsidRPr="00A21D46" w:rsidRDefault="00BF6DB1" w:rsidP="00BF6DB1">
            <w:pPr>
              <w:widowControl w:val="0"/>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Котельная ЦРБ</w:t>
            </w:r>
          </w:p>
        </w:tc>
        <w:tc>
          <w:tcPr>
            <w:tcW w:w="117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6DB1" w:rsidRDefault="00BF6DB1" w:rsidP="00BF6DB1">
            <w:pPr>
              <w:widowControl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1,208</w:t>
            </w:r>
          </w:p>
        </w:tc>
        <w:tc>
          <w:tcPr>
            <w:tcW w:w="1251" w:type="dxa"/>
            <w:tcBorders>
              <w:top w:val="single" w:sz="5" w:space="0" w:color="000000"/>
              <w:left w:val="single" w:sz="6" w:space="0" w:color="000000"/>
              <w:bottom w:val="single" w:sz="5" w:space="0" w:color="000000"/>
              <w:right w:val="single" w:sz="5" w:space="0" w:color="000000"/>
            </w:tcBorders>
            <w:shd w:val="clear" w:color="auto" w:fill="auto"/>
            <w:vAlign w:val="center"/>
          </w:tcPr>
          <w:p w:rsidR="00BF6DB1" w:rsidRDefault="00BF6DB1" w:rsidP="00BF6DB1">
            <w:pPr>
              <w:widowControl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1,208</w:t>
            </w:r>
          </w:p>
        </w:tc>
        <w:tc>
          <w:tcPr>
            <w:tcW w:w="109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F6DB1" w:rsidRDefault="00BF6DB1" w:rsidP="00BF6DB1">
            <w:pPr>
              <w:widowControl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1,208</w:t>
            </w:r>
          </w:p>
        </w:tc>
        <w:tc>
          <w:tcPr>
            <w:tcW w:w="9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F6DB1" w:rsidRDefault="00BF6DB1" w:rsidP="00BF6DB1">
            <w:pPr>
              <w:widowControl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1,208</w:t>
            </w:r>
          </w:p>
        </w:tc>
        <w:tc>
          <w:tcPr>
            <w:tcW w:w="9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F6DB1" w:rsidRDefault="00BF6DB1" w:rsidP="00BF6DB1">
            <w:pPr>
              <w:widowControl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1,208</w:t>
            </w:r>
          </w:p>
        </w:tc>
        <w:tc>
          <w:tcPr>
            <w:tcW w:w="9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F6DB1" w:rsidRDefault="00BF6DB1" w:rsidP="00BF6DB1">
            <w:pPr>
              <w:widowControl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1,208</w:t>
            </w:r>
          </w:p>
        </w:tc>
      </w:tr>
      <w:tr w:rsidR="00BF6DB1" w:rsidRPr="00A21D46" w:rsidTr="0040524E">
        <w:trPr>
          <w:trHeight w:hRule="exact" w:val="939"/>
          <w:jc w:val="center"/>
        </w:trPr>
        <w:tc>
          <w:tcPr>
            <w:tcW w:w="24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6DB1" w:rsidRPr="00A21D46" w:rsidRDefault="00BF6DB1" w:rsidP="00BF6DB1">
            <w:pPr>
              <w:widowControl w:val="0"/>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Котельная Школьная</w:t>
            </w:r>
          </w:p>
        </w:tc>
        <w:tc>
          <w:tcPr>
            <w:tcW w:w="117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6DB1" w:rsidRDefault="00BF6DB1" w:rsidP="00BF6DB1">
            <w:pPr>
              <w:widowControl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0,649</w:t>
            </w:r>
          </w:p>
        </w:tc>
        <w:tc>
          <w:tcPr>
            <w:tcW w:w="1251" w:type="dxa"/>
            <w:tcBorders>
              <w:top w:val="single" w:sz="5" w:space="0" w:color="000000"/>
              <w:left w:val="single" w:sz="6" w:space="0" w:color="000000"/>
              <w:bottom w:val="single" w:sz="5" w:space="0" w:color="000000"/>
              <w:right w:val="single" w:sz="5" w:space="0" w:color="000000"/>
            </w:tcBorders>
            <w:shd w:val="clear" w:color="auto" w:fill="auto"/>
            <w:vAlign w:val="center"/>
          </w:tcPr>
          <w:p w:rsidR="00BF6DB1" w:rsidRDefault="00BF6DB1" w:rsidP="00BF6DB1">
            <w:pPr>
              <w:widowControl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0,649</w:t>
            </w:r>
          </w:p>
        </w:tc>
        <w:tc>
          <w:tcPr>
            <w:tcW w:w="109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F6DB1" w:rsidRDefault="00BF6DB1" w:rsidP="00BF6DB1">
            <w:pPr>
              <w:widowControl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0,649</w:t>
            </w:r>
          </w:p>
        </w:tc>
        <w:tc>
          <w:tcPr>
            <w:tcW w:w="9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F6DB1" w:rsidRDefault="00BF6DB1" w:rsidP="00BF6DB1">
            <w:pPr>
              <w:widowControl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0,649</w:t>
            </w:r>
          </w:p>
        </w:tc>
        <w:tc>
          <w:tcPr>
            <w:tcW w:w="9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F6DB1" w:rsidRDefault="00BF6DB1" w:rsidP="00BF6DB1">
            <w:pPr>
              <w:widowControl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0,649</w:t>
            </w:r>
          </w:p>
        </w:tc>
        <w:tc>
          <w:tcPr>
            <w:tcW w:w="9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F6DB1" w:rsidRDefault="00BF6DB1" w:rsidP="00BF6DB1">
            <w:pPr>
              <w:widowControl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0,649</w:t>
            </w:r>
          </w:p>
        </w:tc>
      </w:tr>
      <w:tr w:rsidR="00BF6DB1" w:rsidRPr="00A21D46" w:rsidTr="0040524E">
        <w:trPr>
          <w:trHeight w:hRule="exact" w:val="939"/>
          <w:jc w:val="center"/>
        </w:trPr>
        <w:tc>
          <w:tcPr>
            <w:tcW w:w="24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6DB1" w:rsidRPr="00A21D46" w:rsidRDefault="00BF6DB1" w:rsidP="00BF6DB1">
            <w:pPr>
              <w:widowControl w:val="0"/>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Котельная Железнодорожная</w:t>
            </w:r>
          </w:p>
        </w:tc>
        <w:tc>
          <w:tcPr>
            <w:tcW w:w="117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6DB1" w:rsidRDefault="00BF6DB1" w:rsidP="00BF6DB1">
            <w:pPr>
              <w:widowControl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0,068</w:t>
            </w:r>
          </w:p>
        </w:tc>
        <w:tc>
          <w:tcPr>
            <w:tcW w:w="1251" w:type="dxa"/>
            <w:tcBorders>
              <w:top w:val="single" w:sz="5" w:space="0" w:color="000000"/>
              <w:left w:val="single" w:sz="6" w:space="0" w:color="000000"/>
              <w:bottom w:val="single" w:sz="5" w:space="0" w:color="000000"/>
              <w:right w:val="single" w:sz="5" w:space="0" w:color="000000"/>
            </w:tcBorders>
            <w:shd w:val="clear" w:color="auto" w:fill="auto"/>
            <w:vAlign w:val="center"/>
          </w:tcPr>
          <w:p w:rsidR="00BF6DB1" w:rsidRDefault="00BF6DB1" w:rsidP="00BF6DB1">
            <w:pPr>
              <w:widowControl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0,068</w:t>
            </w:r>
          </w:p>
        </w:tc>
        <w:tc>
          <w:tcPr>
            <w:tcW w:w="109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F6DB1" w:rsidRDefault="00BF6DB1" w:rsidP="00BF6DB1">
            <w:pPr>
              <w:widowControl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0,068</w:t>
            </w:r>
          </w:p>
        </w:tc>
        <w:tc>
          <w:tcPr>
            <w:tcW w:w="9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F6DB1" w:rsidRDefault="00BF6DB1" w:rsidP="00BF6DB1">
            <w:pPr>
              <w:widowControl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0,068</w:t>
            </w:r>
          </w:p>
        </w:tc>
        <w:tc>
          <w:tcPr>
            <w:tcW w:w="9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F6DB1" w:rsidRDefault="00BF6DB1" w:rsidP="00BF6DB1">
            <w:pPr>
              <w:widowControl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0,068</w:t>
            </w:r>
          </w:p>
        </w:tc>
        <w:tc>
          <w:tcPr>
            <w:tcW w:w="9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F6DB1" w:rsidRDefault="00BF6DB1" w:rsidP="00BF6DB1">
            <w:pPr>
              <w:widowControl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0,068</w:t>
            </w:r>
          </w:p>
        </w:tc>
      </w:tr>
    </w:tbl>
    <w:p w:rsidR="00A21D46" w:rsidRDefault="00A21D46" w:rsidP="00D52423">
      <w:pPr>
        <w:pStyle w:val="a3"/>
        <w:spacing w:line="360" w:lineRule="auto"/>
        <w:jc w:val="both"/>
        <w:rPr>
          <w:rFonts w:ascii="Times New Roman" w:hAnsi="Times New Roman" w:cs="Times New Roman"/>
          <w:sz w:val="28"/>
          <w:szCs w:val="28"/>
        </w:rPr>
      </w:pPr>
    </w:p>
    <w:p w:rsidR="00D02E27" w:rsidRDefault="009B1B42" w:rsidP="00D52423">
      <w:pPr>
        <w:pStyle w:val="a3"/>
        <w:spacing w:line="360" w:lineRule="auto"/>
        <w:jc w:val="both"/>
        <w:rPr>
          <w:rFonts w:ascii="Times New Roman" w:hAnsi="Times New Roman" w:cs="Times New Roman"/>
          <w:sz w:val="28"/>
          <w:szCs w:val="28"/>
        </w:rPr>
      </w:pPr>
      <w:r>
        <w:rPr>
          <w:noProof/>
          <w:lang w:eastAsia="ru-RU"/>
        </w:rPr>
        <w:drawing>
          <wp:inline distT="0" distB="0" distL="0" distR="0" wp14:anchorId="4900C9D1" wp14:editId="3E4B2BBF">
            <wp:extent cx="5778500" cy="3035300"/>
            <wp:effectExtent l="0" t="0" r="12700" b="1270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02E27" w:rsidRDefault="009B1B42" w:rsidP="009B1B42">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Рис. 7.2. </w:t>
      </w:r>
      <w:r w:rsidR="0075643A" w:rsidRPr="0075643A">
        <w:rPr>
          <w:rFonts w:ascii="Times New Roman" w:hAnsi="Times New Roman" w:cs="Times New Roman"/>
          <w:sz w:val="28"/>
          <w:szCs w:val="28"/>
        </w:rPr>
        <w:t>Сводный баланс теплоносителя по котельным</w:t>
      </w:r>
      <w:r w:rsidR="0075643A">
        <w:rPr>
          <w:rFonts w:ascii="Times New Roman" w:hAnsi="Times New Roman" w:cs="Times New Roman"/>
          <w:sz w:val="28"/>
          <w:szCs w:val="28"/>
        </w:rPr>
        <w:t xml:space="preserve"> Угранского сельского поселения</w:t>
      </w:r>
    </w:p>
    <w:p w:rsidR="0075643A" w:rsidRDefault="00C50780" w:rsidP="009B1B42">
      <w:pPr>
        <w:pStyle w:val="a3"/>
        <w:spacing w:line="360" w:lineRule="auto"/>
        <w:jc w:val="center"/>
        <w:rPr>
          <w:rFonts w:ascii="Times New Roman" w:hAnsi="Times New Roman" w:cs="Times New Roman"/>
          <w:sz w:val="28"/>
          <w:szCs w:val="28"/>
        </w:rPr>
      </w:pPr>
      <w:r>
        <w:rPr>
          <w:noProof/>
          <w:lang w:eastAsia="ru-RU"/>
        </w:rPr>
        <w:drawing>
          <wp:inline distT="0" distB="0" distL="0" distR="0" wp14:anchorId="64DA098A" wp14:editId="1BACD418">
            <wp:extent cx="5295900" cy="3594100"/>
            <wp:effectExtent l="0" t="0" r="0" b="63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52423" w:rsidRDefault="00C50780" w:rsidP="00C50780">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Рис. 7.3. </w:t>
      </w:r>
      <w:r w:rsidRPr="00C50780">
        <w:rPr>
          <w:rFonts w:ascii="Times New Roman" w:hAnsi="Times New Roman" w:cs="Times New Roman"/>
          <w:sz w:val="28"/>
          <w:szCs w:val="28"/>
        </w:rPr>
        <w:t xml:space="preserve">Прогноз годового потребления топлива котельными </w:t>
      </w:r>
      <w:r>
        <w:rPr>
          <w:rFonts w:ascii="Times New Roman" w:hAnsi="Times New Roman" w:cs="Times New Roman"/>
          <w:sz w:val="28"/>
          <w:szCs w:val="28"/>
        </w:rPr>
        <w:t>Угранского</w:t>
      </w:r>
      <w:r w:rsidRPr="00C50780">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p>
    <w:p w:rsidR="00C50780" w:rsidRDefault="00C50780" w:rsidP="00D52423">
      <w:pPr>
        <w:pStyle w:val="a3"/>
        <w:spacing w:line="360" w:lineRule="auto"/>
        <w:jc w:val="both"/>
        <w:rPr>
          <w:rFonts w:ascii="Times New Roman" w:hAnsi="Times New Roman" w:cs="Times New Roman"/>
          <w:sz w:val="28"/>
          <w:szCs w:val="28"/>
        </w:rPr>
      </w:pPr>
    </w:p>
    <w:p w:rsidR="00C50780" w:rsidRDefault="00C50780" w:rsidP="00D52423">
      <w:pPr>
        <w:pStyle w:val="a3"/>
        <w:spacing w:line="360" w:lineRule="auto"/>
        <w:jc w:val="both"/>
        <w:rPr>
          <w:rFonts w:ascii="Times New Roman" w:hAnsi="Times New Roman" w:cs="Times New Roman"/>
          <w:sz w:val="28"/>
          <w:szCs w:val="28"/>
        </w:rPr>
      </w:pPr>
    </w:p>
    <w:p w:rsidR="005369A5" w:rsidRDefault="005369A5" w:rsidP="00D52423">
      <w:pPr>
        <w:pStyle w:val="a3"/>
        <w:spacing w:line="360" w:lineRule="auto"/>
        <w:jc w:val="both"/>
        <w:rPr>
          <w:rFonts w:ascii="Times New Roman" w:hAnsi="Times New Roman" w:cs="Times New Roman"/>
          <w:sz w:val="28"/>
          <w:szCs w:val="28"/>
        </w:rPr>
      </w:pPr>
    </w:p>
    <w:p w:rsidR="005369A5" w:rsidRDefault="005369A5" w:rsidP="00D52423">
      <w:pPr>
        <w:pStyle w:val="a3"/>
        <w:spacing w:line="360" w:lineRule="auto"/>
        <w:jc w:val="both"/>
        <w:rPr>
          <w:rFonts w:ascii="Times New Roman" w:hAnsi="Times New Roman" w:cs="Times New Roman"/>
          <w:sz w:val="28"/>
          <w:szCs w:val="28"/>
        </w:rPr>
      </w:pPr>
    </w:p>
    <w:p w:rsidR="005369A5" w:rsidRDefault="005369A5" w:rsidP="00D52423">
      <w:pPr>
        <w:pStyle w:val="a3"/>
        <w:spacing w:line="360" w:lineRule="auto"/>
        <w:jc w:val="both"/>
        <w:rPr>
          <w:rFonts w:ascii="Times New Roman" w:hAnsi="Times New Roman" w:cs="Times New Roman"/>
          <w:sz w:val="28"/>
          <w:szCs w:val="28"/>
        </w:rPr>
        <w:sectPr w:rsidR="005369A5" w:rsidSect="00AA036E">
          <w:pgSz w:w="11906" w:h="16838"/>
          <w:pgMar w:top="1134" w:right="851" w:bottom="1134" w:left="1701" w:header="709" w:footer="709" w:gutter="0"/>
          <w:cols w:space="708"/>
          <w:docGrid w:linePitch="360"/>
        </w:sectPr>
      </w:pPr>
    </w:p>
    <w:p w:rsidR="005369A5" w:rsidRDefault="005369A5" w:rsidP="005369A5">
      <w:pPr>
        <w:pStyle w:val="a3"/>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Таблица 7.4. </w:t>
      </w:r>
      <w:r w:rsidRPr="005369A5">
        <w:rPr>
          <w:rFonts w:ascii="Times New Roman" w:hAnsi="Times New Roman" w:cs="Times New Roman"/>
          <w:sz w:val="28"/>
          <w:szCs w:val="28"/>
        </w:rPr>
        <w:t>Объекты культурно-бытового обслуживания</w:t>
      </w:r>
    </w:p>
    <w:tbl>
      <w:tblPr>
        <w:tblW w:w="5000" w:type="pct"/>
        <w:tblLook w:val="04A0" w:firstRow="1" w:lastRow="0" w:firstColumn="1" w:lastColumn="0" w:noHBand="0" w:noVBand="1"/>
      </w:tblPr>
      <w:tblGrid>
        <w:gridCol w:w="431"/>
        <w:gridCol w:w="3582"/>
        <w:gridCol w:w="1598"/>
        <w:gridCol w:w="1255"/>
        <w:gridCol w:w="1103"/>
        <w:gridCol w:w="953"/>
        <w:gridCol w:w="988"/>
        <w:gridCol w:w="1197"/>
        <w:gridCol w:w="1448"/>
        <w:gridCol w:w="923"/>
        <w:gridCol w:w="1072"/>
      </w:tblGrid>
      <w:tr w:rsidR="004F66EC" w:rsidRPr="005369A5" w:rsidTr="004F66EC">
        <w:trPr>
          <w:trHeight w:val="1053"/>
        </w:trPr>
        <w:tc>
          <w:tcPr>
            <w:tcW w:w="148" w:type="pct"/>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5369A5" w:rsidRPr="005369A5" w:rsidRDefault="005369A5" w:rsidP="005369A5">
            <w:pPr>
              <w:spacing w:after="0" w:line="240" w:lineRule="auto"/>
              <w:jc w:val="center"/>
              <w:rPr>
                <w:rFonts w:ascii="Times New Roman" w:eastAsia="Times New Roman" w:hAnsi="Times New Roman" w:cs="Times New Roman"/>
                <w:sz w:val="20"/>
                <w:szCs w:val="20"/>
                <w:lang w:eastAsia="ru-RU"/>
              </w:rPr>
            </w:pPr>
            <w:r w:rsidRPr="005369A5">
              <w:rPr>
                <w:rFonts w:ascii="Times New Roman" w:eastAsia="Times New Roman" w:hAnsi="Times New Roman" w:cs="Times New Roman"/>
                <w:sz w:val="20"/>
                <w:szCs w:val="20"/>
                <w:lang w:eastAsia="ru-RU"/>
              </w:rPr>
              <w:t>№ п/п</w:t>
            </w:r>
          </w:p>
        </w:tc>
        <w:tc>
          <w:tcPr>
            <w:tcW w:w="1231"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369A5" w:rsidRPr="005369A5" w:rsidRDefault="005369A5" w:rsidP="005369A5">
            <w:pPr>
              <w:spacing w:after="0" w:line="240" w:lineRule="auto"/>
              <w:jc w:val="center"/>
              <w:rPr>
                <w:rFonts w:ascii="Times New Roman" w:eastAsia="Times New Roman" w:hAnsi="Times New Roman" w:cs="Times New Roman"/>
                <w:sz w:val="20"/>
                <w:szCs w:val="20"/>
                <w:lang w:eastAsia="ru-RU"/>
              </w:rPr>
            </w:pPr>
            <w:r w:rsidRPr="005369A5">
              <w:rPr>
                <w:rFonts w:ascii="Times New Roman" w:eastAsia="Times New Roman" w:hAnsi="Times New Roman" w:cs="Times New Roman"/>
                <w:sz w:val="20"/>
                <w:szCs w:val="20"/>
                <w:lang w:eastAsia="ru-RU"/>
              </w:rPr>
              <w:t>Наименование  объекта</w:t>
            </w:r>
          </w:p>
        </w:tc>
        <w:tc>
          <w:tcPr>
            <w:tcW w:w="549"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369A5" w:rsidRPr="005369A5" w:rsidRDefault="005369A5" w:rsidP="005369A5">
            <w:pPr>
              <w:spacing w:after="0" w:line="240" w:lineRule="auto"/>
              <w:jc w:val="center"/>
              <w:rPr>
                <w:rFonts w:ascii="Times New Roman" w:eastAsia="Times New Roman" w:hAnsi="Times New Roman" w:cs="Times New Roman"/>
                <w:sz w:val="20"/>
                <w:szCs w:val="20"/>
                <w:lang w:eastAsia="ru-RU"/>
              </w:rPr>
            </w:pPr>
            <w:r w:rsidRPr="005369A5">
              <w:rPr>
                <w:rFonts w:ascii="Times New Roman" w:eastAsia="Times New Roman" w:hAnsi="Times New Roman" w:cs="Times New Roman"/>
                <w:sz w:val="20"/>
                <w:szCs w:val="20"/>
                <w:lang w:eastAsia="ru-RU"/>
              </w:rPr>
              <w:t xml:space="preserve">Продолжительность работы систем отопления </w:t>
            </w:r>
            <w:r w:rsidRPr="005369A5">
              <w:rPr>
                <w:rFonts w:ascii="Times New Roman" w:eastAsia="Times New Roman" w:hAnsi="Times New Roman" w:cs="Times New Roman"/>
                <w:b/>
                <w:bCs/>
                <w:sz w:val="20"/>
                <w:szCs w:val="20"/>
                <w:lang w:eastAsia="ru-RU"/>
              </w:rPr>
              <w:t>(час)</w:t>
            </w:r>
          </w:p>
        </w:tc>
        <w:tc>
          <w:tcPr>
            <w:tcW w:w="431"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369A5" w:rsidRPr="005369A5" w:rsidRDefault="005369A5" w:rsidP="005369A5">
            <w:pPr>
              <w:spacing w:after="0" w:line="240" w:lineRule="auto"/>
              <w:jc w:val="center"/>
              <w:rPr>
                <w:rFonts w:ascii="Times New Roman" w:eastAsia="Times New Roman" w:hAnsi="Times New Roman" w:cs="Times New Roman"/>
                <w:sz w:val="20"/>
                <w:szCs w:val="20"/>
                <w:lang w:eastAsia="ru-RU"/>
              </w:rPr>
            </w:pPr>
            <w:r w:rsidRPr="005369A5">
              <w:rPr>
                <w:rFonts w:ascii="Times New Roman" w:eastAsia="Times New Roman" w:hAnsi="Times New Roman" w:cs="Times New Roman"/>
                <w:sz w:val="20"/>
                <w:szCs w:val="20"/>
                <w:lang w:eastAsia="ru-RU"/>
              </w:rPr>
              <w:t xml:space="preserve">Поправочный коэффициент на расчетную температуру наружного воздуха       </w:t>
            </w:r>
            <w:r w:rsidRPr="005369A5">
              <w:rPr>
                <w:rFonts w:ascii="Times New Roman" w:eastAsia="Times New Roman" w:hAnsi="Times New Roman" w:cs="Times New Roman"/>
                <w:b/>
                <w:bCs/>
                <w:sz w:val="20"/>
                <w:szCs w:val="20"/>
                <w:lang w:eastAsia="ru-RU"/>
              </w:rPr>
              <w:t xml:space="preserve">ή               </w:t>
            </w:r>
            <w:r w:rsidRPr="005369A5">
              <w:rPr>
                <w:rFonts w:ascii="Times New Roman" w:eastAsia="Times New Roman" w:hAnsi="Times New Roman" w:cs="Times New Roman"/>
                <w:sz w:val="20"/>
                <w:szCs w:val="20"/>
                <w:lang w:eastAsia="ru-RU"/>
              </w:rPr>
              <w:t>(из табл. 2.1)</w:t>
            </w:r>
          </w:p>
        </w:tc>
        <w:tc>
          <w:tcPr>
            <w:tcW w:w="379"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369A5" w:rsidRPr="005369A5" w:rsidRDefault="005369A5" w:rsidP="005369A5">
            <w:pPr>
              <w:spacing w:after="0" w:line="240" w:lineRule="auto"/>
              <w:jc w:val="center"/>
              <w:rPr>
                <w:rFonts w:ascii="Times New Roman" w:eastAsia="Times New Roman" w:hAnsi="Times New Roman" w:cs="Times New Roman"/>
                <w:sz w:val="20"/>
                <w:szCs w:val="20"/>
                <w:lang w:eastAsia="ru-RU"/>
              </w:rPr>
            </w:pPr>
            <w:r w:rsidRPr="005369A5">
              <w:rPr>
                <w:rFonts w:ascii="Times New Roman" w:eastAsia="Times New Roman" w:hAnsi="Times New Roman" w:cs="Times New Roman"/>
                <w:sz w:val="20"/>
                <w:szCs w:val="20"/>
                <w:lang w:eastAsia="ru-RU"/>
              </w:rPr>
              <w:t>Усредненная расче</w:t>
            </w:r>
            <w:r>
              <w:rPr>
                <w:rFonts w:ascii="Times New Roman" w:eastAsia="Times New Roman" w:hAnsi="Times New Roman" w:cs="Times New Roman"/>
                <w:sz w:val="20"/>
                <w:szCs w:val="20"/>
                <w:lang w:eastAsia="ru-RU"/>
              </w:rPr>
              <w:t>т</w:t>
            </w:r>
            <w:r w:rsidRPr="005369A5">
              <w:rPr>
                <w:rFonts w:ascii="Times New Roman" w:eastAsia="Times New Roman" w:hAnsi="Times New Roman" w:cs="Times New Roman"/>
                <w:sz w:val="20"/>
                <w:szCs w:val="20"/>
                <w:lang w:eastAsia="ru-RU"/>
              </w:rPr>
              <w:t xml:space="preserve">ная температура внутреннего воздуха в здании         </w:t>
            </w:r>
            <w:r w:rsidRPr="005369A5">
              <w:rPr>
                <w:rFonts w:ascii="Times New Roman" w:eastAsia="Times New Roman" w:hAnsi="Times New Roman" w:cs="Times New Roman"/>
                <w:b/>
                <w:bCs/>
                <w:sz w:val="20"/>
                <w:szCs w:val="20"/>
                <w:lang w:eastAsia="ru-RU"/>
              </w:rPr>
              <w:t>tвн, (</w:t>
            </w:r>
            <w:r w:rsidRPr="005369A5">
              <w:rPr>
                <w:rFonts w:ascii="Times New Roman" w:eastAsia="Times New Roman" w:hAnsi="Times New Roman" w:cs="Times New Roman"/>
                <w:b/>
                <w:bCs/>
                <w:sz w:val="20"/>
                <w:szCs w:val="20"/>
                <w:vertAlign w:val="superscript"/>
                <w:lang w:eastAsia="ru-RU"/>
              </w:rPr>
              <w:t>0</w:t>
            </w:r>
            <w:r w:rsidRPr="005369A5">
              <w:rPr>
                <w:rFonts w:ascii="Times New Roman" w:eastAsia="Times New Roman" w:hAnsi="Times New Roman" w:cs="Times New Roman"/>
                <w:b/>
                <w:bCs/>
                <w:sz w:val="20"/>
                <w:szCs w:val="20"/>
                <w:lang w:eastAsia="ru-RU"/>
              </w:rPr>
              <w:t>С)</w:t>
            </w:r>
          </w:p>
        </w:tc>
        <w:tc>
          <w:tcPr>
            <w:tcW w:w="327"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369A5" w:rsidRPr="005369A5" w:rsidRDefault="005369A5" w:rsidP="005369A5">
            <w:pPr>
              <w:spacing w:after="0" w:line="240" w:lineRule="auto"/>
              <w:jc w:val="center"/>
              <w:rPr>
                <w:rFonts w:ascii="Times New Roman" w:eastAsia="Times New Roman" w:hAnsi="Times New Roman" w:cs="Times New Roman"/>
                <w:sz w:val="20"/>
                <w:szCs w:val="20"/>
                <w:lang w:eastAsia="ru-RU"/>
              </w:rPr>
            </w:pPr>
            <w:r w:rsidRPr="005369A5">
              <w:rPr>
                <w:rFonts w:ascii="Times New Roman" w:eastAsia="Times New Roman" w:hAnsi="Times New Roman" w:cs="Times New Roman"/>
                <w:sz w:val="20"/>
                <w:szCs w:val="20"/>
                <w:lang w:eastAsia="ru-RU"/>
              </w:rPr>
              <w:t xml:space="preserve">Средняя темпера-тура наружного воздуха </w:t>
            </w:r>
            <w:r w:rsidRPr="005369A5">
              <w:rPr>
                <w:rFonts w:ascii="Times New Roman" w:eastAsia="Times New Roman" w:hAnsi="Times New Roman" w:cs="Times New Roman"/>
                <w:b/>
                <w:bCs/>
                <w:sz w:val="20"/>
                <w:szCs w:val="20"/>
                <w:lang w:eastAsia="ru-RU"/>
              </w:rPr>
              <w:t>tно</w:t>
            </w:r>
            <w:r w:rsidRPr="005369A5">
              <w:rPr>
                <w:rFonts w:ascii="Times New Roman" w:eastAsia="Times New Roman" w:hAnsi="Times New Roman" w:cs="Times New Roman"/>
                <w:b/>
                <w:bCs/>
                <w:sz w:val="20"/>
                <w:szCs w:val="20"/>
                <w:vertAlign w:val="superscript"/>
                <w:lang w:eastAsia="ru-RU"/>
              </w:rPr>
              <w:t>ср</w:t>
            </w:r>
            <w:r w:rsidRPr="005369A5">
              <w:rPr>
                <w:rFonts w:ascii="Times New Roman" w:eastAsia="Times New Roman" w:hAnsi="Times New Roman" w:cs="Times New Roman"/>
                <w:b/>
                <w:bCs/>
                <w:sz w:val="20"/>
                <w:szCs w:val="20"/>
                <w:lang w:eastAsia="ru-RU"/>
              </w:rPr>
              <w:t>,(</w:t>
            </w:r>
            <w:r w:rsidRPr="005369A5">
              <w:rPr>
                <w:rFonts w:ascii="Times New Roman" w:eastAsia="Times New Roman" w:hAnsi="Times New Roman" w:cs="Times New Roman"/>
                <w:b/>
                <w:bCs/>
                <w:sz w:val="20"/>
                <w:szCs w:val="20"/>
                <w:vertAlign w:val="superscript"/>
                <w:lang w:eastAsia="ru-RU"/>
              </w:rPr>
              <w:t>0</w:t>
            </w:r>
            <w:r w:rsidRPr="005369A5">
              <w:rPr>
                <w:rFonts w:ascii="Times New Roman" w:eastAsia="Times New Roman" w:hAnsi="Times New Roman" w:cs="Times New Roman"/>
                <w:b/>
                <w:bCs/>
                <w:sz w:val="20"/>
                <w:szCs w:val="20"/>
                <w:lang w:eastAsia="ru-RU"/>
              </w:rPr>
              <w:t>С)</w:t>
            </w:r>
          </w:p>
        </w:tc>
        <w:tc>
          <w:tcPr>
            <w:tcW w:w="340"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369A5" w:rsidRPr="005369A5" w:rsidRDefault="005369A5" w:rsidP="005369A5">
            <w:pPr>
              <w:spacing w:after="0" w:line="240" w:lineRule="auto"/>
              <w:jc w:val="center"/>
              <w:rPr>
                <w:rFonts w:ascii="Times New Roman" w:eastAsia="Times New Roman" w:hAnsi="Times New Roman" w:cs="Times New Roman"/>
                <w:sz w:val="20"/>
                <w:szCs w:val="20"/>
                <w:lang w:eastAsia="ru-RU"/>
              </w:rPr>
            </w:pPr>
            <w:r w:rsidRPr="005369A5">
              <w:rPr>
                <w:rFonts w:ascii="Times New Roman" w:eastAsia="Times New Roman" w:hAnsi="Times New Roman" w:cs="Times New Roman"/>
                <w:sz w:val="20"/>
                <w:szCs w:val="20"/>
                <w:lang w:eastAsia="ru-RU"/>
              </w:rPr>
              <w:t xml:space="preserve">Объем здания      по наружному обмеру,                                  </w:t>
            </w:r>
            <w:r w:rsidRPr="005369A5">
              <w:rPr>
                <w:rFonts w:ascii="Times New Roman" w:eastAsia="Times New Roman" w:hAnsi="Times New Roman" w:cs="Times New Roman"/>
                <w:b/>
                <w:bCs/>
                <w:sz w:val="20"/>
                <w:szCs w:val="20"/>
                <w:lang w:eastAsia="ru-RU"/>
              </w:rPr>
              <w:t>Vн(м</w:t>
            </w:r>
            <w:r w:rsidRPr="005369A5">
              <w:rPr>
                <w:rFonts w:ascii="Times New Roman" w:eastAsia="Times New Roman" w:hAnsi="Times New Roman" w:cs="Times New Roman"/>
                <w:b/>
                <w:bCs/>
                <w:sz w:val="20"/>
                <w:szCs w:val="20"/>
                <w:vertAlign w:val="superscript"/>
                <w:lang w:eastAsia="ru-RU"/>
              </w:rPr>
              <w:t>3</w:t>
            </w:r>
            <w:r w:rsidRPr="005369A5">
              <w:rPr>
                <w:rFonts w:ascii="Times New Roman" w:eastAsia="Times New Roman" w:hAnsi="Times New Roman" w:cs="Times New Roman"/>
                <w:b/>
                <w:bCs/>
                <w:sz w:val="20"/>
                <w:szCs w:val="20"/>
                <w:lang w:eastAsia="ru-RU"/>
              </w:rPr>
              <w:t>)</w:t>
            </w:r>
          </w:p>
        </w:tc>
        <w:tc>
          <w:tcPr>
            <w:tcW w:w="411"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369A5" w:rsidRPr="005369A5" w:rsidRDefault="005369A5" w:rsidP="005369A5">
            <w:pPr>
              <w:spacing w:after="0" w:line="240" w:lineRule="auto"/>
              <w:jc w:val="center"/>
              <w:rPr>
                <w:rFonts w:ascii="Times New Roman" w:eastAsia="Times New Roman" w:hAnsi="Times New Roman" w:cs="Times New Roman"/>
                <w:sz w:val="20"/>
                <w:szCs w:val="20"/>
                <w:lang w:eastAsia="ru-RU"/>
              </w:rPr>
            </w:pPr>
            <w:r w:rsidRPr="005369A5">
              <w:rPr>
                <w:rFonts w:ascii="Times New Roman" w:eastAsia="Times New Roman" w:hAnsi="Times New Roman" w:cs="Times New Roman"/>
                <w:sz w:val="20"/>
                <w:szCs w:val="20"/>
                <w:lang w:eastAsia="ru-RU"/>
              </w:rPr>
              <w:t>Фактический отапливаемый объем здания, (м3)</w:t>
            </w:r>
          </w:p>
        </w:tc>
        <w:tc>
          <w:tcPr>
            <w:tcW w:w="498" w:type="pct"/>
            <w:tcBorders>
              <w:top w:val="single" w:sz="8" w:space="0" w:color="auto"/>
              <w:left w:val="nil"/>
              <w:bottom w:val="single" w:sz="4" w:space="0" w:color="auto"/>
              <w:right w:val="single" w:sz="4" w:space="0" w:color="auto"/>
            </w:tcBorders>
            <w:shd w:val="clear" w:color="auto" w:fill="auto"/>
            <w:vAlign w:val="center"/>
            <w:hideMark/>
          </w:tcPr>
          <w:p w:rsidR="005369A5" w:rsidRPr="005369A5" w:rsidRDefault="005369A5" w:rsidP="005369A5">
            <w:pPr>
              <w:spacing w:after="0" w:line="240" w:lineRule="auto"/>
              <w:jc w:val="center"/>
              <w:rPr>
                <w:rFonts w:ascii="Times New Roman" w:eastAsia="Times New Roman" w:hAnsi="Times New Roman" w:cs="Times New Roman"/>
                <w:sz w:val="20"/>
                <w:szCs w:val="20"/>
                <w:lang w:eastAsia="ru-RU"/>
              </w:rPr>
            </w:pPr>
            <w:r w:rsidRPr="005369A5">
              <w:rPr>
                <w:rFonts w:ascii="Times New Roman" w:eastAsia="Times New Roman" w:hAnsi="Times New Roman" w:cs="Times New Roman"/>
                <w:sz w:val="20"/>
                <w:szCs w:val="20"/>
                <w:lang w:eastAsia="ru-RU"/>
              </w:rPr>
              <w:t>Удельная характеристика объекта</w:t>
            </w:r>
          </w:p>
        </w:tc>
        <w:tc>
          <w:tcPr>
            <w:tcW w:w="317" w:type="pct"/>
            <w:tcBorders>
              <w:top w:val="single" w:sz="8" w:space="0" w:color="auto"/>
              <w:left w:val="nil"/>
              <w:bottom w:val="single" w:sz="4" w:space="0" w:color="auto"/>
              <w:right w:val="single" w:sz="4" w:space="0" w:color="auto"/>
            </w:tcBorders>
            <w:shd w:val="clear" w:color="auto" w:fill="auto"/>
            <w:vAlign w:val="center"/>
            <w:hideMark/>
          </w:tcPr>
          <w:p w:rsidR="005369A5" w:rsidRPr="005369A5" w:rsidRDefault="005369A5" w:rsidP="005369A5">
            <w:pPr>
              <w:spacing w:after="0" w:line="240" w:lineRule="auto"/>
              <w:jc w:val="center"/>
              <w:rPr>
                <w:rFonts w:ascii="Times New Roman" w:eastAsia="Times New Roman" w:hAnsi="Times New Roman" w:cs="Times New Roman"/>
                <w:sz w:val="20"/>
                <w:szCs w:val="20"/>
                <w:lang w:eastAsia="ru-RU"/>
              </w:rPr>
            </w:pPr>
            <w:r w:rsidRPr="005369A5">
              <w:rPr>
                <w:rFonts w:ascii="Times New Roman" w:eastAsia="Times New Roman" w:hAnsi="Times New Roman" w:cs="Times New Roman"/>
                <w:sz w:val="20"/>
                <w:szCs w:val="20"/>
                <w:lang w:eastAsia="ru-RU"/>
              </w:rPr>
              <w:t>Расход тепла</w:t>
            </w:r>
          </w:p>
        </w:tc>
        <w:tc>
          <w:tcPr>
            <w:tcW w:w="368" w:type="pct"/>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5369A5" w:rsidRPr="005369A5" w:rsidRDefault="005369A5" w:rsidP="005369A5">
            <w:pPr>
              <w:spacing w:after="0" w:line="240" w:lineRule="auto"/>
              <w:jc w:val="center"/>
              <w:rPr>
                <w:rFonts w:ascii="Times New Roman" w:eastAsia="Times New Roman" w:hAnsi="Times New Roman" w:cs="Times New Roman"/>
                <w:sz w:val="20"/>
                <w:szCs w:val="20"/>
                <w:lang w:eastAsia="ru-RU"/>
              </w:rPr>
            </w:pPr>
            <w:r w:rsidRPr="005369A5">
              <w:rPr>
                <w:rFonts w:ascii="Times New Roman" w:eastAsia="Times New Roman" w:hAnsi="Times New Roman" w:cs="Times New Roman"/>
                <w:sz w:val="20"/>
                <w:szCs w:val="20"/>
                <w:lang w:eastAsia="ru-RU"/>
              </w:rPr>
              <w:t>Суммарный расход тепла на отопл</w:t>
            </w:r>
            <w:r>
              <w:rPr>
                <w:rFonts w:ascii="Times New Roman" w:eastAsia="Times New Roman" w:hAnsi="Times New Roman" w:cs="Times New Roman"/>
                <w:sz w:val="20"/>
                <w:szCs w:val="20"/>
                <w:lang w:eastAsia="ru-RU"/>
              </w:rPr>
              <w:t>е</w:t>
            </w:r>
            <w:r w:rsidRPr="005369A5">
              <w:rPr>
                <w:rFonts w:ascii="Times New Roman" w:eastAsia="Times New Roman" w:hAnsi="Times New Roman" w:cs="Times New Roman"/>
                <w:sz w:val="20"/>
                <w:szCs w:val="20"/>
                <w:lang w:eastAsia="ru-RU"/>
              </w:rPr>
              <w:t xml:space="preserve">ние и вентиляцию </w:t>
            </w:r>
            <w:r w:rsidRPr="005369A5">
              <w:rPr>
                <w:rFonts w:ascii="Times New Roman" w:eastAsia="Times New Roman" w:hAnsi="Times New Roman" w:cs="Times New Roman"/>
                <w:b/>
                <w:bCs/>
                <w:sz w:val="20"/>
                <w:szCs w:val="20"/>
                <w:lang w:eastAsia="ru-RU"/>
              </w:rPr>
              <w:t>(Q</w:t>
            </w:r>
            <w:r w:rsidRPr="005369A5">
              <w:rPr>
                <w:rFonts w:ascii="Times New Roman" w:eastAsia="Times New Roman" w:hAnsi="Times New Roman" w:cs="Times New Roman"/>
                <w:b/>
                <w:bCs/>
                <w:sz w:val="20"/>
                <w:szCs w:val="20"/>
                <w:vertAlign w:val="subscript"/>
                <w:lang w:eastAsia="ru-RU"/>
              </w:rPr>
              <w:t>∑</w:t>
            </w:r>
            <w:r w:rsidRPr="005369A5">
              <w:rPr>
                <w:rFonts w:ascii="Times New Roman" w:eastAsia="Times New Roman" w:hAnsi="Times New Roman" w:cs="Times New Roman"/>
                <w:b/>
                <w:bCs/>
                <w:sz w:val="20"/>
                <w:szCs w:val="20"/>
                <w:lang w:eastAsia="ru-RU"/>
              </w:rPr>
              <w:t>=Q</w:t>
            </w:r>
            <w:r w:rsidRPr="005369A5">
              <w:rPr>
                <w:rFonts w:ascii="Times New Roman" w:eastAsia="Times New Roman" w:hAnsi="Times New Roman" w:cs="Times New Roman"/>
                <w:b/>
                <w:bCs/>
                <w:sz w:val="20"/>
                <w:szCs w:val="20"/>
                <w:vertAlign w:val="subscript"/>
                <w:lang w:eastAsia="ru-RU"/>
              </w:rPr>
              <w:t>0</w:t>
            </w:r>
            <w:r w:rsidRPr="005369A5">
              <w:rPr>
                <w:rFonts w:ascii="Times New Roman" w:eastAsia="Times New Roman" w:hAnsi="Times New Roman" w:cs="Times New Roman"/>
                <w:b/>
                <w:bCs/>
                <w:sz w:val="20"/>
                <w:szCs w:val="20"/>
                <w:lang w:eastAsia="ru-RU"/>
              </w:rPr>
              <w:t>+Q</w:t>
            </w:r>
            <w:r w:rsidRPr="005369A5">
              <w:rPr>
                <w:rFonts w:ascii="Times New Roman" w:eastAsia="Times New Roman" w:hAnsi="Times New Roman" w:cs="Times New Roman"/>
                <w:b/>
                <w:bCs/>
                <w:sz w:val="20"/>
                <w:szCs w:val="20"/>
                <w:vertAlign w:val="subscript"/>
                <w:lang w:eastAsia="ru-RU"/>
              </w:rPr>
              <w:t>B</w:t>
            </w:r>
            <w:r w:rsidRPr="005369A5">
              <w:rPr>
                <w:rFonts w:ascii="Times New Roman" w:eastAsia="Times New Roman" w:hAnsi="Times New Roman" w:cs="Times New Roman"/>
                <w:b/>
                <w:bCs/>
                <w:sz w:val="20"/>
                <w:szCs w:val="20"/>
                <w:lang w:eastAsia="ru-RU"/>
              </w:rPr>
              <w:t>)  (Гкал)</w:t>
            </w:r>
          </w:p>
        </w:tc>
      </w:tr>
      <w:tr w:rsidR="004F66EC" w:rsidRPr="005369A5" w:rsidTr="004F66EC">
        <w:trPr>
          <w:trHeight w:val="1941"/>
        </w:trPr>
        <w:tc>
          <w:tcPr>
            <w:tcW w:w="148" w:type="pct"/>
            <w:vMerge/>
            <w:tcBorders>
              <w:top w:val="single" w:sz="8" w:space="0" w:color="auto"/>
              <w:left w:val="single" w:sz="8" w:space="0" w:color="auto"/>
              <w:bottom w:val="single" w:sz="4" w:space="0" w:color="auto"/>
              <w:right w:val="single" w:sz="4" w:space="0" w:color="auto"/>
            </w:tcBorders>
            <w:vAlign w:val="center"/>
            <w:hideMark/>
          </w:tcPr>
          <w:p w:rsidR="005369A5" w:rsidRPr="005369A5" w:rsidRDefault="005369A5" w:rsidP="005369A5">
            <w:pPr>
              <w:spacing w:after="0" w:line="240" w:lineRule="auto"/>
              <w:rPr>
                <w:rFonts w:ascii="Times New Roman" w:eastAsia="Times New Roman" w:hAnsi="Times New Roman" w:cs="Times New Roman"/>
                <w:sz w:val="20"/>
                <w:szCs w:val="20"/>
                <w:lang w:eastAsia="ru-RU"/>
              </w:rPr>
            </w:pPr>
          </w:p>
        </w:tc>
        <w:tc>
          <w:tcPr>
            <w:tcW w:w="1231" w:type="pct"/>
            <w:vMerge/>
            <w:tcBorders>
              <w:top w:val="single" w:sz="8" w:space="0" w:color="auto"/>
              <w:left w:val="single" w:sz="4" w:space="0" w:color="auto"/>
              <w:bottom w:val="single" w:sz="4" w:space="0" w:color="auto"/>
              <w:right w:val="single" w:sz="4" w:space="0" w:color="auto"/>
            </w:tcBorders>
            <w:vAlign w:val="center"/>
            <w:hideMark/>
          </w:tcPr>
          <w:p w:rsidR="005369A5" w:rsidRPr="005369A5" w:rsidRDefault="005369A5" w:rsidP="005369A5">
            <w:pPr>
              <w:spacing w:after="0" w:line="240" w:lineRule="auto"/>
              <w:rPr>
                <w:rFonts w:ascii="Times New Roman" w:eastAsia="Times New Roman" w:hAnsi="Times New Roman" w:cs="Times New Roman"/>
                <w:sz w:val="20"/>
                <w:szCs w:val="20"/>
                <w:lang w:eastAsia="ru-RU"/>
              </w:rPr>
            </w:pPr>
          </w:p>
        </w:tc>
        <w:tc>
          <w:tcPr>
            <w:tcW w:w="549" w:type="pct"/>
            <w:vMerge/>
            <w:tcBorders>
              <w:top w:val="single" w:sz="8" w:space="0" w:color="auto"/>
              <w:left w:val="single" w:sz="4" w:space="0" w:color="auto"/>
              <w:bottom w:val="single" w:sz="4" w:space="0" w:color="auto"/>
              <w:right w:val="single" w:sz="4" w:space="0" w:color="auto"/>
            </w:tcBorders>
            <w:vAlign w:val="center"/>
            <w:hideMark/>
          </w:tcPr>
          <w:p w:rsidR="005369A5" w:rsidRPr="005369A5" w:rsidRDefault="005369A5" w:rsidP="005369A5">
            <w:pPr>
              <w:spacing w:after="0" w:line="240" w:lineRule="auto"/>
              <w:rPr>
                <w:rFonts w:ascii="Times New Roman" w:eastAsia="Times New Roman" w:hAnsi="Times New Roman" w:cs="Times New Roman"/>
                <w:sz w:val="20"/>
                <w:szCs w:val="20"/>
                <w:lang w:eastAsia="ru-RU"/>
              </w:rPr>
            </w:pPr>
          </w:p>
        </w:tc>
        <w:tc>
          <w:tcPr>
            <w:tcW w:w="431" w:type="pct"/>
            <w:vMerge/>
            <w:tcBorders>
              <w:top w:val="single" w:sz="8" w:space="0" w:color="auto"/>
              <w:left w:val="single" w:sz="4" w:space="0" w:color="auto"/>
              <w:bottom w:val="single" w:sz="4" w:space="0" w:color="auto"/>
              <w:right w:val="single" w:sz="4" w:space="0" w:color="auto"/>
            </w:tcBorders>
            <w:vAlign w:val="center"/>
            <w:hideMark/>
          </w:tcPr>
          <w:p w:rsidR="005369A5" w:rsidRPr="005369A5" w:rsidRDefault="005369A5" w:rsidP="005369A5">
            <w:pPr>
              <w:spacing w:after="0" w:line="240" w:lineRule="auto"/>
              <w:rPr>
                <w:rFonts w:ascii="Times New Roman" w:eastAsia="Times New Roman" w:hAnsi="Times New Roman" w:cs="Times New Roman"/>
                <w:sz w:val="20"/>
                <w:szCs w:val="20"/>
                <w:lang w:eastAsia="ru-RU"/>
              </w:rPr>
            </w:pPr>
          </w:p>
        </w:tc>
        <w:tc>
          <w:tcPr>
            <w:tcW w:w="379" w:type="pct"/>
            <w:vMerge/>
            <w:tcBorders>
              <w:top w:val="single" w:sz="8" w:space="0" w:color="auto"/>
              <w:left w:val="single" w:sz="4" w:space="0" w:color="auto"/>
              <w:bottom w:val="single" w:sz="4" w:space="0" w:color="auto"/>
              <w:right w:val="single" w:sz="4" w:space="0" w:color="auto"/>
            </w:tcBorders>
            <w:vAlign w:val="center"/>
            <w:hideMark/>
          </w:tcPr>
          <w:p w:rsidR="005369A5" w:rsidRPr="005369A5" w:rsidRDefault="005369A5" w:rsidP="005369A5">
            <w:pPr>
              <w:spacing w:after="0" w:line="240" w:lineRule="auto"/>
              <w:rPr>
                <w:rFonts w:ascii="Times New Roman" w:eastAsia="Times New Roman" w:hAnsi="Times New Roman" w:cs="Times New Roman"/>
                <w:sz w:val="20"/>
                <w:szCs w:val="20"/>
                <w:lang w:eastAsia="ru-RU"/>
              </w:rPr>
            </w:pPr>
          </w:p>
        </w:tc>
        <w:tc>
          <w:tcPr>
            <w:tcW w:w="327" w:type="pct"/>
            <w:vMerge/>
            <w:tcBorders>
              <w:top w:val="single" w:sz="8" w:space="0" w:color="auto"/>
              <w:left w:val="single" w:sz="4" w:space="0" w:color="auto"/>
              <w:bottom w:val="single" w:sz="4" w:space="0" w:color="auto"/>
              <w:right w:val="single" w:sz="4" w:space="0" w:color="auto"/>
            </w:tcBorders>
            <w:vAlign w:val="center"/>
            <w:hideMark/>
          </w:tcPr>
          <w:p w:rsidR="005369A5" w:rsidRPr="005369A5" w:rsidRDefault="005369A5" w:rsidP="005369A5">
            <w:pPr>
              <w:spacing w:after="0" w:line="240" w:lineRule="auto"/>
              <w:rPr>
                <w:rFonts w:ascii="Times New Roman" w:eastAsia="Times New Roman" w:hAnsi="Times New Roman" w:cs="Times New Roman"/>
                <w:sz w:val="20"/>
                <w:szCs w:val="20"/>
                <w:lang w:eastAsia="ru-RU"/>
              </w:rPr>
            </w:pPr>
          </w:p>
        </w:tc>
        <w:tc>
          <w:tcPr>
            <w:tcW w:w="340" w:type="pct"/>
            <w:vMerge/>
            <w:tcBorders>
              <w:top w:val="single" w:sz="8" w:space="0" w:color="auto"/>
              <w:left w:val="single" w:sz="4" w:space="0" w:color="auto"/>
              <w:bottom w:val="single" w:sz="4" w:space="0" w:color="auto"/>
              <w:right w:val="single" w:sz="4" w:space="0" w:color="auto"/>
            </w:tcBorders>
            <w:vAlign w:val="center"/>
            <w:hideMark/>
          </w:tcPr>
          <w:p w:rsidR="005369A5" w:rsidRPr="005369A5" w:rsidRDefault="005369A5" w:rsidP="005369A5">
            <w:pPr>
              <w:spacing w:after="0" w:line="240" w:lineRule="auto"/>
              <w:rPr>
                <w:rFonts w:ascii="Times New Roman" w:eastAsia="Times New Roman" w:hAnsi="Times New Roman" w:cs="Times New Roman"/>
                <w:sz w:val="20"/>
                <w:szCs w:val="20"/>
                <w:lang w:eastAsia="ru-RU"/>
              </w:rPr>
            </w:pPr>
          </w:p>
        </w:tc>
        <w:tc>
          <w:tcPr>
            <w:tcW w:w="411" w:type="pct"/>
            <w:vMerge/>
            <w:tcBorders>
              <w:top w:val="single" w:sz="8" w:space="0" w:color="auto"/>
              <w:left w:val="single" w:sz="4" w:space="0" w:color="auto"/>
              <w:bottom w:val="single" w:sz="4" w:space="0" w:color="auto"/>
              <w:right w:val="single" w:sz="4" w:space="0" w:color="auto"/>
            </w:tcBorders>
            <w:vAlign w:val="center"/>
            <w:hideMark/>
          </w:tcPr>
          <w:p w:rsidR="005369A5" w:rsidRPr="005369A5" w:rsidRDefault="005369A5" w:rsidP="005369A5">
            <w:pPr>
              <w:spacing w:after="0" w:line="240" w:lineRule="auto"/>
              <w:rPr>
                <w:rFonts w:ascii="Times New Roman" w:eastAsia="Times New Roman" w:hAnsi="Times New Roman" w:cs="Times New Roman"/>
                <w:sz w:val="20"/>
                <w:szCs w:val="20"/>
                <w:lang w:eastAsia="ru-RU"/>
              </w:rPr>
            </w:pPr>
          </w:p>
        </w:tc>
        <w:tc>
          <w:tcPr>
            <w:tcW w:w="498" w:type="pct"/>
            <w:tcBorders>
              <w:top w:val="nil"/>
              <w:left w:val="nil"/>
              <w:bottom w:val="single" w:sz="4" w:space="0" w:color="auto"/>
              <w:right w:val="single" w:sz="4" w:space="0" w:color="auto"/>
            </w:tcBorders>
            <w:shd w:val="clear" w:color="auto" w:fill="auto"/>
            <w:vAlign w:val="center"/>
            <w:hideMark/>
          </w:tcPr>
          <w:p w:rsidR="005369A5" w:rsidRPr="005369A5" w:rsidRDefault="005369A5" w:rsidP="005369A5">
            <w:pPr>
              <w:spacing w:after="0" w:line="240" w:lineRule="auto"/>
              <w:jc w:val="center"/>
              <w:rPr>
                <w:rFonts w:ascii="Times New Roman" w:eastAsia="Times New Roman" w:hAnsi="Times New Roman" w:cs="Times New Roman"/>
                <w:sz w:val="20"/>
                <w:szCs w:val="20"/>
                <w:lang w:eastAsia="ru-RU"/>
              </w:rPr>
            </w:pPr>
            <w:r w:rsidRPr="005369A5">
              <w:rPr>
                <w:rFonts w:ascii="Times New Roman" w:eastAsia="Times New Roman" w:hAnsi="Times New Roman" w:cs="Times New Roman"/>
                <w:sz w:val="20"/>
                <w:szCs w:val="20"/>
                <w:lang w:eastAsia="ru-RU"/>
              </w:rPr>
              <w:t xml:space="preserve">отопительная                </w:t>
            </w:r>
            <w:r w:rsidRPr="005369A5">
              <w:rPr>
                <w:rFonts w:ascii="Times New Roman" w:eastAsia="Times New Roman" w:hAnsi="Times New Roman" w:cs="Times New Roman"/>
                <w:b/>
                <w:bCs/>
                <w:sz w:val="20"/>
                <w:szCs w:val="20"/>
                <w:lang w:eastAsia="ru-RU"/>
              </w:rPr>
              <w:t>q</w:t>
            </w:r>
            <w:r w:rsidRPr="005369A5">
              <w:rPr>
                <w:rFonts w:ascii="Times New Roman" w:eastAsia="Times New Roman" w:hAnsi="Times New Roman" w:cs="Times New Roman"/>
                <w:b/>
                <w:bCs/>
                <w:sz w:val="20"/>
                <w:szCs w:val="20"/>
                <w:vertAlign w:val="subscript"/>
                <w:lang w:eastAsia="ru-RU"/>
              </w:rPr>
              <w:t>0</w:t>
            </w:r>
            <w:r w:rsidRPr="005369A5">
              <w:rPr>
                <w:rFonts w:ascii="Times New Roman" w:eastAsia="Times New Roman" w:hAnsi="Times New Roman" w:cs="Times New Roman"/>
                <w:b/>
                <w:bCs/>
                <w:sz w:val="20"/>
                <w:szCs w:val="20"/>
                <w:lang w:eastAsia="ru-RU"/>
              </w:rPr>
              <w:t xml:space="preserve"> (ккал/м</w:t>
            </w:r>
            <w:r w:rsidRPr="005369A5">
              <w:rPr>
                <w:rFonts w:ascii="Times New Roman" w:eastAsia="Times New Roman" w:hAnsi="Times New Roman" w:cs="Times New Roman"/>
                <w:b/>
                <w:bCs/>
                <w:sz w:val="20"/>
                <w:szCs w:val="20"/>
                <w:vertAlign w:val="superscript"/>
                <w:lang w:eastAsia="ru-RU"/>
              </w:rPr>
              <w:t>3</w:t>
            </w:r>
            <w:r w:rsidRPr="005369A5">
              <w:rPr>
                <w:rFonts w:ascii="Times New Roman" w:eastAsia="Times New Roman" w:hAnsi="Times New Roman" w:cs="Times New Roman"/>
                <w:b/>
                <w:bCs/>
                <w:sz w:val="20"/>
                <w:szCs w:val="20"/>
                <w:lang w:eastAsia="ru-RU"/>
              </w:rPr>
              <w:t>*час*</w:t>
            </w:r>
            <w:r w:rsidRPr="005369A5">
              <w:rPr>
                <w:rFonts w:ascii="Times New Roman" w:eastAsia="Times New Roman" w:hAnsi="Times New Roman" w:cs="Times New Roman"/>
                <w:b/>
                <w:bCs/>
                <w:sz w:val="20"/>
                <w:szCs w:val="20"/>
                <w:vertAlign w:val="superscript"/>
                <w:lang w:eastAsia="ru-RU"/>
              </w:rPr>
              <w:t>0</w:t>
            </w:r>
            <w:r w:rsidRPr="005369A5">
              <w:rPr>
                <w:rFonts w:ascii="Times New Roman" w:eastAsia="Times New Roman" w:hAnsi="Times New Roman" w:cs="Times New Roman"/>
                <w:b/>
                <w:bCs/>
                <w:sz w:val="20"/>
                <w:szCs w:val="20"/>
                <w:lang w:eastAsia="ru-RU"/>
              </w:rPr>
              <w:t>С)</w:t>
            </w:r>
          </w:p>
        </w:tc>
        <w:tc>
          <w:tcPr>
            <w:tcW w:w="317" w:type="pct"/>
            <w:tcBorders>
              <w:top w:val="nil"/>
              <w:left w:val="nil"/>
              <w:bottom w:val="single" w:sz="4" w:space="0" w:color="auto"/>
              <w:right w:val="single" w:sz="4" w:space="0" w:color="auto"/>
            </w:tcBorders>
            <w:shd w:val="clear" w:color="auto" w:fill="auto"/>
            <w:vAlign w:val="center"/>
            <w:hideMark/>
          </w:tcPr>
          <w:p w:rsidR="005369A5" w:rsidRPr="005369A5" w:rsidRDefault="005369A5" w:rsidP="005369A5">
            <w:pPr>
              <w:spacing w:after="0" w:line="240" w:lineRule="auto"/>
              <w:jc w:val="center"/>
              <w:rPr>
                <w:rFonts w:ascii="Times New Roman" w:eastAsia="Times New Roman" w:hAnsi="Times New Roman" w:cs="Times New Roman"/>
                <w:sz w:val="20"/>
                <w:szCs w:val="20"/>
                <w:lang w:eastAsia="ru-RU"/>
              </w:rPr>
            </w:pPr>
            <w:r w:rsidRPr="005369A5">
              <w:rPr>
                <w:rFonts w:ascii="Times New Roman" w:eastAsia="Times New Roman" w:hAnsi="Times New Roman" w:cs="Times New Roman"/>
                <w:sz w:val="20"/>
                <w:szCs w:val="20"/>
                <w:lang w:eastAsia="ru-RU"/>
              </w:rPr>
              <w:t xml:space="preserve">на отопление          </w:t>
            </w:r>
            <w:r w:rsidRPr="005369A5">
              <w:rPr>
                <w:rFonts w:ascii="Times New Roman" w:eastAsia="Times New Roman" w:hAnsi="Times New Roman" w:cs="Times New Roman"/>
                <w:b/>
                <w:bCs/>
                <w:sz w:val="20"/>
                <w:szCs w:val="20"/>
                <w:lang w:eastAsia="ru-RU"/>
              </w:rPr>
              <w:t>Q</w:t>
            </w:r>
            <w:r w:rsidRPr="005369A5">
              <w:rPr>
                <w:rFonts w:ascii="Times New Roman" w:eastAsia="Times New Roman" w:hAnsi="Times New Roman" w:cs="Times New Roman"/>
                <w:b/>
                <w:bCs/>
                <w:sz w:val="20"/>
                <w:szCs w:val="20"/>
                <w:vertAlign w:val="subscript"/>
                <w:lang w:eastAsia="ru-RU"/>
              </w:rPr>
              <w:t xml:space="preserve">0           </w:t>
            </w:r>
            <w:r w:rsidRPr="005369A5">
              <w:rPr>
                <w:rFonts w:ascii="Times New Roman" w:eastAsia="Times New Roman" w:hAnsi="Times New Roman" w:cs="Times New Roman"/>
                <w:b/>
                <w:bCs/>
                <w:sz w:val="20"/>
                <w:szCs w:val="20"/>
                <w:lang w:eastAsia="ru-RU"/>
              </w:rPr>
              <w:t xml:space="preserve"> (Гкал)</w:t>
            </w:r>
          </w:p>
        </w:tc>
        <w:tc>
          <w:tcPr>
            <w:tcW w:w="368" w:type="pct"/>
            <w:vMerge/>
            <w:tcBorders>
              <w:top w:val="single" w:sz="8" w:space="0" w:color="auto"/>
              <w:left w:val="single" w:sz="4" w:space="0" w:color="auto"/>
              <w:bottom w:val="single" w:sz="4" w:space="0" w:color="auto"/>
              <w:right w:val="single" w:sz="8" w:space="0" w:color="auto"/>
            </w:tcBorders>
            <w:vAlign w:val="center"/>
            <w:hideMark/>
          </w:tcPr>
          <w:p w:rsidR="005369A5" w:rsidRPr="005369A5" w:rsidRDefault="005369A5" w:rsidP="005369A5">
            <w:pPr>
              <w:spacing w:after="0" w:line="240" w:lineRule="auto"/>
              <w:rPr>
                <w:rFonts w:ascii="Times New Roman" w:eastAsia="Times New Roman" w:hAnsi="Times New Roman" w:cs="Times New Roman"/>
                <w:sz w:val="20"/>
                <w:szCs w:val="20"/>
                <w:lang w:eastAsia="ru-RU"/>
              </w:rPr>
            </w:pPr>
          </w:p>
        </w:tc>
      </w:tr>
      <w:tr w:rsidR="004F66EC" w:rsidRPr="005369A5" w:rsidTr="004F66EC">
        <w:trPr>
          <w:trHeight w:val="255"/>
        </w:trPr>
        <w:tc>
          <w:tcPr>
            <w:tcW w:w="148" w:type="pct"/>
            <w:tcBorders>
              <w:top w:val="nil"/>
              <w:left w:val="single" w:sz="8" w:space="0" w:color="auto"/>
              <w:bottom w:val="single" w:sz="4" w:space="0" w:color="auto"/>
              <w:right w:val="single" w:sz="4" w:space="0" w:color="auto"/>
            </w:tcBorders>
            <w:shd w:val="clear" w:color="auto" w:fill="auto"/>
            <w:vAlign w:val="center"/>
            <w:hideMark/>
          </w:tcPr>
          <w:p w:rsidR="005369A5" w:rsidRPr="005369A5" w:rsidRDefault="005369A5" w:rsidP="005369A5">
            <w:pPr>
              <w:spacing w:after="0" w:line="240" w:lineRule="auto"/>
              <w:jc w:val="center"/>
              <w:rPr>
                <w:rFonts w:ascii="Times New Roman" w:eastAsia="Times New Roman" w:hAnsi="Times New Roman" w:cs="Times New Roman"/>
                <w:sz w:val="20"/>
                <w:szCs w:val="20"/>
                <w:lang w:eastAsia="ru-RU"/>
              </w:rPr>
            </w:pPr>
            <w:r w:rsidRPr="005369A5">
              <w:rPr>
                <w:rFonts w:ascii="Times New Roman" w:eastAsia="Times New Roman" w:hAnsi="Times New Roman" w:cs="Times New Roman"/>
                <w:sz w:val="20"/>
                <w:szCs w:val="20"/>
                <w:lang w:eastAsia="ru-RU"/>
              </w:rPr>
              <w:t>1</w:t>
            </w:r>
          </w:p>
        </w:tc>
        <w:tc>
          <w:tcPr>
            <w:tcW w:w="1231" w:type="pct"/>
            <w:tcBorders>
              <w:top w:val="nil"/>
              <w:left w:val="nil"/>
              <w:bottom w:val="single" w:sz="4" w:space="0" w:color="auto"/>
              <w:right w:val="single" w:sz="4" w:space="0" w:color="auto"/>
            </w:tcBorders>
            <w:shd w:val="clear" w:color="auto" w:fill="auto"/>
            <w:vAlign w:val="center"/>
            <w:hideMark/>
          </w:tcPr>
          <w:p w:rsidR="005369A5" w:rsidRPr="005369A5" w:rsidRDefault="005369A5" w:rsidP="005369A5">
            <w:pPr>
              <w:spacing w:after="0" w:line="240" w:lineRule="auto"/>
              <w:jc w:val="center"/>
              <w:rPr>
                <w:rFonts w:ascii="Times New Roman" w:eastAsia="Times New Roman" w:hAnsi="Times New Roman" w:cs="Times New Roman"/>
                <w:sz w:val="20"/>
                <w:szCs w:val="20"/>
                <w:lang w:eastAsia="ru-RU"/>
              </w:rPr>
            </w:pPr>
            <w:r w:rsidRPr="005369A5">
              <w:rPr>
                <w:rFonts w:ascii="Times New Roman" w:eastAsia="Times New Roman" w:hAnsi="Times New Roman" w:cs="Times New Roman"/>
                <w:sz w:val="20"/>
                <w:szCs w:val="20"/>
                <w:lang w:eastAsia="ru-RU"/>
              </w:rPr>
              <w:t>2</w:t>
            </w:r>
          </w:p>
        </w:tc>
        <w:tc>
          <w:tcPr>
            <w:tcW w:w="549" w:type="pct"/>
            <w:tcBorders>
              <w:top w:val="nil"/>
              <w:left w:val="nil"/>
              <w:bottom w:val="single" w:sz="4" w:space="0" w:color="auto"/>
              <w:right w:val="single" w:sz="4" w:space="0" w:color="auto"/>
            </w:tcBorders>
            <w:shd w:val="clear" w:color="auto" w:fill="auto"/>
            <w:vAlign w:val="center"/>
            <w:hideMark/>
          </w:tcPr>
          <w:p w:rsidR="005369A5" w:rsidRPr="005369A5" w:rsidRDefault="005369A5" w:rsidP="005369A5">
            <w:pPr>
              <w:spacing w:after="0" w:line="240" w:lineRule="auto"/>
              <w:jc w:val="center"/>
              <w:rPr>
                <w:rFonts w:ascii="Times New Roman" w:eastAsia="Times New Roman" w:hAnsi="Times New Roman" w:cs="Times New Roman"/>
                <w:sz w:val="20"/>
                <w:szCs w:val="20"/>
                <w:lang w:eastAsia="ru-RU"/>
              </w:rPr>
            </w:pPr>
            <w:r w:rsidRPr="005369A5">
              <w:rPr>
                <w:rFonts w:ascii="Times New Roman" w:eastAsia="Times New Roman" w:hAnsi="Times New Roman" w:cs="Times New Roman"/>
                <w:sz w:val="20"/>
                <w:szCs w:val="20"/>
                <w:lang w:eastAsia="ru-RU"/>
              </w:rPr>
              <w:t>5</w:t>
            </w:r>
          </w:p>
        </w:tc>
        <w:tc>
          <w:tcPr>
            <w:tcW w:w="431" w:type="pct"/>
            <w:tcBorders>
              <w:top w:val="nil"/>
              <w:left w:val="nil"/>
              <w:bottom w:val="single" w:sz="4" w:space="0" w:color="auto"/>
              <w:right w:val="single" w:sz="4" w:space="0" w:color="auto"/>
            </w:tcBorders>
            <w:shd w:val="clear" w:color="auto" w:fill="auto"/>
            <w:vAlign w:val="center"/>
            <w:hideMark/>
          </w:tcPr>
          <w:p w:rsidR="005369A5" w:rsidRPr="005369A5" w:rsidRDefault="005369A5" w:rsidP="005369A5">
            <w:pPr>
              <w:spacing w:after="0" w:line="240" w:lineRule="auto"/>
              <w:jc w:val="center"/>
              <w:rPr>
                <w:rFonts w:ascii="Times New Roman" w:eastAsia="Times New Roman" w:hAnsi="Times New Roman" w:cs="Times New Roman"/>
                <w:sz w:val="20"/>
                <w:szCs w:val="20"/>
                <w:lang w:eastAsia="ru-RU"/>
              </w:rPr>
            </w:pPr>
            <w:r w:rsidRPr="005369A5">
              <w:rPr>
                <w:rFonts w:ascii="Times New Roman" w:eastAsia="Times New Roman" w:hAnsi="Times New Roman" w:cs="Times New Roman"/>
                <w:sz w:val="20"/>
                <w:szCs w:val="20"/>
                <w:lang w:eastAsia="ru-RU"/>
              </w:rPr>
              <w:t>7</w:t>
            </w:r>
          </w:p>
        </w:tc>
        <w:tc>
          <w:tcPr>
            <w:tcW w:w="379" w:type="pct"/>
            <w:tcBorders>
              <w:top w:val="nil"/>
              <w:left w:val="nil"/>
              <w:bottom w:val="single" w:sz="4" w:space="0" w:color="auto"/>
              <w:right w:val="single" w:sz="4" w:space="0" w:color="auto"/>
            </w:tcBorders>
            <w:shd w:val="clear" w:color="auto" w:fill="auto"/>
            <w:vAlign w:val="center"/>
            <w:hideMark/>
          </w:tcPr>
          <w:p w:rsidR="005369A5" w:rsidRPr="005369A5" w:rsidRDefault="005369A5" w:rsidP="005369A5">
            <w:pPr>
              <w:spacing w:after="0" w:line="240" w:lineRule="auto"/>
              <w:jc w:val="center"/>
              <w:rPr>
                <w:rFonts w:ascii="Times New Roman" w:eastAsia="Times New Roman" w:hAnsi="Times New Roman" w:cs="Times New Roman"/>
                <w:sz w:val="20"/>
                <w:szCs w:val="20"/>
                <w:lang w:eastAsia="ru-RU"/>
              </w:rPr>
            </w:pPr>
            <w:r w:rsidRPr="005369A5">
              <w:rPr>
                <w:rFonts w:ascii="Times New Roman" w:eastAsia="Times New Roman" w:hAnsi="Times New Roman" w:cs="Times New Roman"/>
                <w:sz w:val="20"/>
                <w:szCs w:val="20"/>
                <w:lang w:eastAsia="ru-RU"/>
              </w:rPr>
              <w:t>8</w:t>
            </w:r>
          </w:p>
        </w:tc>
        <w:tc>
          <w:tcPr>
            <w:tcW w:w="327" w:type="pct"/>
            <w:tcBorders>
              <w:top w:val="nil"/>
              <w:left w:val="nil"/>
              <w:bottom w:val="single" w:sz="4" w:space="0" w:color="auto"/>
              <w:right w:val="single" w:sz="4" w:space="0" w:color="auto"/>
            </w:tcBorders>
            <w:shd w:val="clear" w:color="auto" w:fill="auto"/>
            <w:vAlign w:val="center"/>
            <w:hideMark/>
          </w:tcPr>
          <w:p w:rsidR="005369A5" w:rsidRPr="005369A5" w:rsidRDefault="005369A5" w:rsidP="005369A5">
            <w:pPr>
              <w:spacing w:after="0" w:line="240" w:lineRule="auto"/>
              <w:jc w:val="center"/>
              <w:rPr>
                <w:rFonts w:ascii="Times New Roman" w:eastAsia="Times New Roman" w:hAnsi="Times New Roman" w:cs="Times New Roman"/>
                <w:sz w:val="20"/>
                <w:szCs w:val="20"/>
                <w:lang w:eastAsia="ru-RU"/>
              </w:rPr>
            </w:pPr>
            <w:r w:rsidRPr="005369A5">
              <w:rPr>
                <w:rFonts w:ascii="Times New Roman" w:eastAsia="Times New Roman" w:hAnsi="Times New Roman" w:cs="Times New Roman"/>
                <w:sz w:val="20"/>
                <w:szCs w:val="20"/>
                <w:lang w:eastAsia="ru-RU"/>
              </w:rPr>
              <w:t>9</w:t>
            </w:r>
          </w:p>
        </w:tc>
        <w:tc>
          <w:tcPr>
            <w:tcW w:w="340" w:type="pct"/>
            <w:tcBorders>
              <w:top w:val="nil"/>
              <w:left w:val="nil"/>
              <w:bottom w:val="single" w:sz="4" w:space="0" w:color="auto"/>
              <w:right w:val="single" w:sz="4" w:space="0" w:color="auto"/>
            </w:tcBorders>
            <w:shd w:val="clear" w:color="auto" w:fill="auto"/>
            <w:vAlign w:val="center"/>
            <w:hideMark/>
          </w:tcPr>
          <w:p w:rsidR="005369A5" w:rsidRPr="005369A5" w:rsidRDefault="005369A5" w:rsidP="005369A5">
            <w:pPr>
              <w:spacing w:after="0" w:line="240" w:lineRule="auto"/>
              <w:jc w:val="center"/>
              <w:rPr>
                <w:rFonts w:ascii="Times New Roman" w:eastAsia="Times New Roman" w:hAnsi="Times New Roman" w:cs="Times New Roman"/>
                <w:sz w:val="20"/>
                <w:szCs w:val="20"/>
                <w:lang w:eastAsia="ru-RU"/>
              </w:rPr>
            </w:pPr>
            <w:r w:rsidRPr="005369A5">
              <w:rPr>
                <w:rFonts w:ascii="Times New Roman" w:eastAsia="Times New Roman" w:hAnsi="Times New Roman" w:cs="Times New Roman"/>
                <w:sz w:val="20"/>
                <w:szCs w:val="20"/>
                <w:lang w:eastAsia="ru-RU"/>
              </w:rPr>
              <w:t>10</w:t>
            </w:r>
          </w:p>
        </w:tc>
        <w:tc>
          <w:tcPr>
            <w:tcW w:w="411" w:type="pct"/>
            <w:tcBorders>
              <w:top w:val="nil"/>
              <w:left w:val="nil"/>
              <w:bottom w:val="single" w:sz="4" w:space="0" w:color="auto"/>
              <w:right w:val="single" w:sz="4" w:space="0" w:color="auto"/>
            </w:tcBorders>
            <w:shd w:val="clear" w:color="auto" w:fill="auto"/>
            <w:vAlign w:val="center"/>
            <w:hideMark/>
          </w:tcPr>
          <w:p w:rsidR="005369A5" w:rsidRPr="005369A5" w:rsidRDefault="005369A5" w:rsidP="005369A5">
            <w:pPr>
              <w:spacing w:after="0" w:line="240" w:lineRule="auto"/>
              <w:jc w:val="center"/>
              <w:rPr>
                <w:rFonts w:ascii="Times New Roman" w:eastAsia="Times New Roman" w:hAnsi="Times New Roman" w:cs="Times New Roman"/>
                <w:sz w:val="20"/>
                <w:szCs w:val="20"/>
                <w:lang w:eastAsia="ru-RU"/>
              </w:rPr>
            </w:pPr>
            <w:r w:rsidRPr="005369A5">
              <w:rPr>
                <w:rFonts w:ascii="Times New Roman" w:eastAsia="Times New Roman" w:hAnsi="Times New Roman" w:cs="Times New Roman"/>
                <w:sz w:val="20"/>
                <w:szCs w:val="20"/>
                <w:lang w:eastAsia="ru-RU"/>
              </w:rPr>
              <w:t>11</w:t>
            </w:r>
          </w:p>
        </w:tc>
        <w:tc>
          <w:tcPr>
            <w:tcW w:w="498" w:type="pct"/>
            <w:tcBorders>
              <w:top w:val="nil"/>
              <w:left w:val="nil"/>
              <w:bottom w:val="single" w:sz="4" w:space="0" w:color="auto"/>
              <w:right w:val="single" w:sz="4" w:space="0" w:color="auto"/>
            </w:tcBorders>
            <w:shd w:val="clear" w:color="auto" w:fill="auto"/>
            <w:vAlign w:val="center"/>
            <w:hideMark/>
          </w:tcPr>
          <w:p w:rsidR="005369A5" w:rsidRPr="005369A5" w:rsidRDefault="005369A5" w:rsidP="005369A5">
            <w:pPr>
              <w:spacing w:after="0" w:line="240" w:lineRule="auto"/>
              <w:jc w:val="center"/>
              <w:rPr>
                <w:rFonts w:ascii="Times New Roman" w:eastAsia="Times New Roman" w:hAnsi="Times New Roman" w:cs="Times New Roman"/>
                <w:sz w:val="20"/>
                <w:szCs w:val="20"/>
                <w:lang w:eastAsia="ru-RU"/>
              </w:rPr>
            </w:pPr>
            <w:r w:rsidRPr="005369A5">
              <w:rPr>
                <w:rFonts w:ascii="Times New Roman" w:eastAsia="Times New Roman" w:hAnsi="Times New Roman" w:cs="Times New Roman"/>
                <w:sz w:val="20"/>
                <w:szCs w:val="20"/>
                <w:lang w:eastAsia="ru-RU"/>
              </w:rPr>
              <w:t>14</w:t>
            </w:r>
          </w:p>
        </w:tc>
        <w:tc>
          <w:tcPr>
            <w:tcW w:w="317" w:type="pct"/>
            <w:tcBorders>
              <w:top w:val="nil"/>
              <w:left w:val="nil"/>
              <w:bottom w:val="single" w:sz="4" w:space="0" w:color="auto"/>
              <w:right w:val="single" w:sz="4" w:space="0" w:color="auto"/>
            </w:tcBorders>
            <w:shd w:val="clear" w:color="auto" w:fill="auto"/>
            <w:vAlign w:val="center"/>
            <w:hideMark/>
          </w:tcPr>
          <w:p w:rsidR="005369A5" w:rsidRPr="005369A5" w:rsidRDefault="005369A5" w:rsidP="005369A5">
            <w:pPr>
              <w:spacing w:after="0" w:line="240" w:lineRule="auto"/>
              <w:jc w:val="center"/>
              <w:rPr>
                <w:rFonts w:ascii="Times New Roman" w:eastAsia="Times New Roman" w:hAnsi="Times New Roman" w:cs="Times New Roman"/>
                <w:sz w:val="20"/>
                <w:szCs w:val="20"/>
                <w:lang w:eastAsia="ru-RU"/>
              </w:rPr>
            </w:pPr>
            <w:r w:rsidRPr="005369A5">
              <w:rPr>
                <w:rFonts w:ascii="Times New Roman" w:eastAsia="Times New Roman" w:hAnsi="Times New Roman" w:cs="Times New Roman"/>
                <w:sz w:val="20"/>
                <w:szCs w:val="20"/>
                <w:lang w:eastAsia="ru-RU"/>
              </w:rPr>
              <w:t>16</w:t>
            </w:r>
          </w:p>
        </w:tc>
        <w:tc>
          <w:tcPr>
            <w:tcW w:w="368" w:type="pct"/>
            <w:tcBorders>
              <w:top w:val="nil"/>
              <w:left w:val="nil"/>
              <w:bottom w:val="single" w:sz="4" w:space="0" w:color="auto"/>
              <w:right w:val="single" w:sz="8" w:space="0" w:color="auto"/>
            </w:tcBorders>
            <w:shd w:val="clear" w:color="auto" w:fill="auto"/>
            <w:vAlign w:val="center"/>
            <w:hideMark/>
          </w:tcPr>
          <w:p w:rsidR="005369A5" w:rsidRPr="005369A5" w:rsidRDefault="005369A5" w:rsidP="005369A5">
            <w:pPr>
              <w:spacing w:after="0" w:line="240" w:lineRule="auto"/>
              <w:jc w:val="center"/>
              <w:rPr>
                <w:rFonts w:ascii="Times New Roman" w:eastAsia="Times New Roman" w:hAnsi="Times New Roman" w:cs="Times New Roman"/>
                <w:sz w:val="20"/>
                <w:szCs w:val="20"/>
                <w:lang w:eastAsia="ru-RU"/>
              </w:rPr>
            </w:pPr>
            <w:r w:rsidRPr="005369A5">
              <w:rPr>
                <w:rFonts w:ascii="Times New Roman" w:eastAsia="Times New Roman" w:hAnsi="Times New Roman" w:cs="Times New Roman"/>
                <w:sz w:val="20"/>
                <w:szCs w:val="20"/>
                <w:lang w:eastAsia="ru-RU"/>
              </w:rPr>
              <w:t>18</w:t>
            </w:r>
          </w:p>
        </w:tc>
      </w:tr>
      <w:tr w:rsidR="004F66EC" w:rsidRPr="005369A5" w:rsidTr="004F66EC">
        <w:trPr>
          <w:trHeight w:val="301"/>
        </w:trPr>
        <w:tc>
          <w:tcPr>
            <w:tcW w:w="148" w:type="pct"/>
            <w:tcBorders>
              <w:top w:val="nil"/>
              <w:left w:val="single" w:sz="8" w:space="0" w:color="auto"/>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b/>
                <w:bCs/>
                <w:sz w:val="20"/>
                <w:szCs w:val="20"/>
                <w:lang w:eastAsia="ru-RU"/>
              </w:rPr>
            </w:pPr>
            <w:r w:rsidRPr="005369A5">
              <w:rPr>
                <w:rFonts w:ascii="Times New Roman" w:eastAsia="Times New Roman" w:hAnsi="Times New Roman" w:cs="Times New Roman"/>
                <w:b/>
                <w:bCs/>
                <w:sz w:val="20"/>
                <w:szCs w:val="20"/>
                <w:lang w:eastAsia="ru-RU"/>
              </w:rPr>
              <w:t> </w:t>
            </w:r>
          </w:p>
        </w:tc>
        <w:tc>
          <w:tcPr>
            <w:tcW w:w="1231"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b/>
                <w:bCs/>
                <w:lang w:eastAsia="ru-RU"/>
              </w:rPr>
            </w:pPr>
            <w:r w:rsidRPr="005369A5">
              <w:rPr>
                <w:rFonts w:ascii="Times New Roman" w:eastAsia="Times New Roman" w:hAnsi="Times New Roman" w:cs="Times New Roman"/>
                <w:b/>
                <w:bCs/>
                <w:lang w:eastAsia="ru-RU"/>
              </w:rPr>
              <w:t>Котельная Школьная</w:t>
            </w:r>
          </w:p>
        </w:tc>
        <w:tc>
          <w:tcPr>
            <w:tcW w:w="549"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 </w:t>
            </w:r>
          </w:p>
        </w:tc>
        <w:tc>
          <w:tcPr>
            <w:tcW w:w="431"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 </w:t>
            </w:r>
          </w:p>
        </w:tc>
        <w:tc>
          <w:tcPr>
            <w:tcW w:w="379"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 </w:t>
            </w:r>
          </w:p>
        </w:tc>
        <w:tc>
          <w:tcPr>
            <w:tcW w:w="327"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 </w:t>
            </w:r>
          </w:p>
        </w:tc>
        <w:tc>
          <w:tcPr>
            <w:tcW w:w="340"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 </w:t>
            </w:r>
          </w:p>
        </w:tc>
        <w:tc>
          <w:tcPr>
            <w:tcW w:w="411"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 </w:t>
            </w:r>
          </w:p>
        </w:tc>
        <w:tc>
          <w:tcPr>
            <w:tcW w:w="498" w:type="pct"/>
            <w:tcBorders>
              <w:top w:val="nil"/>
              <w:left w:val="nil"/>
              <w:bottom w:val="single" w:sz="4" w:space="0" w:color="auto"/>
              <w:right w:val="single" w:sz="4" w:space="0" w:color="auto"/>
            </w:tcBorders>
            <w:shd w:val="clear" w:color="auto" w:fill="auto"/>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 </w:t>
            </w:r>
          </w:p>
        </w:tc>
        <w:tc>
          <w:tcPr>
            <w:tcW w:w="317" w:type="pct"/>
            <w:tcBorders>
              <w:top w:val="nil"/>
              <w:left w:val="nil"/>
              <w:bottom w:val="single" w:sz="4" w:space="0" w:color="auto"/>
              <w:right w:val="single" w:sz="4" w:space="0" w:color="auto"/>
            </w:tcBorders>
            <w:shd w:val="clear" w:color="auto" w:fill="auto"/>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 </w:t>
            </w:r>
          </w:p>
        </w:tc>
        <w:tc>
          <w:tcPr>
            <w:tcW w:w="368" w:type="pct"/>
            <w:tcBorders>
              <w:top w:val="nil"/>
              <w:left w:val="nil"/>
              <w:bottom w:val="single" w:sz="4" w:space="0" w:color="auto"/>
              <w:right w:val="single" w:sz="8" w:space="0" w:color="auto"/>
            </w:tcBorders>
            <w:shd w:val="clear" w:color="auto" w:fill="auto"/>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 </w:t>
            </w:r>
          </w:p>
        </w:tc>
      </w:tr>
      <w:tr w:rsidR="004F66EC" w:rsidRPr="005369A5" w:rsidTr="004F66EC">
        <w:trPr>
          <w:trHeight w:val="301"/>
        </w:trPr>
        <w:tc>
          <w:tcPr>
            <w:tcW w:w="148" w:type="pct"/>
            <w:tcBorders>
              <w:top w:val="nil"/>
              <w:left w:val="single" w:sz="8" w:space="0" w:color="auto"/>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sz w:val="23"/>
                <w:szCs w:val="23"/>
                <w:lang w:eastAsia="ru-RU"/>
              </w:rPr>
            </w:pPr>
            <w:r w:rsidRPr="005369A5">
              <w:rPr>
                <w:rFonts w:ascii="Times New Roman" w:eastAsia="Times New Roman" w:hAnsi="Times New Roman" w:cs="Times New Roman"/>
                <w:sz w:val="23"/>
                <w:szCs w:val="23"/>
                <w:lang w:eastAsia="ru-RU"/>
              </w:rPr>
              <w:t>1</w:t>
            </w:r>
          </w:p>
        </w:tc>
        <w:tc>
          <w:tcPr>
            <w:tcW w:w="1231"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sz w:val="23"/>
                <w:szCs w:val="23"/>
                <w:lang w:eastAsia="ru-RU"/>
              </w:rPr>
            </w:pPr>
            <w:r w:rsidRPr="005369A5">
              <w:rPr>
                <w:rFonts w:ascii="Times New Roman" w:eastAsia="Times New Roman" w:hAnsi="Times New Roman" w:cs="Times New Roman"/>
                <w:sz w:val="23"/>
                <w:szCs w:val="23"/>
                <w:lang w:eastAsia="ru-RU"/>
              </w:rPr>
              <w:t>Школа -средняя ул.</w:t>
            </w:r>
            <w:r>
              <w:rPr>
                <w:rFonts w:ascii="Times New Roman" w:eastAsia="Times New Roman" w:hAnsi="Times New Roman" w:cs="Times New Roman"/>
                <w:sz w:val="23"/>
                <w:szCs w:val="23"/>
                <w:lang w:eastAsia="ru-RU"/>
              </w:rPr>
              <w:t xml:space="preserve"> </w:t>
            </w:r>
            <w:r w:rsidRPr="005369A5">
              <w:rPr>
                <w:rFonts w:ascii="Times New Roman" w:eastAsia="Times New Roman" w:hAnsi="Times New Roman" w:cs="Times New Roman"/>
                <w:sz w:val="23"/>
                <w:szCs w:val="23"/>
                <w:lang w:eastAsia="ru-RU"/>
              </w:rPr>
              <w:t>Школьная 6</w:t>
            </w:r>
          </w:p>
        </w:tc>
        <w:tc>
          <w:tcPr>
            <w:tcW w:w="549"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sz w:val="23"/>
                <w:szCs w:val="23"/>
                <w:lang w:eastAsia="ru-RU"/>
              </w:rPr>
            </w:pPr>
            <w:r w:rsidRPr="005369A5">
              <w:rPr>
                <w:rFonts w:ascii="Times New Roman" w:eastAsia="Times New Roman" w:hAnsi="Times New Roman" w:cs="Times New Roman"/>
                <w:sz w:val="23"/>
                <w:szCs w:val="23"/>
                <w:lang w:eastAsia="ru-RU"/>
              </w:rPr>
              <w:t>5232</w:t>
            </w:r>
          </w:p>
        </w:tc>
        <w:tc>
          <w:tcPr>
            <w:tcW w:w="431"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rPr>
                <w:rFonts w:ascii="Times New Roman" w:eastAsia="Times New Roman" w:hAnsi="Times New Roman" w:cs="Times New Roman"/>
                <w:sz w:val="23"/>
                <w:szCs w:val="23"/>
                <w:lang w:eastAsia="ru-RU"/>
              </w:rPr>
            </w:pPr>
            <w:r w:rsidRPr="005369A5">
              <w:rPr>
                <w:rFonts w:ascii="Times New Roman" w:eastAsia="Times New Roman" w:hAnsi="Times New Roman" w:cs="Times New Roman"/>
                <w:sz w:val="23"/>
                <w:szCs w:val="23"/>
                <w:lang w:eastAsia="ru-RU"/>
              </w:rPr>
              <w:t>прибор учета</w:t>
            </w:r>
          </w:p>
        </w:tc>
        <w:tc>
          <w:tcPr>
            <w:tcW w:w="379"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rPr>
                <w:rFonts w:ascii="Times New Roman" w:eastAsia="Times New Roman" w:hAnsi="Times New Roman" w:cs="Times New Roman"/>
                <w:sz w:val="23"/>
                <w:szCs w:val="23"/>
                <w:lang w:eastAsia="ru-RU"/>
              </w:rPr>
            </w:pPr>
            <w:r w:rsidRPr="005369A5">
              <w:rPr>
                <w:rFonts w:ascii="Times New Roman" w:eastAsia="Times New Roman" w:hAnsi="Times New Roman" w:cs="Times New Roman"/>
                <w:sz w:val="23"/>
                <w:szCs w:val="23"/>
                <w:lang w:eastAsia="ru-RU"/>
              </w:rPr>
              <w:t> </w:t>
            </w:r>
          </w:p>
        </w:tc>
        <w:tc>
          <w:tcPr>
            <w:tcW w:w="327"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rPr>
                <w:rFonts w:ascii="Times New Roman" w:eastAsia="Times New Roman" w:hAnsi="Times New Roman" w:cs="Times New Roman"/>
                <w:sz w:val="23"/>
                <w:szCs w:val="23"/>
                <w:lang w:eastAsia="ru-RU"/>
              </w:rPr>
            </w:pPr>
            <w:r w:rsidRPr="005369A5">
              <w:rPr>
                <w:rFonts w:ascii="Times New Roman" w:eastAsia="Times New Roman" w:hAnsi="Times New Roman" w:cs="Times New Roman"/>
                <w:sz w:val="23"/>
                <w:szCs w:val="23"/>
                <w:lang w:eastAsia="ru-RU"/>
              </w:rPr>
              <w:t> </w:t>
            </w:r>
          </w:p>
        </w:tc>
        <w:tc>
          <w:tcPr>
            <w:tcW w:w="340"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rPr>
                <w:rFonts w:ascii="Times New Roman" w:eastAsia="Times New Roman" w:hAnsi="Times New Roman" w:cs="Times New Roman"/>
                <w:sz w:val="23"/>
                <w:szCs w:val="23"/>
                <w:lang w:eastAsia="ru-RU"/>
              </w:rPr>
            </w:pPr>
            <w:r w:rsidRPr="005369A5">
              <w:rPr>
                <w:rFonts w:ascii="Times New Roman" w:eastAsia="Times New Roman" w:hAnsi="Times New Roman" w:cs="Times New Roman"/>
                <w:sz w:val="23"/>
                <w:szCs w:val="23"/>
                <w:lang w:eastAsia="ru-RU"/>
              </w:rPr>
              <w:t> </w:t>
            </w:r>
          </w:p>
        </w:tc>
        <w:tc>
          <w:tcPr>
            <w:tcW w:w="411"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rPr>
                <w:rFonts w:ascii="Times New Roman" w:eastAsia="Times New Roman" w:hAnsi="Times New Roman" w:cs="Times New Roman"/>
                <w:sz w:val="23"/>
                <w:szCs w:val="23"/>
                <w:lang w:eastAsia="ru-RU"/>
              </w:rPr>
            </w:pPr>
            <w:r w:rsidRPr="005369A5">
              <w:rPr>
                <w:rFonts w:ascii="Times New Roman" w:eastAsia="Times New Roman" w:hAnsi="Times New Roman" w:cs="Times New Roman"/>
                <w:sz w:val="23"/>
                <w:szCs w:val="23"/>
                <w:lang w:eastAsia="ru-RU"/>
              </w:rPr>
              <w:t> </w:t>
            </w:r>
          </w:p>
        </w:tc>
        <w:tc>
          <w:tcPr>
            <w:tcW w:w="498"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rPr>
                <w:rFonts w:ascii="Times New Roman" w:eastAsia="Times New Roman" w:hAnsi="Times New Roman" w:cs="Times New Roman"/>
                <w:sz w:val="23"/>
                <w:szCs w:val="23"/>
                <w:lang w:eastAsia="ru-RU"/>
              </w:rPr>
            </w:pPr>
            <w:r w:rsidRPr="005369A5">
              <w:rPr>
                <w:rFonts w:ascii="Times New Roman" w:eastAsia="Times New Roman" w:hAnsi="Times New Roman" w:cs="Times New Roman"/>
                <w:sz w:val="23"/>
                <w:szCs w:val="23"/>
                <w:lang w:eastAsia="ru-RU"/>
              </w:rPr>
              <w:t> </w:t>
            </w:r>
          </w:p>
        </w:tc>
        <w:tc>
          <w:tcPr>
            <w:tcW w:w="317"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sz w:val="23"/>
                <w:szCs w:val="23"/>
                <w:lang w:eastAsia="ru-RU"/>
              </w:rPr>
            </w:pPr>
            <w:r w:rsidRPr="005369A5">
              <w:rPr>
                <w:rFonts w:ascii="Times New Roman" w:eastAsia="Times New Roman" w:hAnsi="Times New Roman" w:cs="Times New Roman"/>
                <w:sz w:val="23"/>
                <w:szCs w:val="23"/>
                <w:lang w:eastAsia="ru-RU"/>
              </w:rPr>
              <w:t>638,6</w:t>
            </w:r>
          </w:p>
        </w:tc>
        <w:tc>
          <w:tcPr>
            <w:tcW w:w="368" w:type="pct"/>
            <w:tcBorders>
              <w:top w:val="nil"/>
              <w:left w:val="nil"/>
              <w:bottom w:val="single" w:sz="4" w:space="0" w:color="auto"/>
              <w:right w:val="single" w:sz="8"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sz w:val="23"/>
                <w:szCs w:val="23"/>
                <w:lang w:eastAsia="ru-RU"/>
              </w:rPr>
            </w:pPr>
            <w:r w:rsidRPr="005369A5">
              <w:rPr>
                <w:rFonts w:ascii="Times New Roman" w:eastAsia="Times New Roman" w:hAnsi="Times New Roman" w:cs="Times New Roman"/>
                <w:sz w:val="23"/>
                <w:szCs w:val="23"/>
                <w:lang w:eastAsia="ru-RU"/>
              </w:rPr>
              <w:t>638,6</w:t>
            </w:r>
          </w:p>
        </w:tc>
      </w:tr>
      <w:tr w:rsidR="004F66EC" w:rsidRPr="005369A5" w:rsidTr="004F66EC">
        <w:trPr>
          <w:trHeight w:val="301"/>
        </w:trPr>
        <w:tc>
          <w:tcPr>
            <w:tcW w:w="148" w:type="pct"/>
            <w:tcBorders>
              <w:top w:val="nil"/>
              <w:left w:val="single" w:sz="8" w:space="0" w:color="auto"/>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sz w:val="23"/>
                <w:szCs w:val="23"/>
                <w:lang w:eastAsia="ru-RU"/>
              </w:rPr>
            </w:pPr>
            <w:r w:rsidRPr="005369A5">
              <w:rPr>
                <w:rFonts w:ascii="Times New Roman" w:eastAsia="Times New Roman" w:hAnsi="Times New Roman" w:cs="Times New Roman"/>
                <w:sz w:val="23"/>
                <w:szCs w:val="23"/>
                <w:lang w:eastAsia="ru-RU"/>
              </w:rPr>
              <w:t>2</w:t>
            </w:r>
          </w:p>
        </w:tc>
        <w:tc>
          <w:tcPr>
            <w:tcW w:w="1231"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sz w:val="23"/>
                <w:szCs w:val="23"/>
                <w:lang w:eastAsia="ru-RU"/>
              </w:rPr>
            </w:pPr>
            <w:r w:rsidRPr="005369A5">
              <w:rPr>
                <w:rFonts w:ascii="Times New Roman" w:eastAsia="Times New Roman" w:hAnsi="Times New Roman" w:cs="Times New Roman"/>
                <w:sz w:val="23"/>
                <w:szCs w:val="23"/>
                <w:lang w:eastAsia="ru-RU"/>
              </w:rPr>
              <w:t>Д/сад "Филиппок" ул.</w:t>
            </w:r>
            <w:r>
              <w:rPr>
                <w:rFonts w:ascii="Times New Roman" w:eastAsia="Times New Roman" w:hAnsi="Times New Roman" w:cs="Times New Roman"/>
                <w:sz w:val="23"/>
                <w:szCs w:val="23"/>
                <w:lang w:eastAsia="ru-RU"/>
              </w:rPr>
              <w:t xml:space="preserve"> </w:t>
            </w:r>
            <w:r w:rsidRPr="005369A5">
              <w:rPr>
                <w:rFonts w:ascii="Times New Roman" w:eastAsia="Times New Roman" w:hAnsi="Times New Roman" w:cs="Times New Roman"/>
                <w:sz w:val="23"/>
                <w:szCs w:val="23"/>
                <w:lang w:eastAsia="ru-RU"/>
              </w:rPr>
              <w:t>Мира 33</w:t>
            </w:r>
          </w:p>
        </w:tc>
        <w:tc>
          <w:tcPr>
            <w:tcW w:w="549"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sz w:val="23"/>
                <w:szCs w:val="23"/>
                <w:lang w:eastAsia="ru-RU"/>
              </w:rPr>
            </w:pPr>
            <w:r w:rsidRPr="005369A5">
              <w:rPr>
                <w:rFonts w:ascii="Times New Roman" w:eastAsia="Times New Roman" w:hAnsi="Times New Roman" w:cs="Times New Roman"/>
                <w:sz w:val="23"/>
                <w:szCs w:val="23"/>
                <w:lang w:eastAsia="ru-RU"/>
              </w:rPr>
              <w:t>5232</w:t>
            </w:r>
          </w:p>
        </w:tc>
        <w:tc>
          <w:tcPr>
            <w:tcW w:w="431"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sz w:val="23"/>
                <w:szCs w:val="23"/>
                <w:lang w:eastAsia="ru-RU"/>
              </w:rPr>
            </w:pPr>
            <w:r w:rsidRPr="005369A5">
              <w:rPr>
                <w:rFonts w:ascii="Times New Roman" w:eastAsia="Times New Roman" w:hAnsi="Times New Roman" w:cs="Times New Roman"/>
                <w:sz w:val="23"/>
                <w:szCs w:val="23"/>
                <w:lang w:eastAsia="ru-RU"/>
              </w:rPr>
              <w:t>1,048</w:t>
            </w:r>
          </w:p>
        </w:tc>
        <w:tc>
          <w:tcPr>
            <w:tcW w:w="379"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sz w:val="23"/>
                <w:szCs w:val="23"/>
                <w:lang w:eastAsia="ru-RU"/>
              </w:rPr>
            </w:pPr>
            <w:r w:rsidRPr="005369A5">
              <w:rPr>
                <w:rFonts w:ascii="Times New Roman" w:eastAsia="Times New Roman" w:hAnsi="Times New Roman" w:cs="Times New Roman"/>
                <w:sz w:val="23"/>
                <w:szCs w:val="23"/>
                <w:lang w:eastAsia="ru-RU"/>
              </w:rPr>
              <w:t>20</w:t>
            </w:r>
          </w:p>
        </w:tc>
        <w:tc>
          <w:tcPr>
            <w:tcW w:w="327"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sz w:val="23"/>
                <w:szCs w:val="23"/>
                <w:lang w:eastAsia="ru-RU"/>
              </w:rPr>
            </w:pPr>
            <w:r w:rsidRPr="005369A5">
              <w:rPr>
                <w:rFonts w:ascii="Times New Roman" w:eastAsia="Times New Roman" w:hAnsi="Times New Roman" w:cs="Times New Roman"/>
                <w:sz w:val="23"/>
                <w:szCs w:val="23"/>
                <w:lang w:eastAsia="ru-RU"/>
              </w:rPr>
              <w:t>-1,8</w:t>
            </w:r>
          </w:p>
        </w:tc>
        <w:tc>
          <w:tcPr>
            <w:tcW w:w="340"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sz w:val="23"/>
                <w:szCs w:val="23"/>
                <w:lang w:eastAsia="ru-RU"/>
              </w:rPr>
            </w:pPr>
            <w:r w:rsidRPr="005369A5">
              <w:rPr>
                <w:rFonts w:ascii="Times New Roman" w:eastAsia="Times New Roman" w:hAnsi="Times New Roman" w:cs="Times New Roman"/>
                <w:sz w:val="23"/>
                <w:szCs w:val="23"/>
                <w:lang w:eastAsia="ru-RU"/>
              </w:rPr>
              <w:t>1962</w:t>
            </w:r>
          </w:p>
        </w:tc>
        <w:tc>
          <w:tcPr>
            <w:tcW w:w="411"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sz w:val="23"/>
                <w:szCs w:val="23"/>
                <w:lang w:eastAsia="ru-RU"/>
              </w:rPr>
            </w:pPr>
            <w:r w:rsidRPr="005369A5">
              <w:rPr>
                <w:rFonts w:ascii="Times New Roman" w:eastAsia="Times New Roman" w:hAnsi="Times New Roman" w:cs="Times New Roman"/>
                <w:sz w:val="23"/>
                <w:szCs w:val="23"/>
                <w:lang w:eastAsia="ru-RU"/>
              </w:rPr>
              <w:t>1962</w:t>
            </w:r>
          </w:p>
        </w:tc>
        <w:tc>
          <w:tcPr>
            <w:tcW w:w="498"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sz w:val="23"/>
                <w:szCs w:val="23"/>
                <w:lang w:eastAsia="ru-RU"/>
              </w:rPr>
            </w:pPr>
            <w:r w:rsidRPr="005369A5">
              <w:rPr>
                <w:rFonts w:ascii="Times New Roman" w:eastAsia="Times New Roman" w:hAnsi="Times New Roman" w:cs="Times New Roman"/>
                <w:sz w:val="23"/>
                <w:szCs w:val="23"/>
                <w:lang w:eastAsia="ru-RU"/>
              </w:rPr>
              <w:t>0,38</w:t>
            </w:r>
          </w:p>
        </w:tc>
        <w:tc>
          <w:tcPr>
            <w:tcW w:w="317"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sz w:val="23"/>
                <w:szCs w:val="23"/>
                <w:lang w:eastAsia="ru-RU"/>
              </w:rPr>
            </w:pPr>
            <w:r w:rsidRPr="005369A5">
              <w:rPr>
                <w:rFonts w:ascii="Times New Roman" w:eastAsia="Times New Roman" w:hAnsi="Times New Roman" w:cs="Times New Roman"/>
                <w:sz w:val="23"/>
                <w:szCs w:val="23"/>
                <w:lang w:eastAsia="ru-RU"/>
              </w:rPr>
              <w:t>93,0</w:t>
            </w:r>
          </w:p>
        </w:tc>
        <w:tc>
          <w:tcPr>
            <w:tcW w:w="368" w:type="pct"/>
            <w:tcBorders>
              <w:top w:val="nil"/>
              <w:left w:val="nil"/>
              <w:bottom w:val="single" w:sz="4" w:space="0" w:color="auto"/>
              <w:right w:val="single" w:sz="8"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sz w:val="23"/>
                <w:szCs w:val="23"/>
                <w:lang w:eastAsia="ru-RU"/>
              </w:rPr>
            </w:pPr>
            <w:r w:rsidRPr="005369A5">
              <w:rPr>
                <w:rFonts w:ascii="Times New Roman" w:eastAsia="Times New Roman" w:hAnsi="Times New Roman" w:cs="Times New Roman"/>
                <w:sz w:val="23"/>
                <w:szCs w:val="23"/>
                <w:lang w:eastAsia="ru-RU"/>
              </w:rPr>
              <w:t>93,0</w:t>
            </w:r>
          </w:p>
        </w:tc>
      </w:tr>
      <w:tr w:rsidR="004F66EC" w:rsidRPr="005369A5" w:rsidTr="004F66EC">
        <w:trPr>
          <w:trHeight w:val="301"/>
        </w:trPr>
        <w:tc>
          <w:tcPr>
            <w:tcW w:w="148" w:type="pct"/>
            <w:tcBorders>
              <w:top w:val="nil"/>
              <w:left w:val="single" w:sz="8" w:space="0" w:color="auto"/>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sz w:val="23"/>
                <w:szCs w:val="23"/>
                <w:lang w:eastAsia="ru-RU"/>
              </w:rPr>
            </w:pPr>
            <w:r w:rsidRPr="005369A5">
              <w:rPr>
                <w:rFonts w:ascii="Times New Roman" w:eastAsia="Times New Roman" w:hAnsi="Times New Roman" w:cs="Times New Roman"/>
                <w:sz w:val="23"/>
                <w:szCs w:val="23"/>
                <w:lang w:eastAsia="ru-RU"/>
              </w:rPr>
              <w:t>3</w:t>
            </w:r>
          </w:p>
        </w:tc>
        <w:tc>
          <w:tcPr>
            <w:tcW w:w="1231"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sz w:val="23"/>
                <w:szCs w:val="23"/>
                <w:lang w:eastAsia="ru-RU"/>
              </w:rPr>
            </w:pPr>
            <w:r w:rsidRPr="005369A5">
              <w:rPr>
                <w:rFonts w:ascii="Times New Roman" w:eastAsia="Times New Roman" w:hAnsi="Times New Roman" w:cs="Times New Roman"/>
                <w:sz w:val="23"/>
                <w:szCs w:val="23"/>
                <w:lang w:eastAsia="ru-RU"/>
              </w:rPr>
              <w:t>Библиотека ул.</w:t>
            </w:r>
            <w:r>
              <w:rPr>
                <w:rFonts w:ascii="Times New Roman" w:eastAsia="Times New Roman" w:hAnsi="Times New Roman" w:cs="Times New Roman"/>
                <w:sz w:val="23"/>
                <w:szCs w:val="23"/>
                <w:lang w:eastAsia="ru-RU"/>
              </w:rPr>
              <w:t xml:space="preserve"> </w:t>
            </w:r>
            <w:r w:rsidRPr="005369A5">
              <w:rPr>
                <w:rFonts w:ascii="Times New Roman" w:eastAsia="Times New Roman" w:hAnsi="Times New Roman" w:cs="Times New Roman"/>
                <w:sz w:val="23"/>
                <w:szCs w:val="23"/>
                <w:lang w:eastAsia="ru-RU"/>
              </w:rPr>
              <w:t>Ленина 3</w:t>
            </w:r>
          </w:p>
        </w:tc>
        <w:tc>
          <w:tcPr>
            <w:tcW w:w="549"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sz w:val="23"/>
                <w:szCs w:val="23"/>
                <w:lang w:eastAsia="ru-RU"/>
              </w:rPr>
            </w:pPr>
            <w:r w:rsidRPr="005369A5">
              <w:rPr>
                <w:rFonts w:ascii="Times New Roman" w:eastAsia="Times New Roman" w:hAnsi="Times New Roman" w:cs="Times New Roman"/>
                <w:sz w:val="23"/>
                <w:szCs w:val="23"/>
                <w:lang w:eastAsia="ru-RU"/>
              </w:rPr>
              <w:t>5232</w:t>
            </w:r>
          </w:p>
        </w:tc>
        <w:tc>
          <w:tcPr>
            <w:tcW w:w="431"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sz w:val="23"/>
                <w:szCs w:val="23"/>
                <w:lang w:eastAsia="ru-RU"/>
              </w:rPr>
            </w:pPr>
            <w:r w:rsidRPr="005369A5">
              <w:rPr>
                <w:rFonts w:ascii="Times New Roman" w:eastAsia="Times New Roman" w:hAnsi="Times New Roman" w:cs="Times New Roman"/>
                <w:sz w:val="23"/>
                <w:szCs w:val="23"/>
                <w:lang w:eastAsia="ru-RU"/>
              </w:rPr>
              <w:t>1,048</w:t>
            </w:r>
          </w:p>
        </w:tc>
        <w:tc>
          <w:tcPr>
            <w:tcW w:w="379"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sz w:val="23"/>
                <w:szCs w:val="23"/>
                <w:lang w:eastAsia="ru-RU"/>
              </w:rPr>
            </w:pPr>
            <w:r w:rsidRPr="005369A5">
              <w:rPr>
                <w:rFonts w:ascii="Times New Roman" w:eastAsia="Times New Roman" w:hAnsi="Times New Roman" w:cs="Times New Roman"/>
                <w:sz w:val="23"/>
                <w:szCs w:val="23"/>
                <w:lang w:eastAsia="ru-RU"/>
              </w:rPr>
              <w:t>18</w:t>
            </w:r>
          </w:p>
        </w:tc>
        <w:tc>
          <w:tcPr>
            <w:tcW w:w="327"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sz w:val="23"/>
                <w:szCs w:val="23"/>
                <w:lang w:eastAsia="ru-RU"/>
              </w:rPr>
            </w:pPr>
            <w:r w:rsidRPr="005369A5">
              <w:rPr>
                <w:rFonts w:ascii="Times New Roman" w:eastAsia="Times New Roman" w:hAnsi="Times New Roman" w:cs="Times New Roman"/>
                <w:sz w:val="23"/>
                <w:szCs w:val="23"/>
                <w:lang w:eastAsia="ru-RU"/>
              </w:rPr>
              <w:t>-1,8</w:t>
            </w:r>
          </w:p>
        </w:tc>
        <w:tc>
          <w:tcPr>
            <w:tcW w:w="340"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sz w:val="23"/>
                <w:szCs w:val="23"/>
                <w:lang w:eastAsia="ru-RU"/>
              </w:rPr>
            </w:pPr>
            <w:r w:rsidRPr="005369A5">
              <w:rPr>
                <w:rFonts w:ascii="Times New Roman" w:eastAsia="Times New Roman" w:hAnsi="Times New Roman" w:cs="Times New Roman"/>
                <w:sz w:val="23"/>
                <w:szCs w:val="23"/>
                <w:lang w:eastAsia="ru-RU"/>
              </w:rPr>
              <w:t>1056</w:t>
            </w:r>
          </w:p>
        </w:tc>
        <w:tc>
          <w:tcPr>
            <w:tcW w:w="411"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sz w:val="23"/>
                <w:szCs w:val="23"/>
                <w:lang w:eastAsia="ru-RU"/>
              </w:rPr>
            </w:pPr>
            <w:r w:rsidRPr="005369A5">
              <w:rPr>
                <w:rFonts w:ascii="Times New Roman" w:eastAsia="Times New Roman" w:hAnsi="Times New Roman" w:cs="Times New Roman"/>
                <w:sz w:val="23"/>
                <w:szCs w:val="23"/>
                <w:lang w:eastAsia="ru-RU"/>
              </w:rPr>
              <w:t>1056</w:t>
            </w:r>
          </w:p>
        </w:tc>
        <w:tc>
          <w:tcPr>
            <w:tcW w:w="498"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sz w:val="23"/>
                <w:szCs w:val="23"/>
                <w:lang w:eastAsia="ru-RU"/>
              </w:rPr>
            </w:pPr>
            <w:r w:rsidRPr="005369A5">
              <w:rPr>
                <w:rFonts w:ascii="Times New Roman" w:eastAsia="Times New Roman" w:hAnsi="Times New Roman" w:cs="Times New Roman"/>
                <w:sz w:val="23"/>
                <w:szCs w:val="23"/>
                <w:lang w:eastAsia="ru-RU"/>
              </w:rPr>
              <w:t>0,43</w:t>
            </w:r>
          </w:p>
        </w:tc>
        <w:tc>
          <w:tcPr>
            <w:tcW w:w="317"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sz w:val="23"/>
                <w:szCs w:val="23"/>
                <w:lang w:eastAsia="ru-RU"/>
              </w:rPr>
            </w:pPr>
            <w:r w:rsidRPr="005369A5">
              <w:rPr>
                <w:rFonts w:ascii="Times New Roman" w:eastAsia="Times New Roman" w:hAnsi="Times New Roman" w:cs="Times New Roman"/>
                <w:sz w:val="23"/>
                <w:szCs w:val="23"/>
                <w:lang w:eastAsia="ru-RU"/>
              </w:rPr>
              <w:t>51,5</w:t>
            </w:r>
          </w:p>
        </w:tc>
        <w:tc>
          <w:tcPr>
            <w:tcW w:w="368" w:type="pct"/>
            <w:tcBorders>
              <w:top w:val="nil"/>
              <w:left w:val="nil"/>
              <w:bottom w:val="single" w:sz="4" w:space="0" w:color="auto"/>
              <w:right w:val="single" w:sz="8"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sz w:val="23"/>
                <w:szCs w:val="23"/>
                <w:lang w:eastAsia="ru-RU"/>
              </w:rPr>
            </w:pPr>
            <w:r w:rsidRPr="005369A5">
              <w:rPr>
                <w:rFonts w:ascii="Times New Roman" w:eastAsia="Times New Roman" w:hAnsi="Times New Roman" w:cs="Times New Roman"/>
                <w:sz w:val="23"/>
                <w:szCs w:val="23"/>
                <w:lang w:eastAsia="ru-RU"/>
              </w:rPr>
              <w:t>51,5</w:t>
            </w:r>
          </w:p>
        </w:tc>
      </w:tr>
      <w:tr w:rsidR="004F66EC" w:rsidRPr="005369A5" w:rsidTr="004F66EC">
        <w:trPr>
          <w:trHeight w:val="301"/>
        </w:trPr>
        <w:tc>
          <w:tcPr>
            <w:tcW w:w="148" w:type="pct"/>
            <w:tcBorders>
              <w:top w:val="nil"/>
              <w:left w:val="single" w:sz="8" w:space="0" w:color="auto"/>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sz w:val="23"/>
                <w:szCs w:val="23"/>
                <w:lang w:eastAsia="ru-RU"/>
              </w:rPr>
            </w:pPr>
            <w:r w:rsidRPr="005369A5">
              <w:rPr>
                <w:rFonts w:ascii="Times New Roman" w:eastAsia="Times New Roman" w:hAnsi="Times New Roman" w:cs="Times New Roman"/>
                <w:sz w:val="23"/>
                <w:szCs w:val="23"/>
                <w:lang w:eastAsia="ru-RU"/>
              </w:rPr>
              <w:t>4</w:t>
            </w:r>
          </w:p>
        </w:tc>
        <w:tc>
          <w:tcPr>
            <w:tcW w:w="1231"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sz w:val="23"/>
                <w:szCs w:val="23"/>
                <w:lang w:eastAsia="ru-RU"/>
              </w:rPr>
            </w:pPr>
            <w:r w:rsidRPr="005369A5">
              <w:rPr>
                <w:rFonts w:ascii="Times New Roman" w:eastAsia="Times New Roman" w:hAnsi="Times New Roman" w:cs="Times New Roman"/>
                <w:sz w:val="23"/>
                <w:szCs w:val="23"/>
                <w:lang w:eastAsia="ru-RU"/>
              </w:rPr>
              <w:t>Дом детского творчества ул. Мира, 32б</w:t>
            </w:r>
          </w:p>
        </w:tc>
        <w:tc>
          <w:tcPr>
            <w:tcW w:w="549"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sz w:val="23"/>
                <w:szCs w:val="23"/>
                <w:lang w:eastAsia="ru-RU"/>
              </w:rPr>
            </w:pPr>
            <w:r w:rsidRPr="005369A5">
              <w:rPr>
                <w:rFonts w:ascii="Times New Roman" w:eastAsia="Times New Roman" w:hAnsi="Times New Roman" w:cs="Times New Roman"/>
                <w:sz w:val="23"/>
                <w:szCs w:val="23"/>
                <w:lang w:eastAsia="ru-RU"/>
              </w:rPr>
              <w:t>5232</w:t>
            </w:r>
          </w:p>
        </w:tc>
        <w:tc>
          <w:tcPr>
            <w:tcW w:w="431"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sz w:val="23"/>
                <w:szCs w:val="23"/>
                <w:lang w:eastAsia="ru-RU"/>
              </w:rPr>
            </w:pPr>
            <w:r w:rsidRPr="005369A5">
              <w:rPr>
                <w:rFonts w:ascii="Times New Roman" w:eastAsia="Times New Roman" w:hAnsi="Times New Roman" w:cs="Times New Roman"/>
                <w:sz w:val="23"/>
                <w:szCs w:val="23"/>
                <w:lang w:eastAsia="ru-RU"/>
              </w:rPr>
              <w:t>1,048</w:t>
            </w:r>
          </w:p>
        </w:tc>
        <w:tc>
          <w:tcPr>
            <w:tcW w:w="379"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sz w:val="23"/>
                <w:szCs w:val="23"/>
                <w:lang w:eastAsia="ru-RU"/>
              </w:rPr>
            </w:pPr>
            <w:r w:rsidRPr="005369A5">
              <w:rPr>
                <w:rFonts w:ascii="Times New Roman" w:eastAsia="Times New Roman" w:hAnsi="Times New Roman" w:cs="Times New Roman"/>
                <w:sz w:val="23"/>
                <w:szCs w:val="23"/>
                <w:lang w:eastAsia="ru-RU"/>
              </w:rPr>
              <w:t>16</w:t>
            </w:r>
          </w:p>
        </w:tc>
        <w:tc>
          <w:tcPr>
            <w:tcW w:w="327"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sz w:val="23"/>
                <w:szCs w:val="23"/>
                <w:lang w:eastAsia="ru-RU"/>
              </w:rPr>
            </w:pPr>
            <w:r w:rsidRPr="005369A5">
              <w:rPr>
                <w:rFonts w:ascii="Times New Roman" w:eastAsia="Times New Roman" w:hAnsi="Times New Roman" w:cs="Times New Roman"/>
                <w:sz w:val="23"/>
                <w:szCs w:val="23"/>
                <w:lang w:eastAsia="ru-RU"/>
              </w:rPr>
              <w:t>-1,8</w:t>
            </w:r>
          </w:p>
        </w:tc>
        <w:tc>
          <w:tcPr>
            <w:tcW w:w="340"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sz w:val="23"/>
                <w:szCs w:val="23"/>
                <w:lang w:eastAsia="ru-RU"/>
              </w:rPr>
            </w:pPr>
            <w:r w:rsidRPr="005369A5">
              <w:rPr>
                <w:rFonts w:ascii="Times New Roman" w:eastAsia="Times New Roman" w:hAnsi="Times New Roman" w:cs="Times New Roman"/>
                <w:sz w:val="23"/>
                <w:szCs w:val="23"/>
                <w:lang w:eastAsia="ru-RU"/>
              </w:rPr>
              <w:t>1600</w:t>
            </w:r>
          </w:p>
        </w:tc>
        <w:tc>
          <w:tcPr>
            <w:tcW w:w="411"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sz w:val="23"/>
                <w:szCs w:val="23"/>
                <w:lang w:eastAsia="ru-RU"/>
              </w:rPr>
            </w:pPr>
            <w:r w:rsidRPr="005369A5">
              <w:rPr>
                <w:rFonts w:ascii="Times New Roman" w:eastAsia="Times New Roman" w:hAnsi="Times New Roman" w:cs="Times New Roman"/>
                <w:sz w:val="23"/>
                <w:szCs w:val="23"/>
                <w:lang w:eastAsia="ru-RU"/>
              </w:rPr>
              <w:t>1600</w:t>
            </w:r>
          </w:p>
        </w:tc>
        <w:tc>
          <w:tcPr>
            <w:tcW w:w="498"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sz w:val="23"/>
                <w:szCs w:val="23"/>
                <w:lang w:eastAsia="ru-RU"/>
              </w:rPr>
            </w:pPr>
            <w:r w:rsidRPr="005369A5">
              <w:rPr>
                <w:rFonts w:ascii="Times New Roman" w:eastAsia="Times New Roman" w:hAnsi="Times New Roman" w:cs="Times New Roman"/>
                <w:sz w:val="23"/>
                <w:szCs w:val="23"/>
                <w:lang w:eastAsia="ru-RU"/>
              </w:rPr>
              <w:t>0,43</w:t>
            </w:r>
          </w:p>
        </w:tc>
        <w:tc>
          <w:tcPr>
            <w:tcW w:w="317"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sz w:val="23"/>
                <w:szCs w:val="23"/>
                <w:lang w:eastAsia="ru-RU"/>
              </w:rPr>
            </w:pPr>
            <w:r w:rsidRPr="005369A5">
              <w:rPr>
                <w:rFonts w:ascii="Times New Roman" w:eastAsia="Times New Roman" w:hAnsi="Times New Roman" w:cs="Times New Roman"/>
                <w:sz w:val="23"/>
                <w:szCs w:val="23"/>
                <w:lang w:eastAsia="ru-RU"/>
              </w:rPr>
              <w:t>70,1</w:t>
            </w:r>
          </w:p>
        </w:tc>
        <w:tc>
          <w:tcPr>
            <w:tcW w:w="368" w:type="pct"/>
            <w:tcBorders>
              <w:top w:val="nil"/>
              <w:left w:val="nil"/>
              <w:bottom w:val="single" w:sz="4" w:space="0" w:color="auto"/>
              <w:right w:val="single" w:sz="8"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sz w:val="23"/>
                <w:szCs w:val="23"/>
                <w:lang w:eastAsia="ru-RU"/>
              </w:rPr>
            </w:pPr>
            <w:r w:rsidRPr="005369A5">
              <w:rPr>
                <w:rFonts w:ascii="Times New Roman" w:eastAsia="Times New Roman" w:hAnsi="Times New Roman" w:cs="Times New Roman"/>
                <w:sz w:val="23"/>
                <w:szCs w:val="23"/>
                <w:lang w:eastAsia="ru-RU"/>
              </w:rPr>
              <w:t>70,1</w:t>
            </w:r>
          </w:p>
        </w:tc>
      </w:tr>
      <w:tr w:rsidR="004F66EC" w:rsidRPr="005369A5" w:rsidTr="004F66EC">
        <w:trPr>
          <w:trHeight w:val="285"/>
        </w:trPr>
        <w:tc>
          <w:tcPr>
            <w:tcW w:w="148" w:type="pct"/>
            <w:tcBorders>
              <w:top w:val="nil"/>
              <w:left w:val="single" w:sz="8" w:space="0" w:color="auto"/>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b/>
                <w:bCs/>
                <w:sz w:val="23"/>
                <w:szCs w:val="23"/>
                <w:lang w:eastAsia="ru-RU"/>
              </w:rPr>
            </w:pPr>
            <w:r w:rsidRPr="005369A5">
              <w:rPr>
                <w:rFonts w:ascii="Times New Roman" w:eastAsia="Times New Roman" w:hAnsi="Times New Roman" w:cs="Times New Roman"/>
                <w:b/>
                <w:bCs/>
                <w:sz w:val="23"/>
                <w:szCs w:val="23"/>
                <w:lang w:eastAsia="ru-RU"/>
              </w:rPr>
              <w:t> </w:t>
            </w:r>
          </w:p>
        </w:tc>
        <w:tc>
          <w:tcPr>
            <w:tcW w:w="1231"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b/>
                <w:bCs/>
                <w:sz w:val="23"/>
                <w:szCs w:val="23"/>
                <w:lang w:eastAsia="ru-RU"/>
              </w:rPr>
            </w:pPr>
            <w:r w:rsidRPr="005369A5">
              <w:rPr>
                <w:rFonts w:ascii="Times New Roman" w:eastAsia="Times New Roman" w:hAnsi="Times New Roman" w:cs="Times New Roman"/>
                <w:b/>
                <w:bCs/>
                <w:sz w:val="23"/>
                <w:szCs w:val="23"/>
                <w:lang w:eastAsia="ru-RU"/>
              </w:rPr>
              <w:t>Итого по котельной:</w:t>
            </w:r>
          </w:p>
        </w:tc>
        <w:tc>
          <w:tcPr>
            <w:tcW w:w="549"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b/>
                <w:bCs/>
                <w:sz w:val="23"/>
                <w:szCs w:val="23"/>
                <w:lang w:eastAsia="ru-RU"/>
              </w:rPr>
            </w:pPr>
            <w:r w:rsidRPr="005369A5">
              <w:rPr>
                <w:rFonts w:ascii="Times New Roman" w:eastAsia="Times New Roman" w:hAnsi="Times New Roman" w:cs="Times New Roman"/>
                <w:b/>
                <w:bCs/>
                <w:sz w:val="23"/>
                <w:szCs w:val="23"/>
                <w:lang w:eastAsia="ru-RU"/>
              </w:rPr>
              <w:t> </w:t>
            </w:r>
          </w:p>
        </w:tc>
        <w:tc>
          <w:tcPr>
            <w:tcW w:w="431"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b/>
                <w:bCs/>
                <w:sz w:val="23"/>
                <w:szCs w:val="23"/>
                <w:lang w:eastAsia="ru-RU"/>
              </w:rPr>
            </w:pPr>
            <w:r w:rsidRPr="005369A5">
              <w:rPr>
                <w:rFonts w:ascii="Times New Roman" w:eastAsia="Times New Roman" w:hAnsi="Times New Roman" w:cs="Times New Roman"/>
                <w:b/>
                <w:bCs/>
                <w:sz w:val="23"/>
                <w:szCs w:val="23"/>
                <w:lang w:eastAsia="ru-RU"/>
              </w:rPr>
              <w:t> </w:t>
            </w:r>
          </w:p>
        </w:tc>
        <w:tc>
          <w:tcPr>
            <w:tcW w:w="379"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b/>
                <w:bCs/>
                <w:sz w:val="23"/>
                <w:szCs w:val="23"/>
                <w:lang w:eastAsia="ru-RU"/>
              </w:rPr>
            </w:pPr>
            <w:r w:rsidRPr="005369A5">
              <w:rPr>
                <w:rFonts w:ascii="Times New Roman" w:eastAsia="Times New Roman" w:hAnsi="Times New Roman" w:cs="Times New Roman"/>
                <w:b/>
                <w:bCs/>
                <w:sz w:val="23"/>
                <w:szCs w:val="23"/>
                <w:lang w:eastAsia="ru-RU"/>
              </w:rPr>
              <w:t> </w:t>
            </w:r>
          </w:p>
        </w:tc>
        <w:tc>
          <w:tcPr>
            <w:tcW w:w="327"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b/>
                <w:bCs/>
                <w:sz w:val="23"/>
                <w:szCs w:val="23"/>
                <w:lang w:eastAsia="ru-RU"/>
              </w:rPr>
            </w:pPr>
            <w:r w:rsidRPr="005369A5">
              <w:rPr>
                <w:rFonts w:ascii="Times New Roman" w:eastAsia="Times New Roman" w:hAnsi="Times New Roman" w:cs="Times New Roman"/>
                <w:b/>
                <w:bCs/>
                <w:sz w:val="23"/>
                <w:szCs w:val="23"/>
                <w:lang w:eastAsia="ru-RU"/>
              </w:rPr>
              <w:t> </w:t>
            </w:r>
          </w:p>
        </w:tc>
        <w:tc>
          <w:tcPr>
            <w:tcW w:w="340"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b/>
                <w:bCs/>
                <w:sz w:val="23"/>
                <w:szCs w:val="23"/>
                <w:lang w:eastAsia="ru-RU"/>
              </w:rPr>
            </w:pPr>
            <w:r w:rsidRPr="005369A5">
              <w:rPr>
                <w:rFonts w:ascii="Times New Roman" w:eastAsia="Times New Roman" w:hAnsi="Times New Roman" w:cs="Times New Roman"/>
                <w:b/>
                <w:bCs/>
                <w:sz w:val="23"/>
                <w:szCs w:val="23"/>
                <w:lang w:eastAsia="ru-RU"/>
              </w:rPr>
              <w:t> </w:t>
            </w:r>
          </w:p>
        </w:tc>
        <w:tc>
          <w:tcPr>
            <w:tcW w:w="411"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b/>
                <w:bCs/>
                <w:sz w:val="23"/>
                <w:szCs w:val="23"/>
                <w:lang w:eastAsia="ru-RU"/>
              </w:rPr>
            </w:pPr>
            <w:r w:rsidRPr="005369A5">
              <w:rPr>
                <w:rFonts w:ascii="Times New Roman" w:eastAsia="Times New Roman" w:hAnsi="Times New Roman" w:cs="Times New Roman"/>
                <w:b/>
                <w:bCs/>
                <w:sz w:val="23"/>
                <w:szCs w:val="23"/>
                <w:lang w:eastAsia="ru-RU"/>
              </w:rPr>
              <w:t> </w:t>
            </w:r>
          </w:p>
        </w:tc>
        <w:tc>
          <w:tcPr>
            <w:tcW w:w="498"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b/>
                <w:bCs/>
                <w:sz w:val="23"/>
                <w:szCs w:val="23"/>
                <w:lang w:eastAsia="ru-RU"/>
              </w:rPr>
            </w:pPr>
            <w:r w:rsidRPr="005369A5">
              <w:rPr>
                <w:rFonts w:ascii="Times New Roman" w:eastAsia="Times New Roman" w:hAnsi="Times New Roman" w:cs="Times New Roman"/>
                <w:b/>
                <w:bCs/>
                <w:sz w:val="23"/>
                <w:szCs w:val="23"/>
                <w:lang w:eastAsia="ru-RU"/>
              </w:rPr>
              <w:t> </w:t>
            </w:r>
          </w:p>
        </w:tc>
        <w:tc>
          <w:tcPr>
            <w:tcW w:w="317"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b/>
                <w:bCs/>
                <w:sz w:val="23"/>
                <w:szCs w:val="23"/>
                <w:lang w:eastAsia="ru-RU"/>
              </w:rPr>
            </w:pPr>
            <w:r w:rsidRPr="005369A5">
              <w:rPr>
                <w:rFonts w:ascii="Times New Roman" w:eastAsia="Times New Roman" w:hAnsi="Times New Roman" w:cs="Times New Roman"/>
                <w:b/>
                <w:bCs/>
                <w:sz w:val="23"/>
                <w:szCs w:val="23"/>
                <w:lang w:eastAsia="ru-RU"/>
              </w:rPr>
              <w:t>853,2</w:t>
            </w:r>
          </w:p>
        </w:tc>
        <w:tc>
          <w:tcPr>
            <w:tcW w:w="368" w:type="pct"/>
            <w:tcBorders>
              <w:top w:val="nil"/>
              <w:left w:val="nil"/>
              <w:bottom w:val="single" w:sz="4" w:space="0" w:color="auto"/>
              <w:right w:val="single" w:sz="8"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b/>
                <w:bCs/>
                <w:sz w:val="23"/>
                <w:szCs w:val="23"/>
                <w:lang w:eastAsia="ru-RU"/>
              </w:rPr>
            </w:pPr>
            <w:r w:rsidRPr="005369A5">
              <w:rPr>
                <w:rFonts w:ascii="Times New Roman" w:eastAsia="Times New Roman" w:hAnsi="Times New Roman" w:cs="Times New Roman"/>
                <w:b/>
                <w:bCs/>
                <w:sz w:val="23"/>
                <w:szCs w:val="23"/>
                <w:lang w:eastAsia="ru-RU"/>
              </w:rPr>
              <w:t>853,2</w:t>
            </w:r>
          </w:p>
        </w:tc>
      </w:tr>
      <w:tr w:rsidR="004F66EC" w:rsidRPr="005369A5" w:rsidTr="004F66EC">
        <w:trPr>
          <w:trHeight w:val="301"/>
        </w:trPr>
        <w:tc>
          <w:tcPr>
            <w:tcW w:w="148" w:type="pct"/>
            <w:tcBorders>
              <w:top w:val="nil"/>
              <w:left w:val="single" w:sz="8" w:space="0" w:color="auto"/>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sz w:val="20"/>
                <w:szCs w:val="20"/>
                <w:lang w:eastAsia="ru-RU"/>
              </w:rPr>
            </w:pPr>
            <w:r w:rsidRPr="005369A5">
              <w:rPr>
                <w:rFonts w:ascii="Times New Roman" w:eastAsia="Times New Roman" w:hAnsi="Times New Roman" w:cs="Times New Roman"/>
                <w:sz w:val="20"/>
                <w:szCs w:val="20"/>
                <w:lang w:eastAsia="ru-RU"/>
              </w:rPr>
              <w:t> </w:t>
            </w:r>
          </w:p>
        </w:tc>
        <w:tc>
          <w:tcPr>
            <w:tcW w:w="1231"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b/>
                <w:bCs/>
                <w:lang w:eastAsia="ru-RU"/>
              </w:rPr>
            </w:pPr>
            <w:r w:rsidRPr="005369A5">
              <w:rPr>
                <w:rFonts w:ascii="Times New Roman" w:eastAsia="Times New Roman" w:hAnsi="Times New Roman" w:cs="Times New Roman"/>
                <w:b/>
                <w:bCs/>
                <w:lang w:eastAsia="ru-RU"/>
              </w:rPr>
              <w:t>Котельная ЦРБ</w:t>
            </w:r>
          </w:p>
        </w:tc>
        <w:tc>
          <w:tcPr>
            <w:tcW w:w="549"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 </w:t>
            </w:r>
          </w:p>
        </w:tc>
        <w:tc>
          <w:tcPr>
            <w:tcW w:w="431"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 </w:t>
            </w:r>
          </w:p>
        </w:tc>
        <w:tc>
          <w:tcPr>
            <w:tcW w:w="379"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 </w:t>
            </w:r>
          </w:p>
        </w:tc>
        <w:tc>
          <w:tcPr>
            <w:tcW w:w="327"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 </w:t>
            </w:r>
          </w:p>
        </w:tc>
        <w:tc>
          <w:tcPr>
            <w:tcW w:w="340"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 </w:t>
            </w:r>
          </w:p>
        </w:tc>
        <w:tc>
          <w:tcPr>
            <w:tcW w:w="411"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 </w:t>
            </w:r>
          </w:p>
        </w:tc>
        <w:tc>
          <w:tcPr>
            <w:tcW w:w="498" w:type="pct"/>
            <w:tcBorders>
              <w:top w:val="nil"/>
              <w:left w:val="nil"/>
              <w:bottom w:val="single" w:sz="4" w:space="0" w:color="auto"/>
              <w:right w:val="single" w:sz="4" w:space="0" w:color="auto"/>
            </w:tcBorders>
            <w:shd w:val="clear" w:color="auto" w:fill="auto"/>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 </w:t>
            </w:r>
          </w:p>
        </w:tc>
        <w:tc>
          <w:tcPr>
            <w:tcW w:w="317" w:type="pct"/>
            <w:tcBorders>
              <w:top w:val="nil"/>
              <w:left w:val="nil"/>
              <w:bottom w:val="single" w:sz="4" w:space="0" w:color="auto"/>
              <w:right w:val="single" w:sz="4" w:space="0" w:color="auto"/>
            </w:tcBorders>
            <w:shd w:val="clear" w:color="auto" w:fill="auto"/>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 </w:t>
            </w:r>
          </w:p>
        </w:tc>
        <w:tc>
          <w:tcPr>
            <w:tcW w:w="368" w:type="pct"/>
            <w:tcBorders>
              <w:top w:val="nil"/>
              <w:left w:val="nil"/>
              <w:bottom w:val="single" w:sz="4" w:space="0" w:color="auto"/>
              <w:right w:val="single" w:sz="8" w:space="0" w:color="auto"/>
            </w:tcBorders>
            <w:shd w:val="clear" w:color="auto" w:fill="auto"/>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 </w:t>
            </w:r>
          </w:p>
        </w:tc>
      </w:tr>
      <w:tr w:rsidR="004F66EC" w:rsidRPr="005369A5" w:rsidTr="004F66EC">
        <w:trPr>
          <w:trHeight w:val="301"/>
        </w:trPr>
        <w:tc>
          <w:tcPr>
            <w:tcW w:w="148" w:type="pct"/>
            <w:tcBorders>
              <w:top w:val="nil"/>
              <w:left w:val="single" w:sz="8" w:space="0" w:color="auto"/>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sz w:val="20"/>
                <w:szCs w:val="20"/>
                <w:lang w:eastAsia="ru-RU"/>
              </w:rPr>
            </w:pPr>
            <w:r w:rsidRPr="005369A5">
              <w:rPr>
                <w:rFonts w:ascii="Times New Roman" w:eastAsia="Times New Roman" w:hAnsi="Times New Roman" w:cs="Times New Roman"/>
                <w:sz w:val="20"/>
                <w:szCs w:val="20"/>
                <w:lang w:eastAsia="ru-RU"/>
              </w:rPr>
              <w:t>5</w:t>
            </w:r>
          </w:p>
        </w:tc>
        <w:tc>
          <w:tcPr>
            <w:tcW w:w="1231"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Администрация -АБК ул.</w:t>
            </w:r>
            <w:r>
              <w:rPr>
                <w:rFonts w:ascii="Times New Roman" w:eastAsia="Times New Roman" w:hAnsi="Times New Roman" w:cs="Times New Roman"/>
                <w:lang w:eastAsia="ru-RU"/>
              </w:rPr>
              <w:t xml:space="preserve"> </w:t>
            </w:r>
            <w:r w:rsidRPr="005369A5">
              <w:rPr>
                <w:rFonts w:ascii="Times New Roman" w:eastAsia="Times New Roman" w:hAnsi="Times New Roman" w:cs="Times New Roman"/>
                <w:lang w:eastAsia="ru-RU"/>
              </w:rPr>
              <w:t>Ленина 38</w:t>
            </w:r>
          </w:p>
        </w:tc>
        <w:tc>
          <w:tcPr>
            <w:tcW w:w="549"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5232</w:t>
            </w:r>
          </w:p>
        </w:tc>
        <w:tc>
          <w:tcPr>
            <w:tcW w:w="431"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1,048</w:t>
            </w:r>
          </w:p>
        </w:tc>
        <w:tc>
          <w:tcPr>
            <w:tcW w:w="379"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18</w:t>
            </w:r>
          </w:p>
        </w:tc>
        <w:tc>
          <w:tcPr>
            <w:tcW w:w="327"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-1,8</w:t>
            </w:r>
          </w:p>
        </w:tc>
        <w:tc>
          <w:tcPr>
            <w:tcW w:w="340"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2801</w:t>
            </w:r>
          </w:p>
        </w:tc>
        <w:tc>
          <w:tcPr>
            <w:tcW w:w="411"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2801</w:t>
            </w:r>
          </w:p>
        </w:tc>
        <w:tc>
          <w:tcPr>
            <w:tcW w:w="498"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0,43</w:t>
            </w:r>
          </w:p>
        </w:tc>
        <w:tc>
          <w:tcPr>
            <w:tcW w:w="317"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136,5</w:t>
            </w:r>
          </w:p>
        </w:tc>
        <w:tc>
          <w:tcPr>
            <w:tcW w:w="368" w:type="pct"/>
            <w:tcBorders>
              <w:top w:val="nil"/>
              <w:left w:val="nil"/>
              <w:bottom w:val="single" w:sz="4" w:space="0" w:color="auto"/>
              <w:right w:val="single" w:sz="8"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136,5</w:t>
            </w:r>
          </w:p>
        </w:tc>
      </w:tr>
      <w:tr w:rsidR="004F66EC" w:rsidRPr="005369A5" w:rsidTr="004F66EC">
        <w:trPr>
          <w:trHeight w:val="301"/>
        </w:trPr>
        <w:tc>
          <w:tcPr>
            <w:tcW w:w="148" w:type="pct"/>
            <w:tcBorders>
              <w:top w:val="nil"/>
              <w:left w:val="single" w:sz="8" w:space="0" w:color="auto"/>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sz w:val="20"/>
                <w:szCs w:val="20"/>
                <w:lang w:eastAsia="ru-RU"/>
              </w:rPr>
            </w:pPr>
            <w:r w:rsidRPr="005369A5">
              <w:rPr>
                <w:rFonts w:ascii="Times New Roman" w:eastAsia="Times New Roman" w:hAnsi="Times New Roman" w:cs="Times New Roman"/>
                <w:sz w:val="20"/>
                <w:szCs w:val="20"/>
                <w:lang w:eastAsia="ru-RU"/>
              </w:rPr>
              <w:t>6</w:t>
            </w:r>
          </w:p>
        </w:tc>
        <w:tc>
          <w:tcPr>
            <w:tcW w:w="1231"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Администрация -гараж ул.</w:t>
            </w:r>
            <w:r>
              <w:rPr>
                <w:rFonts w:ascii="Times New Roman" w:eastAsia="Times New Roman" w:hAnsi="Times New Roman" w:cs="Times New Roman"/>
                <w:lang w:eastAsia="ru-RU"/>
              </w:rPr>
              <w:t xml:space="preserve"> </w:t>
            </w:r>
            <w:r w:rsidRPr="005369A5">
              <w:rPr>
                <w:rFonts w:ascii="Times New Roman" w:eastAsia="Times New Roman" w:hAnsi="Times New Roman" w:cs="Times New Roman"/>
                <w:lang w:eastAsia="ru-RU"/>
              </w:rPr>
              <w:t>Ленина 38</w:t>
            </w:r>
          </w:p>
        </w:tc>
        <w:tc>
          <w:tcPr>
            <w:tcW w:w="549"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5232</w:t>
            </w:r>
          </w:p>
        </w:tc>
        <w:tc>
          <w:tcPr>
            <w:tcW w:w="431"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1,048</w:t>
            </w:r>
          </w:p>
        </w:tc>
        <w:tc>
          <w:tcPr>
            <w:tcW w:w="379"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10</w:t>
            </w:r>
          </w:p>
        </w:tc>
        <w:tc>
          <w:tcPr>
            <w:tcW w:w="327"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-1,8</w:t>
            </w:r>
          </w:p>
        </w:tc>
        <w:tc>
          <w:tcPr>
            <w:tcW w:w="340"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399</w:t>
            </w:r>
          </w:p>
        </w:tc>
        <w:tc>
          <w:tcPr>
            <w:tcW w:w="411"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399</w:t>
            </w:r>
          </w:p>
        </w:tc>
        <w:tc>
          <w:tcPr>
            <w:tcW w:w="498"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0,70</w:t>
            </w:r>
          </w:p>
        </w:tc>
        <w:tc>
          <w:tcPr>
            <w:tcW w:w="317"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18,9</w:t>
            </w:r>
          </w:p>
        </w:tc>
        <w:tc>
          <w:tcPr>
            <w:tcW w:w="368" w:type="pct"/>
            <w:tcBorders>
              <w:top w:val="nil"/>
              <w:left w:val="nil"/>
              <w:bottom w:val="single" w:sz="4" w:space="0" w:color="auto"/>
              <w:right w:val="single" w:sz="8"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18,9</w:t>
            </w:r>
          </w:p>
        </w:tc>
      </w:tr>
      <w:tr w:rsidR="004F66EC" w:rsidRPr="005369A5" w:rsidTr="004F66EC">
        <w:trPr>
          <w:trHeight w:val="602"/>
        </w:trPr>
        <w:tc>
          <w:tcPr>
            <w:tcW w:w="148" w:type="pct"/>
            <w:tcBorders>
              <w:top w:val="nil"/>
              <w:left w:val="single" w:sz="8" w:space="0" w:color="auto"/>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sz w:val="20"/>
                <w:szCs w:val="20"/>
                <w:lang w:eastAsia="ru-RU"/>
              </w:rPr>
            </w:pPr>
            <w:r w:rsidRPr="005369A5">
              <w:rPr>
                <w:rFonts w:ascii="Times New Roman" w:eastAsia="Times New Roman" w:hAnsi="Times New Roman" w:cs="Times New Roman"/>
                <w:sz w:val="20"/>
                <w:szCs w:val="20"/>
                <w:lang w:eastAsia="ru-RU"/>
              </w:rPr>
              <w:t>7</w:t>
            </w:r>
          </w:p>
        </w:tc>
        <w:tc>
          <w:tcPr>
            <w:tcW w:w="1231" w:type="pct"/>
            <w:tcBorders>
              <w:top w:val="nil"/>
              <w:left w:val="nil"/>
              <w:bottom w:val="single" w:sz="4" w:space="0" w:color="auto"/>
              <w:right w:val="single" w:sz="4" w:space="0" w:color="auto"/>
            </w:tcBorders>
            <w:shd w:val="clear" w:color="auto" w:fill="auto"/>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Администрация ПУ32 -общ.</w:t>
            </w:r>
            <w:r>
              <w:rPr>
                <w:rFonts w:ascii="Times New Roman" w:eastAsia="Times New Roman" w:hAnsi="Times New Roman" w:cs="Times New Roman"/>
                <w:lang w:eastAsia="ru-RU"/>
              </w:rPr>
              <w:t xml:space="preserve"> с</w:t>
            </w:r>
            <w:r w:rsidRPr="005369A5">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5369A5">
              <w:rPr>
                <w:rFonts w:ascii="Times New Roman" w:eastAsia="Times New Roman" w:hAnsi="Times New Roman" w:cs="Times New Roman"/>
                <w:lang w:eastAsia="ru-RU"/>
              </w:rPr>
              <w:t>Угра ул.</w:t>
            </w:r>
            <w:r>
              <w:rPr>
                <w:rFonts w:ascii="Times New Roman" w:eastAsia="Times New Roman" w:hAnsi="Times New Roman" w:cs="Times New Roman"/>
                <w:lang w:eastAsia="ru-RU"/>
              </w:rPr>
              <w:t xml:space="preserve"> </w:t>
            </w:r>
            <w:r w:rsidRPr="005369A5">
              <w:rPr>
                <w:rFonts w:ascii="Times New Roman" w:eastAsia="Times New Roman" w:hAnsi="Times New Roman" w:cs="Times New Roman"/>
                <w:lang w:eastAsia="ru-RU"/>
              </w:rPr>
              <w:t>Краснознамен</w:t>
            </w:r>
          </w:p>
        </w:tc>
        <w:tc>
          <w:tcPr>
            <w:tcW w:w="549"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5232</w:t>
            </w:r>
          </w:p>
        </w:tc>
        <w:tc>
          <w:tcPr>
            <w:tcW w:w="431"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1,048</w:t>
            </w:r>
          </w:p>
        </w:tc>
        <w:tc>
          <w:tcPr>
            <w:tcW w:w="379"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18</w:t>
            </w:r>
          </w:p>
        </w:tc>
        <w:tc>
          <w:tcPr>
            <w:tcW w:w="327"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-1,8</w:t>
            </w:r>
          </w:p>
        </w:tc>
        <w:tc>
          <w:tcPr>
            <w:tcW w:w="340"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1491</w:t>
            </w:r>
          </w:p>
        </w:tc>
        <w:tc>
          <w:tcPr>
            <w:tcW w:w="411"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455</w:t>
            </w:r>
          </w:p>
        </w:tc>
        <w:tc>
          <w:tcPr>
            <w:tcW w:w="498"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0,46</w:t>
            </w:r>
          </w:p>
        </w:tc>
        <w:tc>
          <w:tcPr>
            <w:tcW w:w="317"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23,9</w:t>
            </w:r>
          </w:p>
        </w:tc>
        <w:tc>
          <w:tcPr>
            <w:tcW w:w="368" w:type="pct"/>
            <w:tcBorders>
              <w:top w:val="nil"/>
              <w:left w:val="nil"/>
              <w:bottom w:val="single" w:sz="4" w:space="0" w:color="auto"/>
              <w:right w:val="single" w:sz="8"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23,9</w:t>
            </w:r>
          </w:p>
        </w:tc>
      </w:tr>
      <w:tr w:rsidR="004F66EC" w:rsidRPr="005369A5" w:rsidTr="004F66EC">
        <w:trPr>
          <w:trHeight w:val="301"/>
        </w:trPr>
        <w:tc>
          <w:tcPr>
            <w:tcW w:w="148" w:type="pct"/>
            <w:tcBorders>
              <w:top w:val="nil"/>
              <w:left w:val="single" w:sz="8" w:space="0" w:color="auto"/>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sz w:val="20"/>
                <w:szCs w:val="20"/>
                <w:lang w:eastAsia="ru-RU"/>
              </w:rPr>
            </w:pPr>
            <w:r w:rsidRPr="005369A5">
              <w:rPr>
                <w:rFonts w:ascii="Times New Roman" w:eastAsia="Times New Roman" w:hAnsi="Times New Roman" w:cs="Times New Roman"/>
                <w:sz w:val="20"/>
                <w:szCs w:val="20"/>
                <w:lang w:eastAsia="ru-RU"/>
              </w:rPr>
              <w:t>8</w:t>
            </w:r>
          </w:p>
        </w:tc>
        <w:tc>
          <w:tcPr>
            <w:tcW w:w="1231"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Здание ЗАГС Ленина 40</w:t>
            </w:r>
          </w:p>
        </w:tc>
        <w:tc>
          <w:tcPr>
            <w:tcW w:w="549"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5232</w:t>
            </w:r>
          </w:p>
        </w:tc>
        <w:tc>
          <w:tcPr>
            <w:tcW w:w="431"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1,048</w:t>
            </w:r>
          </w:p>
        </w:tc>
        <w:tc>
          <w:tcPr>
            <w:tcW w:w="379"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18</w:t>
            </w:r>
          </w:p>
        </w:tc>
        <w:tc>
          <w:tcPr>
            <w:tcW w:w="327"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-1,8</w:t>
            </w:r>
          </w:p>
        </w:tc>
        <w:tc>
          <w:tcPr>
            <w:tcW w:w="340"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3482</w:t>
            </w:r>
          </w:p>
        </w:tc>
        <w:tc>
          <w:tcPr>
            <w:tcW w:w="411"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470</w:t>
            </w:r>
          </w:p>
        </w:tc>
        <w:tc>
          <w:tcPr>
            <w:tcW w:w="498"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0,36</w:t>
            </w:r>
          </w:p>
        </w:tc>
        <w:tc>
          <w:tcPr>
            <w:tcW w:w="317"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19,2</w:t>
            </w:r>
          </w:p>
        </w:tc>
        <w:tc>
          <w:tcPr>
            <w:tcW w:w="368" w:type="pct"/>
            <w:tcBorders>
              <w:top w:val="nil"/>
              <w:left w:val="nil"/>
              <w:bottom w:val="single" w:sz="4" w:space="0" w:color="auto"/>
              <w:right w:val="single" w:sz="8"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19,2</w:t>
            </w:r>
          </w:p>
        </w:tc>
      </w:tr>
      <w:tr w:rsidR="004F66EC" w:rsidRPr="005369A5" w:rsidTr="004F66EC">
        <w:trPr>
          <w:trHeight w:val="301"/>
        </w:trPr>
        <w:tc>
          <w:tcPr>
            <w:tcW w:w="148" w:type="pct"/>
            <w:tcBorders>
              <w:top w:val="nil"/>
              <w:left w:val="single" w:sz="8" w:space="0" w:color="auto"/>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sz w:val="20"/>
                <w:szCs w:val="20"/>
                <w:lang w:eastAsia="ru-RU"/>
              </w:rPr>
            </w:pPr>
            <w:r w:rsidRPr="005369A5">
              <w:rPr>
                <w:rFonts w:ascii="Times New Roman" w:eastAsia="Times New Roman" w:hAnsi="Times New Roman" w:cs="Times New Roman"/>
                <w:sz w:val="20"/>
                <w:szCs w:val="20"/>
                <w:lang w:eastAsia="ru-RU"/>
              </w:rPr>
              <w:t>9</w:t>
            </w:r>
          </w:p>
        </w:tc>
        <w:tc>
          <w:tcPr>
            <w:tcW w:w="1231"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ЦРБ -лечебное здание ул.</w:t>
            </w:r>
            <w:r>
              <w:rPr>
                <w:rFonts w:ascii="Times New Roman" w:eastAsia="Times New Roman" w:hAnsi="Times New Roman" w:cs="Times New Roman"/>
                <w:lang w:eastAsia="ru-RU"/>
              </w:rPr>
              <w:t xml:space="preserve"> </w:t>
            </w:r>
            <w:r w:rsidRPr="005369A5">
              <w:rPr>
                <w:rFonts w:ascii="Times New Roman" w:eastAsia="Times New Roman" w:hAnsi="Times New Roman" w:cs="Times New Roman"/>
                <w:lang w:eastAsia="ru-RU"/>
              </w:rPr>
              <w:t>Ленина 44</w:t>
            </w:r>
          </w:p>
        </w:tc>
        <w:tc>
          <w:tcPr>
            <w:tcW w:w="549"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5232</w:t>
            </w:r>
          </w:p>
        </w:tc>
        <w:tc>
          <w:tcPr>
            <w:tcW w:w="431"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прибор учета</w:t>
            </w:r>
          </w:p>
        </w:tc>
        <w:tc>
          <w:tcPr>
            <w:tcW w:w="379"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 </w:t>
            </w:r>
          </w:p>
        </w:tc>
        <w:tc>
          <w:tcPr>
            <w:tcW w:w="327"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 </w:t>
            </w:r>
          </w:p>
        </w:tc>
        <w:tc>
          <w:tcPr>
            <w:tcW w:w="340"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 </w:t>
            </w:r>
          </w:p>
        </w:tc>
        <w:tc>
          <w:tcPr>
            <w:tcW w:w="411"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 </w:t>
            </w:r>
          </w:p>
        </w:tc>
        <w:tc>
          <w:tcPr>
            <w:tcW w:w="498"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 </w:t>
            </w:r>
          </w:p>
        </w:tc>
        <w:tc>
          <w:tcPr>
            <w:tcW w:w="317"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270,0</w:t>
            </w:r>
          </w:p>
        </w:tc>
        <w:tc>
          <w:tcPr>
            <w:tcW w:w="368" w:type="pct"/>
            <w:tcBorders>
              <w:top w:val="nil"/>
              <w:left w:val="nil"/>
              <w:bottom w:val="single" w:sz="4" w:space="0" w:color="auto"/>
              <w:right w:val="single" w:sz="8"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270,0</w:t>
            </w:r>
          </w:p>
        </w:tc>
      </w:tr>
      <w:tr w:rsidR="004F66EC" w:rsidRPr="005369A5" w:rsidTr="004F66EC">
        <w:trPr>
          <w:trHeight w:val="301"/>
        </w:trPr>
        <w:tc>
          <w:tcPr>
            <w:tcW w:w="148" w:type="pct"/>
            <w:tcBorders>
              <w:top w:val="nil"/>
              <w:left w:val="single" w:sz="8" w:space="0" w:color="auto"/>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sz w:val="20"/>
                <w:szCs w:val="20"/>
                <w:lang w:eastAsia="ru-RU"/>
              </w:rPr>
            </w:pPr>
            <w:r w:rsidRPr="005369A5">
              <w:rPr>
                <w:rFonts w:ascii="Times New Roman" w:eastAsia="Times New Roman" w:hAnsi="Times New Roman" w:cs="Times New Roman"/>
                <w:sz w:val="20"/>
                <w:szCs w:val="20"/>
                <w:lang w:eastAsia="ru-RU"/>
              </w:rPr>
              <w:t>10</w:t>
            </w:r>
          </w:p>
        </w:tc>
        <w:tc>
          <w:tcPr>
            <w:tcW w:w="1231"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ЦРБ -</w:t>
            </w:r>
            <w:r>
              <w:rPr>
                <w:rFonts w:ascii="Times New Roman" w:eastAsia="Times New Roman" w:hAnsi="Times New Roman" w:cs="Times New Roman"/>
                <w:lang w:eastAsia="ru-RU"/>
              </w:rPr>
              <w:t xml:space="preserve"> </w:t>
            </w:r>
            <w:r w:rsidRPr="005369A5">
              <w:rPr>
                <w:rFonts w:ascii="Times New Roman" w:eastAsia="Times New Roman" w:hAnsi="Times New Roman" w:cs="Times New Roman"/>
                <w:lang w:eastAsia="ru-RU"/>
              </w:rPr>
              <w:t>вспомогател.</w:t>
            </w:r>
            <w:r>
              <w:rPr>
                <w:rFonts w:ascii="Times New Roman" w:eastAsia="Times New Roman" w:hAnsi="Times New Roman" w:cs="Times New Roman"/>
                <w:lang w:eastAsia="ru-RU"/>
              </w:rPr>
              <w:t xml:space="preserve"> </w:t>
            </w:r>
            <w:r w:rsidRPr="005369A5">
              <w:rPr>
                <w:rFonts w:ascii="Times New Roman" w:eastAsia="Times New Roman" w:hAnsi="Times New Roman" w:cs="Times New Roman"/>
                <w:lang w:eastAsia="ru-RU"/>
              </w:rPr>
              <w:t>корпус ул.</w:t>
            </w:r>
            <w:r>
              <w:rPr>
                <w:rFonts w:ascii="Times New Roman" w:eastAsia="Times New Roman" w:hAnsi="Times New Roman" w:cs="Times New Roman"/>
                <w:lang w:eastAsia="ru-RU"/>
              </w:rPr>
              <w:t xml:space="preserve"> </w:t>
            </w:r>
            <w:r w:rsidRPr="005369A5">
              <w:rPr>
                <w:rFonts w:ascii="Times New Roman" w:eastAsia="Times New Roman" w:hAnsi="Times New Roman" w:cs="Times New Roman"/>
                <w:lang w:eastAsia="ru-RU"/>
              </w:rPr>
              <w:t>Ленина 44"А"</w:t>
            </w:r>
          </w:p>
        </w:tc>
        <w:tc>
          <w:tcPr>
            <w:tcW w:w="549"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5232</w:t>
            </w:r>
          </w:p>
        </w:tc>
        <w:tc>
          <w:tcPr>
            <w:tcW w:w="431"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1,048</w:t>
            </w:r>
          </w:p>
        </w:tc>
        <w:tc>
          <w:tcPr>
            <w:tcW w:w="379"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18</w:t>
            </w:r>
          </w:p>
        </w:tc>
        <w:tc>
          <w:tcPr>
            <w:tcW w:w="327"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-1,8</w:t>
            </w:r>
          </w:p>
        </w:tc>
        <w:tc>
          <w:tcPr>
            <w:tcW w:w="340"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976</w:t>
            </w:r>
          </w:p>
        </w:tc>
        <w:tc>
          <w:tcPr>
            <w:tcW w:w="411"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976</w:t>
            </w:r>
          </w:p>
        </w:tc>
        <w:tc>
          <w:tcPr>
            <w:tcW w:w="498"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0,43</w:t>
            </w:r>
          </w:p>
        </w:tc>
        <w:tc>
          <w:tcPr>
            <w:tcW w:w="317"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47,6</w:t>
            </w:r>
          </w:p>
        </w:tc>
        <w:tc>
          <w:tcPr>
            <w:tcW w:w="368" w:type="pct"/>
            <w:tcBorders>
              <w:top w:val="nil"/>
              <w:left w:val="nil"/>
              <w:bottom w:val="single" w:sz="4" w:space="0" w:color="auto"/>
              <w:right w:val="single" w:sz="8"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47,6</w:t>
            </w:r>
          </w:p>
        </w:tc>
      </w:tr>
      <w:tr w:rsidR="004F66EC" w:rsidRPr="005369A5" w:rsidTr="004F66EC">
        <w:trPr>
          <w:trHeight w:val="301"/>
        </w:trPr>
        <w:tc>
          <w:tcPr>
            <w:tcW w:w="148" w:type="pct"/>
            <w:tcBorders>
              <w:top w:val="nil"/>
              <w:left w:val="single" w:sz="8" w:space="0" w:color="auto"/>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sz w:val="20"/>
                <w:szCs w:val="20"/>
                <w:lang w:eastAsia="ru-RU"/>
              </w:rPr>
            </w:pPr>
            <w:r w:rsidRPr="005369A5">
              <w:rPr>
                <w:rFonts w:ascii="Times New Roman" w:eastAsia="Times New Roman" w:hAnsi="Times New Roman" w:cs="Times New Roman"/>
                <w:sz w:val="20"/>
                <w:szCs w:val="20"/>
                <w:lang w:eastAsia="ru-RU"/>
              </w:rPr>
              <w:t>11</w:t>
            </w:r>
          </w:p>
        </w:tc>
        <w:tc>
          <w:tcPr>
            <w:tcW w:w="1231"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ЦРБ -</w:t>
            </w:r>
            <w:r>
              <w:rPr>
                <w:rFonts w:ascii="Times New Roman" w:eastAsia="Times New Roman" w:hAnsi="Times New Roman" w:cs="Times New Roman"/>
                <w:lang w:eastAsia="ru-RU"/>
              </w:rPr>
              <w:t xml:space="preserve"> </w:t>
            </w:r>
            <w:r w:rsidRPr="005369A5">
              <w:rPr>
                <w:rFonts w:ascii="Times New Roman" w:eastAsia="Times New Roman" w:hAnsi="Times New Roman" w:cs="Times New Roman"/>
                <w:lang w:eastAsia="ru-RU"/>
              </w:rPr>
              <w:t>рентген кабинет ул.</w:t>
            </w:r>
            <w:r>
              <w:rPr>
                <w:rFonts w:ascii="Times New Roman" w:eastAsia="Times New Roman" w:hAnsi="Times New Roman" w:cs="Times New Roman"/>
                <w:lang w:eastAsia="ru-RU"/>
              </w:rPr>
              <w:t xml:space="preserve"> </w:t>
            </w:r>
            <w:r w:rsidRPr="005369A5">
              <w:rPr>
                <w:rFonts w:ascii="Times New Roman" w:eastAsia="Times New Roman" w:hAnsi="Times New Roman" w:cs="Times New Roman"/>
                <w:lang w:eastAsia="ru-RU"/>
              </w:rPr>
              <w:t>Ленина 44"В"</w:t>
            </w:r>
          </w:p>
        </w:tc>
        <w:tc>
          <w:tcPr>
            <w:tcW w:w="549"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5232</w:t>
            </w:r>
          </w:p>
        </w:tc>
        <w:tc>
          <w:tcPr>
            <w:tcW w:w="431"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1,048</w:t>
            </w:r>
          </w:p>
        </w:tc>
        <w:tc>
          <w:tcPr>
            <w:tcW w:w="379"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20</w:t>
            </w:r>
          </w:p>
        </w:tc>
        <w:tc>
          <w:tcPr>
            <w:tcW w:w="327"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-1,8</w:t>
            </w:r>
          </w:p>
        </w:tc>
        <w:tc>
          <w:tcPr>
            <w:tcW w:w="340"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386</w:t>
            </w:r>
          </w:p>
        </w:tc>
        <w:tc>
          <w:tcPr>
            <w:tcW w:w="411"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386</w:t>
            </w:r>
          </w:p>
        </w:tc>
        <w:tc>
          <w:tcPr>
            <w:tcW w:w="498"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0,40</w:t>
            </w:r>
          </w:p>
        </w:tc>
        <w:tc>
          <w:tcPr>
            <w:tcW w:w="317"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19,3</w:t>
            </w:r>
          </w:p>
        </w:tc>
        <w:tc>
          <w:tcPr>
            <w:tcW w:w="368" w:type="pct"/>
            <w:tcBorders>
              <w:top w:val="nil"/>
              <w:left w:val="nil"/>
              <w:bottom w:val="single" w:sz="4" w:space="0" w:color="auto"/>
              <w:right w:val="single" w:sz="8"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19,3</w:t>
            </w:r>
          </w:p>
        </w:tc>
      </w:tr>
      <w:tr w:rsidR="004F66EC" w:rsidRPr="005369A5" w:rsidTr="004F66EC">
        <w:trPr>
          <w:trHeight w:val="301"/>
        </w:trPr>
        <w:tc>
          <w:tcPr>
            <w:tcW w:w="148" w:type="pct"/>
            <w:tcBorders>
              <w:top w:val="nil"/>
              <w:left w:val="single" w:sz="8" w:space="0" w:color="auto"/>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sz w:val="20"/>
                <w:szCs w:val="20"/>
                <w:lang w:eastAsia="ru-RU"/>
              </w:rPr>
            </w:pPr>
            <w:r w:rsidRPr="005369A5">
              <w:rPr>
                <w:rFonts w:ascii="Times New Roman" w:eastAsia="Times New Roman" w:hAnsi="Times New Roman" w:cs="Times New Roman"/>
                <w:sz w:val="20"/>
                <w:szCs w:val="20"/>
                <w:lang w:eastAsia="ru-RU"/>
              </w:rPr>
              <w:t>12</w:t>
            </w:r>
          </w:p>
        </w:tc>
        <w:tc>
          <w:tcPr>
            <w:tcW w:w="1231"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ЦРБ-гараж ул.</w:t>
            </w:r>
            <w:r>
              <w:rPr>
                <w:rFonts w:ascii="Times New Roman" w:eastAsia="Times New Roman" w:hAnsi="Times New Roman" w:cs="Times New Roman"/>
                <w:lang w:eastAsia="ru-RU"/>
              </w:rPr>
              <w:t xml:space="preserve"> </w:t>
            </w:r>
            <w:r w:rsidRPr="005369A5">
              <w:rPr>
                <w:rFonts w:ascii="Times New Roman" w:eastAsia="Times New Roman" w:hAnsi="Times New Roman" w:cs="Times New Roman"/>
                <w:lang w:eastAsia="ru-RU"/>
              </w:rPr>
              <w:t>Ленина 44"В"</w:t>
            </w:r>
          </w:p>
        </w:tc>
        <w:tc>
          <w:tcPr>
            <w:tcW w:w="549"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5232</w:t>
            </w:r>
          </w:p>
        </w:tc>
        <w:tc>
          <w:tcPr>
            <w:tcW w:w="431"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1,048</w:t>
            </w:r>
          </w:p>
        </w:tc>
        <w:tc>
          <w:tcPr>
            <w:tcW w:w="379"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10</w:t>
            </w:r>
          </w:p>
        </w:tc>
        <w:tc>
          <w:tcPr>
            <w:tcW w:w="327"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-1,8</w:t>
            </w:r>
          </w:p>
        </w:tc>
        <w:tc>
          <w:tcPr>
            <w:tcW w:w="340"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185</w:t>
            </w:r>
          </w:p>
        </w:tc>
        <w:tc>
          <w:tcPr>
            <w:tcW w:w="411"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185</w:t>
            </w:r>
          </w:p>
        </w:tc>
        <w:tc>
          <w:tcPr>
            <w:tcW w:w="498"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0,70</w:t>
            </w:r>
          </w:p>
        </w:tc>
        <w:tc>
          <w:tcPr>
            <w:tcW w:w="317"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8,7</w:t>
            </w:r>
          </w:p>
        </w:tc>
        <w:tc>
          <w:tcPr>
            <w:tcW w:w="368" w:type="pct"/>
            <w:tcBorders>
              <w:top w:val="nil"/>
              <w:left w:val="nil"/>
              <w:bottom w:val="single" w:sz="4" w:space="0" w:color="auto"/>
              <w:right w:val="single" w:sz="8"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8,7</w:t>
            </w:r>
          </w:p>
        </w:tc>
      </w:tr>
      <w:tr w:rsidR="004F66EC" w:rsidRPr="005369A5" w:rsidTr="004F66EC">
        <w:trPr>
          <w:trHeight w:val="301"/>
        </w:trPr>
        <w:tc>
          <w:tcPr>
            <w:tcW w:w="148" w:type="pct"/>
            <w:tcBorders>
              <w:top w:val="nil"/>
              <w:left w:val="single" w:sz="8" w:space="0" w:color="auto"/>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sz w:val="20"/>
                <w:szCs w:val="20"/>
                <w:lang w:eastAsia="ru-RU"/>
              </w:rPr>
            </w:pPr>
            <w:r w:rsidRPr="005369A5">
              <w:rPr>
                <w:rFonts w:ascii="Times New Roman" w:eastAsia="Times New Roman" w:hAnsi="Times New Roman" w:cs="Times New Roman"/>
                <w:sz w:val="20"/>
                <w:szCs w:val="20"/>
                <w:lang w:eastAsia="ru-RU"/>
              </w:rPr>
              <w:t>13</w:t>
            </w:r>
          </w:p>
        </w:tc>
        <w:tc>
          <w:tcPr>
            <w:tcW w:w="1231"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ЦРБ-поликлиника ул.</w:t>
            </w:r>
            <w:r>
              <w:rPr>
                <w:rFonts w:ascii="Times New Roman" w:eastAsia="Times New Roman" w:hAnsi="Times New Roman" w:cs="Times New Roman"/>
                <w:lang w:eastAsia="ru-RU"/>
              </w:rPr>
              <w:t xml:space="preserve"> </w:t>
            </w:r>
            <w:r w:rsidRPr="005369A5">
              <w:rPr>
                <w:rFonts w:ascii="Times New Roman" w:eastAsia="Times New Roman" w:hAnsi="Times New Roman" w:cs="Times New Roman"/>
                <w:lang w:eastAsia="ru-RU"/>
              </w:rPr>
              <w:t>Ленина 41</w:t>
            </w:r>
          </w:p>
        </w:tc>
        <w:tc>
          <w:tcPr>
            <w:tcW w:w="549"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5232</w:t>
            </w:r>
          </w:p>
        </w:tc>
        <w:tc>
          <w:tcPr>
            <w:tcW w:w="431"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прибор учета</w:t>
            </w:r>
          </w:p>
        </w:tc>
        <w:tc>
          <w:tcPr>
            <w:tcW w:w="379"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 </w:t>
            </w:r>
          </w:p>
        </w:tc>
        <w:tc>
          <w:tcPr>
            <w:tcW w:w="327"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 </w:t>
            </w:r>
          </w:p>
        </w:tc>
        <w:tc>
          <w:tcPr>
            <w:tcW w:w="340"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 </w:t>
            </w:r>
          </w:p>
        </w:tc>
        <w:tc>
          <w:tcPr>
            <w:tcW w:w="411"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 </w:t>
            </w:r>
          </w:p>
        </w:tc>
        <w:tc>
          <w:tcPr>
            <w:tcW w:w="498"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 </w:t>
            </w:r>
          </w:p>
        </w:tc>
        <w:tc>
          <w:tcPr>
            <w:tcW w:w="317"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128,1</w:t>
            </w:r>
          </w:p>
        </w:tc>
        <w:tc>
          <w:tcPr>
            <w:tcW w:w="368" w:type="pct"/>
            <w:tcBorders>
              <w:top w:val="nil"/>
              <w:left w:val="nil"/>
              <w:bottom w:val="single" w:sz="4" w:space="0" w:color="auto"/>
              <w:right w:val="single" w:sz="8"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128,1</w:t>
            </w:r>
          </w:p>
        </w:tc>
      </w:tr>
      <w:tr w:rsidR="004F66EC" w:rsidRPr="005369A5" w:rsidTr="004F66EC">
        <w:trPr>
          <w:trHeight w:val="301"/>
        </w:trPr>
        <w:tc>
          <w:tcPr>
            <w:tcW w:w="148" w:type="pct"/>
            <w:tcBorders>
              <w:top w:val="nil"/>
              <w:left w:val="single" w:sz="8" w:space="0" w:color="auto"/>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sz w:val="20"/>
                <w:szCs w:val="20"/>
                <w:lang w:eastAsia="ru-RU"/>
              </w:rPr>
            </w:pPr>
            <w:r w:rsidRPr="005369A5">
              <w:rPr>
                <w:rFonts w:ascii="Times New Roman" w:eastAsia="Times New Roman" w:hAnsi="Times New Roman" w:cs="Times New Roman"/>
                <w:sz w:val="20"/>
                <w:szCs w:val="20"/>
                <w:lang w:eastAsia="ru-RU"/>
              </w:rPr>
              <w:t>14</w:t>
            </w:r>
          </w:p>
        </w:tc>
        <w:tc>
          <w:tcPr>
            <w:tcW w:w="1231"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Здание ПЧ-46  ул.</w:t>
            </w:r>
            <w:r>
              <w:rPr>
                <w:rFonts w:ascii="Times New Roman" w:eastAsia="Times New Roman" w:hAnsi="Times New Roman" w:cs="Times New Roman"/>
                <w:lang w:eastAsia="ru-RU"/>
              </w:rPr>
              <w:t xml:space="preserve"> </w:t>
            </w:r>
            <w:r w:rsidRPr="005369A5">
              <w:rPr>
                <w:rFonts w:ascii="Times New Roman" w:eastAsia="Times New Roman" w:hAnsi="Times New Roman" w:cs="Times New Roman"/>
                <w:lang w:eastAsia="ru-RU"/>
              </w:rPr>
              <w:t>Ленина 43</w:t>
            </w:r>
          </w:p>
        </w:tc>
        <w:tc>
          <w:tcPr>
            <w:tcW w:w="549"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5232</w:t>
            </w:r>
          </w:p>
        </w:tc>
        <w:tc>
          <w:tcPr>
            <w:tcW w:w="431"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1,048</w:t>
            </w:r>
          </w:p>
        </w:tc>
        <w:tc>
          <w:tcPr>
            <w:tcW w:w="379"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18</w:t>
            </w:r>
          </w:p>
        </w:tc>
        <w:tc>
          <w:tcPr>
            <w:tcW w:w="327"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-1,8</w:t>
            </w:r>
          </w:p>
        </w:tc>
        <w:tc>
          <w:tcPr>
            <w:tcW w:w="340"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1124</w:t>
            </w:r>
          </w:p>
        </w:tc>
        <w:tc>
          <w:tcPr>
            <w:tcW w:w="411"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1124</w:t>
            </w:r>
          </w:p>
        </w:tc>
        <w:tc>
          <w:tcPr>
            <w:tcW w:w="498"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0,43</w:t>
            </w:r>
          </w:p>
        </w:tc>
        <w:tc>
          <w:tcPr>
            <w:tcW w:w="317"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54,8</w:t>
            </w:r>
          </w:p>
        </w:tc>
        <w:tc>
          <w:tcPr>
            <w:tcW w:w="368" w:type="pct"/>
            <w:tcBorders>
              <w:top w:val="nil"/>
              <w:left w:val="nil"/>
              <w:bottom w:val="single" w:sz="4" w:space="0" w:color="auto"/>
              <w:right w:val="single" w:sz="8"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54,8</w:t>
            </w:r>
          </w:p>
        </w:tc>
      </w:tr>
      <w:tr w:rsidR="004F66EC" w:rsidRPr="005369A5" w:rsidTr="004F66EC">
        <w:trPr>
          <w:trHeight w:val="301"/>
        </w:trPr>
        <w:tc>
          <w:tcPr>
            <w:tcW w:w="148" w:type="pct"/>
            <w:tcBorders>
              <w:top w:val="nil"/>
              <w:left w:val="single" w:sz="8" w:space="0" w:color="auto"/>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sz w:val="20"/>
                <w:szCs w:val="20"/>
                <w:lang w:eastAsia="ru-RU"/>
              </w:rPr>
            </w:pPr>
            <w:r w:rsidRPr="005369A5">
              <w:rPr>
                <w:rFonts w:ascii="Times New Roman" w:eastAsia="Times New Roman" w:hAnsi="Times New Roman" w:cs="Times New Roman"/>
                <w:sz w:val="20"/>
                <w:szCs w:val="20"/>
                <w:lang w:eastAsia="ru-RU"/>
              </w:rPr>
              <w:t>15</w:t>
            </w:r>
          </w:p>
        </w:tc>
        <w:tc>
          <w:tcPr>
            <w:tcW w:w="1231"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Отдел спец МНС ул.</w:t>
            </w:r>
            <w:r>
              <w:rPr>
                <w:rFonts w:ascii="Times New Roman" w:eastAsia="Times New Roman" w:hAnsi="Times New Roman" w:cs="Times New Roman"/>
                <w:lang w:eastAsia="ru-RU"/>
              </w:rPr>
              <w:t xml:space="preserve"> </w:t>
            </w:r>
            <w:r w:rsidRPr="005369A5">
              <w:rPr>
                <w:rFonts w:ascii="Times New Roman" w:eastAsia="Times New Roman" w:hAnsi="Times New Roman" w:cs="Times New Roman"/>
                <w:lang w:eastAsia="ru-RU"/>
              </w:rPr>
              <w:t>Краснознамённая 25</w:t>
            </w:r>
          </w:p>
        </w:tc>
        <w:tc>
          <w:tcPr>
            <w:tcW w:w="549"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5232</w:t>
            </w:r>
          </w:p>
        </w:tc>
        <w:tc>
          <w:tcPr>
            <w:tcW w:w="431"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1,048</w:t>
            </w:r>
          </w:p>
        </w:tc>
        <w:tc>
          <w:tcPr>
            <w:tcW w:w="379"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18</w:t>
            </w:r>
          </w:p>
        </w:tc>
        <w:tc>
          <w:tcPr>
            <w:tcW w:w="327"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-1,8</w:t>
            </w:r>
          </w:p>
        </w:tc>
        <w:tc>
          <w:tcPr>
            <w:tcW w:w="340"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67</w:t>
            </w:r>
          </w:p>
        </w:tc>
        <w:tc>
          <w:tcPr>
            <w:tcW w:w="411"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67</w:t>
            </w:r>
          </w:p>
        </w:tc>
        <w:tc>
          <w:tcPr>
            <w:tcW w:w="498"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0,43</w:t>
            </w:r>
          </w:p>
        </w:tc>
        <w:tc>
          <w:tcPr>
            <w:tcW w:w="317"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3,3</w:t>
            </w:r>
          </w:p>
        </w:tc>
        <w:tc>
          <w:tcPr>
            <w:tcW w:w="368" w:type="pct"/>
            <w:tcBorders>
              <w:top w:val="nil"/>
              <w:left w:val="nil"/>
              <w:bottom w:val="single" w:sz="4" w:space="0" w:color="auto"/>
              <w:right w:val="single" w:sz="8"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3,3</w:t>
            </w:r>
          </w:p>
        </w:tc>
      </w:tr>
      <w:tr w:rsidR="004F66EC" w:rsidRPr="005369A5" w:rsidTr="004F66EC">
        <w:trPr>
          <w:trHeight w:val="301"/>
        </w:trPr>
        <w:tc>
          <w:tcPr>
            <w:tcW w:w="148" w:type="pct"/>
            <w:tcBorders>
              <w:top w:val="nil"/>
              <w:left w:val="single" w:sz="8" w:space="0" w:color="auto"/>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sz w:val="20"/>
                <w:szCs w:val="20"/>
                <w:lang w:eastAsia="ru-RU"/>
              </w:rPr>
            </w:pPr>
            <w:r w:rsidRPr="005369A5">
              <w:rPr>
                <w:rFonts w:ascii="Times New Roman" w:eastAsia="Times New Roman" w:hAnsi="Times New Roman" w:cs="Times New Roman"/>
                <w:sz w:val="20"/>
                <w:szCs w:val="20"/>
                <w:lang w:eastAsia="ru-RU"/>
              </w:rPr>
              <w:t>16</w:t>
            </w:r>
          </w:p>
        </w:tc>
        <w:tc>
          <w:tcPr>
            <w:tcW w:w="1231"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ФБУ МРУИИ №3</w:t>
            </w:r>
          </w:p>
        </w:tc>
        <w:tc>
          <w:tcPr>
            <w:tcW w:w="549"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5232</w:t>
            </w:r>
          </w:p>
        </w:tc>
        <w:tc>
          <w:tcPr>
            <w:tcW w:w="431"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1,048</w:t>
            </w:r>
          </w:p>
        </w:tc>
        <w:tc>
          <w:tcPr>
            <w:tcW w:w="379"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18</w:t>
            </w:r>
          </w:p>
        </w:tc>
        <w:tc>
          <w:tcPr>
            <w:tcW w:w="327"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-1,8</w:t>
            </w:r>
          </w:p>
        </w:tc>
        <w:tc>
          <w:tcPr>
            <w:tcW w:w="340"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69</w:t>
            </w:r>
          </w:p>
        </w:tc>
        <w:tc>
          <w:tcPr>
            <w:tcW w:w="411"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69</w:t>
            </w:r>
          </w:p>
        </w:tc>
        <w:tc>
          <w:tcPr>
            <w:tcW w:w="498"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0,43</w:t>
            </w:r>
          </w:p>
        </w:tc>
        <w:tc>
          <w:tcPr>
            <w:tcW w:w="317"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3,4</w:t>
            </w:r>
          </w:p>
        </w:tc>
        <w:tc>
          <w:tcPr>
            <w:tcW w:w="368" w:type="pct"/>
            <w:tcBorders>
              <w:top w:val="nil"/>
              <w:left w:val="nil"/>
              <w:bottom w:val="single" w:sz="4" w:space="0" w:color="auto"/>
              <w:right w:val="single" w:sz="8"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3,4</w:t>
            </w:r>
          </w:p>
        </w:tc>
      </w:tr>
      <w:tr w:rsidR="004F66EC" w:rsidRPr="005369A5" w:rsidTr="004F66EC">
        <w:trPr>
          <w:trHeight w:val="301"/>
        </w:trPr>
        <w:tc>
          <w:tcPr>
            <w:tcW w:w="148" w:type="pct"/>
            <w:tcBorders>
              <w:top w:val="nil"/>
              <w:left w:val="single" w:sz="8" w:space="0" w:color="auto"/>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sz w:val="20"/>
                <w:szCs w:val="20"/>
                <w:lang w:eastAsia="ru-RU"/>
              </w:rPr>
            </w:pPr>
            <w:r w:rsidRPr="005369A5">
              <w:rPr>
                <w:rFonts w:ascii="Times New Roman" w:eastAsia="Times New Roman" w:hAnsi="Times New Roman" w:cs="Times New Roman"/>
                <w:sz w:val="20"/>
                <w:szCs w:val="20"/>
                <w:lang w:eastAsia="ru-RU"/>
              </w:rPr>
              <w:t>17</w:t>
            </w:r>
          </w:p>
        </w:tc>
        <w:tc>
          <w:tcPr>
            <w:tcW w:w="1231"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Аптека "Смол.-Фармация" ул.</w:t>
            </w:r>
            <w:r>
              <w:rPr>
                <w:rFonts w:ascii="Times New Roman" w:eastAsia="Times New Roman" w:hAnsi="Times New Roman" w:cs="Times New Roman"/>
                <w:lang w:eastAsia="ru-RU"/>
              </w:rPr>
              <w:t xml:space="preserve"> </w:t>
            </w:r>
            <w:r w:rsidRPr="005369A5">
              <w:rPr>
                <w:rFonts w:ascii="Times New Roman" w:eastAsia="Times New Roman" w:hAnsi="Times New Roman" w:cs="Times New Roman"/>
                <w:lang w:eastAsia="ru-RU"/>
              </w:rPr>
              <w:t>Ленина 28</w:t>
            </w:r>
          </w:p>
        </w:tc>
        <w:tc>
          <w:tcPr>
            <w:tcW w:w="549"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5232</w:t>
            </w:r>
          </w:p>
        </w:tc>
        <w:tc>
          <w:tcPr>
            <w:tcW w:w="431"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1,048</w:t>
            </w:r>
          </w:p>
        </w:tc>
        <w:tc>
          <w:tcPr>
            <w:tcW w:w="379"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18</w:t>
            </w:r>
          </w:p>
        </w:tc>
        <w:tc>
          <w:tcPr>
            <w:tcW w:w="327"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-1,8</w:t>
            </w:r>
          </w:p>
        </w:tc>
        <w:tc>
          <w:tcPr>
            <w:tcW w:w="340"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2839</w:t>
            </w:r>
          </w:p>
        </w:tc>
        <w:tc>
          <w:tcPr>
            <w:tcW w:w="411"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330</w:t>
            </w:r>
          </w:p>
        </w:tc>
        <w:tc>
          <w:tcPr>
            <w:tcW w:w="498"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0,51</w:t>
            </w:r>
          </w:p>
        </w:tc>
        <w:tc>
          <w:tcPr>
            <w:tcW w:w="317"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18,9</w:t>
            </w:r>
          </w:p>
        </w:tc>
        <w:tc>
          <w:tcPr>
            <w:tcW w:w="368" w:type="pct"/>
            <w:tcBorders>
              <w:top w:val="nil"/>
              <w:left w:val="nil"/>
              <w:bottom w:val="single" w:sz="4" w:space="0" w:color="auto"/>
              <w:right w:val="single" w:sz="8"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18,9</w:t>
            </w:r>
          </w:p>
        </w:tc>
      </w:tr>
      <w:tr w:rsidR="004F66EC" w:rsidRPr="005369A5" w:rsidTr="004F66EC">
        <w:trPr>
          <w:trHeight w:val="301"/>
        </w:trPr>
        <w:tc>
          <w:tcPr>
            <w:tcW w:w="148" w:type="pct"/>
            <w:tcBorders>
              <w:top w:val="nil"/>
              <w:left w:val="single" w:sz="8" w:space="0" w:color="auto"/>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sz w:val="20"/>
                <w:szCs w:val="20"/>
                <w:lang w:eastAsia="ru-RU"/>
              </w:rPr>
            </w:pPr>
            <w:r w:rsidRPr="005369A5">
              <w:rPr>
                <w:rFonts w:ascii="Times New Roman" w:eastAsia="Times New Roman" w:hAnsi="Times New Roman" w:cs="Times New Roman"/>
                <w:sz w:val="20"/>
                <w:szCs w:val="20"/>
                <w:lang w:eastAsia="ru-RU"/>
              </w:rPr>
              <w:t>18</w:t>
            </w:r>
          </w:p>
        </w:tc>
        <w:tc>
          <w:tcPr>
            <w:tcW w:w="1231"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М-н "Нептун" Журлова ул.</w:t>
            </w:r>
            <w:r>
              <w:rPr>
                <w:rFonts w:ascii="Times New Roman" w:eastAsia="Times New Roman" w:hAnsi="Times New Roman" w:cs="Times New Roman"/>
                <w:lang w:eastAsia="ru-RU"/>
              </w:rPr>
              <w:t xml:space="preserve"> </w:t>
            </w:r>
            <w:r w:rsidRPr="005369A5">
              <w:rPr>
                <w:rFonts w:ascii="Times New Roman" w:eastAsia="Times New Roman" w:hAnsi="Times New Roman" w:cs="Times New Roman"/>
                <w:lang w:eastAsia="ru-RU"/>
              </w:rPr>
              <w:t>Ленина 28</w:t>
            </w:r>
          </w:p>
        </w:tc>
        <w:tc>
          <w:tcPr>
            <w:tcW w:w="549"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5232</w:t>
            </w:r>
          </w:p>
        </w:tc>
        <w:tc>
          <w:tcPr>
            <w:tcW w:w="431"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1,048</w:t>
            </w:r>
          </w:p>
        </w:tc>
        <w:tc>
          <w:tcPr>
            <w:tcW w:w="379"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18</w:t>
            </w:r>
          </w:p>
        </w:tc>
        <w:tc>
          <w:tcPr>
            <w:tcW w:w="327"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-1,8</w:t>
            </w:r>
          </w:p>
        </w:tc>
        <w:tc>
          <w:tcPr>
            <w:tcW w:w="340"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2807</w:t>
            </w:r>
          </w:p>
        </w:tc>
        <w:tc>
          <w:tcPr>
            <w:tcW w:w="411"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186</w:t>
            </w:r>
          </w:p>
        </w:tc>
        <w:tc>
          <w:tcPr>
            <w:tcW w:w="498"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0,51</w:t>
            </w:r>
          </w:p>
        </w:tc>
        <w:tc>
          <w:tcPr>
            <w:tcW w:w="317"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10,8</w:t>
            </w:r>
          </w:p>
        </w:tc>
        <w:tc>
          <w:tcPr>
            <w:tcW w:w="368" w:type="pct"/>
            <w:tcBorders>
              <w:top w:val="nil"/>
              <w:left w:val="nil"/>
              <w:bottom w:val="single" w:sz="4" w:space="0" w:color="auto"/>
              <w:right w:val="single" w:sz="8"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10,8</w:t>
            </w:r>
          </w:p>
        </w:tc>
      </w:tr>
      <w:tr w:rsidR="004F66EC" w:rsidRPr="005369A5" w:rsidTr="004F66EC">
        <w:trPr>
          <w:trHeight w:val="301"/>
        </w:trPr>
        <w:tc>
          <w:tcPr>
            <w:tcW w:w="148" w:type="pct"/>
            <w:tcBorders>
              <w:top w:val="nil"/>
              <w:left w:val="single" w:sz="8" w:space="0" w:color="auto"/>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sz w:val="20"/>
                <w:szCs w:val="20"/>
                <w:lang w:eastAsia="ru-RU"/>
              </w:rPr>
            </w:pPr>
            <w:r w:rsidRPr="005369A5">
              <w:rPr>
                <w:rFonts w:ascii="Times New Roman" w:eastAsia="Times New Roman" w:hAnsi="Times New Roman" w:cs="Times New Roman"/>
                <w:sz w:val="20"/>
                <w:szCs w:val="20"/>
                <w:lang w:eastAsia="ru-RU"/>
              </w:rPr>
              <w:t>19</w:t>
            </w:r>
          </w:p>
        </w:tc>
        <w:tc>
          <w:tcPr>
            <w:tcW w:w="1231"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М-н "Аромат" Потапенков ул.</w:t>
            </w:r>
            <w:r>
              <w:rPr>
                <w:rFonts w:ascii="Times New Roman" w:eastAsia="Times New Roman" w:hAnsi="Times New Roman" w:cs="Times New Roman"/>
                <w:lang w:eastAsia="ru-RU"/>
              </w:rPr>
              <w:t xml:space="preserve"> </w:t>
            </w:r>
            <w:r w:rsidRPr="005369A5">
              <w:rPr>
                <w:rFonts w:ascii="Times New Roman" w:eastAsia="Times New Roman" w:hAnsi="Times New Roman" w:cs="Times New Roman"/>
                <w:lang w:eastAsia="ru-RU"/>
              </w:rPr>
              <w:t>Ленина 30</w:t>
            </w:r>
          </w:p>
        </w:tc>
        <w:tc>
          <w:tcPr>
            <w:tcW w:w="549"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5232</w:t>
            </w:r>
          </w:p>
        </w:tc>
        <w:tc>
          <w:tcPr>
            <w:tcW w:w="431"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1,048</w:t>
            </w:r>
          </w:p>
        </w:tc>
        <w:tc>
          <w:tcPr>
            <w:tcW w:w="379"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15</w:t>
            </w:r>
          </w:p>
        </w:tc>
        <w:tc>
          <w:tcPr>
            <w:tcW w:w="327"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-1,8</w:t>
            </w:r>
          </w:p>
        </w:tc>
        <w:tc>
          <w:tcPr>
            <w:tcW w:w="340"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2807</w:t>
            </w:r>
          </w:p>
        </w:tc>
        <w:tc>
          <w:tcPr>
            <w:tcW w:w="411"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152</w:t>
            </w:r>
          </w:p>
        </w:tc>
        <w:tc>
          <w:tcPr>
            <w:tcW w:w="498"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0,51</w:t>
            </w:r>
          </w:p>
        </w:tc>
        <w:tc>
          <w:tcPr>
            <w:tcW w:w="317"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7,4</w:t>
            </w:r>
          </w:p>
        </w:tc>
        <w:tc>
          <w:tcPr>
            <w:tcW w:w="368" w:type="pct"/>
            <w:tcBorders>
              <w:top w:val="nil"/>
              <w:left w:val="nil"/>
              <w:bottom w:val="single" w:sz="4" w:space="0" w:color="auto"/>
              <w:right w:val="single" w:sz="8"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7,4</w:t>
            </w:r>
          </w:p>
        </w:tc>
      </w:tr>
      <w:tr w:rsidR="004F66EC" w:rsidRPr="005369A5" w:rsidTr="004F66EC">
        <w:trPr>
          <w:trHeight w:val="301"/>
        </w:trPr>
        <w:tc>
          <w:tcPr>
            <w:tcW w:w="148" w:type="pct"/>
            <w:tcBorders>
              <w:top w:val="nil"/>
              <w:left w:val="single" w:sz="8" w:space="0" w:color="auto"/>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sz w:val="20"/>
                <w:szCs w:val="20"/>
                <w:lang w:eastAsia="ru-RU"/>
              </w:rPr>
            </w:pPr>
            <w:r w:rsidRPr="005369A5">
              <w:rPr>
                <w:rFonts w:ascii="Times New Roman" w:eastAsia="Times New Roman" w:hAnsi="Times New Roman" w:cs="Times New Roman"/>
                <w:sz w:val="20"/>
                <w:szCs w:val="20"/>
                <w:lang w:eastAsia="ru-RU"/>
              </w:rPr>
              <w:t>20</w:t>
            </w:r>
          </w:p>
        </w:tc>
        <w:tc>
          <w:tcPr>
            <w:tcW w:w="1231"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ОСБ 1561 -филиал ул.</w:t>
            </w:r>
            <w:r>
              <w:rPr>
                <w:rFonts w:ascii="Times New Roman" w:eastAsia="Times New Roman" w:hAnsi="Times New Roman" w:cs="Times New Roman"/>
                <w:lang w:eastAsia="ru-RU"/>
              </w:rPr>
              <w:t xml:space="preserve"> </w:t>
            </w:r>
            <w:r w:rsidRPr="005369A5">
              <w:rPr>
                <w:rFonts w:ascii="Times New Roman" w:eastAsia="Times New Roman" w:hAnsi="Times New Roman" w:cs="Times New Roman"/>
                <w:lang w:eastAsia="ru-RU"/>
              </w:rPr>
              <w:t>Ленина 39</w:t>
            </w:r>
          </w:p>
        </w:tc>
        <w:tc>
          <w:tcPr>
            <w:tcW w:w="549"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5232</w:t>
            </w:r>
          </w:p>
        </w:tc>
        <w:tc>
          <w:tcPr>
            <w:tcW w:w="431"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1,048</w:t>
            </w:r>
          </w:p>
        </w:tc>
        <w:tc>
          <w:tcPr>
            <w:tcW w:w="379"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18</w:t>
            </w:r>
          </w:p>
        </w:tc>
        <w:tc>
          <w:tcPr>
            <w:tcW w:w="327"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-1,8</w:t>
            </w:r>
          </w:p>
        </w:tc>
        <w:tc>
          <w:tcPr>
            <w:tcW w:w="340"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781</w:t>
            </w:r>
          </w:p>
        </w:tc>
        <w:tc>
          <w:tcPr>
            <w:tcW w:w="411"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781</w:t>
            </w:r>
          </w:p>
        </w:tc>
        <w:tc>
          <w:tcPr>
            <w:tcW w:w="498"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0,43</w:t>
            </w:r>
          </w:p>
        </w:tc>
        <w:tc>
          <w:tcPr>
            <w:tcW w:w="317"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38,1</w:t>
            </w:r>
          </w:p>
        </w:tc>
        <w:tc>
          <w:tcPr>
            <w:tcW w:w="368" w:type="pct"/>
            <w:tcBorders>
              <w:top w:val="nil"/>
              <w:left w:val="nil"/>
              <w:bottom w:val="single" w:sz="4" w:space="0" w:color="auto"/>
              <w:right w:val="single" w:sz="8"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lang w:eastAsia="ru-RU"/>
              </w:rPr>
            </w:pPr>
            <w:r w:rsidRPr="005369A5">
              <w:rPr>
                <w:rFonts w:ascii="Times New Roman" w:eastAsia="Times New Roman" w:hAnsi="Times New Roman" w:cs="Times New Roman"/>
                <w:lang w:eastAsia="ru-RU"/>
              </w:rPr>
              <w:t>38,1</w:t>
            </w:r>
          </w:p>
        </w:tc>
      </w:tr>
      <w:tr w:rsidR="004F66EC" w:rsidRPr="005369A5" w:rsidTr="004F66EC">
        <w:trPr>
          <w:trHeight w:val="285"/>
        </w:trPr>
        <w:tc>
          <w:tcPr>
            <w:tcW w:w="148" w:type="pct"/>
            <w:tcBorders>
              <w:top w:val="nil"/>
              <w:left w:val="single" w:sz="8" w:space="0" w:color="auto"/>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sz w:val="20"/>
                <w:szCs w:val="20"/>
                <w:lang w:eastAsia="ru-RU"/>
              </w:rPr>
            </w:pPr>
            <w:r w:rsidRPr="005369A5">
              <w:rPr>
                <w:rFonts w:ascii="Times New Roman" w:eastAsia="Times New Roman" w:hAnsi="Times New Roman" w:cs="Times New Roman"/>
                <w:sz w:val="20"/>
                <w:szCs w:val="20"/>
                <w:lang w:eastAsia="ru-RU"/>
              </w:rPr>
              <w:t> </w:t>
            </w:r>
          </w:p>
        </w:tc>
        <w:tc>
          <w:tcPr>
            <w:tcW w:w="1231"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b/>
                <w:bCs/>
                <w:lang w:eastAsia="ru-RU"/>
              </w:rPr>
            </w:pPr>
            <w:r w:rsidRPr="005369A5">
              <w:rPr>
                <w:rFonts w:ascii="Times New Roman" w:eastAsia="Times New Roman" w:hAnsi="Times New Roman" w:cs="Times New Roman"/>
                <w:b/>
                <w:bCs/>
                <w:lang w:eastAsia="ru-RU"/>
              </w:rPr>
              <w:t>Итого по котельной:</w:t>
            </w:r>
          </w:p>
        </w:tc>
        <w:tc>
          <w:tcPr>
            <w:tcW w:w="549"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b/>
                <w:bCs/>
                <w:lang w:eastAsia="ru-RU"/>
              </w:rPr>
            </w:pPr>
            <w:r w:rsidRPr="005369A5">
              <w:rPr>
                <w:rFonts w:ascii="Times New Roman" w:eastAsia="Times New Roman" w:hAnsi="Times New Roman" w:cs="Times New Roman"/>
                <w:b/>
                <w:bCs/>
                <w:lang w:eastAsia="ru-RU"/>
              </w:rPr>
              <w:t> </w:t>
            </w:r>
          </w:p>
        </w:tc>
        <w:tc>
          <w:tcPr>
            <w:tcW w:w="431"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b/>
                <w:bCs/>
                <w:lang w:eastAsia="ru-RU"/>
              </w:rPr>
            </w:pPr>
            <w:r w:rsidRPr="005369A5">
              <w:rPr>
                <w:rFonts w:ascii="Times New Roman" w:eastAsia="Times New Roman" w:hAnsi="Times New Roman" w:cs="Times New Roman"/>
                <w:b/>
                <w:bCs/>
                <w:lang w:eastAsia="ru-RU"/>
              </w:rPr>
              <w:t> </w:t>
            </w:r>
          </w:p>
        </w:tc>
        <w:tc>
          <w:tcPr>
            <w:tcW w:w="379"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b/>
                <w:bCs/>
                <w:lang w:eastAsia="ru-RU"/>
              </w:rPr>
            </w:pPr>
            <w:r w:rsidRPr="005369A5">
              <w:rPr>
                <w:rFonts w:ascii="Times New Roman" w:eastAsia="Times New Roman" w:hAnsi="Times New Roman" w:cs="Times New Roman"/>
                <w:b/>
                <w:bCs/>
                <w:lang w:eastAsia="ru-RU"/>
              </w:rPr>
              <w:t> </w:t>
            </w:r>
          </w:p>
        </w:tc>
        <w:tc>
          <w:tcPr>
            <w:tcW w:w="327"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b/>
                <w:bCs/>
                <w:lang w:eastAsia="ru-RU"/>
              </w:rPr>
            </w:pPr>
            <w:r w:rsidRPr="005369A5">
              <w:rPr>
                <w:rFonts w:ascii="Times New Roman" w:eastAsia="Times New Roman" w:hAnsi="Times New Roman" w:cs="Times New Roman"/>
                <w:b/>
                <w:bCs/>
                <w:lang w:eastAsia="ru-RU"/>
              </w:rPr>
              <w:t> </w:t>
            </w:r>
          </w:p>
        </w:tc>
        <w:tc>
          <w:tcPr>
            <w:tcW w:w="340"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b/>
                <w:bCs/>
                <w:lang w:eastAsia="ru-RU"/>
              </w:rPr>
            </w:pPr>
            <w:r w:rsidRPr="005369A5">
              <w:rPr>
                <w:rFonts w:ascii="Times New Roman" w:eastAsia="Times New Roman" w:hAnsi="Times New Roman" w:cs="Times New Roman"/>
                <w:b/>
                <w:bCs/>
                <w:lang w:eastAsia="ru-RU"/>
              </w:rPr>
              <w:t> </w:t>
            </w:r>
          </w:p>
        </w:tc>
        <w:tc>
          <w:tcPr>
            <w:tcW w:w="411"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b/>
                <w:bCs/>
                <w:lang w:eastAsia="ru-RU"/>
              </w:rPr>
            </w:pPr>
            <w:r w:rsidRPr="005369A5">
              <w:rPr>
                <w:rFonts w:ascii="Times New Roman" w:eastAsia="Times New Roman" w:hAnsi="Times New Roman" w:cs="Times New Roman"/>
                <w:b/>
                <w:bCs/>
                <w:lang w:eastAsia="ru-RU"/>
              </w:rPr>
              <w:t> </w:t>
            </w:r>
          </w:p>
        </w:tc>
        <w:tc>
          <w:tcPr>
            <w:tcW w:w="498"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b/>
                <w:bCs/>
                <w:lang w:eastAsia="ru-RU"/>
              </w:rPr>
            </w:pPr>
            <w:r w:rsidRPr="005369A5">
              <w:rPr>
                <w:rFonts w:ascii="Times New Roman" w:eastAsia="Times New Roman" w:hAnsi="Times New Roman" w:cs="Times New Roman"/>
                <w:b/>
                <w:bCs/>
                <w:lang w:eastAsia="ru-RU"/>
              </w:rPr>
              <w:t> </w:t>
            </w:r>
          </w:p>
        </w:tc>
        <w:tc>
          <w:tcPr>
            <w:tcW w:w="317"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b/>
                <w:bCs/>
                <w:lang w:eastAsia="ru-RU"/>
              </w:rPr>
            </w:pPr>
            <w:r w:rsidRPr="005369A5">
              <w:rPr>
                <w:rFonts w:ascii="Times New Roman" w:eastAsia="Times New Roman" w:hAnsi="Times New Roman" w:cs="Times New Roman"/>
                <w:b/>
                <w:bCs/>
                <w:lang w:eastAsia="ru-RU"/>
              </w:rPr>
              <w:t>808,7</w:t>
            </w:r>
          </w:p>
        </w:tc>
        <w:tc>
          <w:tcPr>
            <w:tcW w:w="368" w:type="pct"/>
            <w:tcBorders>
              <w:top w:val="nil"/>
              <w:left w:val="nil"/>
              <w:bottom w:val="single" w:sz="4" w:space="0" w:color="auto"/>
              <w:right w:val="single" w:sz="8"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b/>
                <w:bCs/>
                <w:lang w:eastAsia="ru-RU"/>
              </w:rPr>
            </w:pPr>
            <w:r w:rsidRPr="005369A5">
              <w:rPr>
                <w:rFonts w:ascii="Times New Roman" w:eastAsia="Times New Roman" w:hAnsi="Times New Roman" w:cs="Times New Roman"/>
                <w:b/>
                <w:bCs/>
                <w:lang w:eastAsia="ru-RU"/>
              </w:rPr>
              <w:t>808,7</w:t>
            </w:r>
          </w:p>
        </w:tc>
      </w:tr>
      <w:tr w:rsidR="004F66EC" w:rsidRPr="005369A5" w:rsidTr="004F66EC">
        <w:trPr>
          <w:trHeight w:val="285"/>
        </w:trPr>
        <w:tc>
          <w:tcPr>
            <w:tcW w:w="148" w:type="pct"/>
            <w:tcBorders>
              <w:top w:val="nil"/>
              <w:left w:val="single" w:sz="8" w:space="0" w:color="auto"/>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sz w:val="20"/>
                <w:szCs w:val="20"/>
                <w:lang w:eastAsia="ru-RU"/>
              </w:rPr>
            </w:pPr>
            <w:r w:rsidRPr="005369A5">
              <w:rPr>
                <w:rFonts w:ascii="Times New Roman" w:eastAsia="Times New Roman" w:hAnsi="Times New Roman" w:cs="Times New Roman"/>
                <w:sz w:val="20"/>
                <w:szCs w:val="20"/>
                <w:lang w:eastAsia="ru-RU"/>
              </w:rPr>
              <w:t> </w:t>
            </w:r>
          </w:p>
        </w:tc>
        <w:tc>
          <w:tcPr>
            <w:tcW w:w="1231"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b/>
                <w:bCs/>
                <w:lang w:eastAsia="ru-RU"/>
              </w:rPr>
            </w:pPr>
            <w:r w:rsidRPr="005369A5">
              <w:rPr>
                <w:rFonts w:ascii="Times New Roman" w:eastAsia="Times New Roman" w:hAnsi="Times New Roman" w:cs="Times New Roman"/>
                <w:b/>
                <w:bCs/>
                <w:lang w:eastAsia="ru-RU"/>
              </w:rPr>
              <w:t>Котельная ДОЗа</w:t>
            </w:r>
          </w:p>
        </w:tc>
        <w:tc>
          <w:tcPr>
            <w:tcW w:w="549"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sz w:val="20"/>
                <w:szCs w:val="20"/>
                <w:lang w:eastAsia="ru-RU"/>
              </w:rPr>
            </w:pPr>
            <w:r w:rsidRPr="005369A5">
              <w:rPr>
                <w:rFonts w:ascii="Times New Roman" w:eastAsia="Times New Roman" w:hAnsi="Times New Roman" w:cs="Times New Roman"/>
                <w:sz w:val="20"/>
                <w:szCs w:val="20"/>
                <w:lang w:eastAsia="ru-RU"/>
              </w:rPr>
              <w:t> </w:t>
            </w:r>
          </w:p>
        </w:tc>
        <w:tc>
          <w:tcPr>
            <w:tcW w:w="431"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sz w:val="20"/>
                <w:szCs w:val="20"/>
                <w:lang w:eastAsia="ru-RU"/>
              </w:rPr>
            </w:pPr>
            <w:r w:rsidRPr="005369A5">
              <w:rPr>
                <w:rFonts w:ascii="Times New Roman" w:eastAsia="Times New Roman" w:hAnsi="Times New Roman" w:cs="Times New Roman"/>
                <w:sz w:val="20"/>
                <w:szCs w:val="20"/>
                <w:lang w:eastAsia="ru-RU"/>
              </w:rPr>
              <w:t> </w:t>
            </w:r>
          </w:p>
        </w:tc>
        <w:tc>
          <w:tcPr>
            <w:tcW w:w="379"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sz w:val="20"/>
                <w:szCs w:val="20"/>
                <w:lang w:eastAsia="ru-RU"/>
              </w:rPr>
            </w:pPr>
            <w:r w:rsidRPr="005369A5">
              <w:rPr>
                <w:rFonts w:ascii="Times New Roman" w:eastAsia="Times New Roman" w:hAnsi="Times New Roman" w:cs="Times New Roman"/>
                <w:sz w:val="20"/>
                <w:szCs w:val="20"/>
                <w:lang w:eastAsia="ru-RU"/>
              </w:rPr>
              <w:t> </w:t>
            </w:r>
          </w:p>
        </w:tc>
        <w:tc>
          <w:tcPr>
            <w:tcW w:w="327"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sz w:val="20"/>
                <w:szCs w:val="20"/>
                <w:lang w:eastAsia="ru-RU"/>
              </w:rPr>
            </w:pPr>
            <w:r w:rsidRPr="005369A5">
              <w:rPr>
                <w:rFonts w:ascii="Times New Roman" w:eastAsia="Times New Roman" w:hAnsi="Times New Roman" w:cs="Times New Roman"/>
                <w:sz w:val="20"/>
                <w:szCs w:val="20"/>
                <w:lang w:eastAsia="ru-RU"/>
              </w:rPr>
              <w:t> </w:t>
            </w:r>
          </w:p>
        </w:tc>
        <w:tc>
          <w:tcPr>
            <w:tcW w:w="340"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sz w:val="20"/>
                <w:szCs w:val="20"/>
                <w:lang w:eastAsia="ru-RU"/>
              </w:rPr>
            </w:pPr>
            <w:r w:rsidRPr="005369A5">
              <w:rPr>
                <w:rFonts w:ascii="Times New Roman" w:eastAsia="Times New Roman" w:hAnsi="Times New Roman" w:cs="Times New Roman"/>
                <w:sz w:val="20"/>
                <w:szCs w:val="20"/>
                <w:lang w:eastAsia="ru-RU"/>
              </w:rPr>
              <w:t> </w:t>
            </w:r>
          </w:p>
        </w:tc>
        <w:tc>
          <w:tcPr>
            <w:tcW w:w="411"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sz w:val="20"/>
                <w:szCs w:val="20"/>
                <w:lang w:eastAsia="ru-RU"/>
              </w:rPr>
            </w:pPr>
            <w:r w:rsidRPr="005369A5">
              <w:rPr>
                <w:rFonts w:ascii="Times New Roman" w:eastAsia="Times New Roman" w:hAnsi="Times New Roman" w:cs="Times New Roman"/>
                <w:sz w:val="20"/>
                <w:szCs w:val="20"/>
                <w:lang w:eastAsia="ru-RU"/>
              </w:rPr>
              <w:t> </w:t>
            </w:r>
          </w:p>
        </w:tc>
        <w:tc>
          <w:tcPr>
            <w:tcW w:w="498"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sz w:val="20"/>
                <w:szCs w:val="20"/>
                <w:lang w:eastAsia="ru-RU"/>
              </w:rPr>
            </w:pPr>
            <w:r w:rsidRPr="005369A5">
              <w:rPr>
                <w:rFonts w:ascii="Times New Roman" w:eastAsia="Times New Roman" w:hAnsi="Times New Roman" w:cs="Times New Roman"/>
                <w:sz w:val="20"/>
                <w:szCs w:val="20"/>
                <w:lang w:eastAsia="ru-RU"/>
              </w:rPr>
              <w:t> </w:t>
            </w:r>
          </w:p>
        </w:tc>
        <w:tc>
          <w:tcPr>
            <w:tcW w:w="317"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sz w:val="20"/>
                <w:szCs w:val="20"/>
                <w:lang w:eastAsia="ru-RU"/>
              </w:rPr>
            </w:pPr>
            <w:r w:rsidRPr="005369A5">
              <w:rPr>
                <w:rFonts w:ascii="Times New Roman" w:eastAsia="Times New Roman" w:hAnsi="Times New Roman" w:cs="Times New Roman"/>
                <w:sz w:val="20"/>
                <w:szCs w:val="20"/>
                <w:lang w:eastAsia="ru-RU"/>
              </w:rPr>
              <w:t> </w:t>
            </w:r>
          </w:p>
        </w:tc>
        <w:tc>
          <w:tcPr>
            <w:tcW w:w="368" w:type="pct"/>
            <w:tcBorders>
              <w:top w:val="nil"/>
              <w:left w:val="nil"/>
              <w:bottom w:val="single" w:sz="4" w:space="0" w:color="auto"/>
              <w:right w:val="single" w:sz="8"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sz w:val="20"/>
                <w:szCs w:val="20"/>
                <w:lang w:eastAsia="ru-RU"/>
              </w:rPr>
            </w:pPr>
            <w:r w:rsidRPr="005369A5">
              <w:rPr>
                <w:rFonts w:ascii="Times New Roman" w:eastAsia="Times New Roman" w:hAnsi="Times New Roman" w:cs="Times New Roman"/>
                <w:sz w:val="20"/>
                <w:szCs w:val="20"/>
                <w:lang w:eastAsia="ru-RU"/>
              </w:rPr>
              <w:t> </w:t>
            </w:r>
          </w:p>
        </w:tc>
      </w:tr>
      <w:tr w:rsidR="004F66EC" w:rsidRPr="005369A5" w:rsidTr="004F66EC">
        <w:trPr>
          <w:trHeight w:val="301"/>
        </w:trPr>
        <w:tc>
          <w:tcPr>
            <w:tcW w:w="148" w:type="pct"/>
            <w:tcBorders>
              <w:top w:val="nil"/>
              <w:left w:val="single" w:sz="8" w:space="0" w:color="auto"/>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sz w:val="20"/>
                <w:szCs w:val="20"/>
                <w:lang w:eastAsia="ru-RU"/>
              </w:rPr>
            </w:pPr>
            <w:r w:rsidRPr="005369A5">
              <w:rPr>
                <w:rFonts w:ascii="Times New Roman" w:eastAsia="Times New Roman" w:hAnsi="Times New Roman" w:cs="Times New Roman"/>
                <w:sz w:val="20"/>
                <w:szCs w:val="20"/>
                <w:lang w:eastAsia="ru-RU"/>
              </w:rPr>
              <w:t>21</w:t>
            </w:r>
          </w:p>
        </w:tc>
        <w:tc>
          <w:tcPr>
            <w:tcW w:w="1231"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sz w:val="23"/>
                <w:szCs w:val="23"/>
                <w:lang w:eastAsia="ru-RU"/>
              </w:rPr>
            </w:pPr>
            <w:r w:rsidRPr="005369A5">
              <w:rPr>
                <w:rFonts w:ascii="Times New Roman" w:eastAsia="Times New Roman" w:hAnsi="Times New Roman" w:cs="Times New Roman"/>
                <w:sz w:val="23"/>
                <w:szCs w:val="23"/>
                <w:lang w:eastAsia="ru-RU"/>
              </w:rPr>
              <w:t>Де</w:t>
            </w:r>
            <w:r>
              <w:rPr>
                <w:rFonts w:ascii="Times New Roman" w:eastAsia="Times New Roman" w:hAnsi="Times New Roman" w:cs="Times New Roman"/>
                <w:sz w:val="23"/>
                <w:szCs w:val="23"/>
                <w:lang w:eastAsia="ru-RU"/>
              </w:rPr>
              <w:t>тс</w:t>
            </w:r>
            <w:r w:rsidRPr="005369A5">
              <w:rPr>
                <w:rFonts w:ascii="Times New Roman" w:eastAsia="Times New Roman" w:hAnsi="Times New Roman" w:cs="Times New Roman"/>
                <w:sz w:val="23"/>
                <w:szCs w:val="23"/>
                <w:lang w:eastAsia="ru-RU"/>
              </w:rPr>
              <w:t>кий сад "Катюша" мкр ДОЗ 44</w:t>
            </w:r>
          </w:p>
        </w:tc>
        <w:tc>
          <w:tcPr>
            <w:tcW w:w="549"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sz w:val="23"/>
                <w:szCs w:val="23"/>
                <w:lang w:eastAsia="ru-RU"/>
              </w:rPr>
            </w:pPr>
            <w:r w:rsidRPr="005369A5">
              <w:rPr>
                <w:rFonts w:ascii="Times New Roman" w:eastAsia="Times New Roman" w:hAnsi="Times New Roman" w:cs="Times New Roman"/>
                <w:sz w:val="23"/>
                <w:szCs w:val="23"/>
                <w:lang w:eastAsia="ru-RU"/>
              </w:rPr>
              <w:t>5232</w:t>
            </w:r>
          </w:p>
        </w:tc>
        <w:tc>
          <w:tcPr>
            <w:tcW w:w="431"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sz w:val="23"/>
                <w:szCs w:val="23"/>
                <w:lang w:eastAsia="ru-RU"/>
              </w:rPr>
            </w:pPr>
            <w:r w:rsidRPr="005369A5">
              <w:rPr>
                <w:rFonts w:ascii="Times New Roman" w:eastAsia="Times New Roman" w:hAnsi="Times New Roman" w:cs="Times New Roman"/>
                <w:sz w:val="23"/>
                <w:szCs w:val="23"/>
                <w:lang w:eastAsia="ru-RU"/>
              </w:rPr>
              <w:t>1,048</w:t>
            </w:r>
          </w:p>
        </w:tc>
        <w:tc>
          <w:tcPr>
            <w:tcW w:w="379"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sz w:val="23"/>
                <w:szCs w:val="23"/>
                <w:lang w:eastAsia="ru-RU"/>
              </w:rPr>
            </w:pPr>
            <w:r w:rsidRPr="005369A5">
              <w:rPr>
                <w:rFonts w:ascii="Times New Roman" w:eastAsia="Times New Roman" w:hAnsi="Times New Roman" w:cs="Times New Roman"/>
                <w:sz w:val="23"/>
                <w:szCs w:val="23"/>
                <w:lang w:eastAsia="ru-RU"/>
              </w:rPr>
              <w:t>20</w:t>
            </w:r>
          </w:p>
        </w:tc>
        <w:tc>
          <w:tcPr>
            <w:tcW w:w="327"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sz w:val="23"/>
                <w:szCs w:val="23"/>
                <w:lang w:eastAsia="ru-RU"/>
              </w:rPr>
            </w:pPr>
            <w:r w:rsidRPr="005369A5">
              <w:rPr>
                <w:rFonts w:ascii="Times New Roman" w:eastAsia="Times New Roman" w:hAnsi="Times New Roman" w:cs="Times New Roman"/>
                <w:sz w:val="23"/>
                <w:szCs w:val="23"/>
                <w:lang w:eastAsia="ru-RU"/>
              </w:rPr>
              <w:t>-1,8</w:t>
            </w:r>
          </w:p>
        </w:tc>
        <w:tc>
          <w:tcPr>
            <w:tcW w:w="340"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sz w:val="23"/>
                <w:szCs w:val="23"/>
                <w:lang w:eastAsia="ru-RU"/>
              </w:rPr>
            </w:pPr>
            <w:r w:rsidRPr="005369A5">
              <w:rPr>
                <w:rFonts w:ascii="Times New Roman" w:eastAsia="Times New Roman" w:hAnsi="Times New Roman" w:cs="Times New Roman"/>
                <w:sz w:val="23"/>
                <w:szCs w:val="23"/>
                <w:lang w:eastAsia="ru-RU"/>
              </w:rPr>
              <w:t>5940</w:t>
            </w:r>
          </w:p>
        </w:tc>
        <w:tc>
          <w:tcPr>
            <w:tcW w:w="411"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sz w:val="23"/>
                <w:szCs w:val="23"/>
                <w:lang w:eastAsia="ru-RU"/>
              </w:rPr>
            </w:pPr>
            <w:r w:rsidRPr="005369A5">
              <w:rPr>
                <w:rFonts w:ascii="Times New Roman" w:eastAsia="Times New Roman" w:hAnsi="Times New Roman" w:cs="Times New Roman"/>
                <w:sz w:val="23"/>
                <w:szCs w:val="23"/>
                <w:lang w:eastAsia="ru-RU"/>
              </w:rPr>
              <w:t>5940</w:t>
            </w:r>
          </w:p>
        </w:tc>
        <w:tc>
          <w:tcPr>
            <w:tcW w:w="498"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sz w:val="23"/>
                <w:szCs w:val="23"/>
                <w:lang w:eastAsia="ru-RU"/>
              </w:rPr>
            </w:pPr>
            <w:r w:rsidRPr="005369A5">
              <w:rPr>
                <w:rFonts w:ascii="Times New Roman" w:eastAsia="Times New Roman" w:hAnsi="Times New Roman" w:cs="Times New Roman"/>
                <w:sz w:val="23"/>
                <w:szCs w:val="23"/>
                <w:lang w:eastAsia="ru-RU"/>
              </w:rPr>
              <w:t>0,34</w:t>
            </w:r>
          </w:p>
        </w:tc>
        <w:tc>
          <w:tcPr>
            <w:tcW w:w="317"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sz w:val="23"/>
                <w:szCs w:val="23"/>
                <w:lang w:eastAsia="ru-RU"/>
              </w:rPr>
            </w:pPr>
            <w:r w:rsidRPr="005369A5">
              <w:rPr>
                <w:rFonts w:ascii="Times New Roman" w:eastAsia="Times New Roman" w:hAnsi="Times New Roman" w:cs="Times New Roman"/>
                <w:sz w:val="23"/>
                <w:szCs w:val="23"/>
                <w:lang w:eastAsia="ru-RU"/>
              </w:rPr>
              <w:t>252,0</w:t>
            </w:r>
          </w:p>
        </w:tc>
        <w:tc>
          <w:tcPr>
            <w:tcW w:w="368" w:type="pct"/>
            <w:tcBorders>
              <w:top w:val="nil"/>
              <w:left w:val="nil"/>
              <w:bottom w:val="single" w:sz="4" w:space="0" w:color="auto"/>
              <w:right w:val="single" w:sz="8"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sz w:val="23"/>
                <w:szCs w:val="23"/>
                <w:lang w:eastAsia="ru-RU"/>
              </w:rPr>
            </w:pPr>
            <w:r w:rsidRPr="005369A5">
              <w:rPr>
                <w:rFonts w:ascii="Times New Roman" w:eastAsia="Times New Roman" w:hAnsi="Times New Roman" w:cs="Times New Roman"/>
                <w:sz w:val="23"/>
                <w:szCs w:val="23"/>
                <w:lang w:eastAsia="ru-RU"/>
              </w:rPr>
              <w:t>252,0</w:t>
            </w:r>
          </w:p>
        </w:tc>
      </w:tr>
      <w:tr w:rsidR="004F66EC" w:rsidRPr="005369A5" w:rsidTr="004F66EC">
        <w:trPr>
          <w:trHeight w:val="285"/>
        </w:trPr>
        <w:tc>
          <w:tcPr>
            <w:tcW w:w="148" w:type="pct"/>
            <w:tcBorders>
              <w:top w:val="nil"/>
              <w:left w:val="single" w:sz="8" w:space="0" w:color="auto"/>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sz w:val="20"/>
                <w:szCs w:val="20"/>
                <w:lang w:eastAsia="ru-RU"/>
              </w:rPr>
            </w:pPr>
            <w:r w:rsidRPr="005369A5">
              <w:rPr>
                <w:rFonts w:ascii="Times New Roman" w:eastAsia="Times New Roman" w:hAnsi="Times New Roman" w:cs="Times New Roman"/>
                <w:sz w:val="20"/>
                <w:szCs w:val="20"/>
                <w:lang w:eastAsia="ru-RU"/>
              </w:rPr>
              <w:t> </w:t>
            </w:r>
          </w:p>
        </w:tc>
        <w:tc>
          <w:tcPr>
            <w:tcW w:w="1231"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b/>
                <w:bCs/>
                <w:lang w:eastAsia="ru-RU"/>
              </w:rPr>
            </w:pPr>
            <w:r w:rsidRPr="005369A5">
              <w:rPr>
                <w:rFonts w:ascii="Times New Roman" w:eastAsia="Times New Roman" w:hAnsi="Times New Roman" w:cs="Times New Roman"/>
                <w:b/>
                <w:bCs/>
                <w:lang w:eastAsia="ru-RU"/>
              </w:rPr>
              <w:t>Итого по котельной:</w:t>
            </w:r>
          </w:p>
        </w:tc>
        <w:tc>
          <w:tcPr>
            <w:tcW w:w="549"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sz w:val="20"/>
                <w:szCs w:val="20"/>
                <w:lang w:eastAsia="ru-RU"/>
              </w:rPr>
            </w:pPr>
            <w:r w:rsidRPr="005369A5">
              <w:rPr>
                <w:rFonts w:ascii="Times New Roman" w:eastAsia="Times New Roman" w:hAnsi="Times New Roman" w:cs="Times New Roman"/>
                <w:sz w:val="20"/>
                <w:szCs w:val="20"/>
                <w:lang w:eastAsia="ru-RU"/>
              </w:rPr>
              <w:t> </w:t>
            </w:r>
          </w:p>
        </w:tc>
        <w:tc>
          <w:tcPr>
            <w:tcW w:w="431"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sz w:val="20"/>
                <w:szCs w:val="20"/>
                <w:lang w:eastAsia="ru-RU"/>
              </w:rPr>
            </w:pPr>
            <w:r w:rsidRPr="005369A5">
              <w:rPr>
                <w:rFonts w:ascii="Times New Roman" w:eastAsia="Times New Roman" w:hAnsi="Times New Roman" w:cs="Times New Roman"/>
                <w:sz w:val="20"/>
                <w:szCs w:val="20"/>
                <w:lang w:eastAsia="ru-RU"/>
              </w:rPr>
              <w:t> </w:t>
            </w:r>
          </w:p>
        </w:tc>
        <w:tc>
          <w:tcPr>
            <w:tcW w:w="379"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sz w:val="20"/>
                <w:szCs w:val="20"/>
                <w:lang w:eastAsia="ru-RU"/>
              </w:rPr>
            </w:pPr>
            <w:r w:rsidRPr="005369A5">
              <w:rPr>
                <w:rFonts w:ascii="Times New Roman" w:eastAsia="Times New Roman" w:hAnsi="Times New Roman" w:cs="Times New Roman"/>
                <w:sz w:val="20"/>
                <w:szCs w:val="20"/>
                <w:lang w:eastAsia="ru-RU"/>
              </w:rPr>
              <w:t> </w:t>
            </w:r>
          </w:p>
        </w:tc>
        <w:tc>
          <w:tcPr>
            <w:tcW w:w="327"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sz w:val="20"/>
                <w:szCs w:val="20"/>
                <w:lang w:eastAsia="ru-RU"/>
              </w:rPr>
            </w:pPr>
            <w:r w:rsidRPr="005369A5">
              <w:rPr>
                <w:rFonts w:ascii="Times New Roman" w:eastAsia="Times New Roman" w:hAnsi="Times New Roman" w:cs="Times New Roman"/>
                <w:sz w:val="20"/>
                <w:szCs w:val="20"/>
                <w:lang w:eastAsia="ru-RU"/>
              </w:rPr>
              <w:t> </w:t>
            </w:r>
          </w:p>
        </w:tc>
        <w:tc>
          <w:tcPr>
            <w:tcW w:w="340"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sz w:val="20"/>
                <w:szCs w:val="20"/>
                <w:lang w:eastAsia="ru-RU"/>
              </w:rPr>
            </w:pPr>
            <w:r w:rsidRPr="005369A5">
              <w:rPr>
                <w:rFonts w:ascii="Times New Roman" w:eastAsia="Times New Roman" w:hAnsi="Times New Roman" w:cs="Times New Roman"/>
                <w:sz w:val="20"/>
                <w:szCs w:val="20"/>
                <w:lang w:eastAsia="ru-RU"/>
              </w:rPr>
              <w:t> </w:t>
            </w:r>
          </w:p>
        </w:tc>
        <w:tc>
          <w:tcPr>
            <w:tcW w:w="411"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sz w:val="20"/>
                <w:szCs w:val="20"/>
                <w:lang w:eastAsia="ru-RU"/>
              </w:rPr>
            </w:pPr>
            <w:r w:rsidRPr="005369A5">
              <w:rPr>
                <w:rFonts w:ascii="Times New Roman" w:eastAsia="Times New Roman" w:hAnsi="Times New Roman" w:cs="Times New Roman"/>
                <w:sz w:val="20"/>
                <w:szCs w:val="20"/>
                <w:lang w:eastAsia="ru-RU"/>
              </w:rPr>
              <w:t> </w:t>
            </w:r>
          </w:p>
        </w:tc>
        <w:tc>
          <w:tcPr>
            <w:tcW w:w="498"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sz w:val="20"/>
                <w:szCs w:val="20"/>
                <w:lang w:eastAsia="ru-RU"/>
              </w:rPr>
            </w:pPr>
            <w:r w:rsidRPr="005369A5">
              <w:rPr>
                <w:rFonts w:ascii="Times New Roman" w:eastAsia="Times New Roman" w:hAnsi="Times New Roman" w:cs="Times New Roman"/>
                <w:sz w:val="20"/>
                <w:szCs w:val="20"/>
                <w:lang w:eastAsia="ru-RU"/>
              </w:rPr>
              <w:t> </w:t>
            </w:r>
          </w:p>
        </w:tc>
        <w:tc>
          <w:tcPr>
            <w:tcW w:w="317" w:type="pct"/>
            <w:tcBorders>
              <w:top w:val="nil"/>
              <w:left w:val="nil"/>
              <w:bottom w:val="single" w:sz="4"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b/>
                <w:bCs/>
                <w:lang w:eastAsia="ru-RU"/>
              </w:rPr>
            </w:pPr>
            <w:r w:rsidRPr="005369A5">
              <w:rPr>
                <w:rFonts w:ascii="Times New Roman" w:eastAsia="Times New Roman" w:hAnsi="Times New Roman" w:cs="Times New Roman"/>
                <w:b/>
                <w:bCs/>
                <w:lang w:eastAsia="ru-RU"/>
              </w:rPr>
              <w:t>252,0</w:t>
            </w:r>
          </w:p>
        </w:tc>
        <w:tc>
          <w:tcPr>
            <w:tcW w:w="368" w:type="pct"/>
            <w:tcBorders>
              <w:top w:val="nil"/>
              <w:left w:val="nil"/>
              <w:bottom w:val="single" w:sz="4" w:space="0" w:color="auto"/>
              <w:right w:val="single" w:sz="8"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b/>
                <w:bCs/>
                <w:lang w:eastAsia="ru-RU"/>
              </w:rPr>
            </w:pPr>
            <w:r w:rsidRPr="005369A5">
              <w:rPr>
                <w:rFonts w:ascii="Times New Roman" w:eastAsia="Times New Roman" w:hAnsi="Times New Roman" w:cs="Times New Roman"/>
                <w:b/>
                <w:bCs/>
                <w:lang w:eastAsia="ru-RU"/>
              </w:rPr>
              <w:t>252,0</w:t>
            </w:r>
          </w:p>
        </w:tc>
      </w:tr>
      <w:tr w:rsidR="004F66EC" w:rsidRPr="005369A5" w:rsidTr="004F66EC">
        <w:trPr>
          <w:trHeight w:val="270"/>
        </w:trPr>
        <w:tc>
          <w:tcPr>
            <w:tcW w:w="148" w:type="pct"/>
            <w:tcBorders>
              <w:top w:val="nil"/>
              <w:left w:val="single" w:sz="8" w:space="0" w:color="auto"/>
              <w:bottom w:val="single" w:sz="8"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sz w:val="20"/>
                <w:szCs w:val="20"/>
                <w:lang w:eastAsia="ru-RU"/>
              </w:rPr>
            </w:pPr>
            <w:r w:rsidRPr="005369A5">
              <w:rPr>
                <w:rFonts w:ascii="Times New Roman" w:eastAsia="Times New Roman" w:hAnsi="Times New Roman" w:cs="Times New Roman"/>
                <w:sz w:val="20"/>
                <w:szCs w:val="20"/>
                <w:lang w:eastAsia="ru-RU"/>
              </w:rPr>
              <w:t> </w:t>
            </w:r>
          </w:p>
        </w:tc>
        <w:tc>
          <w:tcPr>
            <w:tcW w:w="1231" w:type="pct"/>
            <w:tcBorders>
              <w:top w:val="nil"/>
              <w:left w:val="nil"/>
              <w:bottom w:val="single" w:sz="8"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b/>
                <w:bCs/>
                <w:sz w:val="20"/>
                <w:szCs w:val="20"/>
                <w:lang w:eastAsia="ru-RU"/>
              </w:rPr>
            </w:pPr>
            <w:r w:rsidRPr="005369A5">
              <w:rPr>
                <w:rFonts w:ascii="Times New Roman" w:eastAsia="Times New Roman" w:hAnsi="Times New Roman" w:cs="Times New Roman"/>
                <w:b/>
                <w:bCs/>
                <w:sz w:val="20"/>
                <w:szCs w:val="20"/>
                <w:lang w:eastAsia="ru-RU"/>
              </w:rPr>
              <w:t>ВСЕГО:</w:t>
            </w:r>
          </w:p>
        </w:tc>
        <w:tc>
          <w:tcPr>
            <w:tcW w:w="549" w:type="pct"/>
            <w:tcBorders>
              <w:top w:val="nil"/>
              <w:left w:val="nil"/>
              <w:bottom w:val="single" w:sz="8"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sz w:val="20"/>
                <w:szCs w:val="20"/>
                <w:lang w:eastAsia="ru-RU"/>
              </w:rPr>
            </w:pPr>
            <w:r w:rsidRPr="005369A5">
              <w:rPr>
                <w:rFonts w:ascii="Times New Roman" w:eastAsia="Times New Roman" w:hAnsi="Times New Roman" w:cs="Times New Roman"/>
                <w:sz w:val="20"/>
                <w:szCs w:val="20"/>
                <w:lang w:eastAsia="ru-RU"/>
              </w:rPr>
              <w:t> </w:t>
            </w:r>
          </w:p>
        </w:tc>
        <w:tc>
          <w:tcPr>
            <w:tcW w:w="431" w:type="pct"/>
            <w:tcBorders>
              <w:top w:val="nil"/>
              <w:left w:val="nil"/>
              <w:bottom w:val="single" w:sz="8"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sz w:val="20"/>
                <w:szCs w:val="20"/>
                <w:lang w:eastAsia="ru-RU"/>
              </w:rPr>
            </w:pPr>
            <w:r w:rsidRPr="005369A5">
              <w:rPr>
                <w:rFonts w:ascii="Times New Roman" w:eastAsia="Times New Roman" w:hAnsi="Times New Roman" w:cs="Times New Roman"/>
                <w:sz w:val="20"/>
                <w:szCs w:val="20"/>
                <w:lang w:eastAsia="ru-RU"/>
              </w:rPr>
              <w:t> </w:t>
            </w:r>
          </w:p>
        </w:tc>
        <w:tc>
          <w:tcPr>
            <w:tcW w:w="379" w:type="pct"/>
            <w:tcBorders>
              <w:top w:val="nil"/>
              <w:left w:val="nil"/>
              <w:bottom w:val="single" w:sz="8"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sz w:val="20"/>
                <w:szCs w:val="20"/>
                <w:lang w:eastAsia="ru-RU"/>
              </w:rPr>
            </w:pPr>
            <w:r w:rsidRPr="005369A5">
              <w:rPr>
                <w:rFonts w:ascii="Times New Roman" w:eastAsia="Times New Roman" w:hAnsi="Times New Roman" w:cs="Times New Roman"/>
                <w:sz w:val="20"/>
                <w:szCs w:val="20"/>
                <w:lang w:eastAsia="ru-RU"/>
              </w:rPr>
              <w:t> </w:t>
            </w:r>
          </w:p>
        </w:tc>
        <w:tc>
          <w:tcPr>
            <w:tcW w:w="327" w:type="pct"/>
            <w:tcBorders>
              <w:top w:val="nil"/>
              <w:left w:val="nil"/>
              <w:bottom w:val="single" w:sz="8"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sz w:val="20"/>
                <w:szCs w:val="20"/>
                <w:lang w:eastAsia="ru-RU"/>
              </w:rPr>
            </w:pPr>
            <w:r w:rsidRPr="005369A5">
              <w:rPr>
                <w:rFonts w:ascii="Times New Roman" w:eastAsia="Times New Roman" w:hAnsi="Times New Roman" w:cs="Times New Roman"/>
                <w:sz w:val="20"/>
                <w:szCs w:val="20"/>
                <w:lang w:eastAsia="ru-RU"/>
              </w:rPr>
              <w:t> </w:t>
            </w:r>
          </w:p>
        </w:tc>
        <w:tc>
          <w:tcPr>
            <w:tcW w:w="340" w:type="pct"/>
            <w:tcBorders>
              <w:top w:val="nil"/>
              <w:left w:val="nil"/>
              <w:bottom w:val="single" w:sz="8"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sz w:val="20"/>
                <w:szCs w:val="20"/>
                <w:lang w:eastAsia="ru-RU"/>
              </w:rPr>
            </w:pPr>
            <w:r w:rsidRPr="005369A5">
              <w:rPr>
                <w:rFonts w:ascii="Times New Roman" w:eastAsia="Times New Roman" w:hAnsi="Times New Roman" w:cs="Times New Roman"/>
                <w:sz w:val="20"/>
                <w:szCs w:val="20"/>
                <w:lang w:eastAsia="ru-RU"/>
              </w:rPr>
              <w:t> </w:t>
            </w:r>
          </w:p>
        </w:tc>
        <w:tc>
          <w:tcPr>
            <w:tcW w:w="411" w:type="pct"/>
            <w:tcBorders>
              <w:top w:val="nil"/>
              <w:left w:val="nil"/>
              <w:bottom w:val="single" w:sz="8"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sz w:val="20"/>
                <w:szCs w:val="20"/>
                <w:lang w:eastAsia="ru-RU"/>
              </w:rPr>
            </w:pPr>
            <w:r w:rsidRPr="005369A5">
              <w:rPr>
                <w:rFonts w:ascii="Times New Roman" w:eastAsia="Times New Roman" w:hAnsi="Times New Roman" w:cs="Times New Roman"/>
                <w:sz w:val="20"/>
                <w:szCs w:val="20"/>
                <w:lang w:eastAsia="ru-RU"/>
              </w:rPr>
              <w:t> </w:t>
            </w:r>
          </w:p>
        </w:tc>
        <w:tc>
          <w:tcPr>
            <w:tcW w:w="498" w:type="pct"/>
            <w:tcBorders>
              <w:top w:val="nil"/>
              <w:left w:val="nil"/>
              <w:bottom w:val="single" w:sz="8"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sz w:val="20"/>
                <w:szCs w:val="20"/>
                <w:lang w:eastAsia="ru-RU"/>
              </w:rPr>
            </w:pPr>
            <w:r w:rsidRPr="005369A5">
              <w:rPr>
                <w:rFonts w:ascii="Times New Roman" w:eastAsia="Times New Roman" w:hAnsi="Times New Roman" w:cs="Times New Roman"/>
                <w:sz w:val="20"/>
                <w:szCs w:val="20"/>
                <w:lang w:eastAsia="ru-RU"/>
              </w:rPr>
              <w:t> </w:t>
            </w:r>
          </w:p>
        </w:tc>
        <w:tc>
          <w:tcPr>
            <w:tcW w:w="317" w:type="pct"/>
            <w:tcBorders>
              <w:top w:val="nil"/>
              <w:left w:val="nil"/>
              <w:bottom w:val="single" w:sz="8" w:space="0" w:color="auto"/>
              <w:right w:val="single" w:sz="4"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sz w:val="20"/>
                <w:szCs w:val="20"/>
                <w:lang w:eastAsia="ru-RU"/>
              </w:rPr>
            </w:pPr>
            <w:r w:rsidRPr="005369A5">
              <w:rPr>
                <w:rFonts w:ascii="Times New Roman" w:eastAsia="Times New Roman" w:hAnsi="Times New Roman" w:cs="Times New Roman"/>
                <w:sz w:val="20"/>
                <w:szCs w:val="20"/>
                <w:lang w:eastAsia="ru-RU"/>
              </w:rPr>
              <w:t>1 914,0</w:t>
            </w:r>
          </w:p>
        </w:tc>
        <w:tc>
          <w:tcPr>
            <w:tcW w:w="368" w:type="pct"/>
            <w:tcBorders>
              <w:top w:val="nil"/>
              <w:left w:val="nil"/>
              <w:bottom w:val="single" w:sz="8" w:space="0" w:color="auto"/>
              <w:right w:val="single" w:sz="8" w:space="0" w:color="auto"/>
            </w:tcBorders>
            <w:shd w:val="clear" w:color="auto" w:fill="auto"/>
            <w:noWrap/>
            <w:vAlign w:val="center"/>
            <w:hideMark/>
          </w:tcPr>
          <w:p w:rsidR="005369A5" w:rsidRPr="005369A5" w:rsidRDefault="005369A5" w:rsidP="005369A5">
            <w:pPr>
              <w:spacing w:after="0" w:line="240" w:lineRule="auto"/>
              <w:jc w:val="center"/>
              <w:rPr>
                <w:rFonts w:ascii="Times New Roman" w:eastAsia="Times New Roman" w:hAnsi="Times New Roman" w:cs="Times New Roman"/>
                <w:sz w:val="20"/>
                <w:szCs w:val="20"/>
                <w:lang w:eastAsia="ru-RU"/>
              </w:rPr>
            </w:pPr>
            <w:r w:rsidRPr="005369A5">
              <w:rPr>
                <w:rFonts w:ascii="Times New Roman" w:eastAsia="Times New Roman" w:hAnsi="Times New Roman" w:cs="Times New Roman"/>
                <w:sz w:val="20"/>
                <w:szCs w:val="20"/>
                <w:lang w:eastAsia="ru-RU"/>
              </w:rPr>
              <w:t>1 914,0</w:t>
            </w:r>
          </w:p>
        </w:tc>
      </w:tr>
    </w:tbl>
    <w:p w:rsidR="004F66EC" w:rsidRPr="004F66EC" w:rsidRDefault="004F66EC" w:rsidP="004F66EC">
      <w:pPr>
        <w:pStyle w:val="a3"/>
        <w:spacing w:line="360" w:lineRule="auto"/>
        <w:jc w:val="both"/>
        <w:rPr>
          <w:rFonts w:ascii="Times New Roman" w:hAnsi="Times New Roman" w:cs="Times New Roman"/>
          <w:sz w:val="28"/>
          <w:szCs w:val="28"/>
        </w:rPr>
      </w:pPr>
      <w:r w:rsidRPr="004F66EC">
        <w:rPr>
          <w:rFonts w:ascii="Times New Roman" w:hAnsi="Times New Roman" w:cs="Times New Roman"/>
          <w:sz w:val="28"/>
          <w:szCs w:val="28"/>
        </w:rPr>
        <w:t>В настоящий момент не запланировано расширение</w:t>
      </w:r>
      <w:r>
        <w:rPr>
          <w:rFonts w:ascii="Times New Roman" w:hAnsi="Times New Roman" w:cs="Times New Roman"/>
          <w:sz w:val="28"/>
          <w:szCs w:val="28"/>
        </w:rPr>
        <w:t xml:space="preserve"> </w:t>
      </w:r>
      <w:r w:rsidRPr="004F66EC">
        <w:rPr>
          <w:rFonts w:ascii="Times New Roman" w:hAnsi="Times New Roman" w:cs="Times New Roman"/>
          <w:sz w:val="28"/>
          <w:szCs w:val="28"/>
        </w:rPr>
        <w:t>промышленных предприятий или увеличение мощности их производства.</w:t>
      </w:r>
    </w:p>
    <w:p w:rsidR="00C50780" w:rsidRDefault="004F66EC" w:rsidP="004F66EC">
      <w:pPr>
        <w:pStyle w:val="a3"/>
        <w:spacing w:line="360" w:lineRule="auto"/>
        <w:jc w:val="both"/>
        <w:rPr>
          <w:rFonts w:ascii="Times New Roman" w:hAnsi="Times New Roman" w:cs="Times New Roman"/>
          <w:sz w:val="28"/>
          <w:szCs w:val="28"/>
        </w:rPr>
      </w:pPr>
      <w:r w:rsidRPr="004F66EC">
        <w:rPr>
          <w:rFonts w:ascii="Times New Roman" w:hAnsi="Times New Roman" w:cs="Times New Roman"/>
          <w:sz w:val="28"/>
          <w:szCs w:val="28"/>
        </w:rPr>
        <w:t>Сводные показатели динамики спро</w:t>
      </w:r>
      <w:r>
        <w:rPr>
          <w:rFonts w:ascii="Times New Roman" w:hAnsi="Times New Roman" w:cs="Times New Roman"/>
          <w:sz w:val="28"/>
          <w:szCs w:val="28"/>
        </w:rPr>
        <w:t xml:space="preserve">са на тепловую мощность жилого </w:t>
      </w:r>
      <w:r w:rsidRPr="004F66EC">
        <w:rPr>
          <w:rFonts w:ascii="Times New Roman" w:hAnsi="Times New Roman" w:cs="Times New Roman"/>
          <w:sz w:val="28"/>
          <w:szCs w:val="28"/>
        </w:rPr>
        <w:t>фонд</w:t>
      </w:r>
      <w:r>
        <w:rPr>
          <w:rFonts w:ascii="Times New Roman" w:hAnsi="Times New Roman" w:cs="Times New Roman"/>
          <w:sz w:val="28"/>
          <w:szCs w:val="28"/>
        </w:rPr>
        <w:t>а</w:t>
      </w:r>
      <w:r w:rsidRPr="004F66EC">
        <w:rPr>
          <w:rFonts w:ascii="Times New Roman" w:hAnsi="Times New Roman" w:cs="Times New Roman"/>
          <w:sz w:val="28"/>
          <w:szCs w:val="28"/>
        </w:rPr>
        <w:t xml:space="preserve"> с разделением спроса по теплоносителю (вода) приведены в таблице 7.5.</w:t>
      </w:r>
    </w:p>
    <w:p w:rsidR="004F66EC" w:rsidRDefault="004F66EC" w:rsidP="004F66EC">
      <w:pPr>
        <w:pStyle w:val="a3"/>
        <w:spacing w:line="360" w:lineRule="auto"/>
        <w:jc w:val="both"/>
        <w:rPr>
          <w:rFonts w:ascii="Times New Roman" w:hAnsi="Times New Roman" w:cs="Times New Roman"/>
          <w:sz w:val="28"/>
          <w:szCs w:val="28"/>
        </w:rPr>
      </w:pPr>
    </w:p>
    <w:p w:rsidR="004F66EC" w:rsidRDefault="004F66EC" w:rsidP="004F66EC">
      <w:pPr>
        <w:pStyle w:val="a3"/>
        <w:spacing w:line="360" w:lineRule="auto"/>
        <w:jc w:val="both"/>
        <w:rPr>
          <w:rFonts w:ascii="Times New Roman" w:hAnsi="Times New Roman" w:cs="Times New Roman"/>
          <w:sz w:val="28"/>
          <w:szCs w:val="28"/>
        </w:rPr>
      </w:pPr>
    </w:p>
    <w:p w:rsidR="004F66EC" w:rsidRDefault="004F66EC" w:rsidP="004F66EC">
      <w:pPr>
        <w:pStyle w:val="a3"/>
        <w:spacing w:line="360" w:lineRule="auto"/>
        <w:jc w:val="right"/>
        <w:rPr>
          <w:rFonts w:ascii="Times New Roman" w:hAnsi="Times New Roman" w:cs="Times New Roman"/>
          <w:sz w:val="28"/>
          <w:szCs w:val="28"/>
        </w:rPr>
      </w:pPr>
      <w:r>
        <w:rPr>
          <w:rFonts w:ascii="Times New Roman" w:hAnsi="Times New Roman" w:cs="Times New Roman"/>
          <w:sz w:val="28"/>
          <w:szCs w:val="28"/>
        </w:rPr>
        <w:t>Таблица 7.5. П</w:t>
      </w:r>
      <w:r w:rsidRPr="004F66EC">
        <w:rPr>
          <w:rFonts w:ascii="Times New Roman" w:hAnsi="Times New Roman" w:cs="Times New Roman"/>
          <w:sz w:val="28"/>
          <w:szCs w:val="28"/>
        </w:rPr>
        <w:t>оказатели динамики спроса на тепловую мощность жилого фонда</w:t>
      </w:r>
    </w:p>
    <w:p w:rsidR="003A0152" w:rsidRDefault="003A0152" w:rsidP="004F66EC">
      <w:pPr>
        <w:pStyle w:val="a3"/>
        <w:spacing w:line="360" w:lineRule="auto"/>
        <w:jc w:val="right"/>
        <w:rPr>
          <w:rFonts w:ascii="Times New Roman" w:hAnsi="Times New Roman" w:cs="Times New Roman"/>
          <w:sz w:val="28"/>
          <w:szCs w:val="28"/>
        </w:rPr>
      </w:pPr>
      <w:r>
        <w:rPr>
          <w:rFonts w:ascii="Times New Roman" w:hAnsi="Times New Roman" w:cs="Times New Roman"/>
          <w:sz w:val="28"/>
          <w:szCs w:val="28"/>
        </w:rPr>
        <w:t>на период 2017-2035 гг.</w:t>
      </w:r>
    </w:p>
    <w:tbl>
      <w:tblPr>
        <w:tblW w:w="5000" w:type="pct"/>
        <w:tblLook w:val="04A0" w:firstRow="1" w:lastRow="0" w:firstColumn="1" w:lastColumn="0" w:noHBand="0" w:noVBand="1"/>
      </w:tblPr>
      <w:tblGrid>
        <w:gridCol w:w="388"/>
        <w:gridCol w:w="2578"/>
        <w:gridCol w:w="809"/>
        <w:gridCol w:w="1124"/>
        <w:gridCol w:w="1314"/>
        <w:gridCol w:w="966"/>
        <w:gridCol w:w="921"/>
        <w:gridCol w:w="802"/>
        <w:gridCol w:w="829"/>
        <w:gridCol w:w="995"/>
        <w:gridCol w:w="957"/>
        <w:gridCol w:w="1194"/>
        <w:gridCol w:w="777"/>
        <w:gridCol w:w="896"/>
      </w:tblGrid>
      <w:tr w:rsidR="003A0152" w:rsidRPr="00910472" w:rsidTr="003A0152">
        <w:trPr>
          <w:trHeight w:val="990"/>
        </w:trPr>
        <w:tc>
          <w:tcPr>
            <w:tcW w:w="922" w:type="pct"/>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п/п</w:t>
            </w:r>
          </w:p>
        </w:tc>
        <w:tc>
          <w:tcPr>
            <w:tcW w:w="97"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Наименование  объекта</w:t>
            </w:r>
          </w:p>
        </w:tc>
        <w:tc>
          <w:tcPr>
            <w:tcW w:w="278"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Год постройки</w:t>
            </w:r>
          </w:p>
        </w:tc>
        <w:tc>
          <w:tcPr>
            <w:tcW w:w="386"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910472" w:rsidRPr="00910472" w:rsidRDefault="00910472" w:rsidP="003A015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Конструктивные особенности (кол-во этажей,</w:t>
            </w:r>
            <w:r w:rsidR="003A0152">
              <w:rPr>
                <w:rFonts w:ascii="Times New Roman" w:eastAsia="Times New Roman" w:hAnsi="Times New Roman" w:cs="Times New Roman"/>
                <w:sz w:val="20"/>
                <w:szCs w:val="20"/>
                <w:lang w:eastAsia="ru-RU"/>
              </w:rPr>
              <w:t xml:space="preserve"> </w:t>
            </w:r>
            <w:r w:rsidRPr="00910472">
              <w:rPr>
                <w:rFonts w:ascii="Times New Roman" w:eastAsia="Times New Roman" w:hAnsi="Times New Roman" w:cs="Times New Roman"/>
                <w:sz w:val="20"/>
                <w:szCs w:val="20"/>
                <w:lang w:eastAsia="ru-RU"/>
              </w:rPr>
              <w:t>колво подъездов)</w:t>
            </w:r>
          </w:p>
        </w:tc>
        <w:tc>
          <w:tcPr>
            <w:tcW w:w="452"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910472" w:rsidRPr="00910472" w:rsidRDefault="00910472" w:rsidP="003A015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Прод</w:t>
            </w:r>
            <w:r w:rsidR="003A0152">
              <w:rPr>
                <w:rFonts w:ascii="Times New Roman" w:eastAsia="Times New Roman" w:hAnsi="Times New Roman" w:cs="Times New Roman"/>
                <w:sz w:val="20"/>
                <w:szCs w:val="20"/>
                <w:lang w:eastAsia="ru-RU"/>
              </w:rPr>
              <w:t>о</w:t>
            </w:r>
            <w:r w:rsidRPr="00910472">
              <w:rPr>
                <w:rFonts w:ascii="Times New Roman" w:eastAsia="Times New Roman" w:hAnsi="Times New Roman" w:cs="Times New Roman"/>
                <w:sz w:val="20"/>
                <w:szCs w:val="20"/>
                <w:lang w:eastAsia="ru-RU"/>
              </w:rPr>
              <w:t xml:space="preserve">лжительность работы систем отопления         </w:t>
            </w:r>
            <w:r w:rsidRPr="00910472">
              <w:rPr>
                <w:rFonts w:ascii="Times New Roman" w:eastAsia="Times New Roman" w:hAnsi="Times New Roman" w:cs="Times New Roman"/>
                <w:b/>
                <w:bCs/>
                <w:sz w:val="20"/>
                <w:szCs w:val="20"/>
                <w:lang w:eastAsia="ru-RU"/>
              </w:rPr>
              <w:t>(час)</w:t>
            </w:r>
          </w:p>
        </w:tc>
        <w:tc>
          <w:tcPr>
            <w:tcW w:w="332"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910472" w:rsidRPr="00910472" w:rsidRDefault="00910472" w:rsidP="003A015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xml:space="preserve">Поправочный коэффициент на расчетную температуру наружного воздуха       </w:t>
            </w:r>
            <w:r w:rsidRPr="00910472">
              <w:rPr>
                <w:rFonts w:ascii="Times New Roman" w:eastAsia="Times New Roman" w:hAnsi="Times New Roman" w:cs="Times New Roman"/>
                <w:b/>
                <w:bCs/>
                <w:sz w:val="20"/>
                <w:szCs w:val="20"/>
                <w:lang w:eastAsia="ru-RU"/>
              </w:rPr>
              <w:t xml:space="preserve">ή               </w:t>
            </w:r>
            <w:r w:rsidRPr="00910472">
              <w:rPr>
                <w:rFonts w:ascii="Times New Roman" w:eastAsia="Times New Roman" w:hAnsi="Times New Roman" w:cs="Times New Roman"/>
                <w:sz w:val="20"/>
                <w:szCs w:val="20"/>
                <w:lang w:eastAsia="ru-RU"/>
              </w:rPr>
              <w:t>(из табл. 2.1)</w:t>
            </w:r>
          </w:p>
        </w:tc>
        <w:tc>
          <w:tcPr>
            <w:tcW w:w="316"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910472" w:rsidRPr="00910472" w:rsidRDefault="00910472" w:rsidP="003A015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xml:space="preserve">Усредненная расчетная температура внутреннего воздуха в здании         </w:t>
            </w:r>
            <w:r w:rsidRPr="00910472">
              <w:rPr>
                <w:rFonts w:ascii="Times New Roman" w:eastAsia="Times New Roman" w:hAnsi="Times New Roman" w:cs="Times New Roman"/>
                <w:b/>
                <w:bCs/>
                <w:sz w:val="20"/>
                <w:szCs w:val="20"/>
                <w:lang w:eastAsia="ru-RU"/>
              </w:rPr>
              <w:t>tвн, (</w:t>
            </w:r>
            <w:r w:rsidRPr="00910472">
              <w:rPr>
                <w:rFonts w:ascii="Times New Roman" w:eastAsia="Times New Roman" w:hAnsi="Times New Roman" w:cs="Times New Roman"/>
                <w:b/>
                <w:bCs/>
                <w:sz w:val="20"/>
                <w:szCs w:val="20"/>
                <w:vertAlign w:val="superscript"/>
                <w:lang w:eastAsia="ru-RU"/>
              </w:rPr>
              <w:t>0</w:t>
            </w:r>
            <w:r w:rsidRPr="00910472">
              <w:rPr>
                <w:rFonts w:ascii="Times New Roman" w:eastAsia="Times New Roman" w:hAnsi="Times New Roman" w:cs="Times New Roman"/>
                <w:b/>
                <w:bCs/>
                <w:sz w:val="20"/>
                <w:szCs w:val="20"/>
                <w:lang w:eastAsia="ru-RU"/>
              </w:rPr>
              <w:t>С)</w:t>
            </w:r>
          </w:p>
        </w:tc>
        <w:tc>
          <w:tcPr>
            <w:tcW w:w="276"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910472" w:rsidRPr="00910472" w:rsidRDefault="00910472" w:rsidP="003A015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xml:space="preserve">Средняя темпера-тура наружного воздуха </w:t>
            </w:r>
            <w:r w:rsidRPr="00910472">
              <w:rPr>
                <w:rFonts w:ascii="Times New Roman" w:eastAsia="Times New Roman" w:hAnsi="Times New Roman" w:cs="Times New Roman"/>
                <w:b/>
                <w:bCs/>
                <w:sz w:val="20"/>
                <w:szCs w:val="20"/>
                <w:lang w:eastAsia="ru-RU"/>
              </w:rPr>
              <w:t>tно</w:t>
            </w:r>
            <w:r w:rsidRPr="00910472">
              <w:rPr>
                <w:rFonts w:ascii="Times New Roman" w:eastAsia="Times New Roman" w:hAnsi="Times New Roman" w:cs="Times New Roman"/>
                <w:b/>
                <w:bCs/>
                <w:sz w:val="20"/>
                <w:szCs w:val="20"/>
                <w:vertAlign w:val="superscript"/>
                <w:lang w:eastAsia="ru-RU"/>
              </w:rPr>
              <w:t>ср</w:t>
            </w:r>
            <w:r w:rsidRPr="00910472">
              <w:rPr>
                <w:rFonts w:ascii="Times New Roman" w:eastAsia="Times New Roman" w:hAnsi="Times New Roman" w:cs="Times New Roman"/>
                <w:b/>
                <w:bCs/>
                <w:sz w:val="20"/>
                <w:szCs w:val="20"/>
                <w:lang w:eastAsia="ru-RU"/>
              </w:rPr>
              <w:t>,(</w:t>
            </w:r>
            <w:r w:rsidRPr="00910472">
              <w:rPr>
                <w:rFonts w:ascii="Times New Roman" w:eastAsia="Times New Roman" w:hAnsi="Times New Roman" w:cs="Times New Roman"/>
                <w:b/>
                <w:bCs/>
                <w:sz w:val="20"/>
                <w:szCs w:val="20"/>
                <w:vertAlign w:val="superscript"/>
                <w:lang w:eastAsia="ru-RU"/>
              </w:rPr>
              <w:t>0</w:t>
            </w:r>
            <w:r w:rsidRPr="00910472">
              <w:rPr>
                <w:rFonts w:ascii="Times New Roman" w:eastAsia="Times New Roman" w:hAnsi="Times New Roman" w:cs="Times New Roman"/>
                <w:b/>
                <w:bCs/>
                <w:sz w:val="20"/>
                <w:szCs w:val="20"/>
                <w:lang w:eastAsia="ru-RU"/>
              </w:rPr>
              <w:t>С)</w:t>
            </w:r>
          </w:p>
        </w:tc>
        <w:tc>
          <w:tcPr>
            <w:tcW w:w="285"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910472" w:rsidRPr="00910472" w:rsidRDefault="00910472" w:rsidP="003A015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xml:space="preserve">Объем здания      по наружному обмеру,                                  </w:t>
            </w:r>
            <w:r w:rsidRPr="00910472">
              <w:rPr>
                <w:rFonts w:ascii="Times New Roman" w:eastAsia="Times New Roman" w:hAnsi="Times New Roman" w:cs="Times New Roman"/>
                <w:b/>
                <w:bCs/>
                <w:sz w:val="20"/>
                <w:szCs w:val="20"/>
                <w:lang w:eastAsia="ru-RU"/>
              </w:rPr>
              <w:t>Vн(м</w:t>
            </w:r>
            <w:r w:rsidRPr="00910472">
              <w:rPr>
                <w:rFonts w:ascii="Times New Roman" w:eastAsia="Times New Roman" w:hAnsi="Times New Roman" w:cs="Times New Roman"/>
                <w:b/>
                <w:bCs/>
                <w:sz w:val="20"/>
                <w:szCs w:val="20"/>
                <w:vertAlign w:val="superscript"/>
                <w:lang w:eastAsia="ru-RU"/>
              </w:rPr>
              <w:t>3</w:t>
            </w:r>
            <w:r w:rsidRPr="00910472">
              <w:rPr>
                <w:rFonts w:ascii="Times New Roman" w:eastAsia="Times New Roman" w:hAnsi="Times New Roman" w:cs="Times New Roman"/>
                <w:b/>
                <w:bCs/>
                <w:sz w:val="20"/>
                <w:szCs w:val="20"/>
                <w:lang w:eastAsia="ru-RU"/>
              </w:rPr>
              <w:t>)</w:t>
            </w:r>
          </w:p>
        </w:tc>
        <w:tc>
          <w:tcPr>
            <w:tcW w:w="342"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Фактический отапливаемый объем здания, (м3)</w:t>
            </w:r>
          </w:p>
        </w:tc>
        <w:tc>
          <w:tcPr>
            <w:tcW w:w="329"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Фактически отапливаемая  площадь жилых помещений, м2</w:t>
            </w:r>
          </w:p>
        </w:tc>
        <w:tc>
          <w:tcPr>
            <w:tcW w:w="410" w:type="pct"/>
            <w:tcBorders>
              <w:top w:val="single" w:sz="8" w:space="0" w:color="auto"/>
              <w:left w:val="nil"/>
              <w:bottom w:val="single" w:sz="4" w:space="0" w:color="auto"/>
              <w:right w:val="nil"/>
            </w:tcBorders>
            <w:shd w:val="clear" w:color="auto" w:fill="auto"/>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Удельная характеристика объекта</w:t>
            </w:r>
          </w:p>
        </w:tc>
        <w:tc>
          <w:tcPr>
            <w:tcW w:w="267" w:type="pct"/>
            <w:tcBorders>
              <w:top w:val="single" w:sz="8" w:space="0" w:color="auto"/>
              <w:left w:val="nil"/>
              <w:bottom w:val="single" w:sz="4" w:space="0" w:color="auto"/>
              <w:right w:val="nil"/>
            </w:tcBorders>
            <w:shd w:val="clear" w:color="auto" w:fill="auto"/>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Расход тепла</w:t>
            </w:r>
          </w:p>
        </w:tc>
        <w:tc>
          <w:tcPr>
            <w:tcW w:w="308" w:type="pct"/>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910472" w:rsidRPr="00910472" w:rsidRDefault="00910472" w:rsidP="003A015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xml:space="preserve">Суммарный расход тепла на отопление и вентиляцию </w:t>
            </w:r>
            <w:r w:rsidRPr="00910472">
              <w:rPr>
                <w:rFonts w:ascii="Times New Roman" w:eastAsia="Times New Roman" w:hAnsi="Times New Roman" w:cs="Times New Roman"/>
                <w:b/>
                <w:bCs/>
                <w:sz w:val="20"/>
                <w:szCs w:val="20"/>
                <w:lang w:eastAsia="ru-RU"/>
              </w:rPr>
              <w:t>(Q</w:t>
            </w:r>
            <w:r w:rsidRPr="00910472">
              <w:rPr>
                <w:rFonts w:ascii="Times New Roman" w:eastAsia="Times New Roman" w:hAnsi="Times New Roman" w:cs="Times New Roman"/>
                <w:b/>
                <w:bCs/>
                <w:sz w:val="20"/>
                <w:szCs w:val="20"/>
                <w:vertAlign w:val="subscript"/>
                <w:lang w:eastAsia="ru-RU"/>
              </w:rPr>
              <w:t>∑</w:t>
            </w:r>
            <w:r w:rsidRPr="00910472">
              <w:rPr>
                <w:rFonts w:ascii="Times New Roman" w:eastAsia="Times New Roman" w:hAnsi="Times New Roman" w:cs="Times New Roman"/>
                <w:b/>
                <w:bCs/>
                <w:sz w:val="20"/>
                <w:szCs w:val="20"/>
                <w:lang w:eastAsia="ru-RU"/>
              </w:rPr>
              <w:t>=Q</w:t>
            </w:r>
            <w:r w:rsidRPr="00910472">
              <w:rPr>
                <w:rFonts w:ascii="Times New Roman" w:eastAsia="Times New Roman" w:hAnsi="Times New Roman" w:cs="Times New Roman"/>
                <w:b/>
                <w:bCs/>
                <w:sz w:val="20"/>
                <w:szCs w:val="20"/>
                <w:vertAlign w:val="subscript"/>
                <w:lang w:eastAsia="ru-RU"/>
              </w:rPr>
              <w:t>0</w:t>
            </w:r>
            <w:r w:rsidRPr="00910472">
              <w:rPr>
                <w:rFonts w:ascii="Times New Roman" w:eastAsia="Times New Roman" w:hAnsi="Times New Roman" w:cs="Times New Roman"/>
                <w:b/>
                <w:bCs/>
                <w:sz w:val="20"/>
                <w:szCs w:val="20"/>
                <w:lang w:eastAsia="ru-RU"/>
              </w:rPr>
              <w:t>+Q</w:t>
            </w:r>
            <w:r w:rsidRPr="00910472">
              <w:rPr>
                <w:rFonts w:ascii="Times New Roman" w:eastAsia="Times New Roman" w:hAnsi="Times New Roman" w:cs="Times New Roman"/>
                <w:b/>
                <w:bCs/>
                <w:sz w:val="20"/>
                <w:szCs w:val="20"/>
                <w:vertAlign w:val="subscript"/>
                <w:lang w:eastAsia="ru-RU"/>
              </w:rPr>
              <w:t>B</w:t>
            </w:r>
            <w:r w:rsidRPr="00910472">
              <w:rPr>
                <w:rFonts w:ascii="Times New Roman" w:eastAsia="Times New Roman" w:hAnsi="Times New Roman" w:cs="Times New Roman"/>
                <w:b/>
                <w:bCs/>
                <w:sz w:val="20"/>
                <w:szCs w:val="20"/>
                <w:lang w:eastAsia="ru-RU"/>
              </w:rPr>
              <w:t>)  (Гкал)</w:t>
            </w:r>
          </w:p>
        </w:tc>
      </w:tr>
      <w:tr w:rsidR="003A0152" w:rsidRPr="00910472" w:rsidTr="003A0152">
        <w:trPr>
          <w:trHeight w:val="1935"/>
        </w:trPr>
        <w:tc>
          <w:tcPr>
            <w:tcW w:w="922" w:type="pct"/>
            <w:vMerge/>
            <w:tcBorders>
              <w:top w:val="single" w:sz="8" w:space="0" w:color="auto"/>
              <w:left w:val="single" w:sz="8" w:space="0" w:color="auto"/>
              <w:bottom w:val="single" w:sz="4" w:space="0" w:color="auto"/>
              <w:right w:val="single" w:sz="4" w:space="0" w:color="auto"/>
            </w:tcBorders>
            <w:vAlign w:val="center"/>
            <w:hideMark/>
          </w:tcPr>
          <w:p w:rsidR="00910472" w:rsidRPr="00910472" w:rsidRDefault="00910472" w:rsidP="00910472">
            <w:pPr>
              <w:spacing w:after="0" w:line="240" w:lineRule="auto"/>
              <w:rPr>
                <w:rFonts w:ascii="Times New Roman" w:eastAsia="Times New Roman" w:hAnsi="Times New Roman" w:cs="Times New Roman"/>
                <w:sz w:val="20"/>
                <w:szCs w:val="20"/>
                <w:lang w:eastAsia="ru-RU"/>
              </w:rPr>
            </w:pPr>
          </w:p>
        </w:tc>
        <w:tc>
          <w:tcPr>
            <w:tcW w:w="97" w:type="pct"/>
            <w:vMerge/>
            <w:tcBorders>
              <w:top w:val="single" w:sz="8" w:space="0" w:color="auto"/>
              <w:left w:val="single" w:sz="4" w:space="0" w:color="auto"/>
              <w:bottom w:val="single" w:sz="4" w:space="0" w:color="auto"/>
              <w:right w:val="single" w:sz="4" w:space="0" w:color="auto"/>
            </w:tcBorders>
            <w:vAlign w:val="center"/>
            <w:hideMark/>
          </w:tcPr>
          <w:p w:rsidR="00910472" w:rsidRPr="00910472" w:rsidRDefault="00910472" w:rsidP="00910472">
            <w:pPr>
              <w:spacing w:after="0" w:line="240" w:lineRule="auto"/>
              <w:rPr>
                <w:rFonts w:ascii="Times New Roman" w:eastAsia="Times New Roman" w:hAnsi="Times New Roman" w:cs="Times New Roman"/>
                <w:sz w:val="20"/>
                <w:szCs w:val="20"/>
                <w:lang w:eastAsia="ru-RU"/>
              </w:rPr>
            </w:pPr>
          </w:p>
        </w:tc>
        <w:tc>
          <w:tcPr>
            <w:tcW w:w="278" w:type="pct"/>
            <w:vMerge/>
            <w:tcBorders>
              <w:top w:val="single" w:sz="8" w:space="0" w:color="auto"/>
              <w:left w:val="single" w:sz="4" w:space="0" w:color="auto"/>
              <w:bottom w:val="single" w:sz="4" w:space="0" w:color="auto"/>
              <w:right w:val="single" w:sz="4" w:space="0" w:color="auto"/>
            </w:tcBorders>
            <w:vAlign w:val="center"/>
            <w:hideMark/>
          </w:tcPr>
          <w:p w:rsidR="00910472" w:rsidRPr="00910472" w:rsidRDefault="00910472" w:rsidP="00910472">
            <w:pPr>
              <w:spacing w:after="0" w:line="240" w:lineRule="auto"/>
              <w:rPr>
                <w:rFonts w:ascii="Times New Roman" w:eastAsia="Times New Roman" w:hAnsi="Times New Roman" w:cs="Times New Roman"/>
                <w:sz w:val="20"/>
                <w:szCs w:val="20"/>
                <w:lang w:eastAsia="ru-RU"/>
              </w:rPr>
            </w:pPr>
          </w:p>
        </w:tc>
        <w:tc>
          <w:tcPr>
            <w:tcW w:w="386" w:type="pct"/>
            <w:vMerge/>
            <w:tcBorders>
              <w:top w:val="single" w:sz="8" w:space="0" w:color="auto"/>
              <w:left w:val="single" w:sz="4" w:space="0" w:color="auto"/>
              <w:bottom w:val="single" w:sz="4" w:space="0" w:color="auto"/>
              <w:right w:val="single" w:sz="4" w:space="0" w:color="auto"/>
            </w:tcBorders>
            <w:vAlign w:val="center"/>
            <w:hideMark/>
          </w:tcPr>
          <w:p w:rsidR="00910472" w:rsidRPr="00910472" w:rsidRDefault="00910472" w:rsidP="00910472">
            <w:pPr>
              <w:spacing w:after="0" w:line="240" w:lineRule="auto"/>
              <w:rPr>
                <w:rFonts w:ascii="Times New Roman" w:eastAsia="Times New Roman" w:hAnsi="Times New Roman" w:cs="Times New Roman"/>
                <w:sz w:val="20"/>
                <w:szCs w:val="20"/>
                <w:lang w:eastAsia="ru-RU"/>
              </w:rPr>
            </w:pPr>
          </w:p>
        </w:tc>
        <w:tc>
          <w:tcPr>
            <w:tcW w:w="452" w:type="pct"/>
            <w:vMerge/>
            <w:tcBorders>
              <w:top w:val="single" w:sz="8" w:space="0" w:color="auto"/>
              <w:left w:val="single" w:sz="4" w:space="0" w:color="auto"/>
              <w:bottom w:val="single" w:sz="4" w:space="0" w:color="auto"/>
              <w:right w:val="single" w:sz="4" w:space="0" w:color="auto"/>
            </w:tcBorders>
            <w:vAlign w:val="center"/>
            <w:hideMark/>
          </w:tcPr>
          <w:p w:rsidR="00910472" w:rsidRPr="00910472" w:rsidRDefault="00910472" w:rsidP="00910472">
            <w:pPr>
              <w:spacing w:after="0" w:line="240" w:lineRule="auto"/>
              <w:rPr>
                <w:rFonts w:ascii="Times New Roman" w:eastAsia="Times New Roman" w:hAnsi="Times New Roman" w:cs="Times New Roman"/>
                <w:sz w:val="20"/>
                <w:szCs w:val="20"/>
                <w:lang w:eastAsia="ru-RU"/>
              </w:rPr>
            </w:pPr>
          </w:p>
        </w:tc>
        <w:tc>
          <w:tcPr>
            <w:tcW w:w="332" w:type="pct"/>
            <w:vMerge/>
            <w:tcBorders>
              <w:top w:val="single" w:sz="8" w:space="0" w:color="auto"/>
              <w:left w:val="single" w:sz="4" w:space="0" w:color="auto"/>
              <w:bottom w:val="single" w:sz="4" w:space="0" w:color="auto"/>
              <w:right w:val="single" w:sz="4" w:space="0" w:color="auto"/>
            </w:tcBorders>
            <w:vAlign w:val="center"/>
            <w:hideMark/>
          </w:tcPr>
          <w:p w:rsidR="00910472" w:rsidRPr="00910472" w:rsidRDefault="00910472" w:rsidP="00910472">
            <w:pPr>
              <w:spacing w:after="0" w:line="240" w:lineRule="auto"/>
              <w:rPr>
                <w:rFonts w:ascii="Times New Roman" w:eastAsia="Times New Roman" w:hAnsi="Times New Roman" w:cs="Times New Roman"/>
                <w:sz w:val="20"/>
                <w:szCs w:val="20"/>
                <w:lang w:eastAsia="ru-RU"/>
              </w:rPr>
            </w:pPr>
          </w:p>
        </w:tc>
        <w:tc>
          <w:tcPr>
            <w:tcW w:w="316" w:type="pct"/>
            <w:vMerge/>
            <w:tcBorders>
              <w:top w:val="single" w:sz="8" w:space="0" w:color="auto"/>
              <w:left w:val="single" w:sz="4" w:space="0" w:color="auto"/>
              <w:bottom w:val="single" w:sz="4" w:space="0" w:color="auto"/>
              <w:right w:val="single" w:sz="4" w:space="0" w:color="auto"/>
            </w:tcBorders>
            <w:vAlign w:val="center"/>
            <w:hideMark/>
          </w:tcPr>
          <w:p w:rsidR="00910472" w:rsidRPr="00910472" w:rsidRDefault="00910472" w:rsidP="00910472">
            <w:pPr>
              <w:spacing w:after="0" w:line="240" w:lineRule="auto"/>
              <w:rPr>
                <w:rFonts w:ascii="Times New Roman" w:eastAsia="Times New Roman" w:hAnsi="Times New Roman" w:cs="Times New Roman"/>
                <w:sz w:val="20"/>
                <w:szCs w:val="20"/>
                <w:lang w:eastAsia="ru-RU"/>
              </w:rPr>
            </w:pPr>
          </w:p>
        </w:tc>
        <w:tc>
          <w:tcPr>
            <w:tcW w:w="276" w:type="pct"/>
            <w:vMerge/>
            <w:tcBorders>
              <w:top w:val="single" w:sz="8" w:space="0" w:color="auto"/>
              <w:left w:val="single" w:sz="4" w:space="0" w:color="auto"/>
              <w:bottom w:val="single" w:sz="4" w:space="0" w:color="auto"/>
              <w:right w:val="single" w:sz="4" w:space="0" w:color="auto"/>
            </w:tcBorders>
            <w:vAlign w:val="center"/>
            <w:hideMark/>
          </w:tcPr>
          <w:p w:rsidR="00910472" w:rsidRPr="00910472" w:rsidRDefault="00910472" w:rsidP="00910472">
            <w:pPr>
              <w:spacing w:after="0" w:line="240" w:lineRule="auto"/>
              <w:rPr>
                <w:rFonts w:ascii="Times New Roman" w:eastAsia="Times New Roman" w:hAnsi="Times New Roman" w:cs="Times New Roman"/>
                <w:sz w:val="20"/>
                <w:szCs w:val="20"/>
                <w:lang w:eastAsia="ru-RU"/>
              </w:rPr>
            </w:pPr>
          </w:p>
        </w:tc>
        <w:tc>
          <w:tcPr>
            <w:tcW w:w="285" w:type="pct"/>
            <w:vMerge/>
            <w:tcBorders>
              <w:top w:val="single" w:sz="8" w:space="0" w:color="auto"/>
              <w:left w:val="single" w:sz="4" w:space="0" w:color="auto"/>
              <w:bottom w:val="single" w:sz="4" w:space="0" w:color="auto"/>
              <w:right w:val="single" w:sz="4" w:space="0" w:color="auto"/>
            </w:tcBorders>
            <w:vAlign w:val="center"/>
            <w:hideMark/>
          </w:tcPr>
          <w:p w:rsidR="00910472" w:rsidRPr="00910472" w:rsidRDefault="00910472" w:rsidP="00910472">
            <w:pPr>
              <w:spacing w:after="0" w:line="240" w:lineRule="auto"/>
              <w:rPr>
                <w:rFonts w:ascii="Times New Roman" w:eastAsia="Times New Roman" w:hAnsi="Times New Roman" w:cs="Times New Roman"/>
                <w:sz w:val="20"/>
                <w:szCs w:val="20"/>
                <w:lang w:eastAsia="ru-RU"/>
              </w:rPr>
            </w:pPr>
          </w:p>
        </w:tc>
        <w:tc>
          <w:tcPr>
            <w:tcW w:w="342" w:type="pct"/>
            <w:vMerge/>
            <w:tcBorders>
              <w:top w:val="single" w:sz="8" w:space="0" w:color="auto"/>
              <w:left w:val="single" w:sz="4" w:space="0" w:color="auto"/>
              <w:bottom w:val="single" w:sz="4" w:space="0" w:color="auto"/>
              <w:right w:val="single" w:sz="4" w:space="0" w:color="auto"/>
            </w:tcBorders>
            <w:vAlign w:val="center"/>
            <w:hideMark/>
          </w:tcPr>
          <w:p w:rsidR="00910472" w:rsidRPr="00910472" w:rsidRDefault="00910472" w:rsidP="00910472">
            <w:pPr>
              <w:spacing w:after="0" w:line="240" w:lineRule="auto"/>
              <w:rPr>
                <w:rFonts w:ascii="Times New Roman" w:eastAsia="Times New Roman" w:hAnsi="Times New Roman" w:cs="Times New Roman"/>
                <w:sz w:val="20"/>
                <w:szCs w:val="20"/>
                <w:lang w:eastAsia="ru-RU"/>
              </w:rPr>
            </w:pPr>
          </w:p>
        </w:tc>
        <w:tc>
          <w:tcPr>
            <w:tcW w:w="329" w:type="pct"/>
            <w:vMerge/>
            <w:tcBorders>
              <w:top w:val="single" w:sz="8" w:space="0" w:color="auto"/>
              <w:left w:val="single" w:sz="4" w:space="0" w:color="auto"/>
              <w:bottom w:val="single" w:sz="4" w:space="0" w:color="auto"/>
              <w:right w:val="single" w:sz="4" w:space="0" w:color="auto"/>
            </w:tcBorders>
            <w:vAlign w:val="center"/>
            <w:hideMark/>
          </w:tcPr>
          <w:p w:rsidR="00910472" w:rsidRPr="00910472" w:rsidRDefault="00910472" w:rsidP="00910472">
            <w:pPr>
              <w:spacing w:after="0" w:line="240" w:lineRule="auto"/>
              <w:rPr>
                <w:rFonts w:ascii="Times New Roman" w:eastAsia="Times New Roman" w:hAnsi="Times New Roman" w:cs="Times New Roman"/>
                <w:sz w:val="20"/>
                <w:szCs w:val="20"/>
                <w:lang w:eastAsia="ru-RU"/>
              </w:rPr>
            </w:pPr>
          </w:p>
        </w:tc>
        <w:tc>
          <w:tcPr>
            <w:tcW w:w="410" w:type="pct"/>
            <w:tcBorders>
              <w:top w:val="nil"/>
              <w:left w:val="nil"/>
              <w:bottom w:val="single" w:sz="4" w:space="0" w:color="auto"/>
              <w:right w:val="single" w:sz="4" w:space="0" w:color="auto"/>
            </w:tcBorders>
            <w:shd w:val="clear" w:color="auto" w:fill="auto"/>
            <w:vAlign w:val="center"/>
            <w:hideMark/>
          </w:tcPr>
          <w:p w:rsidR="00910472" w:rsidRPr="00910472" w:rsidRDefault="00910472" w:rsidP="003A015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xml:space="preserve">отопительная                </w:t>
            </w:r>
            <w:r w:rsidRPr="00910472">
              <w:rPr>
                <w:rFonts w:ascii="Times New Roman" w:eastAsia="Times New Roman" w:hAnsi="Times New Roman" w:cs="Times New Roman"/>
                <w:b/>
                <w:bCs/>
                <w:sz w:val="20"/>
                <w:szCs w:val="20"/>
                <w:lang w:eastAsia="ru-RU"/>
              </w:rPr>
              <w:t>q</w:t>
            </w:r>
            <w:r w:rsidRPr="00910472">
              <w:rPr>
                <w:rFonts w:ascii="Times New Roman" w:eastAsia="Times New Roman" w:hAnsi="Times New Roman" w:cs="Times New Roman"/>
                <w:b/>
                <w:bCs/>
                <w:sz w:val="20"/>
                <w:szCs w:val="20"/>
                <w:vertAlign w:val="subscript"/>
                <w:lang w:eastAsia="ru-RU"/>
              </w:rPr>
              <w:t>0</w:t>
            </w:r>
            <w:r w:rsidRPr="00910472">
              <w:rPr>
                <w:rFonts w:ascii="Times New Roman" w:eastAsia="Times New Roman" w:hAnsi="Times New Roman" w:cs="Times New Roman"/>
                <w:b/>
                <w:bCs/>
                <w:sz w:val="20"/>
                <w:szCs w:val="20"/>
                <w:lang w:eastAsia="ru-RU"/>
              </w:rPr>
              <w:t xml:space="preserve"> (ккал/м</w:t>
            </w:r>
            <w:r w:rsidRPr="00910472">
              <w:rPr>
                <w:rFonts w:ascii="Times New Roman" w:eastAsia="Times New Roman" w:hAnsi="Times New Roman" w:cs="Times New Roman"/>
                <w:b/>
                <w:bCs/>
                <w:sz w:val="20"/>
                <w:szCs w:val="20"/>
                <w:vertAlign w:val="superscript"/>
                <w:lang w:eastAsia="ru-RU"/>
              </w:rPr>
              <w:t>3</w:t>
            </w:r>
            <w:r w:rsidRPr="00910472">
              <w:rPr>
                <w:rFonts w:ascii="Times New Roman" w:eastAsia="Times New Roman" w:hAnsi="Times New Roman" w:cs="Times New Roman"/>
                <w:b/>
                <w:bCs/>
                <w:sz w:val="20"/>
                <w:szCs w:val="20"/>
                <w:lang w:eastAsia="ru-RU"/>
              </w:rPr>
              <w:t>*час*</w:t>
            </w:r>
            <w:r w:rsidRPr="00910472">
              <w:rPr>
                <w:rFonts w:ascii="Times New Roman" w:eastAsia="Times New Roman" w:hAnsi="Times New Roman" w:cs="Times New Roman"/>
                <w:b/>
                <w:bCs/>
                <w:sz w:val="20"/>
                <w:szCs w:val="20"/>
                <w:vertAlign w:val="superscript"/>
                <w:lang w:eastAsia="ru-RU"/>
              </w:rPr>
              <w:t>0</w:t>
            </w:r>
            <w:r w:rsidRPr="00910472">
              <w:rPr>
                <w:rFonts w:ascii="Times New Roman" w:eastAsia="Times New Roman" w:hAnsi="Times New Roman" w:cs="Times New Roman"/>
                <w:b/>
                <w:bCs/>
                <w:sz w:val="20"/>
                <w:szCs w:val="20"/>
                <w:lang w:eastAsia="ru-RU"/>
              </w:rPr>
              <w:t>С)</w:t>
            </w:r>
          </w:p>
        </w:tc>
        <w:tc>
          <w:tcPr>
            <w:tcW w:w="267" w:type="pct"/>
            <w:tcBorders>
              <w:top w:val="nil"/>
              <w:left w:val="nil"/>
              <w:bottom w:val="single" w:sz="4" w:space="0" w:color="auto"/>
              <w:right w:val="single" w:sz="4" w:space="0" w:color="auto"/>
            </w:tcBorders>
            <w:shd w:val="clear" w:color="auto" w:fill="auto"/>
            <w:vAlign w:val="center"/>
            <w:hideMark/>
          </w:tcPr>
          <w:p w:rsidR="00910472" w:rsidRPr="00910472" w:rsidRDefault="00910472" w:rsidP="003A015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xml:space="preserve">на отопление          </w:t>
            </w:r>
            <w:r w:rsidRPr="00910472">
              <w:rPr>
                <w:rFonts w:ascii="Times New Roman" w:eastAsia="Times New Roman" w:hAnsi="Times New Roman" w:cs="Times New Roman"/>
                <w:b/>
                <w:bCs/>
                <w:sz w:val="20"/>
                <w:szCs w:val="20"/>
                <w:lang w:eastAsia="ru-RU"/>
              </w:rPr>
              <w:t>Q</w:t>
            </w:r>
            <w:r w:rsidRPr="00910472">
              <w:rPr>
                <w:rFonts w:ascii="Times New Roman" w:eastAsia="Times New Roman" w:hAnsi="Times New Roman" w:cs="Times New Roman"/>
                <w:b/>
                <w:bCs/>
                <w:sz w:val="20"/>
                <w:szCs w:val="20"/>
                <w:vertAlign w:val="subscript"/>
                <w:lang w:eastAsia="ru-RU"/>
              </w:rPr>
              <w:t xml:space="preserve">0           </w:t>
            </w:r>
            <w:r w:rsidRPr="00910472">
              <w:rPr>
                <w:rFonts w:ascii="Times New Roman" w:eastAsia="Times New Roman" w:hAnsi="Times New Roman" w:cs="Times New Roman"/>
                <w:b/>
                <w:bCs/>
                <w:sz w:val="20"/>
                <w:szCs w:val="20"/>
                <w:lang w:eastAsia="ru-RU"/>
              </w:rPr>
              <w:t xml:space="preserve"> (Гкал)</w:t>
            </w:r>
          </w:p>
        </w:tc>
        <w:tc>
          <w:tcPr>
            <w:tcW w:w="308" w:type="pct"/>
            <w:vMerge/>
            <w:tcBorders>
              <w:top w:val="single" w:sz="8" w:space="0" w:color="auto"/>
              <w:left w:val="single" w:sz="4" w:space="0" w:color="auto"/>
              <w:bottom w:val="single" w:sz="4" w:space="0" w:color="auto"/>
              <w:right w:val="single" w:sz="8" w:space="0" w:color="auto"/>
            </w:tcBorders>
            <w:vAlign w:val="center"/>
            <w:hideMark/>
          </w:tcPr>
          <w:p w:rsidR="00910472" w:rsidRPr="00910472" w:rsidRDefault="00910472" w:rsidP="00910472">
            <w:pPr>
              <w:spacing w:after="0" w:line="240" w:lineRule="auto"/>
              <w:rPr>
                <w:rFonts w:ascii="Times New Roman" w:eastAsia="Times New Roman" w:hAnsi="Times New Roman" w:cs="Times New Roman"/>
                <w:sz w:val="20"/>
                <w:szCs w:val="20"/>
                <w:lang w:eastAsia="ru-RU"/>
              </w:rPr>
            </w:pPr>
          </w:p>
        </w:tc>
      </w:tr>
      <w:tr w:rsidR="003A0152" w:rsidRPr="00910472" w:rsidTr="003A0152">
        <w:trPr>
          <w:trHeight w:val="255"/>
        </w:trPr>
        <w:tc>
          <w:tcPr>
            <w:tcW w:w="922" w:type="pct"/>
            <w:tcBorders>
              <w:top w:val="nil"/>
              <w:left w:val="single" w:sz="8" w:space="0" w:color="auto"/>
              <w:bottom w:val="single" w:sz="4" w:space="0" w:color="auto"/>
              <w:right w:val="single" w:sz="4" w:space="0" w:color="auto"/>
            </w:tcBorders>
            <w:shd w:val="clear" w:color="auto" w:fill="auto"/>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w:t>
            </w:r>
          </w:p>
        </w:tc>
        <w:tc>
          <w:tcPr>
            <w:tcW w:w="278" w:type="pct"/>
            <w:tcBorders>
              <w:top w:val="nil"/>
              <w:left w:val="nil"/>
              <w:bottom w:val="single" w:sz="4" w:space="0" w:color="auto"/>
              <w:right w:val="single" w:sz="4" w:space="0" w:color="auto"/>
            </w:tcBorders>
            <w:shd w:val="clear" w:color="auto" w:fill="auto"/>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3</w:t>
            </w:r>
          </w:p>
        </w:tc>
        <w:tc>
          <w:tcPr>
            <w:tcW w:w="386" w:type="pct"/>
            <w:tcBorders>
              <w:top w:val="nil"/>
              <w:left w:val="nil"/>
              <w:bottom w:val="single" w:sz="4" w:space="0" w:color="auto"/>
              <w:right w:val="single" w:sz="4" w:space="0" w:color="auto"/>
            </w:tcBorders>
            <w:shd w:val="clear" w:color="auto" w:fill="auto"/>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4</w:t>
            </w:r>
          </w:p>
        </w:tc>
        <w:tc>
          <w:tcPr>
            <w:tcW w:w="452" w:type="pct"/>
            <w:tcBorders>
              <w:top w:val="nil"/>
              <w:left w:val="nil"/>
              <w:bottom w:val="single" w:sz="4" w:space="0" w:color="auto"/>
              <w:right w:val="single" w:sz="4" w:space="0" w:color="auto"/>
            </w:tcBorders>
            <w:shd w:val="clear" w:color="auto" w:fill="auto"/>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5</w:t>
            </w:r>
          </w:p>
        </w:tc>
        <w:tc>
          <w:tcPr>
            <w:tcW w:w="332" w:type="pct"/>
            <w:tcBorders>
              <w:top w:val="nil"/>
              <w:left w:val="nil"/>
              <w:bottom w:val="single" w:sz="4" w:space="0" w:color="auto"/>
              <w:right w:val="single" w:sz="4" w:space="0" w:color="auto"/>
            </w:tcBorders>
            <w:shd w:val="clear" w:color="auto" w:fill="auto"/>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7</w:t>
            </w:r>
          </w:p>
        </w:tc>
        <w:tc>
          <w:tcPr>
            <w:tcW w:w="316" w:type="pct"/>
            <w:tcBorders>
              <w:top w:val="nil"/>
              <w:left w:val="nil"/>
              <w:bottom w:val="single" w:sz="4" w:space="0" w:color="auto"/>
              <w:right w:val="single" w:sz="4" w:space="0" w:color="auto"/>
            </w:tcBorders>
            <w:shd w:val="clear" w:color="auto" w:fill="auto"/>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8</w:t>
            </w:r>
          </w:p>
        </w:tc>
        <w:tc>
          <w:tcPr>
            <w:tcW w:w="276" w:type="pct"/>
            <w:tcBorders>
              <w:top w:val="nil"/>
              <w:left w:val="nil"/>
              <w:bottom w:val="single" w:sz="4" w:space="0" w:color="auto"/>
              <w:right w:val="single" w:sz="4" w:space="0" w:color="auto"/>
            </w:tcBorders>
            <w:shd w:val="clear" w:color="auto" w:fill="auto"/>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9</w:t>
            </w:r>
          </w:p>
        </w:tc>
        <w:tc>
          <w:tcPr>
            <w:tcW w:w="285" w:type="pct"/>
            <w:tcBorders>
              <w:top w:val="nil"/>
              <w:left w:val="nil"/>
              <w:bottom w:val="single" w:sz="4" w:space="0" w:color="auto"/>
              <w:right w:val="single" w:sz="4" w:space="0" w:color="auto"/>
            </w:tcBorders>
            <w:shd w:val="clear" w:color="auto" w:fill="auto"/>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10</w:t>
            </w:r>
          </w:p>
        </w:tc>
        <w:tc>
          <w:tcPr>
            <w:tcW w:w="342" w:type="pct"/>
            <w:tcBorders>
              <w:top w:val="nil"/>
              <w:left w:val="nil"/>
              <w:bottom w:val="single" w:sz="4" w:space="0" w:color="auto"/>
              <w:right w:val="single" w:sz="4" w:space="0" w:color="auto"/>
            </w:tcBorders>
            <w:shd w:val="clear" w:color="auto" w:fill="auto"/>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11</w:t>
            </w:r>
          </w:p>
        </w:tc>
        <w:tc>
          <w:tcPr>
            <w:tcW w:w="329" w:type="pct"/>
            <w:tcBorders>
              <w:top w:val="nil"/>
              <w:left w:val="nil"/>
              <w:bottom w:val="single" w:sz="4" w:space="0" w:color="auto"/>
              <w:right w:val="single" w:sz="4" w:space="0" w:color="auto"/>
            </w:tcBorders>
            <w:shd w:val="clear" w:color="auto" w:fill="auto"/>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12</w:t>
            </w:r>
          </w:p>
        </w:tc>
        <w:tc>
          <w:tcPr>
            <w:tcW w:w="410" w:type="pct"/>
            <w:tcBorders>
              <w:top w:val="nil"/>
              <w:left w:val="nil"/>
              <w:bottom w:val="single" w:sz="4" w:space="0" w:color="auto"/>
              <w:right w:val="single" w:sz="4" w:space="0" w:color="auto"/>
            </w:tcBorders>
            <w:shd w:val="clear" w:color="auto" w:fill="auto"/>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14</w:t>
            </w:r>
          </w:p>
        </w:tc>
        <w:tc>
          <w:tcPr>
            <w:tcW w:w="267" w:type="pct"/>
            <w:tcBorders>
              <w:top w:val="nil"/>
              <w:left w:val="nil"/>
              <w:bottom w:val="single" w:sz="4" w:space="0" w:color="auto"/>
              <w:right w:val="single" w:sz="4" w:space="0" w:color="auto"/>
            </w:tcBorders>
            <w:shd w:val="clear" w:color="auto" w:fill="auto"/>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16</w:t>
            </w:r>
          </w:p>
        </w:tc>
        <w:tc>
          <w:tcPr>
            <w:tcW w:w="308" w:type="pct"/>
            <w:tcBorders>
              <w:top w:val="nil"/>
              <w:left w:val="nil"/>
              <w:bottom w:val="single" w:sz="4" w:space="0" w:color="auto"/>
              <w:right w:val="single" w:sz="8" w:space="0" w:color="auto"/>
            </w:tcBorders>
            <w:shd w:val="clear" w:color="auto" w:fill="auto"/>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r>
      <w:tr w:rsidR="003A0152" w:rsidRPr="00910472" w:rsidTr="003A0152">
        <w:trPr>
          <w:trHeight w:val="255"/>
        </w:trPr>
        <w:tc>
          <w:tcPr>
            <w:tcW w:w="922" w:type="pct"/>
            <w:tcBorders>
              <w:top w:val="nil"/>
              <w:left w:val="single" w:sz="8" w:space="0" w:color="auto"/>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w:t>
            </w:r>
          </w:p>
        </w:tc>
        <w:tc>
          <w:tcPr>
            <w:tcW w:w="9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b/>
                <w:bCs/>
                <w:sz w:val="20"/>
                <w:szCs w:val="20"/>
                <w:lang w:eastAsia="ru-RU"/>
              </w:rPr>
            </w:pPr>
            <w:r w:rsidRPr="00910472">
              <w:rPr>
                <w:rFonts w:ascii="Times New Roman" w:eastAsia="Times New Roman" w:hAnsi="Times New Roman" w:cs="Times New Roman"/>
                <w:b/>
                <w:bCs/>
                <w:sz w:val="20"/>
                <w:szCs w:val="20"/>
                <w:lang w:eastAsia="ru-RU"/>
              </w:rPr>
              <w:t>Котельная Десантная</w:t>
            </w:r>
          </w:p>
        </w:tc>
        <w:tc>
          <w:tcPr>
            <w:tcW w:w="278"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w:t>
            </w:r>
          </w:p>
        </w:tc>
        <w:tc>
          <w:tcPr>
            <w:tcW w:w="38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w:t>
            </w:r>
          </w:p>
        </w:tc>
        <w:tc>
          <w:tcPr>
            <w:tcW w:w="45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w:t>
            </w:r>
          </w:p>
        </w:tc>
        <w:tc>
          <w:tcPr>
            <w:tcW w:w="33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w:t>
            </w:r>
          </w:p>
        </w:tc>
        <w:tc>
          <w:tcPr>
            <w:tcW w:w="31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w:t>
            </w:r>
          </w:p>
        </w:tc>
        <w:tc>
          <w:tcPr>
            <w:tcW w:w="27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w:t>
            </w:r>
          </w:p>
        </w:tc>
        <w:tc>
          <w:tcPr>
            <w:tcW w:w="285"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w:t>
            </w:r>
          </w:p>
        </w:tc>
        <w:tc>
          <w:tcPr>
            <w:tcW w:w="34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w:t>
            </w:r>
          </w:p>
        </w:tc>
        <w:tc>
          <w:tcPr>
            <w:tcW w:w="329"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w:t>
            </w:r>
          </w:p>
        </w:tc>
        <w:tc>
          <w:tcPr>
            <w:tcW w:w="410"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w:t>
            </w:r>
          </w:p>
        </w:tc>
        <w:tc>
          <w:tcPr>
            <w:tcW w:w="26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w:t>
            </w:r>
          </w:p>
        </w:tc>
        <w:tc>
          <w:tcPr>
            <w:tcW w:w="308" w:type="pct"/>
            <w:tcBorders>
              <w:top w:val="nil"/>
              <w:left w:val="nil"/>
              <w:bottom w:val="single" w:sz="4" w:space="0" w:color="auto"/>
              <w:right w:val="single" w:sz="8"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w:t>
            </w:r>
          </w:p>
        </w:tc>
      </w:tr>
      <w:tr w:rsidR="003A0152" w:rsidRPr="00910472" w:rsidTr="003A0152">
        <w:trPr>
          <w:trHeight w:val="255"/>
        </w:trPr>
        <w:tc>
          <w:tcPr>
            <w:tcW w:w="922" w:type="pct"/>
            <w:tcBorders>
              <w:top w:val="nil"/>
              <w:left w:val="single" w:sz="8" w:space="0" w:color="auto"/>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w:t>
            </w:r>
          </w:p>
        </w:tc>
        <w:tc>
          <w:tcPr>
            <w:tcW w:w="9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Жилой дом ул.</w:t>
            </w:r>
            <w:r w:rsidR="003A0152">
              <w:rPr>
                <w:rFonts w:ascii="Times New Roman" w:eastAsia="Times New Roman" w:hAnsi="Times New Roman" w:cs="Times New Roman"/>
                <w:sz w:val="20"/>
                <w:szCs w:val="20"/>
                <w:lang w:eastAsia="ru-RU"/>
              </w:rPr>
              <w:t xml:space="preserve"> </w:t>
            </w:r>
            <w:r w:rsidRPr="00910472">
              <w:rPr>
                <w:rFonts w:ascii="Times New Roman" w:eastAsia="Times New Roman" w:hAnsi="Times New Roman" w:cs="Times New Roman"/>
                <w:sz w:val="20"/>
                <w:szCs w:val="20"/>
                <w:lang w:eastAsia="ru-RU"/>
              </w:rPr>
              <w:t xml:space="preserve">Десантная 1 </w:t>
            </w:r>
            <w:r w:rsidR="003A0152">
              <w:rPr>
                <w:rFonts w:ascii="Times New Roman" w:eastAsia="Times New Roman" w:hAnsi="Times New Roman" w:cs="Times New Roman"/>
                <w:sz w:val="20"/>
                <w:szCs w:val="20"/>
                <w:lang w:eastAsia="ru-RU"/>
              </w:rPr>
              <w:t>с. Угра</w:t>
            </w:r>
          </w:p>
        </w:tc>
        <w:tc>
          <w:tcPr>
            <w:tcW w:w="278"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после 1958</w:t>
            </w:r>
          </w:p>
        </w:tc>
        <w:tc>
          <w:tcPr>
            <w:tcW w:w="38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w:t>
            </w:r>
          </w:p>
        </w:tc>
        <w:tc>
          <w:tcPr>
            <w:tcW w:w="45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792</w:t>
            </w:r>
          </w:p>
        </w:tc>
        <w:tc>
          <w:tcPr>
            <w:tcW w:w="33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1,048</w:t>
            </w:r>
          </w:p>
        </w:tc>
        <w:tc>
          <w:tcPr>
            <w:tcW w:w="31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7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-5,5</w:t>
            </w:r>
          </w:p>
        </w:tc>
        <w:tc>
          <w:tcPr>
            <w:tcW w:w="285"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7136</w:t>
            </w:r>
          </w:p>
        </w:tc>
        <w:tc>
          <w:tcPr>
            <w:tcW w:w="34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7136</w:t>
            </w:r>
          </w:p>
        </w:tc>
        <w:tc>
          <w:tcPr>
            <w:tcW w:w="329"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1349</w:t>
            </w:r>
          </w:p>
        </w:tc>
        <w:tc>
          <w:tcPr>
            <w:tcW w:w="410"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0,50</w:t>
            </w:r>
          </w:p>
        </w:tc>
        <w:tc>
          <w:tcPr>
            <w:tcW w:w="26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72,7</w:t>
            </w:r>
          </w:p>
        </w:tc>
        <w:tc>
          <w:tcPr>
            <w:tcW w:w="308" w:type="pct"/>
            <w:tcBorders>
              <w:top w:val="nil"/>
              <w:left w:val="nil"/>
              <w:bottom w:val="single" w:sz="4" w:space="0" w:color="auto"/>
              <w:right w:val="single" w:sz="8"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72,7</w:t>
            </w:r>
          </w:p>
        </w:tc>
      </w:tr>
      <w:tr w:rsidR="003A0152" w:rsidRPr="00910472" w:rsidTr="003A0152">
        <w:trPr>
          <w:trHeight w:val="255"/>
        </w:trPr>
        <w:tc>
          <w:tcPr>
            <w:tcW w:w="922" w:type="pct"/>
            <w:tcBorders>
              <w:top w:val="nil"/>
              <w:left w:val="single" w:sz="8" w:space="0" w:color="auto"/>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w:t>
            </w:r>
          </w:p>
        </w:tc>
        <w:tc>
          <w:tcPr>
            <w:tcW w:w="9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Жилой дом ул.</w:t>
            </w:r>
            <w:r w:rsidR="003A0152">
              <w:rPr>
                <w:rFonts w:ascii="Times New Roman" w:eastAsia="Times New Roman" w:hAnsi="Times New Roman" w:cs="Times New Roman"/>
                <w:sz w:val="20"/>
                <w:szCs w:val="20"/>
                <w:lang w:eastAsia="ru-RU"/>
              </w:rPr>
              <w:t xml:space="preserve"> </w:t>
            </w:r>
            <w:r w:rsidRPr="00910472">
              <w:rPr>
                <w:rFonts w:ascii="Times New Roman" w:eastAsia="Times New Roman" w:hAnsi="Times New Roman" w:cs="Times New Roman"/>
                <w:sz w:val="20"/>
                <w:szCs w:val="20"/>
                <w:lang w:eastAsia="ru-RU"/>
              </w:rPr>
              <w:t xml:space="preserve">Десантная 3 </w:t>
            </w:r>
            <w:r w:rsidR="003A0152">
              <w:rPr>
                <w:rFonts w:ascii="Times New Roman" w:eastAsia="Times New Roman" w:hAnsi="Times New Roman" w:cs="Times New Roman"/>
                <w:sz w:val="20"/>
                <w:szCs w:val="20"/>
                <w:lang w:eastAsia="ru-RU"/>
              </w:rPr>
              <w:t>с. Угра</w:t>
            </w:r>
          </w:p>
        </w:tc>
        <w:tc>
          <w:tcPr>
            <w:tcW w:w="278"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после 1958</w:t>
            </w:r>
          </w:p>
        </w:tc>
        <w:tc>
          <w:tcPr>
            <w:tcW w:w="38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3</w:t>
            </w:r>
          </w:p>
        </w:tc>
        <w:tc>
          <w:tcPr>
            <w:tcW w:w="45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5232</w:t>
            </w:r>
          </w:p>
        </w:tc>
        <w:tc>
          <w:tcPr>
            <w:tcW w:w="33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1,048</w:t>
            </w:r>
          </w:p>
        </w:tc>
        <w:tc>
          <w:tcPr>
            <w:tcW w:w="31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7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85"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4406</w:t>
            </w:r>
          </w:p>
        </w:tc>
        <w:tc>
          <w:tcPr>
            <w:tcW w:w="34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4406</w:t>
            </w:r>
          </w:p>
        </w:tc>
        <w:tc>
          <w:tcPr>
            <w:tcW w:w="329"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1045</w:t>
            </w:r>
          </w:p>
        </w:tc>
        <w:tc>
          <w:tcPr>
            <w:tcW w:w="410"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0,46</w:t>
            </w:r>
          </w:p>
        </w:tc>
        <w:tc>
          <w:tcPr>
            <w:tcW w:w="26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230,7</w:t>
            </w:r>
          </w:p>
        </w:tc>
        <w:tc>
          <w:tcPr>
            <w:tcW w:w="308" w:type="pct"/>
            <w:tcBorders>
              <w:top w:val="nil"/>
              <w:left w:val="nil"/>
              <w:bottom w:val="single" w:sz="4" w:space="0" w:color="auto"/>
              <w:right w:val="single" w:sz="8"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230,7</w:t>
            </w:r>
          </w:p>
        </w:tc>
      </w:tr>
      <w:tr w:rsidR="003A0152" w:rsidRPr="00910472" w:rsidTr="003A0152">
        <w:trPr>
          <w:trHeight w:val="255"/>
        </w:trPr>
        <w:tc>
          <w:tcPr>
            <w:tcW w:w="922" w:type="pct"/>
            <w:tcBorders>
              <w:top w:val="nil"/>
              <w:left w:val="single" w:sz="8" w:space="0" w:color="auto"/>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3</w:t>
            </w:r>
          </w:p>
        </w:tc>
        <w:tc>
          <w:tcPr>
            <w:tcW w:w="9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Жилой дом ул.</w:t>
            </w:r>
            <w:r w:rsidR="003A0152">
              <w:rPr>
                <w:rFonts w:ascii="Times New Roman" w:eastAsia="Times New Roman" w:hAnsi="Times New Roman" w:cs="Times New Roman"/>
                <w:sz w:val="20"/>
                <w:szCs w:val="20"/>
                <w:lang w:eastAsia="ru-RU"/>
              </w:rPr>
              <w:t xml:space="preserve"> </w:t>
            </w:r>
            <w:r w:rsidRPr="00910472">
              <w:rPr>
                <w:rFonts w:ascii="Times New Roman" w:eastAsia="Times New Roman" w:hAnsi="Times New Roman" w:cs="Times New Roman"/>
                <w:sz w:val="20"/>
                <w:szCs w:val="20"/>
                <w:lang w:eastAsia="ru-RU"/>
              </w:rPr>
              <w:t xml:space="preserve">Десантная 5 </w:t>
            </w:r>
            <w:r w:rsidR="003A0152">
              <w:rPr>
                <w:rFonts w:ascii="Times New Roman" w:eastAsia="Times New Roman" w:hAnsi="Times New Roman" w:cs="Times New Roman"/>
                <w:sz w:val="20"/>
                <w:szCs w:val="20"/>
                <w:lang w:eastAsia="ru-RU"/>
              </w:rPr>
              <w:t>с. Угра</w:t>
            </w:r>
          </w:p>
        </w:tc>
        <w:tc>
          <w:tcPr>
            <w:tcW w:w="278"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после 1958</w:t>
            </w:r>
          </w:p>
        </w:tc>
        <w:tc>
          <w:tcPr>
            <w:tcW w:w="38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3</w:t>
            </w:r>
          </w:p>
        </w:tc>
        <w:tc>
          <w:tcPr>
            <w:tcW w:w="45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5232</w:t>
            </w:r>
          </w:p>
        </w:tc>
        <w:tc>
          <w:tcPr>
            <w:tcW w:w="33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1,048</w:t>
            </w:r>
          </w:p>
        </w:tc>
        <w:tc>
          <w:tcPr>
            <w:tcW w:w="31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7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85"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4307</w:t>
            </w:r>
          </w:p>
        </w:tc>
        <w:tc>
          <w:tcPr>
            <w:tcW w:w="34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4307</w:t>
            </w:r>
          </w:p>
        </w:tc>
        <w:tc>
          <w:tcPr>
            <w:tcW w:w="329"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1068</w:t>
            </w:r>
          </w:p>
        </w:tc>
        <w:tc>
          <w:tcPr>
            <w:tcW w:w="410"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0,46</w:t>
            </w:r>
          </w:p>
        </w:tc>
        <w:tc>
          <w:tcPr>
            <w:tcW w:w="26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226,4</w:t>
            </w:r>
          </w:p>
        </w:tc>
        <w:tc>
          <w:tcPr>
            <w:tcW w:w="308" w:type="pct"/>
            <w:tcBorders>
              <w:top w:val="nil"/>
              <w:left w:val="nil"/>
              <w:bottom w:val="single" w:sz="4" w:space="0" w:color="auto"/>
              <w:right w:val="single" w:sz="8"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226,4</w:t>
            </w:r>
          </w:p>
        </w:tc>
      </w:tr>
      <w:tr w:rsidR="003A0152" w:rsidRPr="00910472" w:rsidTr="003A0152">
        <w:trPr>
          <w:trHeight w:val="255"/>
        </w:trPr>
        <w:tc>
          <w:tcPr>
            <w:tcW w:w="922" w:type="pct"/>
            <w:tcBorders>
              <w:top w:val="nil"/>
              <w:left w:val="single" w:sz="8" w:space="0" w:color="auto"/>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4</w:t>
            </w:r>
          </w:p>
        </w:tc>
        <w:tc>
          <w:tcPr>
            <w:tcW w:w="9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Жилой дом ул.</w:t>
            </w:r>
            <w:r w:rsidR="003A0152">
              <w:rPr>
                <w:rFonts w:ascii="Times New Roman" w:eastAsia="Times New Roman" w:hAnsi="Times New Roman" w:cs="Times New Roman"/>
                <w:sz w:val="20"/>
                <w:szCs w:val="20"/>
                <w:lang w:eastAsia="ru-RU"/>
              </w:rPr>
              <w:t xml:space="preserve"> </w:t>
            </w:r>
            <w:r w:rsidRPr="00910472">
              <w:rPr>
                <w:rFonts w:ascii="Times New Roman" w:eastAsia="Times New Roman" w:hAnsi="Times New Roman" w:cs="Times New Roman"/>
                <w:sz w:val="20"/>
                <w:szCs w:val="20"/>
                <w:lang w:eastAsia="ru-RU"/>
              </w:rPr>
              <w:t xml:space="preserve">Десантная 9 </w:t>
            </w:r>
            <w:r w:rsidR="003A0152">
              <w:rPr>
                <w:rFonts w:ascii="Times New Roman" w:eastAsia="Times New Roman" w:hAnsi="Times New Roman" w:cs="Times New Roman"/>
                <w:sz w:val="20"/>
                <w:szCs w:val="20"/>
                <w:lang w:eastAsia="ru-RU"/>
              </w:rPr>
              <w:t>с. Угра</w:t>
            </w:r>
          </w:p>
        </w:tc>
        <w:tc>
          <w:tcPr>
            <w:tcW w:w="278"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после 1958</w:t>
            </w:r>
          </w:p>
        </w:tc>
        <w:tc>
          <w:tcPr>
            <w:tcW w:w="38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w:t>
            </w:r>
          </w:p>
        </w:tc>
        <w:tc>
          <w:tcPr>
            <w:tcW w:w="45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5232</w:t>
            </w:r>
          </w:p>
        </w:tc>
        <w:tc>
          <w:tcPr>
            <w:tcW w:w="33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1,048</w:t>
            </w:r>
          </w:p>
        </w:tc>
        <w:tc>
          <w:tcPr>
            <w:tcW w:w="31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7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85"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2791</w:t>
            </w:r>
          </w:p>
        </w:tc>
        <w:tc>
          <w:tcPr>
            <w:tcW w:w="34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2791</w:t>
            </w:r>
          </w:p>
        </w:tc>
        <w:tc>
          <w:tcPr>
            <w:tcW w:w="329"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721</w:t>
            </w:r>
          </w:p>
        </w:tc>
        <w:tc>
          <w:tcPr>
            <w:tcW w:w="410"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0,51</w:t>
            </w:r>
          </w:p>
        </w:tc>
        <w:tc>
          <w:tcPr>
            <w:tcW w:w="26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160,8</w:t>
            </w:r>
          </w:p>
        </w:tc>
        <w:tc>
          <w:tcPr>
            <w:tcW w:w="308" w:type="pct"/>
            <w:tcBorders>
              <w:top w:val="nil"/>
              <w:left w:val="nil"/>
              <w:bottom w:val="single" w:sz="4" w:space="0" w:color="auto"/>
              <w:right w:val="single" w:sz="8"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160,8</w:t>
            </w:r>
          </w:p>
        </w:tc>
      </w:tr>
      <w:tr w:rsidR="003A0152" w:rsidRPr="00910472" w:rsidTr="003A0152">
        <w:trPr>
          <w:trHeight w:val="255"/>
        </w:trPr>
        <w:tc>
          <w:tcPr>
            <w:tcW w:w="922" w:type="pct"/>
            <w:tcBorders>
              <w:top w:val="nil"/>
              <w:left w:val="single" w:sz="8" w:space="0" w:color="auto"/>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5</w:t>
            </w:r>
          </w:p>
        </w:tc>
        <w:tc>
          <w:tcPr>
            <w:tcW w:w="9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Жилой дом ул.</w:t>
            </w:r>
            <w:r w:rsidR="003A0152">
              <w:rPr>
                <w:rFonts w:ascii="Times New Roman" w:eastAsia="Times New Roman" w:hAnsi="Times New Roman" w:cs="Times New Roman"/>
                <w:sz w:val="20"/>
                <w:szCs w:val="20"/>
                <w:lang w:eastAsia="ru-RU"/>
              </w:rPr>
              <w:t xml:space="preserve"> </w:t>
            </w:r>
            <w:r w:rsidRPr="00910472">
              <w:rPr>
                <w:rFonts w:ascii="Times New Roman" w:eastAsia="Times New Roman" w:hAnsi="Times New Roman" w:cs="Times New Roman"/>
                <w:sz w:val="20"/>
                <w:szCs w:val="20"/>
                <w:lang w:eastAsia="ru-RU"/>
              </w:rPr>
              <w:t xml:space="preserve">Десантная 11 </w:t>
            </w:r>
            <w:r w:rsidR="003A0152">
              <w:rPr>
                <w:rFonts w:ascii="Times New Roman" w:eastAsia="Times New Roman" w:hAnsi="Times New Roman" w:cs="Times New Roman"/>
                <w:sz w:val="20"/>
                <w:szCs w:val="20"/>
                <w:lang w:eastAsia="ru-RU"/>
              </w:rPr>
              <w:t>с. Угра</w:t>
            </w:r>
          </w:p>
        </w:tc>
        <w:tc>
          <w:tcPr>
            <w:tcW w:w="278"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после 1958</w:t>
            </w:r>
          </w:p>
        </w:tc>
        <w:tc>
          <w:tcPr>
            <w:tcW w:w="38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w:t>
            </w:r>
          </w:p>
        </w:tc>
        <w:tc>
          <w:tcPr>
            <w:tcW w:w="45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5232</w:t>
            </w:r>
          </w:p>
        </w:tc>
        <w:tc>
          <w:tcPr>
            <w:tcW w:w="33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1,048</w:t>
            </w:r>
          </w:p>
        </w:tc>
        <w:tc>
          <w:tcPr>
            <w:tcW w:w="31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7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85"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3227</w:t>
            </w:r>
          </w:p>
        </w:tc>
        <w:tc>
          <w:tcPr>
            <w:tcW w:w="34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3227</w:t>
            </w:r>
          </w:p>
        </w:tc>
        <w:tc>
          <w:tcPr>
            <w:tcW w:w="329"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706</w:t>
            </w:r>
          </w:p>
        </w:tc>
        <w:tc>
          <w:tcPr>
            <w:tcW w:w="410"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0,49</w:t>
            </w:r>
          </w:p>
        </w:tc>
        <w:tc>
          <w:tcPr>
            <w:tcW w:w="26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179,6</w:t>
            </w:r>
          </w:p>
        </w:tc>
        <w:tc>
          <w:tcPr>
            <w:tcW w:w="308" w:type="pct"/>
            <w:tcBorders>
              <w:top w:val="nil"/>
              <w:left w:val="nil"/>
              <w:bottom w:val="single" w:sz="4" w:space="0" w:color="auto"/>
              <w:right w:val="single" w:sz="8"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179,6</w:t>
            </w:r>
          </w:p>
        </w:tc>
      </w:tr>
      <w:tr w:rsidR="003A0152" w:rsidRPr="00910472" w:rsidTr="003A0152">
        <w:trPr>
          <w:trHeight w:val="255"/>
        </w:trPr>
        <w:tc>
          <w:tcPr>
            <w:tcW w:w="922" w:type="pct"/>
            <w:tcBorders>
              <w:top w:val="nil"/>
              <w:left w:val="single" w:sz="8" w:space="0" w:color="auto"/>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6</w:t>
            </w:r>
          </w:p>
        </w:tc>
        <w:tc>
          <w:tcPr>
            <w:tcW w:w="9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Жилой дом ул.</w:t>
            </w:r>
            <w:r w:rsidR="003A0152">
              <w:rPr>
                <w:rFonts w:ascii="Times New Roman" w:eastAsia="Times New Roman" w:hAnsi="Times New Roman" w:cs="Times New Roman"/>
                <w:sz w:val="20"/>
                <w:szCs w:val="20"/>
                <w:lang w:eastAsia="ru-RU"/>
              </w:rPr>
              <w:t xml:space="preserve"> </w:t>
            </w:r>
            <w:r w:rsidRPr="00910472">
              <w:rPr>
                <w:rFonts w:ascii="Times New Roman" w:eastAsia="Times New Roman" w:hAnsi="Times New Roman" w:cs="Times New Roman"/>
                <w:sz w:val="20"/>
                <w:szCs w:val="20"/>
                <w:lang w:eastAsia="ru-RU"/>
              </w:rPr>
              <w:t xml:space="preserve">Десантная 15 </w:t>
            </w:r>
            <w:r w:rsidR="003A0152">
              <w:rPr>
                <w:rFonts w:ascii="Times New Roman" w:eastAsia="Times New Roman" w:hAnsi="Times New Roman" w:cs="Times New Roman"/>
                <w:sz w:val="20"/>
                <w:szCs w:val="20"/>
                <w:lang w:eastAsia="ru-RU"/>
              </w:rPr>
              <w:t>с. Угра</w:t>
            </w:r>
          </w:p>
        </w:tc>
        <w:tc>
          <w:tcPr>
            <w:tcW w:w="278"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после 1958</w:t>
            </w:r>
          </w:p>
        </w:tc>
        <w:tc>
          <w:tcPr>
            <w:tcW w:w="38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w:t>
            </w:r>
          </w:p>
        </w:tc>
        <w:tc>
          <w:tcPr>
            <w:tcW w:w="45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5232</w:t>
            </w:r>
          </w:p>
        </w:tc>
        <w:tc>
          <w:tcPr>
            <w:tcW w:w="33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1,048</w:t>
            </w:r>
          </w:p>
        </w:tc>
        <w:tc>
          <w:tcPr>
            <w:tcW w:w="31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7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85"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400</w:t>
            </w:r>
          </w:p>
        </w:tc>
        <w:tc>
          <w:tcPr>
            <w:tcW w:w="34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400</w:t>
            </w:r>
          </w:p>
        </w:tc>
        <w:tc>
          <w:tcPr>
            <w:tcW w:w="329"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107</w:t>
            </w:r>
          </w:p>
        </w:tc>
        <w:tc>
          <w:tcPr>
            <w:tcW w:w="410"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0,74</w:t>
            </w:r>
          </w:p>
        </w:tc>
        <w:tc>
          <w:tcPr>
            <w:tcW w:w="26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33,5</w:t>
            </w:r>
          </w:p>
        </w:tc>
        <w:tc>
          <w:tcPr>
            <w:tcW w:w="308" w:type="pct"/>
            <w:tcBorders>
              <w:top w:val="nil"/>
              <w:left w:val="nil"/>
              <w:bottom w:val="single" w:sz="4" w:space="0" w:color="auto"/>
              <w:right w:val="single" w:sz="8"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33,5</w:t>
            </w:r>
          </w:p>
        </w:tc>
      </w:tr>
      <w:tr w:rsidR="003A0152" w:rsidRPr="00910472" w:rsidTr="003A0152">
        <w:trPr>
          <w:trHeight w:val="255"/>
        </w:trPr>
        <w:tc>
          <w:tcPr>
            <w:tcW w:w="922" w:type="pct"/>
            <w:tcBorders>
              <w:top w:val="nil"/>
              <w:left w:val="single" w:sz="8" w:space="0" w:color="auto"/>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7</w:t>
            </w:r>
          </w:p>
        </w:tc>
        <w:tc>
          <w:tcPr>
            <w:tcW w:w="9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Жилой дом ул.</w:t>
            </w:r>
            <w:r w:rsidR="003A0152">
              <w:rPr>
                <w:rFonts w:ascii="Times New Roman" w:eastAsia="Times New Roman" w:hAnsi="Times New Roman" w:cs="Times New Roman"/>
                <w:sz w:val="20"/>
                <w:szCs w:val="20"/>
                <w:lang w:eastAsia="ru-RU"/>
              </w:rPr>
              <w:t xml:space="preserve"> </w:t>
            </w:r>
            <w:r w:rsidRPr="00910472">
              <w:rPr>
                <w:rFonts w:ascii="Times New Roman" w:eastAsia="Times New Roman" w:hAnsi="Times New Roman" w:cs="Times New Roman"/>
                <w:sz w:val="20"/>
                <w:szCs w:val="20"/>
                <w:lang w:eastAsia="ru-RU"/>
              </w:rPr>
              <w:t xml:space="preserve">Десантная 17 </w:t>
            </w:r>
            <w:r w:rsidR="003A0152">
              <w:rPr>
                <w:rFonts w:ascii="Times New Roman" w:eastAsia="Times New Roman" w:hAnsi="Times New Roman" w:cs="Times New Roman"/>
                <w:sz w:val="20"/>
                <w:szCs w:val="20"/>
                <w:lang w:eastAsia="ru-RU"/>
              </w:rPr>
              <w:t>с. Угра</w:t>
            </w:r>
          </w:p>
        </w:tc>
        <w:tc>
          <w:tcPr>
            <w:tcW w:w="278"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после 1958</w:t>
            </w:r>
          </w:p>
        </w:tc>
        <w:tc>
          <w:tcPr>
            <w:tcW w:w="38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w:t>
            </w:r>
          </w:p>
        </w:tc>
        <w:tc>
          <w:tcPr>
            <w:tcW w:w="45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5232</w:t>
            </w:r>
          </w:p>
        </w:tc>
        <w:tc>
          <w:tcPr>
            <w:tcW w:w="33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1,048</w:t>
            </w:r>
          </w:p>
        </w:tc>
        <w:tc>
          <w:tcPr>
            <w:tcW w:w="31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7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85"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393</w:t>
            </w:r>
          </w:p>
        </w:tc>
        <w:tc>
          <w:tcPr>
            <w:tcW w:w="34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393</w:t>
            </w:r>
          </w:p>
        </w:tc>
        <w:tc>
          <w:tcPr>
            <w:tcW w:w="329"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103</w:t>
            </w:r>
          </w:p>
        </w:tc>
        <w:tc>
          <w:tcPr>
            <w:tcW w:w="410"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0,74</w:t>
            </w:r>
          </w:p>
        </w:tc>
        <w:tc>
          <w:tcPr>
            <w:tcW w:w="26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33,1</w:t>
            </w:r>
          </w:p>
        </w:tc>
        <w:tc>
          <w:tcPr>
            <w:tcW w:w="308" w:type="pct"/>
            <w:tcBorders>
              <w:top w:val="nil"/>
              <w:left w:val="nil"/>
              <w:bottom w:val="single" w:sz="4" w:space="0" w:color="auto"/>
              <w:right w:val="single" w:sz="8"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33,1</w:t>
            </w:r>
          </w:p>
        </w:tc>
      </w:tr>
      <w:tr w:rsidR="003A0152" w:rsidRPr="00910472" w:rsidTr="003A0152">
        <w:trPr>
          <w:trHeight w:val="255"/>
        </w:trPr>
        <w:tc>
          <w:tcPr>
            <w:tcW w:w="922" w:type="pct"/>
            <w:tcBorders>
              <w:top w:val="nil"/>
              <w:left w:val="single" w:sz="8" w:space="0" w:color="auto"/>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w:t>
            </w:r>
          </w:p>
        </w:tc>
        <w:tc>
          <w:tcPr>
            <w:tcW w:w="9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b/>
                <w:bCs/>
                <w:sz w:val="20"/>
                <w:szCs w:val="20"/>
                <w:lang w:eastAsia="ru-RU"/>
              </w:rPr>
            </w:pPr>
            <w:r w:rsidRPr="00910472">
              <w:rPr>
                <w:rFonts w:ascii="Times New Roman" w:eastAsia="Times New Roman" w:hAnsi="Times New Roman" w:cs="Times New Roman"/>
                <w:b/>
                <w:bCs/>
                <w:sz w:val="20"/>
                <w:szCs w:val="20"/>
                <w:lang w:eastAsia="ru-RU"/>
              </w:rPr>
              <w:t>Котельная Железнодорожная</w:t>
            </w:r>
          </w:p>
        </w:tc>
        <w:tc>
          <w:tcPr>
            <w:tcW w:w="278"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w:t>
            </w:r>
          </w:p>
        </w:tc>
        <w:tc>
          <w:tcPr>
            <w:tcW w:w="38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w:t>
            </w:r>
          </w:p>
        </w:tc>
        <w:tc>
          <w:tcPr>
            <w:tcW w:w="45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w:t>
            </w:r>
          </w:p>
        </w:tc>
        <w:tc>
          <w:tcPr>
            <w:tcW w:w="33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w:t>
            </w:r>
          </w:p>
        </w:tc>
        <w:tc>
          <w:tcPr>
            <w:tcW w:w="31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w:t>
            </w:r>
          </w:p>
        </w:tc>
        <w:tc>
          <w:tcPr>
            <w:tcW w:w="27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w:t>
            </w:r>
          </w:p>
        </w:tc>
        <w:tc>
          <w:tcPr>
            <w:tcW w:w="285"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w:t>
            </w:r>
          </w:p>
        </w:tc>
        <w:tc>
          <w:tcPr>
            <w:tcW w:w="34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w:t>
            </w:r>
          </w:p>
        </w:tc>
        <w:tc>
          <w:tcPr>
            <w:tcW w:w="329"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w:t>
            </w:r>
          </w:p>
        </w:tc>
        <w:tc>
          <w:tcPr>
            <w:tcW w:w="410" w:type="pct"/>
            <w:tcBorders>
              <w:top w:val="nil"/>
              <w:left w:val="nil"/>
              <w:bottom w:val="single" w:sz="4" w:space="0" w:color="auto"/>
              <w:right w:val="single" w:sz="4" w:space="0" w:color="auto"/>
            </w:tcBorders>
            <w:shd w:val="clear" w:color="auto" w:fill="auto"/>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w:t>
            </w:r>
          </w:p>
        </w:tc>
        <w:tc>
          <w:tcPr>
            <w:tcW w:w="267" w:type="pct"/>
            <w:tcBorders>
              <w:top w:val="nil"/>
              <w:left w:val="nil"/>
              <w:bottom w:val="single" w:sz="4" w:space="0" w:color="auto"/>
              <w:right w:val="single" w:sz="4" w:space="0" w:color="auto"/>
            </w:tcBorders>
            <w:shd w:val="clear" w:color="auto" w:fill="auto"/>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w:t>
            </w:r>
          </w:p>
        </w:tc>
        <w:tc>
          <w:tcPr>
            <w:tcW w:w="308" w:type="pct"/>
            <w:tcBorders>
              <w:top w:val="nil"/>
              <w:left w:val="nil"/>
              <w:bottom w:val="single" w:sz="4" w:space="0" w:color="auto"/>
              <w:right w:val="single" w:sz="8" w:space="0" w:color="auto"/>
            </w:tcBorders>
            <w:shd w:val="clear" w:color="auto" w:fill="auto"/>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w:t>
            </w:r>
          </w:p>
        </w:tc>
      </w:tr>
      <w:tr w:rsidR="003A0152" w:rsidRPr="00910472" w:rsidTr="003A0152">
        <w:trPr>
          <w:trHeight w:val="255"/>
        </w:trPr>
        <w:tc>
          <w:tcPr>
            <w:tcW w:w="922" w:type="pct"/>
            <w:tcBorders>
              <w:top w:val="nil"/>
              <w:left w:val="single" w:sz="8" w:space="0" w:color="auto"/>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w:t>
            </w:r>
          </w:p>
        </w:tc>
        <w:tc>
          <w:tcPr>
            <w:tcW w:w="9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Жил.</w:t>
            </w:r>
            <w:r w:rsidR="003A0152">
              <w:rPr>
                <w:rFonts w:ascii="Times New Roman" w:eastAsia="Times New Roman" w:hAnsi="Times New Roman" w:cs="Times New Roman"/>
                <w:sz w:val="20"/>
                <w:szCs w:val="20"/>
                <w:lang w:eastAsia="ru-RU"/>
              </w:rPr>
              <w:t xml:space="preserve"> </w:t>
            </w:r>
            <w:r w:rsidRPr="00910472">
              <w:rPr>
                <w:rFonts w:ascii="Times New Roman" w:eastAsia="Times New Roman" w:hAnsi="Times New Roman" w:cs="Times New Roman"/>
                <w:sz w:val="20"/>
                <w:szCs w:val="20"/>
                <w:lang w:eastAsia="ru-RU"/>
              </w:rPr>
              <w:t>дом ул.</w:t>
            </w:r>
            <w:r w:rsidR="003A0152">
              <w:rPr>
                <w:rFonts w:ascii="Times New Roman" w:eastAsia="Times New Roman" w:hAnsi="Times New Roman" w:cs="Times New Roman"/>
                <w:sz w:val="20"/>
                <w:szCs w:val="20"/>
                <w:lang w:eastAsia="ru-RU"/>
              </w:rPr>
              <w:t xml:space="preserve"> </w:t>
            </w:r>
            <w:r w:rsidRPr="00910472">
              <w:rPr>
                <w:rFonts w:ascii="Times New Roman" w:eastAsia="Times New Roman" w:hAnsi="Times New Roman" w:cs="Times New Roman"/>
                <w:sz w:val="20"/>
                <w:szCs w:val="20"/>
                <w:lang w:eastAsia="ru-RU"/>
              </w:rPr>
              <w:t xml:space="preserve">Железнодорожная  20 </w:t>
            </w:r>
          </w:p>
        </w:tc>
        <w:tc>
          <w:tcPr>
            <w:tcW w:w="278"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после 1958</w:t>
            </w:r>
          </w:p>
        </w:tc>
        <w:tc>
          <w:tcPr>
            <w:tcW w:w="38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w:t>
            </w:r>
          </w:p>
        </w:tc>
        <w:tc>
          <w:tcPr>
            <w:tcW w:w="45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5232</w:t>
            </w:r>
          </w:p>
        </w:tc>
        <w:tc>
          <w:tcPr>
            <w:tcW w:w="33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1,048</w:t>
            </w:r>
          </w:p>
        </w:tc>
        <w:tc>
          <w:tcPr>
            <w:tcW w:w="31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7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85"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2857</w:t>
            </w:r>
          </w:p>
        </w:tc>
        <w:tc>
          <w:tcPr>
            <w:tcW w:w="34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2857</w:t>
            </w:r>
          </w:p>
        </w:tc>
        <w:tc>
          <w:tcPr>
            <w:tcW w:w="329"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780</w:t>
            </w:r>
          </w:p>
        </w:tc>
        <w:tc>
          <w:tcPr>
            <w:tcW w:w="410"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0,51</w:t>
            </w:r>
          </w:p>
        </w:tc>
        <w:tc>
          <w:tcPr>
            <w:tcW w:w="26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163,8</w:t>
            </w:r>
          </w:p>
        </w:tc>
        <w:tc>
          <w:tcPr>
            <w:tcW w:w="308" w:type="pct"/>
            <w:tcBorders>
              <w:top w:val="nil"/>
              <w:left w:val="nil"/>
              <w:bottom w:val="single" w:sz="4" w:space="0" w:color="auto"/>
              <w:right w:val="single" w:sz="8"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163,8</w:t>
            </w:r>
          </w:p>
        </w:tc>
      </w:tr>
      <w:tr w:rsidR="003A0152" w:rsidRPr="00910472" w:rsidTr="003A0152">
        <w:trPr>
          <w:trHeight w:val="255"/>
        </w:trPr>
        <w:tc>
          <w:tcPr>
            <w:tcW w:w="922" w:type="pct"/>
            <w:tcBorders>
              <w:top w:val="nil"/>
              <w:left w:val="single" w:sz="8" w:space="0" w:color="auto"/>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b/>
                <w:bCs/>
                <w:sz w:val="20"/>
                <w:szCs w:val="20"/>
                <w:lang w:eastAsia="ru-RU"/>
              </w:rPr>
            </w:pPr>
            <w:r w:rsidRPr="00910472">
              <w:rPr>
                <w:rFonts w:ascii="Times New Roman" w:eastAsia="Times New Roman" w:hAnsi="Times New Roman" w:cs="Times New Roman"/>
                <w:b/>
                <w:bCs/>
                <w:sz w:val="20"/>
                <w:szCs w:val="20"/>
                <w:lang w:eastAsia="ru-RU"/>
              </w:rPr>
              <w:t> </w:t>
            </w:r>
          </w:p>
        </w:tc>
        <w:tc>
          <w:tcPr>
            <w:tcW w:w="9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b/>
                <w:bCs/>
                <w:sz w:val="20"/>
                <w:szCs w:val="20"/>
                <w:lang w:eastAsia="ru-RU"/>
              </w:rPr>
            </w:pPr>
            <w:r w:rsidRPr="00910472">
              <w:rPr>
                <w:rFonts w:ascii="Times New Roman" w:eastAsia="Times New Roman" w:hAnsi="Times New Roman" w:cs="Times New Roman"/>
                <w:b/>
                <w:bCs/>
                <w:sz w:val="20"/>
                <w:szCs w:val="20"/>
                <w:lang w:eastAsia="ru-RU"/>
              </w:rPr>
              <w:t>Котельная Школьная</w:t>
            </w:r>
          </w:p>
        </w:tc>
        <w:tc>
          <w:tcPr>
            <w:tcW w:w="278"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w:t>
            </w:r>
          </w:p>
        </w:tc>
        <w:tc>
          <w:tcPr>
            <w:tcW w:w="38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w:t>
            </w:r>
          </w:p>
        </w:tc>
        <w:tc>
          <w:tcPr>
            <w:tcW w:w="45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w:t>
            </w:r>
          </w:p>
        </w:tc>
        <w:tc>
          <w:tcPr>
            <w:tcW w:w="33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w:t>
            </w:r>
          </w:p>
        </w:tc>
        <w:tc>
          <w:tcPr>
            <w:tcW w:w="31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w:t>
            </w:r>
          </w:p>
        </w:tc>
        <w:tc>
          <w:tcPr>
            <w:tcW w:w="27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w:t>
            </w:r>
          </w:p>
        </w:tc>
        <w:tc>
          <w:tcPr>
            <w:tcW w:w="285"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w:t>
            </w:r>
          </w:p>
        </w:tc>
        <w:tc>
          <w:tcPr>
            <w:tcW w:w="34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w:t>
            </w:r>
          </w:p>
        </w:tc>
        <w:tc>
          <w:tcPr>
            <w:tcW w:w="329"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w:t>
            </w:r>
          </w:p>
        </w:tc>
        <w:tc>
          <w:tcPr>
            <w:tcW w:w="410"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w:t>
            </w:r>
          </w:p>
        </w:tc>
        <w:tc>
          <w:tcPr>
            <w:tcW w:w="26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w:t>
            </w:r>
          </w:p>
        </w:tc>
        <w:tc>
          <w:tcPr>
            <w:tcW w:w="308" w:type="pct"/>
            <w:tcBorders>
              <w:top w:val="nil"/>
              <w:left w:val="nil"/>
              <w:bottom w:val="single" w:sz="4" w:space="0" w:color="auto"/>
              <w:right w:val="single" w:sz="8"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w:t>
            </w:r>
          </w:p>
        </w:tc>
      </w:tr>
      <w:tr w:rsidR="003A0152" w:rsidRPr="00910472" w:rsidTr="003A0152">
        <w:trPr>
          <w:trHeight w:val="255"/>
        </w:trPr>
        <w:tc>
          <w:tcPr>
            <w:tcW w:w="922" w:type="pct"/>
            <w:tcBorders>
              <w:top w:val="nil"/>
              <w:left w:val="single" w:sz="8" w:space="0" w:color="auto"/>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5</w:t>
            </w:r>
          </w:p>
        </w:tc>
        <w:tc>
          <w:tcPr>
            <w:tcW w:w="9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Жилой дом ул.</w:t>
            </w:r>
            <w:r w:rsidR="003A0152">
              <w:rPr>
                <w:rFonts w:ascii="Times New Roman" w:eastAsia="Times New Roman" w:hAnsi="Times New Roman" w:cs="Times New Roman"/>
                <w:sz w:val="20"/>
                <w:szCs w:val="20"/>
                <w:lang w:eastAsia="ru-RU"/>
              </w:rPr>
              <w:t xml:space="preserve"> </w:t>
            </w:r>
            <w:r w:rsidRPr="00910472">
              <w:rPr>
                <w:rFonts w:ascii="Times New Roman" w:eastAsia="Times New Roman" w:hAnsi="Times New Roman" w:cs="Times New Roman"/>
                <w:sz w:val="20"/>
                <w:szCs w:val="20"/>
                <w:lang w:eastAsia="ru-RU"/>
              </w:rPr>
              <w:t>Некрасова 21</w:t>
            </w:r>
          </w:p>
        </w:tc>
        <w:tc>
          <w:tcPr>
            <w:tcW w:w="278"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после 1958</w:t>
            </w:r>
          </w:p>
        </w:tc>
        <w:tc>
          <w:tcPr>
            <w:tcW w:w="38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w:t>
            </w:r>
          </w:p>
        </w:tc>
        <w:tc>
          <w:tcPr>
            <w:tcW w:w="45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5232</w:t>
            </w:r>
          </w:p>
        </w:tc>
        <w:tc>
          <w:tcPr>
            <w:tcW w:w="33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1,048</w:t>
            </w:r>
          </w:p>
        </w:tc>
        <w:tc>
          <w:tcPr>
            <w:tcW w:w="31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7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85"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225</w:t>
            </w:r>
          </w:p>
        </w:tc>
        <w:tc>
          <w:tcPr>
            <w:tcW w:w="34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225</w:t>
            </w:r>
          </w:p>
        </w:tc>
        <w:tc>
          <w:tcPr>
            <w:tcW w:w="329"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53</w:t>
            </w:r>
          </w:p>
        </w:tc>
        <w:tc>
          <w:tcPr>
            <w:tcW w:w="410"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0,81</w:t>
            </w:r>
          </w:p>
        </w:tc>
        <w:tc>
          <w:tcPr>
            <w:tcW w:w="26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20,7</w:t>
            </w:r>
          </w:p>
        </w:tc>
        <w:tc>
          <w:tcPr>
            <w:tcW w:w="308" w:type="pct"/>
            <w:tcBorders>
              <w:top w:val="nil"/>
              <w:left w:val="nil"/>
              <w:bottom w:val="single" w:sz="4" w:space="0" w:color="auto"/>
              <w:right w:val="single" w:sz="8"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20,7</w:t>
            </w:r>
          </w:p>
        </w:tc>
      </w:tr>
      <w:tr w:rsidR="003A0152" w:rsidRPr="00910472" w:rsidTr="003A0152">
        <w:trPr>
          <w:trHeight w:val="255"/>
        </w:trPr>
        <w:tc>
          <w:tcPr>
            <w:tcW w:w="922" w:type="pct"/>
            <w:tcBorders>
              <w:top w:val="nil"/>
              <w:left w:val="single" w:sz="8" w:space="0" w:color="auto"/>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6</w:t>
            </w:r>
          </w:p>
        </w:tc>
        <w:tc>
          <w:tcPr>
            <w:tcW w:w="9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Жилой дом ул.</w:t>
            </w:r>
            <w:r w:rsidR="003A0152">
              <w:rPr>
                <w:rFonts w:ascii="Times New Roman" w:eastAsia="Times New Roman" w:hAnsi="Times New Roman" w:cs="Times New Roman"/>
                <w:sz w:val="20"/>
                <w:szCs w:val="20"/>
                <w:lang w:eastAsia="ru-RU"/>
              </w:rPr>
              <w:t xml:space="preserve"> </w:t>
            </w:r>
            <w:r w:rsidRPr="00910472">
              <w:rPr>
                <w:rFonts w:ascii="Times New Roman" w:eastAsia="Times New Roman" w:hAnsi="Times New Roman" w:cs="Times New Roman"/>
                <w:sz w:val="20"/>
                <w:szCs w:val="20"/>
                <w:lang w:eastAsia="ru-RU"/>
              </w:rPr>
              <w:t xml:space="preserve">Школьная 8 </w:t>
            </w:r>
            <w:r w:rsidR="003A0152">
              <w:rPr>
                <w:rFonts w:ascii="Times New Roman" w:eastAsia="Times New Roman" w:hAnsi="Times New Roman" w:cs="Times New Roman"/>
                <w:sz w:val="20"/>
                <w:szCs w:val="20"/>
                <w:lang w:eastAsia="ru-RU"/>
              </w:rPr>
              <w:t>с. Угра</w:t>
            </w:r>
          </w:p>
        </w:tc>
        <w:tc>
          <w:tcPr>
            <w:tcW w:w="278"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после 1958</w:t>
            </w:r>
          </w:p>
        </w:tc>
        <w:tc>
          <w:tcPr>
            <w:tcW w:w="38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w:t>
            </w:r>
          </w:p>
        </w:tc>
        <w:tc>
          <w:tcPr>
            <w:tcW w:w="45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5232</w:t>
            </w:r>
          </w:p>
        </w:tc>
        <w:tc>
          <w:tcPr>
            <w:tcW w:w="33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1,048</w:t>
            </w:r>
          </w:p>
        </w:tc>
        <w:tc>
          <w:tcPr>
            <w:tcW w:w="31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7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85"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469</w:t>
            </w:r>
          </w:p>
        </w:tc>
        <w:tc>
          <w:tcPr>
            <w:tcW w:w="34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469</w:t>
            </w:r>
          </w:p>
        </w:tc>
        <w:tc>
          <w:tcPr>
            <w:tcW w:w="329"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160</w:t>
            </w:r>
          </w:p>
        </w:tc>
        <w:tc>
          <w:tcPr>
            <w:tcW w:w="410"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0,72</w:t>
            </w:r>
          </w:p>
        </w:tc>
        <w:tc>
          <w:tcPr>
            <w:tcW w:w="26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38,2</w:t>
            </w:r>
          </w:p>
        </w:tc>
        <w:tc>
          <w:tcPr>
            <w:tcW w:w="308" w:type="pct"/>
            <w:tcBorders>
              <w:top w:val="nil"/>
              <w:left w:val="nil"/>
              <w:bottom w:val="single" w:sz="4" w:space="0" w:color="auto"/>
              <w:right w:val="single" w:sz="8"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38,2</w:t>
            </w:r>
          </w:p>
        </w:tc>
      </w:tr>
      <w:tr w:rsidR="003A0152" w:rsidRPr="00910472" w:rsidTr="003A0152">
        <w:trPr>
          <w:trHeight w:val="255"/>
        </w:trPr>
        <w:tc>
          <w:tcPr>
            <w:tcW w:w="922" w:type="pct"/>
            <w:tcBorders>
              <w:top w:val="nil"/>
              <w:left w:val="single" w:sz="8" w:space="0" w:color="auto"/>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7</w:t>
            </w:r>
          </w:p>
        </w:tc>
        <w:tc>
          <w:tcPr>
            <w:tcW w:w="9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Жилой дом ул.</w:t>
            </w:r>
            <w:r w:rsidR="003A0152">
              <w:rPr>
                <w:rFonts w:ascii="Times New Roman" w:eastAsia="Times New Roman" w:hAnsi="Times New Roman" w:cs="Times New Roman"/>
                <w:sz w:val="20"/>
                <w:szCs w:val="20"/>
                <w:lang w:eastAsia="ru-RU"/>
              </w:rPr>
              <w:t xml:space="preserve"> </w:t>
            </w:r>
            <w:r w:rsidRPr="00910472">
              <w:rPr>
                <w:rFonts w:ascii="Times New Roman" w:eastAsia="Times New Roman" w:hAnsi="Times New Roman" w:cs="Times New Roman"/>
                <w:sz w:val="20"/>
                <w:szCs w:val="20"/>
                <w:lang w:eastAsia="ru-RU"/>
              </w:rPr>
              <w:t xml:space="preserve">Школьная 9 </w:t>
            </w:r>
            <w:r w:rsidR="003A0152">
              <w:rPr>
                <w:rFonts w:ascii="Times New Roman" w:eastAsia="Times New Roman" w:hAnsi="Times New Roman" w:cs="Times New Roman"/>
                <w:sz w:val="20"/>
                <w:szCs w:val="20"/>
                <w:lang w:eastAsia="ru-RU"/>
              </w:rPr>
              <w:t>с. Угра</w:t>
            </w:r>
          </w:p>
        </w:tc>
        <w:tc>
          <w:tcPr>
            <w:tcW w:w="278"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после 1958</w:t>
            </w:r>
          </w:p>
        </w:tc>
        <w:tc>
          <w:tcPr>
            <w:tcW w:w="38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w:t>
            </w:r>
          </w:p>
        </w:tc>
        <w:tc>
          <w:tcPr>
            <w:tcW w:w="45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5232</w:t>
            </w:r>
          </w:p>
        </w:tc>
        <w:tc>
          <w:tcPr>
            <w:tcW w:w="33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1,048</w:t>
            </w:r>
          </w:p>
        </w:tc>
        <w:tc>
          <w:tcPr>
            <w:tcW w:w="31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7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85"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1329</w:t>
            </w:r>
          </w:p>
        </w:tc>
        <w:tc>
          <w:tcPr>
            <w:tcW w:w="34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1329</w:t>
            </w:r>
          </w:p>
        </w:tc>
        <w:tc>
          <w:tcPr>
            <w:tcW w:w="329"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283</w:t>
            </w:r>
          </w:p>
        </w:tc>
        <w:tc>
          <w:tcPr>
            <w:tcW w:w="410"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0,59</w:t>
            </w:r>
          </w:p>
        </w:tc>
        <w:tc>
          <w:tcPr>
            <w:tcW w:w="26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88,4</w:t>
            </w:r>
          </w:p>
        </w:tc>
        <w:tc>
          <w:tcPr>
            <w:tcW w:w="308" w:type="pct"/>
            <w:tcBorders>
              <w:top w:val="nil"/>
              <w:left w:val="nil"/>
              <w:bottom w:val="single" w:sz="4" w:space="0" w:color="auto"/>
              <w:right w:val="single" w:sz="8"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88,4</w:t>
            </w:r>
          </w:p>
        </w:tc>
      </w:tr>
      <w:tr w:rsidR="003A0152" w:rsidRPr="00910472" w:rsidTr="003A0152">
        <w:trPr>
          <w:trHeight w:val="255"/>
        </w:trPr>
        <w:tc>
          <w:tcPr>
            <w:tcW w:w="922" w:type="pct"/>
            <w:tcBorders>
              <w:top w:val="nil"/>
              <w:left w:val="single" w:sz="8" w:space="0" w:color="auto"/>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8</w:t>
            </w:r>
          </w:p>
        </w:tc>
        <w:tc>
          <w:tcPr>
            <w:tcW w:w="9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Жилой дом ул.</w:t>
            </w:r>
            <w:r w:rsidR="003A0152">
              <w:rPr>
                <w:rFonts w:ascii="Times New Roman" w:eastAsia="Times New Roman" w:hAnsi="Times New Roman" w:cs="Times New Roman"/>
                <w:sz w:val="20"/>
                <w:szCs w:val="20"/>
                <w:lang w:eastAsia="ru-RU"/>
              </w:rPr>
              <w:t xml:space="preserve"> </w:t>
            </w:r>
            <w:r w:rsidRPr="00910472">
              <w:rPr>
                <w:rFonts w:ascii="Times New Roman" w:eastAsia="Times New Roman" w:hAnsi="Times New Roman" w:cs="Times New Roman"/>
                <w:sz w:val="20"/>
                <w:szCs w:val="20"/>
                <w:lang w:eastAsia="ru-RU"/>
              </w:rPr>
              <w:t xml:space="preserve">Школьная 10 </w:t>
            </w:r>
            <w:r w:rsidR="003A0152">
              <w:rPr>
                <w:rFonts w:ascii="Times New Roman" w:eastAsia="Times New Roman" w:hAnsi="Times New Roman" w:cs="Times New Roman"/>
                <w:sz w:val="20"/>
                <w:szCs w:val="20"/>
                <w:lang w:eastAsia="ru-RU"/>
              </w:rPr>
              <w:t>с. Угра</w:t>
            </w:r>
          </w:p>
        </w:tc>
        <w:tc>
          <w:tcPr>
            <w:tcW w:w="278"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после 1958</w:t>
            </w:r>
          </w:p>
        </w:tc>
        <w:tc>
          <w:tcPr>
            <w:tcW w:w="38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w:t>
            </w:r>
          </w:p>
        </w:tc>
        <w:tc>
          <w:tcPr>
            <w:tcW w:w="45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5232</w:t>
            </w:r>
          </w:p>
        </w:tc>
        <w:tc>
          <w:tcPr>
            <w:tcW w:w="33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1,048</w:t>
            </w:r>
          </w:p>
        </w:tc>
        <w:tc>
          <w:tcPr>
            <w:tcW w:w="31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7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85"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230</w:t>
            </w:r>
          </w:p>
        </w:tc>
        <w:tc>
          <w:tcPr>
            <w:tcW w:w="34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230</w:t>
            </w:r>
          </w:p>
        </w:tc>
        <w:tc>
          <w:tcPr>
            <w:tcW w:w="329"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65</w:t>
            </w:r>
          </w:p>
        </w:tc>
        <w:tc>
          <w:tcPr>
            <w:tcW w:w="410"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0,81</w:t>
            </w:r>
          </w:p>
        </w:tc>
        <w:tc>
          <w:tcPr>
            <w:tcW w:w="26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21,1</w:t>
            </w:r>
          </w:p>
        </w:tc>
        <w:tc>
          <w:tcPr>
            <w:tcW w:w="308" w:type="pct"/>
            <w:tcBorders>
              <w:top w:val="nil"/>
              <w:left w:val="nil"/>
              <w:bottom w:val="single" w:sz="4" w:space="0" w:color="auto"/>
              <w:right w:val="single" w:sz="8"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21,1</w:t>
            </w:r>
          </w:p>
        </w:tc>
      </w:tr>
      <w:tr w:rsidR="003A0152" w:rsidRPr="00910472" w:rsidTr="003A0152">
        <w:trPr>
          <w:trHeight w:val="255"/>
        </w:trPr>
        <w:tc>
          <w:tcPr>
            <w:tcW w:w="922" w:type="pct"/>
            <w:tcBorders>
              <w:top w:val="nil"/>
              <w:left w:val="single" w:sz="8" w:space="0" w:color="auto"/>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9</w:t>
            </w:r>
          </w:p>
        </w:tc>
        <w:tc>
          <w:tcPr>
            <w:tcW w:w="9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Жилой дом ул.</w:t>
            </w:r>
            <w:r w:rsidR="003A0152">
              <w:rPr>
                <w:rFonts w:ascii="Times New Roman" w:eastAsia="Times New Roman" w:hAnsi="Times New Roman" w:cs="Times New Roman"/>
                <w:sz w:val="20"/>
                <w:szCs w:val="20"/>
                <w:lang w:eastAsia="ru-RU"/>
              </w:rPr>
              <w:t xml:space="preserve"> </w:t>
            </w:r>
            <w:r w:rsidRPr="00910472">
              <w:rPr>
                <w:rFonts w:ascii="Times New Roman" w:eastAsia="Times New Roman" w:hAnsi="Times New Roman" w:cs="Times New Roman"/>
                <w:sz w:val="20"/>
                <w:szCs w:val="20"/>
                <w:lang w:eastAsia="ru-RU"/>
              </w:rPr>
              <w:t xml:space="preserve">Школьная 11 </w:t>
            </w:r>
            <w:r w:rsidR="003A0152">
              <w:rPr>
                <w:rFonts w:ascii="Times New Roman" w:eastAsia="Times New Roman" w:hAnsi="Times New Roman" w:cs="Times New Roman"/>
                <w:sz w:val="20"/>
                <w:szCs w:val="20"/>
                <w:lang w:eastAsia="ru-RU"/>
              </w:rPr>
              <w:t>с. Угра</w:t>
            </w:r>
          </w:p>
        </w:tc>
        <w:tc>
          <w:tcPr>
            <w:tcW w:w="278"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после 1958</w:t>
            </w:r>
          </w:p>
        </w:tc>
        <w:tc>
          <w:tcPr>
            <w:tcW w:w="38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3</w:t>
            </w:r>
          </w:p>
        </w:tc>
        <w:tc>
          <w:tcPr>
            <w:tcW w:w="45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5232</w:t>
            </w:r>
          </w:p>
        </w:tc>
        <w:tc>
          <w:tcPr>
            <w:tcW w:w="33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1,048</w:t>
            </w:r>
          </w:p>
        </w:tc>
        <w:tc>
          <w:tcPr>
            <w:tcW w:w="31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7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85"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1314</w:t>
            </w:r>
          </w:p>
        </w:tc>
        <w:tc>
          <w:tcPr>
            <w:tcW w:w="34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1105</w:t>
            </w:r>
          </w:p>
        </w:tc>
        <w:tc>
          <w:tcPr>
            <w:tcW w:w="329"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293</w:t>
            </w:r>
          </w:p>
        </w:tc>
        <w:tc>
          <w:tcPr>
            <w:tcW w:w="410"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0,59</w:t>
            </w:r>
          </w:p>
        </w:tc>
        <w:tc>
          <w:tcPr>
            <w:tcW w:w="26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73,7</w:t>
            </w:r>
          </w:p>
        </w:tc>
        <w:tc>
          <w:tcPr>
            <w:tcW w:w="308" w:type="pct"/>
            <w:tcBorders>
              <w:top w:val="nil"/>
              <w:left w:val="nil"/>
              <w:bottom w:val="single" w:sz="4" w:space="0" w:color="auto"/>
              <w:right w:val="single" w:sz="8"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73,7</w:t>
            </w:r>
          </w:p>
        </w:tc>
      </w:tr>
      <w:tr w:rsidR="003A0152" w:rsidRPr="00910472" w:rsidTr="003A0152">
        <w:trPr>
          <w:trHeight w:val="255"/>
        </w:trPr>
        <w:tc>
          <w:tcPr>
            <w:tcW w:w="922" w:type="pct"/>
            <w:tcBorders>
              <w:top w:val="nil"/>
              <w:left w:val="single" w:sz="8" w:space="0" w:color="auto"/>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10</w:t>
            </w:r>
          </w:p>
        </w:tc>
        <w:tc>
          <w:tcPr>
            <w:tcW w:w="9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Жилой дом ул.</w:t>
            </w:r>
            <w:r w:rsidR="003A0152">
              <w:rPr>
                <w:rFonts w:ascii="Times New Roman" w:eastAsia="Times New Roman" w:hAnsi="Times New Roman" w:cs="Times New Roman"/>
                <w:sz w:val="20"/>
                <w:szCs w:val="20"/>
                <w:lang w:eastAsia="ru-RU"/>
              </w:rPr>
              <w:t xml:space="preserve"> </w:t>
            </w:r>
            <w:r w:rsidRPr="00910472">
              <w:rPr>
                <w:rFonts w:ascii="Times New Roman" w:eastAsia="Times New Roman" w:hAnsi="Times New Roman" w:cs="Times New Roman"/>
                <w:sz w:val="20"/>
                <w:szCs w:val="20"/>
                <w:lang w:eastAsia="ru-RU"/>
              </w:rPr>
              <w:t xml:space="preserve">Школьная 11а </w:t>
            </w:r>
            <w:r w:rsidR="003A0152">
              <w:rPr>
                <w:rFonts w:ascii="Times New Roman" w:eastAsia="Times New Roman" w:hAnsi="Times New Roman" w:cs="Times New Roman"/>
                <w:sz w:val="20"/>
                <w:szCs w:val="20"/>
                <w:lang w:eastAsia="ru-RU"/>
              </w:rPr>
              <w:t>с. Угра</w:t>
            </w:r>
          </w:p>
        </w:tc>
        <w:tc>
          <w:tcPr>
            <w:tcW w:w="278"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после 1958</w:t>
            </w:r>
          </w:p>
        </w:tc>
        <w:tc>
          <w:tcPr>
            <w:tcW w:w="38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w:t>
            </w:r>
          </w:p>
        </w:tc>
        <w:tc>
          <w:tcPr>
            <w:tcW w:w="45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5232</w:t>
            </w:r>
          </w:p>
        </w:tc>
        <w:tc>
          <w:tcPr>
            <w:tcW w:w="33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1,048</w:t>
            </w:r>
          </w:p>
        </w:tc>
        <w:tc>
          <w:tcPr>
            <w:tcW w:w="31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7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85"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2754</w:t>
            </w:r>
          </w:p>
        </w:tc>
        <w:tc>
          <w:tcPr>
            <w:tcW w:w="34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2754</w:t>
            </w:r>
          </w:p>
        </w:tc>
        <w:tc>
          <w:tcPr>
            <w:tcW w:w="329"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660</w:t>
            </w:r>
          </w:p>
        </w:tc>
        <w:tc>
          <w:tcPr>
            <w:tcW w:w="410"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0,51</w:t>
            </w:r>
          </w:p>
        </w:tc>
        <w:tc>
          <w:tcPr>
            <w:tcW w:w="26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159,1</w:t>
            </w:r>
          </w:p>
        </w:tc>
        <w:tc>
          <w:tcPr>
            <w:tcW w:w="308" w:type="pct"/>
            <w:tcBorders>
              <w:top w:val="nil"/>
              <w:left w:val="nil"/>
              <w:bottom w:val="single" w:sz="4" w:space="0" w:color="auto"/>
              <w:right w:val="single" w:sz="8"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159,1</w:t>
            </w:r>
          </w:p>
        </w:tc>
      </w:tr>
      <w:tr w:rsidR="003A0152" w:rsidRPr="00910472" w:rsidTr="003A0152">
        <w:trPr>
          <w:trHeight w:val="255"/>
        </w:trPr>
        <w:tc>
          <w:tcPr>
            <w:tcW w:w="922" w:type="pct"/>
            <w:tcBorders>
              <w:top w:val="nil"/>
              <w:left w:val="single" w:sz="8" w:space="0" w:color="auto"/>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11</w:t>
            </w:r>
          </w:p>
        </w:tc>
        <w:tc>
          <w:tcPr>
            <w:tcW w:w="9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Жилой дом ул.</w:t>
            </w:r>
            <w:r w:rsidR="003A0152">
              <w:rPr>
                <w:rFonts w:ascii="Times New Roman" w:eastAsia="Times New Roman" w:hAnsi="Times New Roman" w:cs="Times New Roman"/>
                <w:sz w:val="20"/>
                <w:szCs w:val="20"/>
                <w:lang w:eastAsia="ru-RU"/>
              </w:rPr>
              <w:t xml:space="preserve"> </w:t>
            </w:r>
            <w:r w:rsidRPr="00910472">
              <w:rPr>
                <w:rFonts w:ascii="Times New Roman" w:eastAsia="Times New Roman" w:hAnsi="Times New Roman" w:cs="Times New Roman"/>
                <w:sz w:val="20"/>
                <w:szCs w:val="20"/>
                <w:lang w:eastAsia="ru-RU"/>
              </w:rPr>
              <w:t xml:space="preserve">Школьная 12 </w:t>
            </w:r>
            <w:r w:rsidR="003A0152">
              <w:rPr>
                <w:rFonts w:ascii="Times New Roman" w:eastAsia="Times New Roman" w:hAnsi="Times New Roman" w:cs="Times New Roman"/>
                <w:sz w:val="20"/>
                <w:szCs w:val="20"/>
                <w:lang w:eastAsia="ru-RU"/>
              </w:rPr>
              <w:t>с. Угра</w:t>
            </w:r>
          </w:p>
        </w:tc>
        <w:tc>
          <w:tcPr>
            <w:tcW w:w="278"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после 1958</w:t>
            </w:r>
          </w:p>
        </w:tc>
        <w:tc>
          <w:tcPr>
            <w:tcW w:w="38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3</w:t>
            </w:r>
          </w:p>
        </w:tc>
        <w:tc>
          <w:tcPr>
            <w:tcW w:w="45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5232</w:t>
            </w:r>
          </w:p>
        </w:tc>
        <w:tc>
          <w:tcPr>
            <w:tcW w:w="33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1,048</w:t>
            </w:r>
          </w:p>
        </w:tc>
        <w:tc>
          <w:tcPr>
            <w:tcW w:w="31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7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85"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3081</w:t>
            </w:r>
          </w:p>
        </w:tc>
        <w:tc>
          <w:tcPr>
            <w:tcW w:w="34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3081</w:t>
            </w:r>
          </w:p>
        </w:tc>
        <w:tc>
          <w:tcPr>
            <w:tcW w:w="329"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761</w:t>
            </w:r>
          </w:p>
        </w:tc>
        <w:tc>
          <w:tcPr>
            <w:tcW w:w="410"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0,50</w:t>
            </w:r>
          </w:p>
        </w:tc>
        <w:tc>
          <w:tcPr>
            <w:tcW w:w="26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173,5</w:t>
            </w:r>
          </w:p>
        </w:tc>
        <w:tc>
          <w:tcPr>
            <w:tcW w:w="308" w:type="pct"/>
            <w:tcBorders>
              <w:top w:val="nil"/>
              <w:left w:val="nil"/>
              <w:bottom w:val="single" w:sz="4" w:space="0" w:color="auto"/>
              <w:right w:val="single" w:sz="8"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173,5</w:t>
            </w:r>
          </w:p>
        </w:tc>
      </w:tr>
      <w:tr w:rsidR="003A0152" w:rsidRPr="00910472" w:rsidTr="003A0152">
        <w:trPr>
          <w:trHeight w:val="255"/>
        </w:trPr>
        <w:tc>
          <w:tcPr>
            <w:tcW w:w="922" w:type="pct"/>
            <w:tcBorders>
              <w:top w:val="nil"/>
              <w:left w:val="single" w:sz="8" w:space="0" w:color="auto"/>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12</w:t>
            </w:r>
          </w:p>
        </w:tc>
        <w:tc>
          <w:tcPr>
            <w:tcW w:w="9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Жилой дом ул.</w:t>
            </w:r>
            <w:r w:rsidR="003A0152">
              <w:rPr>
                <w:rFonts w:ascii="Times New Roman" w:eastAsia="Times New Roman" w:hAnsi="Times New Roman" w:cs="Times New Roman"/>
                <w:sz w:val="20"/>
                <w:szCs w:val="20"/>
                <w:lang w:eastAsia="ru-RU"/>
              </w:rPr>
              <w:t xml:space="preserve"> </w:t>
            </w:r>
            <w:r w:rsidRPr="00910472">
              <w:rPr>
                <w:rFonts w:ascii="Times New Roman" w:eastAsia="Times New Roman" w:hAnsi="Times New Roman" w:cs="Times New Roman"/>
                <w:sz w:val="20"/>
                <w:szCs w:val="20"/>
                <w:lang w:eastAsia="ru-RU"/>
              </w:rPr>
              <w:t xml:space="preserve">Школьная 13 </w:t>
            </w:r>
            <w:r w:rsidR="003A0152">
              <w:rPr>
                <w:rFonts w:ascii="Times New Roman" w:eastAsia="Times New Roman" w:hAnsi="Times New Roman" w:cs="Times New Roman"/>
                <w:sz w:val="20"/>
                <w:szCs w:val="20"/>
                <w:lang w:eastAsia="ru-RU"/>
              </w:rPr>
              <w:t>с. Угра</w:t>
            </w:r>
          </w:p>
        </w:tc>
        <w:tc>
          <w:tcPr>
            <w:tcW w:w="278"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после 1958</w:t>
            </w:r>
          </w:p>
        </w:tc>
        <w:tc>
          <w:tcPr>
            <w:tcW w:w="38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w:t>
            </w:r>
          </w:p>
        </w:tc>
        <w:tc>
          <w:tcPr>
            <w:tcW w:w="45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5232</w:t>
            </w:r>
          </w:p>
        </w:tc>
        <w:tc>
          <w:tcPr>
            <w:tcW w:w="33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1,048</w:t>
            </w:r>
          </w:p>
        </w:tc>
        <w:tc>
          <w:tcPr>
            <w:tcW w:w="31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7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85"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2754</w:t>
            </w:r>
          </w:p>
        </w:tc>
        <w:tc>
          <w:tcPr>
            <w:tcW w:w="34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2754</w:t>
            </w:r>
          </w:p>
        </w:tc>
        <w:tc>
          <w:tcPr>
            <w:tcW w:w="329"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706</w:t>
            </w:r>
          </w:p>
        </w:tc>
        <w:tc>
          <w:tcPr>
            <w:tcW w:w="410"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0,51</w:t>
            </w:r>
          </w:p>
        </w:tc>
        <w:tc>
          <w:tcPr>
            <w:tcW w:w="26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159,1</w:t>
            </w:r>
          </w:p>
        </w:tc>
        <w:tc>
          <w:tcPr>
            <w:tcW w:w="308" w:type="pct"/>
            <w:tcBorders>
              <w:top w:val="nil"/>
              <w:left w:val="nil"/>
              <w:bottom w:val="single" w:sz="4" w:space="0" w:color="auto"/>
              <w:right w:val="single" w:sz="8"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159,1</w:t>
            </w:r>
          </w:p>
        </w:tc>
      </w:tr>
      <w:tr w:rsidR="003A0152" w:rsidRPr="00910472" w:rsidTr="003A0152">
        <w:trPr>
          <w:trHeight w:val="255"/>
        </w:trPr>
        <w:tc>
          <w:tcPr>
            <w:tcW w:w="922" w:type="pct"/>
            <w:tcBorders>
              <w:top w:val="nil"/>
              <w:left w:val="single" w:sz="8" w:space="0" w:color="auto"/>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13</w:t>
            </w:r>
          </w:p>
        </w:tc>
        <w:tc>
          <w:tcPr>
            <w:tcW w:w="9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Жилой дом ул.</w:t>
            </w:r>
            <w:r w:rsidR="003A0152">
              <w:rPr>
                <w:rFonts w:ascii="Times New Roman" w:eastAsia="Times New Roman" w:hAnsi="Times New Roman" w:cs="Times New Roman"/>
                <w:sz w:val="20"/>
                <w:szCs w:val="20"/>
                <w:lang w:eastAsia="ru-RU"/>
              </w:rPr>
              <w:t xml:space="preserve"> </w:t>
            </w:r>
            <w:r w:rsidRPr="00910472">
              <w:rPr>
                <w:rFonts w:ascii="Times New Roman" w:eastAsia="Times New Roman" w:hAnsi="Times New Roman" w:cs="Times New Roman"/>
                <w:sz w:val="20"/>
                <w:szCs w:val="20"/>
                <w:lang w:eastAsia="ru-RU"/>
              </w:rPr>
              <w:t xml:space="preserve">Школьная 14 </w:t>
            </w:r>
            <w:r w:rsidR="003A0152">
              <w:rPr>
                <w:rFonts w:ascii="Times New Roman" w:eastAsia="Times New Roman" w:hAnsi="Times New Roman" w:cs="Times New Roman"/>
                <w:sz w:val="20"/>
                <w:szCs w:val="20"/>
                <w:lang w:eastAsia="ru-RU"/>
              </w:rPr>
              <w:t>с. Угра</w:t>
            </w:r>
          </w:p>
        </w:tc>
        <w:tc>
          <w:tcPr>
            <w:tcW w:w="278"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после 1958</w:t>
            </w:r>
          </w:p>
        </w:tc>
        <w:tc>
          <w:tcPr>
            <w:tcW w:w="38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w:t>
            </w:r>
          </w:p>
        </w:tc>
        <w:tc>
          <w:tcPr>
            <w:tcW w:w="45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5232</w:t>
            </w:r>
          </w:p>
        </w:tc>
        <w:tc>
          <w:tcPr>
            <w:tcW w:w="33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1,048</w:t>
            </w:r>
          </w:p>
        </w:tc>
        <w:tc>
          <w:tcPr>
            <w:tcW w:w="31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7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85"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3081</w:t>
            </w:r>
          </w:p>
        </w:tc>
        <w:tc>
          <w:tcPr>
            <w:tcW w:w="34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3081</w:t>
            </w:r>
          </w:p>
        </w:tc>
        <w:tc>
          <w:tcPr>
            <w:tcW w:w="329"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775</w:t>
            </w:r>
          </w:p>
        </w:tc>
        <w:tc>
          <w:tcPr>
            <w:tcW w:w="410"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0,50</w:t>
            </w:r>
          </w:p>
        </w:tc>
        <w:tc>
          <w:tcPr>
            <w:tcW w:w="26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173,5</w:t>
            </w:r>
          </w:p>
        </w:tc>
        <w:tc>
          <w:tcPr>
            <w:tcW w:w="308" w:type="pct"/>
            <w:tcBorders>
              <w:top w:val="nil"/>
              <w:left w:val="nil"/>
              <w:bottom w:val="single" w:sz="4" w:space="0" w:color="auto"/>
              <w:right w:val="single" w:sz="8"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173,5</w:t>
            </w:r>
          </w:p>
        </w:tc>
      </w:tr>
      <w:tr w:rsidR="003A0152" w:rsidRPr="00910472" w:rsidTr="003A0152">
        <w:trPr>
          <w:trHeight w:val="255"/>
        </w:trPr>
        <w:tc>
          <w:tcPr>
            <w:tcW w:w="922" w:type="pct"/>
            <w:tcBorders>
              <w:top w:val="nil"/>
              <w:left w:val="single" w:sz="8" w:space="0" w:color="auto"/>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14</w:t>
            </w:r>
          </w:p>
        </w:tc>
        <w:tc>
          <w:tcPr>
            <w:tcW w:w="9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Жилой дом ул.</w:t>
            </w:r>
            <w:r w:rsidR="003A0152">
              <w:rPr>
                <w:rFonts w:ascii="Times New Roman" w:eastAsia="Times New Roman" w:hAnsi="Times New Roman" w:cs="Times New Roman"/>
                <w:sz w:val="20"/>
                <w:szCs w:val="20"/>
                <w:lang w:eastAsia="ru-RU"/>
              </w:rPr>
              <w:t xml:space="preserve"> </w:t>
            </w:r>
            <w:r w:rsidRPr="00910472">
              <w:rPr>
                <w:rFonts w:ascii="Times New Roman" w:eastAsia="Times New Roman" w:hAnsi="Times New Roman" w:cs="Times New Roman"/>
                <w:sz w:val="20"/>
                <w:szCs w:val="20"/>
                <w:lang w:eastAsia="ru-RU"/>
              </w:rPr>
              <w:t xml:space="preserve">Школьная 15 </w:t>
            </w:r>
            <w:r w:rsidR="003A0152">
              <w:rPr>
                <w:rFonts w:ascii="Times New Roman" w:eastAsia="Times New Roman" w:hAnsi="Times New Roman" w:cs="Times New Roman"/>
                <w:sz w:val="20"/>
                <w:szCs w:val="20"/>
                <w:lang w:eastAsia="ru-RU"/>
              </w:rPr>
              <w:t>с. Угра</w:t>
            </w:r>
          </w:p>
        </w:tc>
        <w:tc>
          <w:tcPr>
            <w:tcW w:w="278"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после 1958</w:t>
            </w:r>
          </w:p>
        </w:tc>
        <w:tc>
          <w:tcPr>
            <w:tcW w:w="38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w:t>
            </w:r>
          </w:p>
        </w:tc>
        <w:tc>
          <w:tcPr>
            <w:tcW w:w="45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5232</w:t>
            </w:r>
          </w:p>
        </w:tc>
        <w:tc>
          <w:tcPr>
            <w:tcW w:w="33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1,048</w:t>
            </w:r>
          </w:p>
        </w:tc>
        <w:tc>
          <w:tcPr>
            <w:tcW w:w="31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7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85"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423</w:t>
            </w:r>
          </w:p>
        </w:tc>
        <w:tc>
          <w:tcPr>
            <w:tcW w:w="34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423</w:t>
            </w:r>
          </w:p>
        </w:tc>
        <w:tc>
          <w:tcPr>
            <w:tcW w:w="329"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133</w:t>
            </w:r>
          </w:p>
        </w:tc>
        <w:tc>
          <w:tcPr>
            <w:tcW w:w="410"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0,73</w:t>
            </w:r>
          </w:p>
        </w:tc>
        <w:tc>
          <w:tcPr>
            <w:tcW w:w="26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35,1</w:t>
            </w:r>
          </w:p>
        </w:tc>
        <w:tc>
          <w:tcPr>
            <w:tcW w:w="308" w:type="pct"/>
            <w:tcBorders>
              <w:top w:val="nil"/>
              <w:left w:val="nil"/>
              <w:bottom w:val="single" w:sz="4" w:space="0" w:color="auto"/>
              <w:right w:val="single" w:sz="8"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35,1</w:t>
            </w:r>
          </w:p>
        </w:tc>
      </w:tr>
      <w:tr w:rsidR="003A0152" w:rsidRPr="00910472" w:rsidTr="003A0152">
        <w:trPr>
          <w:trHeight w:val="255"/>
        </w:trPr>
        <w:tc>
          <w:tcPr>
            <w:tcW w:w="922" w:type="pct"/>
            <w:tcBorders>
              <w:top w:val="nil"/>
              <w:left w:val="single" w:sz="8" w:space="0" w:color="auto"/>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15</w:t>
            </w:r>
          </w:p>
        </w:tc>
        <w:tc>
          <w:tcPr>
            <w:tcW w:w="9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Жилой дом ул.</w:t>
            </w:r>
            <w:r w:rsidR="003A0152">
              <w:rPr>
                <w:rFonts w:ascii="Times New Roman" w:eastAsia="Times New Roman" w:hAnsi="Times New Roman" w:cs="Times New Roman"/>
                <w:sz w:val="20"/>
                <w:szCs w:val="20"/>
                <w:lang w:eastAsia="ru-RU"/>
              </w:rPr>
              <w:t xml:space="preserve"> </w:t>
            </w:r>
            <w:r w:rsidRPr="00910472">
              <w:rPr>
                <w:rFonts w:ascii="Times New Roman" w:eastAsia="Times New Roman" w:hAnsi="Times New Roman" w:cs="Times New Roman"/>
                <w:sz w:val="20"/>
                <w:szCs w:val="20"/>
                <w:lang w:eastAsia="ru-RU"/>
              </w:rPr>
              <w:t xml:space="preserve">Школьная 17 </w:t>
            </w:r>
            <w:r w:rsidR="003A0152">
              <w:rPr>
                <w:rFonts w:ascii="Times New Roman" w:eastAsia="Times New Roman" w:hAnsi="Times New Roman" w:cs="Times New Roman"/>
                <w:sz w:val="20"/>
                <w:szCs w:val="20"/>
                <w:lang w:eastAsia="ru-RU"/>
              </w:rPr>
              <w:t>с. Угра</w:t>
            </w:r>
          </w:p>
        </w:tc>
        <w:tc>
          <w:tcPr>
            <w:tcW w:w="278"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после 1958</w:t>
            </w:r>
          </w:p>
        </w:tc>
        <w:tc>
          <w:tcPr>
            <w:tcW w:w="38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w:t>
            </w:r>
          </w:p>
        </w:tc>
        <w:tc>
          <w:tcPr>
            <w:tcW w:w="45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5232</w:t>
            </w:r>
          </w:p>
        </w:tc>
        <w:tc>
          <w:tcPr>
            <w:tcW w:w="33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1,048</w:t>
            </w:r>
          </w:p>
        </w:tc>
        <w:tc>
          <w:tcPr>
            <w:tcW w:w="31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7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85"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358</w:t>
            </w:r>
          </w:p>
        </w:tc>
        <w:tc>
          <w:tcPr>
            <w:tcW w:w="34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358</w:t>
            </w:r>
          </w:p>
        </w:tc>
        <w:tc>
          <w:tcPr>
            <w:tcW w:w="329"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120</w:t>
            </w:r>
          </w:p>
        </w:tc>
        <w:tc>
          <w:tcPr>
            <w:tcW w:w="410"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0,76</w:t>
            </w:r>
          </w:p>
        </w:tc>
        <w:tc>
          <w:tcPr>
            <w:tcW w:w="26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30,7</w:t>
            </w:r>
          </w:p>
        </w:tc>
        <w:tc>
          <w:tcPr>
            <w:tcW w:w="308" w:type="pct"/>
            <w:tcBorders>
              <w:top w:val="nil"/>
              <w:left w:val="nil"/>
              <w:bottom w:val="single" w:sz="4" w:space="0" w:color="auto"/>
              <w:right w:val="single" w:sz="8"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30,7</w:t>
            </w:r>
          </w:p>
        </w:tc>
      </w:tr>
      <w:tr w:rsidR="003A0152" w:rsidRPr="00910472" w:rsidTr="003A0152">
        <w:trPr>
          <w:trHeight w:val="255"/>
        </w:trPr>
        <w:tc>
          <w:tcPr>
            <w:tcW w:w="922" w:type="pct"/>
            <w:tcBorders>
              <w:top w:val="nil"/>
              <w:left w:val="single" w:sz="8" w:space="0" w:color="auto"/>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16</w:t>
            </w:r>
          </w:p>
        </w:tc>
        <w:tc>
          <w:tcPr>
            <w:tcW w:w="9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Жилой дом ул.</w:t>
            </w:r>
            <w:r w:rsidR="003A0152">
              <w:rPr>
                <w:rFonts w:ascii="Times New Roman" w:eastAsia="Times New Roman" w:hAnsi="Times New Roman" w:cs="Times New Roman"/>
                <w:sz w:val="20"/>
                <w:szCs w:val="20"/>
                <w:lang w:eastAsia="ru-RU"/>
              </w:rPr>
              <w:t xml:space="preserve"> </w:t>
            </w:r>
            <w:r w:rsidRPr="00910472">
              <w:rPr>
                <w:rFonts w:ascii="Times New Roman" w:eastAsia="Times New Roman" w:hAnsi="Times New Roman" w:cs="Times New Roman"/>
                <w:sz w:val="20"/>
                <w:szCs w:val="20"/>
                <w:lang w:eastAsia="ru-RU"/>
              </w:rPr>
              <w:t xml:space="preserve">Школьная 19 </w:t>
            </w:r>
            <w:r w:rsidR="003A0152">
              <w:rPr>
                <w:rFonts w:ascii="Times New Roman" w:eastAsia="Times New Roman" w:hAnsi="Times New Roman" w:cs="Times New Roman"/>
                <w:sz w:val="20"/>
                <w:szCs w:val="20"/>
                <w:lang w:eastAsia="ru-RU"/>
              </w:rPr>
              <w:t>с. Угра</w:t>
            </w:r>
          </w:p>
        </w:tc>
        <w:tc>
          <w:tcPr>
            <w:tcW w:w="278"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после 1958</w:t>
            </w:r>
          </w:p>
        </w:tc>
        <w:tc>
          <w:tcPr>
            <w:tcW w:w="38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w:t>
            </w:r>
          </w:p>
        </w:tc>
        <w:tc>
          <w:tcPr>
            <w:tcW w:w="45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5232</w:t>
            </w:r>
          </w:p>
        </w:tc>
        <w:tc>
          <w:tcPr>
            <w:tcW w:w="33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1,048</w:t>
            </w:r>
          </w:p>
        </w:tc>
        <w:tc>
          <w:tcPr>
            <w:tcW w:w="31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7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85"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311</w:t>
            </w:r>
          </w:p>
        </w:tc>
        <w:tc>
          <w:tcPr>
            <w:tcW w:w="34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311</w:t>
            </w:r>
          </w:p>
        </w:tc>
        <w:tc>
          <w:tcPr>
            <w:tcW w:w="329"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96</w:t>
            </w:r>
          </w:p>
        </w:tc>
        <w:tc>
          <w:tcPr>
            <w:tcW w:w="410"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0,78</w:t>
            </w:r>
          </w:p>
        </w:tc>
        <w:tc>
          <w:tcPr>
            <w:tcW w:w="26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27,3</w:t>
            </w:r>
          </w:p>
        </w:tc>
        <w:tc>
          <w:tcPr>
            <w:tcW w:w="308" w:type="pct"/>
            <w:tcBorders>
              <w:top w:val="nil"/>
              <w:left w:val="nil"/>
              <w:bottom w:val="single" w:sz="4" w:space="0" w:color="auto"/>
              <w:right w:val="single" w:sz="8"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27,3</w:t>
            </w:r>
          </w:p>
        </w:tc>
      </w:tr>
      <w:tr w:rsidR="003A0152" w:rsidRPr="00910472" w:rsidTr="003A0152">
        <w:trPr>
          <w:trHeight w:val="255"/>
        </w:trPr>
        <w:tc>
          <w:tcPr>
            <w:tcW w:w="922" w:type="pct"/>
            <w:tcBorders>
              <w:top w:val="nil"/>
              <w:left w:val="single" w:sz="8" w:space="0" w:color="auto"/>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17</w:t>
            </w:r>
          </w:p>
        </w:tc>
        <w:tc>
          <w:tcPr>
            <w:tcW w:w="9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Жилой дом ул.</w:t>
            </w:r>
            <w:r w:rsidR="003A0152">
              <w:rPr>
                <w:rFonts w:ascii="Times New Roman" w:eastAsia="Times New Roman" w:hAnsi="Times New Roman" w:cs="Times New Roman"/>
                <w:sz w:val="20"/>
                <w:szCs w:val="20"/>
                <w:lang w:eastAsia="ru-RU"/>
              </w:rPr>
              <w:t xml:space="preserve"> </w:t>
            </w:r>
            <w:r w:rsidRPr="00910472">
              <w:rPr>
                <w:rFonts w:ascii="Times New Roman" w:eastAsia="Times New Roman" w:hAnsi="Times New Roman" w:cs="Times New Roman"/>
                <w:sz w:val="20"/>
                <w:szCs w:val="20"/>
                <w:lang w:eastAsia="ru-RU"/>
              </w:rPr>
              <w:t xml:space="preserve">Школьная 21 </w:t>
            </w:r>
            <w:r w:rsidR="003A0152">
              <w:rPr>
                <w:rFonts w:ascii="Times New Roman" w:eastAsia="Times New Roman" w:hAnsi="Times New Roman" w:cs="Times New Roman"/>
                <w:sz w:val="20"/>
                <w:szCs w:val="20"/>
                <w:lang w:eastAsia="ru-RU"/>
              </w:rPr>
              <w:t>с. Угра</w:t>
            </w:r>
          </w:p>
        </w:tc>
        <w:tc>
          <w:tcPr>
            <w:tcW w:w="278"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после 1958</w:t>
            </w:r>
          </w:p>
        </w:tc>
        <w:tc>
          <w:tcPr>
            <w:tcW w:w="38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w:t>
            </w:r>
          </w:p>
        </w:tc>
        <w:tc>
          <w:tcPr>
            <w:tcW w:w="45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5232</w:t>
            </w:r>
          </w:p>
        </w:tc>
        <w:tc>
          <w:tcPr>
            <w:tcW w:w="33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1,048</w:t>
            </w:r>
          </w:p>
        </w:tc>
        <w:tc>
          <w:tcPr>
            <w:tcW w:w="31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7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85"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413</w:t>
            </w:r>
          </w:p>
        </w:tc>
        <w:tc>
          <w:tcPr>
            <w:tcW w:w="34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413</w:t>
            </w:r>
          </w:p>
        </w:tc>
        <w:tc>
          <w:tcPr>
            <w:tcW w:w="329"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125</w:t>
            </w:r>
          </w:p>
        </w:tc>
        <w:tc>
          <w:tcPr>
            <w:tcW w:w="410"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0,74</w:t>
            </w:r>
          </w:p>
        </w:tc>
        <w:tc>
          <w:tcPr>
            <w:tcW w:w="26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34,5</w:t>
            </w:r>
          </w:p>
        </w:tc>
        <w:tc>
          <w:tcPr>
            <w:tcW w:w="308" w:type="pct"/>
            <w:tcBorders>
              <w:top w:val="nil"/>
              <w:left w:val="nil"/>
              <w:bottom w:val="single" w:sz="4" w:space="0" w:color="auto"/>
              <w:right w:val="single" w:sz="8"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34,5</w:t>
            </w:r>
          </w:p>
        </w:tc>
      </w:tr>
      <w:tr w:rsidR="003A0152" w:rsidRPr="00910472" w:rsidTr="003A0152">
        <w:trPr>
          <w:trHeight w:val="255"/>
        </w:trPr>
        <w:tc>
          <w:tcPr>
            <w:tcW w:w="922" w:type="pct"/>
            <w:tcBorders>
              <w:top w:val="nil"/>
              <w:left w:val="single" w:sz="8" w:space="0" w:color="auto"/>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9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Жилой дом ул.</w:t>
            </w:r>
            <w:r w:rsidR="003A0152">
              <w:rPr>
                <w:rFonts w:ascii="Times New Roman" w:eastAsia="Times New Roman" w:hAnsi="Times New Roman" w:cs="Times New Roman"/>
                <w:sz w:val="20"/>
                <w:szCs w:val="20"/>
                <w:lang w:eastAsia="ru-RU"/>
              </w:rPr>
              <w:t xml:space="preserve"> </w:t>
            </w:r>
            <w:r w:rsidRPr="00910472">
              <w:rPr>
                <w:rFonts w:ascii="Times New Roman" w:eastAsia="Times New Roman" w:hAnsi="Times New Roman" w:cs="Times New Roman"/>
                <w:sz w:val="20"/>
                <w:szCs w:val="20"/>
                <w:lang w:eastAsia="ru-RU"/>
              </w:rPr>
              <w:t xml:space="preserve">Школьная 23 </w:t>
            </w:r>
            <w:r w:rsidR="003A0152">
              <w:rPr>
                <w:rFonts w:ascii="Times New Roman" w:eastAsia="Times New Roman" w:hAnsi="Times New Roman" w:cs="Times New Roman"/>
                <w:sz w:val="20"/>
                <w:szCs w:val="20"/>
                <w:lang w:eastAsia="ru-RU"/>
              </w:rPr>
              <w:t>с. Угра</w:t>
            </w:r>
          </w:p>
        </w:tc>
        <w:tc>
          <w:tcPr>
            <w:tcW w:w="278"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после 1958</w:t>
            </w:r>
          </w:p>
        </w:tc>
        <w:tc>
          <w:tcPr>
            <w:tcW w:w="38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w:t>
            </w:r>
          </w:p>
        </w:tc>
        <w:tc>
          <w:tcPr>
            <w:tcW w:w="45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5232</w:t>
            </w:r>
          </w:p>
        </w:tc>
        <w:tc>
          <w:tcPr>
            <w:tcW w:w="33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1,048</w:t>
            </w:r>
          </w:p>
        </w:tc>
        <w:tc>
          <w:tcPr>
            <w:tcW w:w="31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7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85"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392</w:t>
            </w:r>
          </w:p>
        </w:tc>
        <w:tc>
          <w:tcPr>
            <w:tcW w:w="34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392</w:t>
            </w:r>
          </w:p>
        </w:tc>
        <w:tc>
          <w:tcPr>
            <w:tcW w:w="329"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139</w:t>
            </w:r>
          </w:p>
        </w:tc>
        <w:tc>
          <w:tcPr>
            <w:tcW w:w="410"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0,74</w:t>
            </w:r>
          </w:p>
        </w:tc>
        <w:tc>
          <w:tcPr>
            <w:tcW w:w="26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33,0</w:t>
            </w:r>
          </w:p>
        </w:tc>
        <w:tc>
          <w:tcPr>
            <w:tcW w:w="308" w:type="pct"/>
            <w:tcBorders>
              <w:top w:val="nil"/>
              <w:left w:val="nil"/>
              <w:bottom w:val="single" w:sz="4" w:space="0" w:color="auto"/>
              <w:right w:val="single" w:sz="8"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33,0</w:t>
            </w:r>
          </w:p>
        </w:tc>
      </w:tr>
      <w:tr w:rsidR="003A0152" w:rsidRPr="00910472" w:rsidTr="003A0152">
        <w:trPr>
          <w:trHeight w:val="255"/>
        </w:trPr>
        <w:tc>
          <w:tcPr>
            <w:tcW w:w="922" w:type="pct"/>
            <w:tcBorders>
              <w:top w:val="nil"/>
              <w:left w:val="single" w:sz="8" w:space="0" w:color="auto"/>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19</w:t>
            </w:r>
          </w:p>
        </w:tc>
        <w:tc>
          <w:tcPr>
            <w:tcW w:w="9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Жилой дом ул.</w:t>
            </w:r>
            <w:r w:rsidR="003A0152">
              <w:rPr>
                <w:rFonts w:ascii="Times New Roman" w:eastAsia="Times New Roman" w:hAnsi="Times New Roman" w:cs="Times New Roman"/>
                <w:sz w:val="20"/>
                <w:szCs w:val="20"/>
                <w:lang w:eastAsia="ru-RU"/>
              </w:rPr>
              <w:t xml:space="preserve"> </w:t>
            </w:r>
            <w:r w:rsidRPr="00910472">
              <w:rPr>
                <w:rFonts w:ascii="Times New Roman" w:eastAsia="Times New Roman" w:hAnsi="Times New Roman" w:cs="Times New Roman"/>
                <w:sz w:val="20"/>
                <w:szCs w:val="20"/>
                <w:lang w:eastAsia="ru-RU"/>
              </w:rPr>
              <w:t xml:space="preserve">Школьная 25 </w:t>
            </w:r>
            <w:r w:rsidR="003A0152">
              <w:rPr>
                <w:rFonts w:ascii="Times New Roman" w:eastAsia="Times New Roman" w:hAnsi="Times New Roman" w:cs="Times New Roman"/>
                <w:sz w:val="20"/>
                <w:szCs w:val="20"/>
                <w:lang w:eastAsia="ru-RU"/>
              </w:rPr>
              <w:t>с. Угра</w:t>
            </w:r>
          </w:p>
        </w:tc>
        <w:tc>
          <w:tcPr>
            <w:tcW w:w="278"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после 1958</w:t>
            </w:r>
          </w:p>
        </w:tc>
        <w:tc>
          <w:tcPr>
            <w:tcW w:w="38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w:t>
            </w:r>
          </w:p>
        </w:tc>
        <w:tc>
          <w:tcPr>
            <w:tcW w:w="45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5232</w:t>
            </w:r>
          </w:p>
        </w:tc>
        <w:tc>
          <w:tcPr>
            <w:tcW w:w="33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1,048</w:t>
            </w:r>
          </w:p>
        </w:tc>
        <w:tc>
          <w:tcPr>
            <w:tcW w:w="31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7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85"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358</w:t>
            </w:r>
          </w:p>
        </w:tc>
        <w:tc>
          <w:tcPr>
            <w:tcW w:w="34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358</w:t>
            </w:r>
          </w:p>
        </w:tc>
        <w:tc>
          <w:tcPr>
            <w:tcW w:w="329"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113</w:t>
            </w:r>
          </w:p>
        </w:tc>
        <w:tc>
          <w:tcPr>
            <w:tcW w:w="410"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0,76</w:t>
            </w:r>
          </w:p>
        </w:tc>
        <w:tc>
          <w:tcPr>
            <w:tcW w:w="26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30,7</w:t>
            </w:r>
          </w:p>
        </w:tc>
        <w:tc>
          <w:tcPr>
            <w:tcW w:w="308" w:type="pct"/>
            <w:tcBorders>
              <w:top w:val="nil"/>
              <w:left w:val="nil"/>
              <w:bottom w:val="single" w:sz="4" w:space="0" w:color="auto"/>
              <w:right w:val="single" w:sz="8"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30,7</w:t>
            </w:r>
          </w:p>
        </w:tc>
      </w:tr>
      <w:tr w:rsidR="003A0152" w:rsidRPr="00910472" w:rsidTr="003A0152">
        <w:trPr>
          <w:trHeight w:val="255"/>
        </w:trPr>
        <w:tc>
          <w:tcPr>
            <w:tcW w:w="922" w:type="pct"/>
            <w:tcBorders>
              <w:top w:val="nil"/>
              <w:left w:val="single" w:sz="8" w:space="0" w:color="auto"/>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20</w:t>
            </w:r>
          </w:p>
        </w:tc>
        <w:tc>
          <w:tcPr>
            <w:tcW w:w="9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Ж.д.</w:t>
            </w:r>
            <w:r w:rsidR="003A0152">
              <w:rPr>
                <w:rFonts w:ascii="Times New Roman" w:eastAsia="Times New Roman" w:hAnsi="Times New Roman" w:cs="Times New Roman"/>
                <w:sz w:val="20"/>
                <w:szCs w:val="20"/>
                <w:lang w:eastAsia="ru-RU"/>
              </w:rPr>
              <w:t xml:space="preserve"> </w:t>
            </w:r>
            <w:r w:rsidRPr="00910472">
              <w:rPr>
                <w:rFonts w:ascii="Times New Roman" w:eastAsia="Times New Roman" w:hAnsi="Times New Roman" w:cs="Times New Roman"/>
                <w:sz w:val="20"/>
                <w:szCs w:val="20"/>
                <w:lang w:eastAsia="ru-RU"/>
              </w:rPr>
              <w:t>пер.</w:t>
            </w:r>
            <w:r w:rsidR="003A0152">
              <w:rPr>
                <w:rFonts w:ascii="Times New Roman" w:eastAsia="Times New Roman" w:hAnsi="Times New Roman" w:cs="Times New Roman"/>
                <w:sz w:val="20"/>
                <w:szCs w:val="20"/>
                <w:lang w:eastAsia="ru-RU"/>
              </w:rPr>
              <w:t xml:space="preserve"> </w:t>
            </w:r>
            <w:r w:rsidRPr="00910472">
              <w:rPr>
                <w:rFonts w:ascii="Times New Roman" w:eastAsia="Times New Roman" w:hAnsi="Times New Roman" w:cs="Times New Roman"/>
                <w:sz w:val="20"/>
                <w:szCs w:val="20"/>
                <w:lang w:eastAsia="ru-RU"/>
              </w:rPr>
              <w:t xml:space="preserve">Сырзаводской 3 </w:t>
            </w:r>
            <w:r w:rsidR="003A0152">
              <w:rPr>
                <w:rFonts w:ascii="Times New Roman" w:eastAsia="Times New Roman" w:hAnsi="Times New Roman" w:cs="Times New Roman"/>
                <w:sz w:val="20"/>
                <w:szCs w:val="20"/>
                <w:lang w:eastAsia="ru-RU"/>
              </w:rPr>
              <w:t>с. Угра</w:t>
            </w:r>
          </w:p>
        </w:tc>
        <w:tc>
          <w:tcPr>
            <w:tcW w:w="278"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после 1958</w:t>
            </w:r>
          </w:p>
        </w:tc>
        <w:tc>
          <w:tcPr>
            <w:tcW w:w="38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w:t>
            </w:r>
          </w:p>
        </w:tc>
        <w:tc>
          <w:tcPr>
            <w:tcW w:w="45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5232</w:t>
            </w:r>
          </w:p>
        </w:tc>
        <w:tc>
          <w:tcPr>
            <w:tcW w:w="33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1,048</w:t>
            </w:r>
          </w:p>
        </w:tc>
        <w:tc>
          <w:tcPr>
            <w:tcW w:w="31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7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85"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386</w:t>
            </w:r>
          </w:p>
        </w:tc>
        <w:tc>
          <w:tcPr>
            <w:tcW w:w="34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386</w:t>
            </w:r>
          </w:p>
        </w:tc>
        <w:tc>
          <w:tcPr>
            <w:tcW w:w="329"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56</w:t>
            </w:r>
          </w:p>
        </w:tc>
        <w:tc>
          <w:tcPr>
            <w:tcW w:w="410"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0,75</w:t>
            </w:r>
          </w:p>
        </w:tc>
        <w:tc>
          <w:tcPr>
            <w:tcW w:w="26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32,6</w:t>
            </w:r>
          </w:p>
        </w:tc>
        <w:tc>
          <w:tcPr>
            <w:tcW w:w="308" w:type="pct"/>
            <w:tcBorders>
              <w:top w:val="nil"/>
              <w:left w:val="nil"/>
              <w:bottom w:val="single" w:sz="4" w:space="0" w:color="auto"/>
              <w:right w:val="single" w:sz="8"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32,6</w:t>
            </w:r>
          </w:p>
        </w:tc>
      </w:tr>
      <w:tr w:rsidR="003A0152" w:rsidRPr="00910472" w:rsidTr="003A0152">
        <w:trPr>
          <w:trHeight w:val="255"/>
        </w:trPr>
        <w:tc>
          <w:tcPr>
            <w:tcW w:w="922" w:type="pct"/>
            <w:tcBorders>
              <w:top w:val="nil"/>
              <w:left w:val="single" w:sz="8" w:space="0" w:color="auto"/>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21</w:t>
            </w:r>
          </w:p>
        </w:tc>
        <w:tc>
          <w:tcPr>
            <w:tcW w:w="9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xml:space="preserve">Ж.д.пер.Сырзаводск.4 </w:t>
            </w:r>
            <w:r w:rsidR="003A0152">
              <w:rPr>
                <w:rFonts w:ascii="Times New Roman" w:eastAsia="Times New Roman" w:hAnsi="Times New Roman" w:cs="Times New Roman"/>
                <w:sz w:val="20"/>
                <w:szCs w:val="20"/>
                <w:lang w:eastAsia="ru-RU"/>
              </w:rPr>
              <w:t>с. Угра</w:t>
            </w:r>
          </w:p>
        </w:tc>
        <w:tc>
          <w:tcPr>
            <w:tcW w:w="278"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после 1958</w:t>
            </w:r>
          </w:p>
        </w:tc>
        <w:tc>
          <w:tcPr>
            <w:tcW w:w="38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w:t>
            </w:r>
          </w:p>
        </w:tc>
        <w:tc>
          <w:tcPr>
            <w:tcW w:w="45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5232</w:t>
            </w:r>
          </w:p>
        </w:tc>
        <w:tc>
          <w:tcPr>
            <w:tcW w:w="33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1,048</w:t>
            </w:r>
          </w:p>
        </w:tc>
        <w:tc>
          <w:tcPr>
            <w:tcW w:w="31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7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85"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475</w:t>
            </w:r>
          </w:p>
        </w:tc>
        <w:tc>
          <w:tcPr>
            <w:tcW w:w="34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268</w:t>
            </w:r>
          </w:p>
        </w:tc>
        <w:tc>
          <w:tcPr>
            <w:tcW w:w="329"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69</w:t>
            </w:r>
          </w:p>
        </w:tc>
        <w:tc>
          <w:tcPr>
            <w:tcW w:w="410"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0,72</w:t>
            </w:r>
          </w:p>
        </w:tc>
        <w:tc>
          <w:tcPr>
            <w:tcW w:w="26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21,8</w:t>
            </w:r>
          </w:p>
        </w:tc>
        <w:tc>
          <w:tcPr>
            <w:tcW w:w="308" w:type="pct"/>
            <w:tcBorders>
              <w:top w:val="nil"/>
              <w:left w:val="nil"/>
              <w:bottom w:val="single" w:sz="4" w:space="0" w:color="auto"/>
              <w:right w:val="single" w:sz="8"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21,8</w:t>
            </w:r>
          </w:p>
        </w:tc>
      </w:tr>
      <w:tr w:rsidR="003A0152" w:rsidRPr="00910472" w:rsidTr="003A0152">
        <w:trPr>
          <w:trHeight w:val="255"/>
        </w:trPr>
        <w:tc>
          <w:tcPr>
            <w:tcW w:w="922" w:type="pct"/>
            <w:tcBorders>
              <w:top w:val="nil"/>
              <w:left w:val="single" w:sz="8" w:space="0" w:color="auto"/>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22</w:t>
            </w:r>
          </w:p>
        </w:tc>
        <w:tc>
          <w:tcPr>
            <w:tcW w:w="9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Жилой дом ул.</w:t>
            </w:r>
            <w:r w:rsidR="003A0152">
              <w:rPr>
                <w:rFonts w:ascii="Times New Roman" w:eastAsia="Times New Roman" w:hAnsi="Times New Roman" w:cs="Times New Roman"/>
                <w:sz w:val="20"/>
                <w:szCs w:val="20"/>
                <w:lang w:eastAsia="ru-RU"/>
              </w:rPr>
              <w:t xml:space="preserve"> </w:t>
            </w:r>
            <w:r w:rsidRPr="00910472">
              <w:rPr>
                <w:rFonts w:ascii="Times New Roman" w:eastAsia="Times New Roman" w:hAnsi="Times New Roman" w:cs="Times New Roman"/>
                <w:sz w:val="20"/>
                <w:szCs w:val="20"/>
                <w:lang w:eastAsia="ru-RU"/>
              </w:rPr>
              <w:t xml:space="preserve">Ленина 1 </w:t>
            </w:r>
            <w:r w:rsidR="003A0152">
              <w:rPr>
                <w:rFonts w:ascii="Times New Roman" w:eastAsia="Times New Roman" w:hAnsi="Times New Roman" w:cs="Times New Roman"/>
                <w:sz w:val="20"/>
                <w:szCs w:val="20"/>
                <w:lang w:eastAsia="ru-RU"/>
              </w:rPr>
              <w:t>с. Угра</w:t>
            </w:r>
          </w:p>
        </w:tc>
        <w:tc>
          <w:tcPr>
            <w:tcW w:w="278"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после 1958</w:t>
            </w:r>
          </w:p>
        </w:tc>
        <w:tc>
          <w:tcPr>
            <w:tcW w:w="38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w:t>
            </w:r>
          </w:p>
        </w:tc>
        <w:tc>
          <w:tcPr>
            <w:tcW w:w="45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5232</w:t>
            </w:r>
          </w:p>
        </w:tc>
        <w:tc>
          <w:tcPr>
            <w:tcW w:w="33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1,048</w:t>
            </w:r>
          </w:p>
        </w:tc>
        <w:tc>
          <w:tcPr>
            <w:tcW w:w="31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7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85"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3525</w:t>
            </w:r>
          </w:p>
        </w:tc>
        <w:tc>
          <w:tcPr>
            <w:tcW w:w="34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3525</w:t>
            </w:r>
          </w:p>
        </w:tc>
        <w:tc>
          <w:tcPr>
            <w:tcW w:w="329"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817</w:t>
            </w:r>
          </w:p>
        </w:tc>
        <w:tc>
          <w:tcPr>
            <w:tcW w:w="410"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0,48</w:t>
            </w:r>
          </w:p>
        </w:tc>
        <w:tc>
          <w:tcPr>
            <w:tcW w:w="26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191,6</w:t>
            </w:r>
          </w:p>
        </w:tc>
        <w:tc>
          <w:tcPr>
            <w:tcW w:w="308" w:type="pct"/>
            <w:tcBorders>
              <w:top w:val="nil"/>
              <w:left w:val="nil"/>
              <w:bottom w:val="single" w:sz="4" w:space="0" w:color="auto"/>
              <w:right w:val="single" w:sz="8"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191,6</w:t>
            </w:r>
          </w:p>
        </w:tc>
      </w:tr>
      <w:tr w:rsidR="003A0152" w:rsidRPr="00910472" w:rsidTr="003A0152">
        <w:trPr>
          <w:trHeight w:val="255"/>
        </w:trPr>
        <w:tc>
          <w:tcPr>
            <w:tcW w:w="922" w:type="pct"/>
            <w:tcBorders>
              <w:top w:val="nil"/>
              <w:left w:val="single" w:sz="8" w:space="0" w:color="auto"/>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w:t>
            </w:r>
          </w:p>
        </w:tc>
        <w:tc>
          <w:tcPr>
            <w:tcW w:w="9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b/>
                <w:bCs/>
                <w:sz w:val="20"/>
                <w:szCs w:val="20"/>
                <w:lang w:eastAsia="ru-RU"/>
              </w:rPr>
            </w:pPr>
            <w:r w:rsidRPr="00910472">
              <w:rPr>
                <w:rFonts w:ascii="Times New Roman" w:eastAsia="Times New Roman" w:hAnsi="Times New Roman" w:cs="Times New Roman"/>
                <w:b/>
                <w:bCs/>
                <w:sz w:val="20"/>
                <w:szCs w:val="20"/>
                <w:lang w:eastAsia="ru-RU"/>
              </w:rPr>
              <w:t>Котельная ЦРБ</w:t>
            </w:r>
          </w:p>
        </w:tc>
        <w:tc>
          <w:tcPr>
            <w:tcW w:w="278"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w:t>
            </w:r>
          </w:p>
        </w:tc>
        <w:tc>
          <w:tcPr>
            <w:tcW w:w="38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w:t>
            </w:r>
          </w:p>
        </w:tc>
        <w:tc>
          <w:tcPr>
            <w:tcW w:w="45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w:t>
            </w:r>
          </w:p>
        </w:tc>
        <w:tc>
          <w:tcPr>
            <w:tcW w:w="33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w:t>
            </w:r>
          </w:p>
        </w:tc>
        <w:tc>
          <w:tcPr>
            <w:tcW w:w="31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w:t>
            </w:r>
          </w:p>
        </w:tc>
        <w:tc>
          <w:tcPr>
            <w:tcW w:w="27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w:t>
            </w:r>
          </w:p>
        </w:tc>
        <w:tc>
          <w:tcPr>
            <w:tcW w:w="285"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w:t>
            </w:r>
          </w:p>
        </w:tc>
        <w:tc>
          <w:tcPr>
            <w:tcW w:w="34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w:t>
            </w:r>
          </w:p>
        </w:tc>
        <w:tc>
          <w:tcPr>
            <w:tcW w:w="329"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w:t>
            </w:r>
          </w:p>
        </w:tc>
        <w:tc>
          <w:tcPr>
            <w:tcW w:w="410"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w:t>
            </w:r>
          </w:p>
        </w:tc>
        <w:tc>
          <w:tcPr>
            <w:tcW w:w="26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w:t>
            </w:r>
          </w:p>
        </w:tc>
        <w:tc>
          <w:tcPr>
            <w:tcW w:w="308" w:type="pct"/>
            <w:tcBorders>
              <w:top w:val="nil"/>
              <w:left w:val="nil"/>
              <w:bottom w:val="single" w:sz="4" w:space="0" w:color="auto"/>
              <w:right w:val="single" w:sz="8"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w:t>
            </w:r>
          </w:p>
        </w:tc>
      </w:tr>
      <w:tr w:rsidR="003A0152" w:rsidRPr="00910472" w:rsidTr="003A0152">
        <w:trPr>
          <w:trHeight w:val="255"/>
        </w:trPr>
        <w:tc>
          <w:tcPr>
            <w:tcW w:w="922" w:type="pct"/>
            <w:tcBorders>
              <w:top w:val="nil"/>
              <w:left w:val="single" w:sz="8" w:space="0" w:color="auto"/>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17</w:t>
            </w:r>
          </w:p>
        </w:tc>
        <w:tc>
          <w:tcPr>
            <w:tcW w:w="9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Жилой дом ул.</w:t>
            </w:r>
            <w:r w:rsidR="003A0152">
              <w:rPr>
                <w:rFonts w:ascii="Times New Roman" w:eastAsia="Times New Roman" w:hAnsi="Times New Roman" w:cs="Times New Roman"/>
                <w:sz w:val="20"/>
                <w:szCs w:val="20"/>
                <w:lang w:eastAsia="ru-RU"/>
              </w:rPr>
              <w:t xml:space="preserve"> </w:t>
            </w:r>
            <w:r w:rsidRPr="00910472">
              <w:rPr>
                <w:rFonts w:ascii="Times New Roman" w:eastAsia="Times New Roman" w:hAnsi="Times New Roman" w:cs="Times New Roman"/>
                <w:sz w:val="20"/>
                <w:szCs w:val="20"/>
                <w:lang w:eastAsia="ru-RU"/>
              </w:rPr>
              <w:t xml:space="preserve">Ленина 24 </w:t>
            </w:r>
            <w:r w:rsidR="003A0152">
              <w:rPr>
                <w:rFonts w:ascii="Times New Roman" w:eastAsia="Times New Roman" w:hAnsi="Times New Roman" w:cs="Times New Roman"/>
                <w:sz w:val="20"/>
                <w:szCs w:val="20"/>
                <w:lang w:eastAsia="ru-RU"/>
              </w:rPr>
              <w:t>с. Угра</w:t>
            </w:r>
          </w:p>
        </w:tc>
        <w:tc>
          <w:tcPr>
            <w:tcW w:w="278"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после 1958</w:t>
            </w:r>
          </w:p>
        </w:tc>
        <w:tc>
          <w:tcPr>
            <w:tcW w:w="38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w:t>
            </w:r>
          </w:p>
        </w:tc>
        <w:tc>
          <w:tcPr>
            <w:tcW w:w="45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5232</w:t>
            </w:r>
          </w:p>
        </w:tc>
        <w:tc>
          <w:tcPr>
            <w:tcW w:w="33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1,048</w:t>
            </w:r>
          </w:p>
        </w:tc>
        <w:tc>
          <w:tcPr>
            <w:tcW w:w="31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7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85"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2323</w:t>
            </w:r>
          </w:p>
        </w:tc>
        <w:tc>
          <w:tcPr>
            <w:tcW w:w="34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1930</w:t>
            </w:r>
          </w:p>
        </w:tc>
        <w:tc>
          <w:tcPr>
            <w:tcW w:w="329"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387</w:t>
            </w:r>
          </w:p>
        </w:tc>
        <w:tc>
          <w:tcPr>
            <w:tcW w:w="410"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0,52</w:t>
            </w:r>
          </w:p>
        </w:tc>
        <w:tc>
          <w:tcPr>
            <w:tcW w:w="26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114,5</w:t>
            </w:r>
          </w:p>
        </w:tc>
        <w:tc>
          <w:tcPr>
            <w:tcW w:w="308" w:type="pct"/>
            <w:tcBorders>
              <w:top w:val="nil"/>
              <w:left w:val="nil"/>
              <w:bottom w:val="single" w:sz="4" w:space="0" w:color="auto"/>
              <w:right w:val="single" w:sz="8"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114,5</w:t>
            </w:r>
          </w:p>
        </w:tc>
      </w:tr>
      <w:tr w:rsidR="003A0152" w:rsidRPr="00910472" w:rsidTr="003A0152">
        <w:trPr>
          <w:trHeight w:val="255"/>
        </w:trPr>
        <w:tc>
          <w:tcPr>
            <w:tcW w:w="922" w:type="pct"/>
            <w:tcBorders>
              <w:top w:val="nil"/>
              <w:left w:val="single" w:sz="8" w:space="0" w:color="auto"/>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9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Жилой дом ул.</w:t>
            </w:r>
            <w:r w:rsidR="003A0152">
              <w:rPr>
                <w:rFonts w:ascii="Times New Roman" w:eastAsia="Times New Roman" w:hAnsi="Times New Roman" w:cs="Times New Roman"/>
                <w:sz w:val="20"/>
                <w:szCs w:val="20"/>
                <w:lang w:eastAsia="ru-RU"/>
              </w:rPr>
              <w:t xml:space="preserve"> </w:t>
            </w:r>
            <w:r w:rsidRPr="00910472">
              <w:rPr>
                <w:rFonts w:ascii="Times New Roman" w:eastAsia="Times New Roman" w:hAnsi="Times New Roman" w:cs="Times New Roman"/>
                <w:sz w:val="20"/>
                <w:szCs w:val="20"/>
                <w:lang w:eastAsia="ru-RU"/>
              </w:rPr>
              <w:t xml:space="preserve">Ленина 26 </w:t>
            </w:r>
            <w:r w:rsidR="003A0152">
              <w:rPr>
                <w:rFonts w:ascii="Times New Roman" w:eastAsia="Times New Roman" w:hAnsi="Times New Roman" w:cs="Times New Roman"/>
                <w:sz w:val="20"/>
                <w:szCs w:val="20"/>
                <w:lang w:eastAsia="ru-RU"/>
              </w:rPr>
              <w:t>с. Угра</w:t>
            </w:r>
          </w:p>
        </w:tc>
        <w:tc>
          <w:tcPr>
            <w:tcW w:w="278"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после 1958</w:t>
            </w:r>
          </w:p>
        </w:tc>
        <w:tc>
          <w:tcPr>
            <w:tcW w:w="38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w:t>
            </w:r>
          </w:p>
        </w:tc>
        <w:tc>
          <w:tcPr>
            <w:tcW w:w="45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5232</w:t>
            </w:r>
          </w:p>
        </w:tc>
        <w:tc>
          <w:tcPr>
            <w:tcW w:w="33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1,048</w:t>
            </w:r>
          </w:p>
        </w:tc>
        <w:tc>
          <w:tcPr>
            <w:tcW w:w="31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7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85"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2313</w:t>
            </w:r>
          </w:p>
        </w:tc>
        <w:tc>
          <w:tcPr>
            <w:tcW w:w="34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2313</w:t>
            </w:r>
          </w:p>
        </w:tc>
        <w:tc>
          <w:tcPr>
            <w:tcW w:w="329"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521</w:t>
            </w:r>
          </w:p>
        </w:tc>
        <w:tc>
          <w:tcPr>
            <w:tcW w:w="410"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0,52</w:t>
            </w:r>
          </w:p>
        </w:tc>
        <w:tc>
          <w:tcPr>
            <w:tcW w:w="26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137,3</w:t>
            </w:r>
          </w:p>
        </w:tc>
        <w:tc>
          <w:tcPr>
            <w:tcW w:w="308" w:type="pct"/>
            <w:tcBorders>
              <w:top w:val="nil"/>
              <w:left w:val="nil"/>
              <w:bottom w:val="single" w:sz="4" w:space="0" w:color="auto"/>
              <w:right w:val="single" w:sz="8"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137,3</w:t>
            </w:r>
          </w:p>
        </w:tc>
      </w:tr>
      <w:tr w:rsidR="003A0152" w:rsidRPr="00910472" w:rsidTr="003A0152">
        <w:trPr>
          <w:trHeight w:val="255"/>
        </w:trPr>
        <w:tc>
          <w:tcPr>
            <w:tcW w:w="922" w:type="pct"/>
            <w:tcBorders>
              <w:top w:val="nil"/>
              <w:left w:val="single" w:sz="8" w:space="0" w:color="auto"/>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19</w:t>
            </w:r>
          </w:p>
        </w:tc>
        <w:tc>
          <w:tcPr>
            <w:tcW w:w="9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Жилой дом ул.</w:t>
            </w:r>
            <w:r w:rsidR="003A0152">
              <w:rPr>
                <w:rFonts w:ascii="Times New Roman" w:eastAsia="Times New Roman" w:hAnsi="Times New Roman" w:cs="Times New Roman"/>
                <w:sz w:val="20"/>
                <w:szCs w:val="20"/>
                <w:lang w:eastAsia="ru-RU"/>
              </w:rPr>
              <w:t xml:space="preserve"> </w:t>
            </w:r>
            <w:r w:rsidRPr="00910472">
              <w:rPr>
                <w:rFonts w:ascii="Times New Roman" w:eastAsia="Times New Roman" w:hAnsi="Times New Roman" w:cs="Times New Roman"/>
                <w:sz w:val="20"/>
                <w:szCs w:val="20"/>
                <w:lang w:eastAsia="ru-RU"/>
              </w:rPr>
              <w:t xml:space="preserve">Ленина 28 </w:t>
            </w:r>
            <w:r w:rsidR="003A0152">
              <w:rPr>
                <w:rFonts w:ascii="Times New Roman" w:eastAsia="Times New Roman" w:hAnsi="Times New Roman" w:cs="Times New Roman"/>
                <w:sz w:val="20"/>
                <w:szCs w:val="20"/>
                <w:lang w:eastAsia="ru-RU"/>
              </w:rPr>
              <w:t>с. Угра</w:t>
            </w:r>
          </w:p>
        </w:tc>
        <w:tc>
          <w:tcPr>
            <w:tcW w:w="278"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после 1958</w:t>
            </w:r>
          </w:p>
        </w:tc>
        <w:tc>
          <w:tcPr>
            <w:tcW w:w="38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w:t>
            </w:r>
          </w:p>
        </w:tc>
        <w:tc>
          <w:tcPr>
            <w:tcW w:w="45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5232</w:t>
            </w:r>
          </w:p>
        </w:tc>
        <w:tc>
          <w:tcPr>
            <w:tcW w:w="33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1,048</w:t>
            </w:r>
          </w:p>
        </w:tc>
        <w:tc>
          <w:tcPr>
            <w:tcW w:w="31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7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85"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2839</w:t>
            </w:r>
          </w:p>
        </w:tc>
        <w:tc>
          <w:tcPr>
            <w:tcW w:w="34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2323</w:t>
            </w:r>
          </w:p>
        </w:tc>
        <w:tc>
          <w:tcPr>
            <w:tcW w:w="329"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573</w:t>
            </w:r>
          </w:p>
        </w:tc>
        <w:tc>
          <w:tcPr>
            <w:tcW w:w="410"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0,51</w:t>
            </w:r>
          </w:p>
        </w:tc>
        <w:tc>
          <w:tcPr>
            <w:tcW w:w="26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133,3</w:t>
            </w:r>
          </w:p>
        </w:tc>
        <w:tc>
          <w:tcPr>
            <w:tcW w:w="308" w:type="pct"/>
            <w:tcBorders>
              <w:top w:val="nil"/>
              <w:left w:val="nil"/>
              <w:bottom w:val="single" w:sz="4" w:space="0" w:color="auto"/>
              <w:right w:val="single" w:sz="8"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133,3</w:t>
            </w:r>
          </w:p>
        </w:tc>
      </w:tr>
      <w:tr w:rsidR="003A0152" w:rsidRPr="00910472" w:rsidTr="003A0152">
        <w:trPr>
          <w:trHeight w:val="255"/>
        </w:trPr>
        <w:tc>
          <w:tcPr>
            <w:tcW w:w="922" w:type="pct"/>
            <w:tcBorders>
              <w:top w:val="nil"/>
              <w:left w:val="single" w:sz="8" w:space="0" w:color="auto"/>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20</w:t>
            </w:r>
          </w:p>
        </w:tc>
        <w:tc>
          <w:tcPr>
            <w:tcW w:w="9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Жилой дом ул.</w:t>
            </w:r>
            <w:r w:rsidR="003A0152">
              <w:rPr>
                <w:rFonts w:ascii="Times New Roman" w:eastAsia="Times New Roman" w:hAnsi="Times New Roman" w:cs="Times New Roman"/>
                <w:sz w:val="20"/>
                <w:szCs w:val="20"/>
                <w:lang w:eastAsia="ru-RU"/>
              </w:rPr>
              <w:t xml:space="preserve"> </w:t>
            </w:r>
            <w:r w:rsidRPr="00910472">
              <w:rPr>
                <w:rFonts w:ascii="Times New Roman" w:eastAsia="Times New Roman" w:hAnsi="Times New Roman" w:cs="Times New Roman"/>
                <w:sz w:val="20"/>
                <w:szCs w:val="20"/>
                <w:lang w:eastAsia="ru-RU"/>
              </w:rPr>
              <w:t xml:space="preserve">Ленина 30 </w:t>
            </w:r>
            <w:r w:rsidR="003A0152">
              <w:rPr>
                <w:rFonts w:ascii="Times New Roman" w:eastAsia="Times New Roman" w:hAnsi="Times New Roman" w:cs="Times New Roman"/>
                <w:sz w:val="20"/>
                <w:szCs w:val="20"/>
                <w:lang w:eastAsia="ru-RU"/>
              </w:rPr>
              <w:t>с. Угра</w:t>
            </w:r>
          </w:p>
        </w:tc>
        <w:tc>
          <w:tcPr>
            <w:tcW w:w="278"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после 1958</w:t>
            </w:r>
          </w:p>
        </w:tc>
        <w:tc>
          <w:tcPr>
            <w:tcW w:w="38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w:t>
            </w:r>
          </w:p>
        </w:tc>
        <w:tc>
          <w:tcPr>
            <w:tcW w:w="45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5232</w:t>
            </w:r>
          </w:p>
        </w:tc>
        <w:tc>
          <w:tcPr>
            <w:tcW w:w="33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1,048</w:t>
            </w:r>
          </w:p>
        </w:tc>
        <w:tc>
          <w:tcPr>
            <w:tcW w:w="31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7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85"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2807</w:t>
            </w:r>
          </w:p>
        </w:tc>
        <w:tc>
          <w:tcPr>
            <w:tcW w:w="34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2655</w:t>
            </w:r>
          </w:p>
        </w:tc>
        <w:tc>
          <w:tcPr>
            <w:tcW w:w="329"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647</w:t>
            </w:r>
          </w:p>
        </w:tc>
        <w:tc>
          <w:tcPr>
            <w:tcW w:w="410"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0,51</w:t>
            </w:r>
          </w:p>
        </w:tc>
        <w:tc>
          <w:tcPr>
            <w:tcW w:w="26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152,8</w:t>
            </w:r>
          </w:p>
        </w:tc>
        <w:tc>
          <w:tcPr>
            <w:tcW w:w="308" w:type="pct"/>
            <w:tcBorders>
              <w:top w:val="nil"/>
              <w:left w:val="nil"/>
              <w:bottom w:val="single" w:sz="4" w:space="0" w:color="auto"/>
              <w:right w:val="single" w:sz="8"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152,8</w:t>
            </w:r>
          </w:p>
        </w:tc>
      </w:tr>
      <w:tr w:rsidR="003A0152" w:rsidRPr="00910472" w:rsidTr="003A0152">
        <w:trPr>
          <w:trHeight w:val="255"/>
        </w:trPr>
        <w:tc>
          <w:tcPr>
            <w:tcW w:w="922" w:type="pct"/>
            <w:tcBorders>
              <w:top w:val="nil"/>
              <w:left w:val="single" w:sz="8" w:space="0" w:color="auto"/>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21</w:t>
            </w:r>
          </w:p>
        </w:tc>
        <w:tc>
          <w:tcPr>
            <w:tcW w:w="9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Жилой дом ул.</w:t>
            </w:r>
            <w:r w:rsidR="003A0152">
              <w:rPr>
                <w:rFonts w:ascii="Times New Roman" w:eastAsia="Times New Roman" w:hAnsi="Times New Roman" w:cs="Times New Roman"/>
                <w:sz w:val="20"/>
                <w:szCs w:val="20"/>
                <w:lang w:eastAsia="ru-RU"/>
              </w:rPr>
              <w:t xml:space="preserve"> </w:t>
            </w:r>
            <w:r w:rsidRPr="00910472">
              <w:rPr>
                <w:rFonts w:ascii="Times New Roman" w:eastAsia="Times New Roman" w:hAnsi="Times New Roman" w:cs="Times New Roman"/>
                <w:sz w:val="20"/>
                <w:szCs w:val="20"/>
                <w:lang w:eastAsia="ru-RU"/>
              </w:rPr>
              <w:t xml:space="preserve">Ленина 36 </w:t>
            </w:r>
            <w:r w:rsidR="003A0152">
              <w:rPr>
                <w:rFonts w:ascii="Times New Roman" w:eastAsia="Times New Roman" w:hAnsi="Times New Roman" w:cs="Times New Roman"/>
                <w:sz w:val="20"/>
                <w:szCs w:val="20"/>
                <w:lang w:eastAsia="ru-RU"/>
              </w:rPr>
              <w:t>с. Угра</w:t>
            </w:r>
          </w:p>
        </w:tc>
        <w:tc>
          <w:tcPr>
            <w:tcW w:w="278"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после 1958</w:t>
            </w:r>
          </w:p>
        </w:tc>
        <w:tc>
          <w:tcPr>
            <w:tcW w:w="38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w:t>
            </w:r>
          </w:p>
        </w:tc>
        <w:tc>
          <w:tcPr>
            <w:tcW w:w="45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5232</w:t>
            </w:r>
          </w:p>
        </w:tc>
        <w:tc>
          <w:tcPr>
            <w:tcW w:w="33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1,048</w:t>
            </w:r>
          </w:p>
        </w:tc>
        <w:tc>
          <w:tcPr>
            <w:tcW w:w="31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7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85"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1072</w:t>
            </w:r>
          </w:p>
        </w:tc>
        <w:tc>
          <w:tcPr>
            <w:tcW w:w="34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1072</w:t>
            </w:r>
          </w:p>
        </w:tc>
        <w:tc>
          <w:tcPr>
            <w:tcW w:w="329"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229</w:t>
            </w:r>
          </w:p>
        </w:tc>
        <w:tc>
          <w:tcPr>
            <w:tcW w:w="410"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0,63</w:t>
            </w:r>
          </w:p>
        </w:tc>
        <w:tc>
          <w:tcPr>
            <w:tcW w:w="26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76,4</w:t>
            </w:r>
          </w:p>
        </w:tc>
        <w:tc>
          <w:tcPr>
            <w:tcW w:w="308" w:type="pct"/>
            <w:tcBorders>
              <w:top w:val="nil"/>
              <w:left w:val="nil"/>
              <w:bottom w:val="single" w:sz="4" w:space="0" w:color="auto"/>
              <w:right w:val="single" w:sz="8"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76,4</w:t>
            </w:r>
          </w:p>
        </w:tc>
      </w:tr>
      <w:tr w:rsidR="003A0152" w:rsidRPr="00910472" w:rsidTr="003A0152">
        <w:trPr>
          <w:trHeight w:val="255"/>
        </w:trPr>
        <w:tc>
          <w:tcPr>
            <w:tcW w:w="922" w:type="pct"/>
            <w:tcBorders>
              <w:top w:val="nil"/>
              <w:left w:val="single" w:sz="8" w:space="0" w:color="auto"/>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22</w:t>
            </w:r>
          </w:p>
        </w:tc>
        <w:tc>
          <w:tcPr>
            <w:tcW w:w="9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Жилой дом ул.</w:t>
            </w:r>
            <w:r w:rsidR="003A0152">
              <w:rPr>
                <w:rFonts w:ascii="Times New Roman" w:eastAsia="Times New Roman" w:hAnsi="Times New Roman" w:cs="Times New Roman"/>
                <w:sz w:val="20"/>
                <w:szCs w:val="20"/>
                <w:lang w:eastAsia="ru-RU"/>
              </w:rPr>
              <w:t xml:space="preserve"> </w:t>
            </w:r>
            <w:r w:rsidRPr="00910472">
              <w:rPr>
                <w:rFonts w:ascii="Times New Roman" w:eastAsia="Times New Roman" w:hAnsi="Times New Roman" w:cs="Times New Roman"/>
                <w:sz w:val="20"/>
                <w:szCs w:val="20"/>
                <w:lang w:eastAsia="ru-RU"/>
              </w:rPr>
              <w:t xml:space="preserve">Ленина 46 </w:t>
            </w:r>
            <w:r w:rsidR="003A0152">
              <w:rPr>
                <w:rFonts w:ascii="Times New Roman" w:eastAsia="Times New Roman" w:hAnsi="Times New Roman" w:cs="Times New Roman"/>
                <w:sz w:val="20"/>
                <w:szCs w:val="20"/>
                <w:lang w:eastAsia="ru-RU"/>
              </w:rPr>
              <w:t>с. Угра</w:t>
            </w:r>
          </w:p>
        </w:tc>
        <w:tc>
          <w:tcPr>
            <w:tcW w:w="278"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после 1958</w:t>
            </w:r>
          </w:p>
        </w:tc>
        <w:tc>
          <w:tcPr>
            <w:tcW w:w="38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w:t>
            </w:r>
          </w:p>
        </w:tc>
        <w:tc>
          <w:tcPr>
            <w:tcW w:w="45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5232</w:t>
            </w:r>
          </w:p>
        </w:tc>
        <w:tc>
          <w:tcPr>
            <w:tcW w:w="33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1,048</w:t>
            </w:r>
          </w:p>
        </w:tc>
        <w:tc>
          <w:tcPr>
            <w:tcW w:w="31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7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85"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232</w:t>
            </w:r>
          </w:p>
        </w:tc>
        <w:tc>
          <w:tcPr>
            <w:tcW w:w="34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232</w:t>
            </w:r>
          </w:p>
        </w:tc>
        <w:tc>
          <w:tcPr>
            <w:tcW w:w="329"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77</w:t>
            </w:r>
          </w:p>
        </w:tc>
        <w:tc>
          <w:tcPr>
            <w:tcW w:w="410"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0,81</w:t>
            </w:r>
          </w:p>
        </w:tc>
        <w:tc>
          <w:tcPr>
            <w:tcW w:w="26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21,2</w:t>
            </w:r>
          </w:p>
        </w:tc>
        <w:tc>
          <w:tcPr>
            <w:tcW w:w="308" w:type="pct"/>
            <w:tcBorders>
              <w:top w:val="nil"/>
              <w:left w:val="nil"/>
              <w:bottom w:val="single" w:sz="4" w:space="0" w:color="auto"/>
              <w:right w:val="single" w:sz="8"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21,2</w:t>
            </w:r>
          </w:p>
        </w:tc>
      </w:tr>
      <w:tr w:rsidR="003A0152" w:rsidRPr="00910472" w:rsidTr="003A0152">
        <w:trPr>
          <w:trHeight w:val="255"/>
        </w:trPr>
        <w:tc>
          <w:tcPr>
            <w:tcW w:w="922" w:type="pct"/>
            <w:tcBorders>
              <w:top w:val="nil"/>
              <w:left w:val="single" w:sz="8" w:space="0" w:color="auto"/>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23</w:t>
            </w:r>
          </w:p>
        </w:tc>
        <w:tc>
          <w:tcPr>
            <w:tcW w:w="9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Жилой дом ул.</w:t>
            </w:r>
            <w:r w:rsidR="003A0152">
              <w:rPr>
                <w:rFonts w:ascii="Times New Roman" w:eastAsia="Times New Roman" w:hAnsi="Times New Roman" w:cs="Times New Roman"/>
                <w:sz w:val="20"/>
                <w:szCs w:val="20"/>
                <w:lang w:eastAsia="ru-RU"/>
              </w:rPr>
              <w:t xml:space="preserve"> </w:t>
            </w:r>
            <w:r w:rsidRPr="00910472">
              <w:rPr>
                <w:rFonts w:ascii="Times New Roman" w:eastAsia="Times New Roman" w:hAnsi="Times New Roman" w:cs="Times New Roman"/>
                <w:sz w:val="20"/>
                <w:szCs w:val="20"/>
                <w:lang w:eastAsia="ru-RU"/>
              </w:rPr>
              <w:t xml:space="preserve">Ленина 48 </w:t>
            </w:r>
            <w:r w:rsidR="003A0152">
              <w:rPr>
                <w:rFonts w:ascii="Times New Roman" w:eastAsia="Times New Roman" w:hAnsi="Times New Roman" w:cs="Times New Roman"/>
                <w:sz w:val="20"/>
                <w:szCs w:val="20"/>
                <w:lang w:eastAsia="ru-RU"/>
              </w:rPr>
              <w:t>с. Угра</w:t>
            </w:r>
          </w:p>
        </w:tc>
        <w:tc>
          <w:tcPr>
            <w:tcW w:w="278"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после 1958</w:t>
            </w:r>
          </w:p>
        </w:tc>
        <w:tc>
          <w:tcPr>
            <w:tcW w:w="38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w:t>
            </w:r>
          </w:p>
        </w:tc>
        <w:tc>
          <w:tcPr>
            <w:tcW w:w="45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5232</w:t>
            </w:r>
          </w:p>
        </w:tc>
        <w:tc>
          <w:tcPr>
            <w:tcW w:w="33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1,048</w:t>
            </w:r>
          </w:p>
        </w:tc>
        <w:tc>
          <w:tcPr>
            <w:tcW w:w="31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7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85"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3049</w:t>
            </w:r>
          </w:p>
        </w:tc>
        <w:tc>
          <w:tcPr>
            <w:tcW w:w="34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3049</w:t>
            </w:r>
          </w:p>
        </w:tc>
        <w:tc>
          <w:tcPr>
            <w:tcW w:w="329"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666</w:t>
            </w:r>
          </w:p>
        </w:tc>
        <w:tc>
          <w:tcPr>
            <w:tcW w:w="410"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0,50</w:t>
            </w:r>
          </w:p>
        </w:tc>
        <w:tc>
          <w:tcPr>
            <w:tcW w:w="26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172,1</w:t>
            </w:r>
          </w:p>
        </w:tc>
        <w:tc>
          <w:tcPr>
            <w:tcW w:w="308" w:type="pct"/>
            <w:tcBorders>
              <w:top w:val="nil"/>
              <w:left w:val="nil"/>
              <w:bottom w:val="single" w:sz="4" w:space="0" w:color="auto"/>
              <w:right w:val="single" w:sz="8"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172,1</w:t>
            </w:r>
          </w:p>
        </w:tc>
      </w:tr>
      <w:tr w:rsidR="003A0152" w:rsidRPr="00910472" w:rsidTr="003A0152">
        <w:trPr>
          <w:trHeight w:val="255"/>
        </w:trPr>
        <w:tc>
          <w:tcPr>
            <w:tcW w:w="922" w:type="pct"/>
            <w:tcBorders>
              <w:top w:val="nil"/>
              <w:left w:val="single" w:sz="8" w:space="0" w:color="auto"/>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24</w:t>
            </w:r>
          </w:p>
        </w:tc>
        <w:tc>
          <w:tcPr>
            <w:tcW w:w="9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Жилой дом ул.</w:t>
            </w:r>
            <w:r w:rsidR="003A0152">
              <w:rPr>
                <w:rFonts w:ascii="Times New Roman" w:eastAsia="Times New Roman" w:hAnsi="Times New Roman" w:cs="Times New Roman"/>
                <w:sz w:val="20"/>
                <w:szCs w:val="20"/>
                <w:lang w:eastAsia="ru-RU"/>
              </w:rPr>
              <w:t xml:space="preserve"> </w:t>
            </w:r>
            <w:r w:rsidRPr="00910472">
              <w:rPr>
                <w:rFonts w:ascii="Times New Roman" w:eastAsia="Times New Roman" w:hAnsi="Times New Roman" w:cs="Times New Roman"/>
                <w:sz w:val="20"/>
                <w:szCs w:val="20"/>
                <w:lang w:eastAsia="ru-RU"/>
              </w:rPr>
              <w:t xml:space="preserve">Ленина 54/кв.8 </w:t>
            </w:r>
            <w:r w:rsidR="003A0152">
              <w:rPr>
                <w:rFonts w:ascii="Times New Roman" w:eastAsia="Times New Roman" w:hAnsi="Times New Roman" w:cs="Times New Roman"/>
                <w:sz w:val="20"/>
                <w:szCs w:val="20"/>
                <w:lang w:eastAsia="ru-RU"/>
              </w:rPr>
              <w:t>с. Угра</w:t>
            </w:r>
          </w:p>
        </w:tc>
        <w:tc>
          <w:tcPr>
            <w:tcW w:w="278"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после 1958</w:t>
            </w:r>
          </w:p>
        </w:tc>
        <w:tc>
          <w:tcPr>
            <w:tcW w:w="38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w:t>
            </w:r>
          </w:p>
        </w:tc>
        <w:tc>
          <w:tcPr>
            <w:tcW w:w="45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5232</w:t>
            </w:r>
          </w:p>
        </w:tc>
        <w:tc>
          <w:tcPr>
            <w:tcW w:w="33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1,048</w:t>
            </w:r>
          </w:p>
        </w:tc>
        <w:tc>
          <w:tcPr>
            <w:tcW w:w="31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7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85"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331</w:t>
            </w:r>
          </w:p>
        </w:tc>
        <w:tc>
          <w:tcPr>
            <w:tcW w:w="34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331</w:t>
            </w:r>
          </w:p>
        </w:tc>
        <w:tc>
          <w:tcPr>
            <w:tcW w:w="329"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59</w:t>
            </w:r>
          </w:p>
        </w:tc>
        <w:tc>
          <w:tcPr>
            <w:tcW w:w="410"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0,84</w:t>
            </w:r>
          </w:p>
        </w:tc>
        <w:tc>
          <w:tcPr>
            <w:tcW w:w="26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31,6</w:t>
            </w:r>
          </w:p>
        </w:tc>
        <w:tc>
          <w:tcPr>
            <w:tcW w:w="308" w:type="pct"/>
            <w:tcBorders>
              <w:top w:val="nil"/>
              <w:left w:val="nil"/>
              <w:bottom w:val="single" w:sz="4" w:space="0" w:color="auto"/>
              <w:right w:val="single" w:sz="8"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31,6</w:t>
            </w:r>
          </w:p>
        </w:tc>
      </w:tr>
      <w:tr w:rsidR="003A0152" w:rsidRPr="00910472" w:rsidTr="003A0152">
        <w:trPr>
          <w:trHeight w:val="255"/>
        </w:trPr>
        <w:tc>
          <w:tcPr>
            <w:tcW w:w="922" w:type="pct"/>
            <w:tcBorders>
              <w:top w:val="nil"/>
              <w:left w:val="single" w:sz="8" w:space="0" w:color="auto"/>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25</w:t>
            </w:r>
          </w:p>
        </w:tc>
        <w:tc>
          <w:tcPr>
            <w:tcW w:w="9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Жилой дом ул.</w:t>
            </w:r>
            <w:r w:rsidR="003A0152">
              <w:rPr>
                <w:rFonts w:ascii="Times New Roman" w:eastAsia="Times New Roman" w:hAnsi="Times New Roman" w:cs="Times New Roman"/>
                <w:sz w:val="20"/>
                <w:szCs w:val="20"/>
                <w:lang w:eastAsia="ru-RU"/>
              </w:rPr>
              <w:t xml:space="preserve"> </w:t>
            </w:r>
            <w:r w:rsidRPr="00910472">
              <w:rPr>
                <w:rFonts w:ascii="Times New Roman" w:eastAsia="Times New Roman" w:hAnsi="Times New Roman" w:cs="Times New Roman"/>
                <w:sz w:val="20"/>
                <w:szCs w:val="20"/>
                <w:lang w:eastAsia="ru-RU"/>
              </w:rPr>
              <w:t xml:space="preserve">Ленина 56 </w:t>
            </w:r>
            <w:r w:rsidR="003A0152">
              <w:rPr>
                <w:rFonts w:ascii="Times New Roman" w:eastAsia="Times New Roman" w:hAnsi="Times New Roman" w:cs="Times New Roman"/>
                <w:sz w:val="20"/>
                <w:szCs w:val="20"/>
                <w:lang w:eastAsia="ru-RU"/>
              </w:rPr>
              <w:t>с. Угра</w:t>
            </w:r>
          </w:p>
        </w:tc>
        <w:tc>
          <w:tcPr>
            <w:tcW w:w="278"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после 1958</w:t>
            </w:r>
          </w:p>
        </w:tc>
        <w:tc>
          <w:tcPr>
            <w:tcW w:w="38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w:t>
            </w:r>
          </w:p>
        </w:tc>
        <w:tc>
          <w:tcPr>
            <w:tcW w:w="45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5232</w:t>
            </w:r>
          </w:p>
        </w:tc>
        <w:tc>
          <w:tcPr>
            <w:tcW w:w="33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1,048</w:t>
            </w:r>
          </w:p>
        </w:tc>
        <w:tc>
          <w:tcPr>
            <w:tcW w:w="31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7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85"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2851</w:t>
            </w:r>
          </w:p>
        </w:tc>
        <w:tc>
          <w:tcPr>
            <w:tcW w:w="34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2851</w:t>
            </w:r>
          </w:p>
        </w:tc>
        <w:tc>
          <w:tcPr>
            <w:tcW w:w="329"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750</w:t>
            </w:r>
          </w:p>
        </w:tc>
        <w:tc>
          <w:tcPr>
            <w:tcW w:w="410"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0,51</w:t>
            </w:r>
          </w:p>
        </w:tc>
        <w:tc>
          <w:tcPr>
            <w:tcW w:w="26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163,5</w:t>
            </w:r>
          </w:p>
        </w:tc>
        <w:tc>
          <w:tcPr>
            <w:tcW w:w="308" w:type="pct"/>
            <w:tcBorders>
              <w:top w:val="nil"/>
              <w:left w:val="nil"/>
              <w:bottom w:val="single" w:sz="4" w:space="0" w:color="auto"/>
              <w:right w:val="single" w:sz="8"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163,5</w:t>
            </w:r>
          </w:p>
        </w:tc>
      </w:tr>
      <w:tr w:rsidR="003A0152" w:rsidRPr="00910472" w:rsidTr="003A0152">
        <w:trPr>
          <w:trHeight w:val="255"/>
        </w:trPr>
        <w:tc>
          <w:tcPr>
            <w:tcW w:w="922" w:type="pct"/>
            <w:tcBorders>
              <w:top w:val="nil"/>
              <w:left w:val="single" w:sz="8" w:space="0" w:color="auto"/>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26</w:t>
            </w:r>
          </w:p>
        </w:tc>
        <w:tc>
          <w:tcPr>
            <w:tcW w:w="9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Жилой дом ул.</w:t>
            </w:r>
            <w:r w:rsidR="003A0152">
              <w:rPr>
                <w:rFonts w:ascii="Times New Roman" w:eastAsia="Times New Roman" w:hAnsi="Times New Roman" w:cs="Times New Roman"/>
                <w:sz w:val="20"/>
                <w:szCs w:val="20"/>
                <w:lang w:eastAsia="ru-RU"/>
              </w:rPr>
              <w:t xml:space="preserve"> </w:t>
            </w:r>
            <w:r w:rsidRPr="00910472">
              <w:rPr>
                <w:rFonts w:ascii="Times New Roman" w:eastAsia="Times New Roman" w:hAnsi="Times New Roman" w:cs="Times New Roman"/>
                <w:sz w:val="20"/>
                <w:szCs w:val="20"/>
                <w:lang w:eastAsia="ru-RU"/>
              </w:rPr>
              <w:t xml:space="preserve">Парковая 1 </w:t>
            </w:r>
            <w:r w:rsidR="003A0152">
              <w:rPr>
                <w:rFonts w:ascii="Times New Roman" w:eastAsia="Times New Roman" w:hAnsi="Times New Roman" w:cs="Times New Roman"/>
                <w:sz w:val="20"/>
                <w:szCs w:val="20"/>
                <w:lang w:eastAsia="ru-RU"/>
              </w:rPr>
              <w:t>с. Угра</w:t>
            </w:r>
          </w:p>
        </w:tc>
        <w:tc>
          <w:tcPr>
            <w:tcW w:w="278"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после 1958</w:t>
            </w:r>
          </w:p>
        </w:tc>
        <w:tc>
          <w:tcPr>
            <w:tcW w:w="38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w:t>
            </w:r>
          </w:p>
        </w:tc>
        <w:tc>
          <w:tcPr>
            <w:tcW w:w="45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5232</w:t>
            </w:r>
          </w:p>
        </w:tc>
        <w:tc>
          <w:tcPr>
            <w:tcW w:w="33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1,048</w:t>
            </w:r>
          </w:p>
        </w:tc>
        <w:tc>
          <w:tcPr>
            <w:tcW w:w="31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7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85"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397</w:t>
            </w:r>
          </w:p>
        </w:tc>
        <w:tc>
          <w:tcPr>
            <w:tcW w:w="34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397</w:t>
            </w:r>
          </w:p>
        </w:tc>
        <w:tc>
          <w:tcPr>
            <w:tcW w:w="329"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127</w:t>
            </w:r>
          </w:p>
        </w:tc>
        <w:tc>
          <w:tcPr>
            <w:tcW w:w="410"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0,74</w:t>
            </w:r>
          </w:p>
        </w:tc>
        <w:tc>
          <w:tcPr>
            <w:tcW w:w="26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33,4</w:t>
            </w:r>
          </w:p>
        </w:tc>
        <w:tc>
          <w:tcPr>
            <w:tcW w:w="308" w:type="pct"/>
            <w:tcBorders>
              <w:top w:val="nil"/>
              <w:left w:val="nil"/>
              <w:bottom w:val="single" w:sz="4" w:space="0" w:color="auto"/>
              <w:right w:val="single" w:sz="8"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33,4</w:t>
            </w:r>
          </w:p>
        </w:tc>
      </w:tr>
      <w:tr w:rsidR="003A0152" w:rsidRPr="00910472" w:rsidTr="003A0152">
        <w:trPr>
          <w:trHeight w:val="255"/>
        </w:trPr>
        <w:tc>
          <w:tcPr>
            <w:tcW w:w="922" w:type="pct"/>
            <w:tcBorders>
              <w:top w:val="nil"/>
              <w:left w:val="single" w:sz="8" w:space="0" w:color="auto"/>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27</w:t>
            </w:r>
          </w:p>
        </w:tc>
        <w:tc>
          <w:tcPr>
            <w:tcW w:w="9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Жилой дом ул.</w:t>
            </w:r>
            <w:r w:rsidR="003A0152">
              <w:rPr>
                <w:rFonts w:ascii="Times New Roman" w:eastAsia="Times New Roman" w:hAnsi="Times New Roman" w:cs="Times New Roman"/>
                <w:sz w:val="20"/>
                <w:szCs w:val="20"/>
                <w:lang w:eastAsia="ru-RU"/>
              </w:rPr>
              <w:t xml:space="preserve"> </w:t>
            </w:r>
            <w:r w:rsidRPr="00910472">
              <w:rPr>
                <w:rFonts w:ascii="Times New Roman" w:eastAsia="Times New Roman" w:hAnsi="Times New Roman" w:cs="Times New Roman"/>
                <w:sz w:val="20"/>
                <w:szCs w:val="20"/>
                <w:lang w:eastAsia="ru-RU"/>
              </w:rPr>
              <w:t xml:space="preserve">Парковая 3 </w:t>
            </w:r>
            <w:r w:rsidR="003A0152">
              <w:rPr>
                <w:rFonts w:ascii="Times New Roman" w:eastAsia="Times New Roman" w:hAnsi="Times New Roman" w:cs="Times New Roman"/>
                <w:sz w:val="20"/>
                <w:szCs w:val="20"/>
                <w:lang w:eastAsia="ru-RU"/>
              </w:rPr>
              <w:t>с. Угра</w:t>
            </w:r>
          </w:p>
        </w:tc>
        <w:tc>
          <w:tcPr>
            <w:tcW w:w="278"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после 1958</w:t>
            </w:r>
          </w:p>
        </w:tc>
        <w:tc>
          <w:tcPr>
            <w:tcW w:w="38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w:t>
            </w:r>
          </w:p>
        </w:tc>
        <w:tc>
          <w:tcPr>
            <w:tcW w:w="45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5232</w:t>
            </w:r>
          </w:p>
        </w:tc>
        <w:tc>
          <w:tcPr>
            <w:tcW w:w="33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1,048</w:t>
            </w:r>
          </w:p>
        </w:tc>
        <w:tc>
          <w:tcPr>
            <w:tcW w:w="31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7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85"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602</w:t>
            </w:r>
          </w:p>
        </w:tc>
        <w:tc>
          <w:tcPr>
            <w:tcW w:w="34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602</w:t>
            </w:r>
          </w:p>
        </w:tc>
        <w:tc>
          <w:tcPr>
            <w:tcW w:w="329"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174</w:t>
            </w:r>
          </w:p>
        </w:tc>
        <w:tc>
          <w:tcPr>
            <w:tcW w:w="410"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0,69</w:t>
            </w:r>
          </w:p>
        </w:tc>
        <w:tc>
          <w:tcPr>
            <w:tcW w:w="26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47,1</w:t>
            </w:r>
          </w:p>
        </w:tc>
        <w:tc>
          <w:tcPr>
            <w:tcW w:w="308" w:type="pct"/>
            <w:tcBorders>
              <w:top w:val="nil"/>
              <w:left w:val="nil"/>
              <w:bottom w:val="single" w:sz="4" w:space="0" w:color="auto"/>
              <w:right w:val="single" w:sz="8"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47,1</w:t>
            </w:r>
          </w:p>
        </w:tc>
      </w:tr>
      <w:tr w:rsidR="003A0152" w:rsidRPr="00910472" w:rsidTr="003A0152">
        <w:trPr>
          <w:trHeight w:val="255"/>
        </w:trPr>
        <w:tc>
          <w:tcPr>
            <w:tcW w:w="922" w:type="pct"/>
            <w:tcBorders>
              <w:top w:val="nil"/>
              <w:left w:val="single" w:sz="8" w:space="0" w:color="auto"/>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28</w:t>
            </w:r>
          </w:p>
        </w:tc>
        <w:tc>
          <w:tcPr>
            <w:tcW w:w="9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Жилой дом ул.</w:t>
            </w:r>
            <w:r w:rsidR="003A0152">
              <w:rPr>
                <w:rFonts w:ascii="Times New Roman" w:eastAsia="Times New Roman" w:hAnsi="Times New Roman" w:cs="Times New Roman"/>
                <w:sz w:val="20"/>
                <w:szCs w:val="20"/>
                <w:lang w:eastAsia="ru-RU"/>
              </w:rPr>
              <w:t xml:space="preserve"> </w:t>
            </w:r>
            <w:r w:rsidRPr="00910472">
              <w:rPr>
                <w:rFonts w:ascii="Times New Roman" w:eastAsia="Times New Roman" w:hAnsi="Times New Roman" w:cs="Times New Roman"/>
                <w:sz w:val="20"/>
                <w:szCs w:val="20"/>
                <w:lang w:eastAsia="ru-RU"/>
              </w:rPr>
              <w:t xml:space="preserve">Парковая 5 </w:t>
            </w:r>
            <w:r w:rsidR="003A0152">
              <w:rPr>
                <w:rFonts w:ascii="Times New Roman" w:eastAsia="Times New Roman" w:hAnsi="Times New Roman" w:cs="Times New Roman"/>
                <w:sz w:val="20"/>
                <w:szCs w:val="20"/>
                <w:lang w:eastAsia="ru-RU"/>
              </w:rPr>
              <w:t>с. Угра</w:t>
            </w:r>
          </w:p>
        </w:tc>
        <w:tc>
          <w:tcPr>
            <w:tcW w:w="278"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после 1958</w:t>
            </w:r>
          </w:p>
        </w:tc>
        <w:tc>
          <w:tcPr>
            <w:tcW w:w="38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w:t>
            </w:r>
          </w:p>
        </w:tc>
        <w:tc>
          <w:tcPr>
            <w:tcW w:w="45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5232</w:t>
            </w:r>
          </w:p>
        </w:tc>
        <w:tc>
          <w:tcPr>
            <w:tcW w:w="33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1,048</w:t>
            </w:r>
          </w:p>
        </w:tc>
        <w:tc>
          <w:tcPr>
            <w:tcW w:w="31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7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85"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474</w:t>
            </w:r>
          </w:p>
        </w:tc>
        <w:tc>
          <w:tcPr>
            <w:tcW w:w="34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474</w:t>
            </w:r>
          </w:p>
        </w:tc>
        <w:tc>
          <w:tcPr>
            <w:tcW w:w="329"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289</w:t>
            </w:r>
          </w:p>
        </w:tc>
        <w:tc>
          <w:tcPr>
            <w:tcW w:w="410"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0,72</w:t>
            </w:r>
          </w:p>
        </w:tc>
        <w:tc>
          <w:tcPr>
            <w:tcW w:w="26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38,6</w:t>
            </w:r>
          </w:p>
        </w:tc>
        <w:tc>
          <w:tcPr>
            <w:tcW w:w="308" w:type="pct"/>
            <w:tcBorders>
              <w:top w:val="nil"/>
              <w:left w:val="nil"/>
              <w:bottom w:val="single" w:sz="4" w:space="0" w:color="auto"/>
              <w:right w:val="single" w:sz="8"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38,6</w:t>
            </w:r>
          </w:p>
        </w:tc>
      </w:tr>
      <w:tr w:rsidR="003A0152" w:rsidRPr="00910472" w:rsidTr="003A0152">
        <w:trPr>
          <w:trHeight w:val="255"/>
        </w:trPr>
        <w:tc>
          <w:tcPr>
            <w:tcW w:w="922" w:type="pct"/>
            <w:tcBorders>
              <w:top w:val="nil"/>
              <w:left w:val="single" w:sz="8" w:space="0" w:color="auto"/>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29</w:t>
            </w:r>
          </w:p>
        </w:tc>
        <w:tc>
          <w:tcPr>
            <w:tcW w:w="9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Жилой дом ул.</w:t>
            </w:r>
            <w:r w:rsidR="003A0152">
              <w:rPr>
                <w:rFonts w:ascii="Times New Roman" w:eastAsia="Times New Roman" w:hAnsi="Times New Roman" w:cs="Times New Roman"/>
                <w:sz w:val="20"/>
                <w:szCs w:val="20"/>
                <w:lang w:eastAsia="ru-RU"/>
              </w:rPr>
              <w:t xml:space="preserve"> </w:t>
            </w:r>
            <w:r w:rsidRPr="00910472">
              <w:rPr>
                <w:rFonts w:ascii="Times New Roman" w:eastAsia="Times New Roman" w:hAnsi="Times New Roman" w:cs="Times New Roman"/>
                <w:sz w:val="20"/>
                <w:szCs w:val="20"/>
                <w:lang w:eastAsia="ru-RU"/>
              </w:rPr>
              <w:t xml:space="preserve">Парковая 7 </w:t>
            </w:r>
            <w:r w:rsidR="003A0152">
              <w:rPr>
                <w:rFonts w:ascii="Times New Roman" w:eastAsia="Times New Roman" w:hAnsi="Times New Roman" w:cs="Times New Roman"/>
                <w:sz w:val="20"/>
                <w:szCs w:val="20"/>
                <w:lang w:eastAsia="ru-RU"/>
              </w:rPr>
              <w:t>с. Угра</w:t>
            </w:r>
          </w:p>
        </w:tc>
        <w:tc>
          <w:tcPr>
            <w:tcW w:w="278"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после 1958</w:t>
            </w:r>
          </w:p>
        </w:tc>
        <w:tc>
          <w:tcPr>
            <w:tcW w:w="38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w:t>
            </w:r>
          </w:p>
        </w:tc>
        <w:tc>
          <w:tcPr>
            <w:tcW w:w="45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5232</w:t>
            </w:r>
          </w:p>
        </w:tc>
        <w:tc>
          <w:tcPr>
            <w:tcW w:w="33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1,048</w:t>
            </w:r>
          </w:p>
        </w:tc>
        <w:tc>
          <w:tcPr>
            <w:tcW w:w="31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7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85"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254</w:t>
            </w:r>
          </w:p>
        </w:tc>
        <w:tc>
          <w:tcPr>
            <w:tcW w:w="34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254</w:t>
            </w:r>
          </w:p>
        </w:tc>
        <w:tc>
          <w:tcPr>
            <w:tcW w:w="329"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80</w:t>
            </w:r>
          </w:p>
        </w:tc>
        <w:tc>
          <w:tcPr>
            <w:tcW w:w="410"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0,80</w:t>
            </w:r>
          </w:p>
        </w:tc>
        <w:tc>
          <w:tcPr>
            <w:tcW w:w="26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23,0</w:t>
            </w:r>
          </w:p>
        </w:tc>
        <w:tc>
          <w:tcPr>
            <w:tcW w:w="308" w:type="pct"/>
            <w:tcBorders>
              <w:top w:val="nil"/>
              <w:left w:val="nil"/>
              <w:bottom w:val="single" w:sz="4" w:space="0" w:color="auto"/>
              <w:right w:val="single" w:sz="8"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23,0</w:t>
            </w:r>
          </w:p>
        </w:tc>
      </w:tr>
      <w:tr w:rsidR="003A0152" w:rsidRPr="00910472" w:rsidTr="003A0152">
        <w:trPr>
          <w:trHeight w:val="255"/>
        </w:trPr>
        <w:tc>
          <w:tcPr>
            <w:tcW w:w="922" w:type="pct"/>
            <w:tcBorders>
              <w:top w:val="nil"/>
              <w:left w:val="single" w:sz="8" w:space="0" w:color="auto"/>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30</w:t>
            </w:r>
          </w:p>
        </w:tc>
        <w:tc>
          <w:tcPr>
            <w:tcW w:w="9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Жилой дом ул.</w:t>
            </w:r>
            <w:r w:rsidR="003A0152">
              <w:rPr>
                <w:rFonts w:ascii="Times New Roman" w:eastAsia="Times New Roman" w:hAnsi="Times New Roman" w:cs="Times New Roman"/>
                <w:sz w:val="20"/>
                <w:szCs w:val="20"/>
                <w:lang w:eastAsia="ru-RU"/>
              </w:rPr>
              <w:t xml:space="preserve"> </w:t>
            </w:r>
            <w:r w:rsidRPr="00910472">
              <w:rPr>
                <w:rFonts w:ascii="Times New Roman" w:eastAsia="Times New Roman" w:hAnsi="Times New Roman" w:cs="Times New Roman"/>
                <w:sz w:val="20"/>
                <w:szCs w:val="20"/>
                <w:lang w:eastAsia="ru-RU"/>
              </w:rPr>
              <w:t xml:space="preserve">Краснознаменная 21 </w:t>
            </w:r>
            <w:r w:rsidR="003A0152">
              <w:rPr>
                <w:rFonts w:ascii="Times New Roman" w:eastAsia="Times New Roman" w:hAnsi="Times New Roman" w:cs="Times New Roman"/>
                <w:sz w:val="20"/>
                <w:szCs w:val="20"/>
                <w:lang w:eastAsia="ru-RU"/>
              </w:rPr>
              <w:t>с. Угра</w:t>
            </w:r>
          </w:p>
        </w:tc>
        <w:tc>
          <w:tcPr>
            <w:tcW w:w="278"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после 1958</w:t>
            </w:r>
          </w:p>
        </w:tc>
        <w:tc>
          <w:tcPr>
            <w:tcW w:w="38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w:t>
            </w:r>
          </w:p>
        </w:tc>
        <w:tc>
          <w:tcPr>
            <w:tcW w:w="45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5232</w:t>
            </w:r>
          </w:p>
        </w:tc>
        <w:tc>
          <w:tcPr>
            <w:tcW w:w="33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1,048</w:t>
            </w:r>
          </w:p>
        </w:tc>
        <w:tc>
          <w:tcPr>
            <w:tcW w:w="31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7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85"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1286</w:t>
            </w:r>
          </w:p>
        </w:tc>
        <w:tc>
          <w:tcPr>
            <w:tcW w:w="34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1286</w:t>
            </w:r>
          </w:p>
        </w:tc>
        <w:tc>
          <w:tcPr>
            <w:tcW w:w="329"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283</w:t>
            </w:r>
          </w:p>
        </w:tc>
        <w:tc>
          <w:tcPr>
            <w:tcW w:w="410"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0,59</w:t>
            </w:r>
          </w:p>
        </w:tc>
        <w:tc>
          <w:tcPr>
            <w:tcW w:w="26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86,2</w:t>
            </w:r>
          </w:p>
        </w:tc>
        <w:tc>
          <w:tcPr>
            <w:tcW w:w="308" w:type="pct"/>
            <w:tcBorders>
              <w:top w:val="nil"/>
              <w:left w:val="nil"/>
              <w:bottom w:val="single" w:sz="4" w:space="0" w:color="auto"/>
              <w:right w:val="single" w:sz="8"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86,2</w:t>
            </w:r>
          </w:p>
        </w:tc>
      </w:tr>
      <w:tr w:rsidR="003A0152" w:rsidRPr="00910472" w:rsidTr="003A0152">
        <w:trPr>
          <w:trHeight w:val="255"/>
        </w:trPr>
        <w:tc>
          <w:tcPr>
            <w:tcW w:w="922" w:type="pct"/>
            <w:tcBorders>
              <w:top w:val="nil"/>
              <w:left w:val="single" w:sz="8" w:space="0" w:color="auto"/>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31</w:t>
            </w:r>
          </w:p>
        </w:tc>
        <w:tc>
          <w:tcPr>
            <w:tcW w:w="9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Жилой дом ул.</w:t>
            </w:r>
            <w:r w:rsidR="003A0152">
              <w:rPr>
                <w:rFonts w:ascii="Times New Roman" w:eastAsia="Times New Roman" w:hAnsi="Times New Roman" w:cs="Times New Roman"/>
                <w:sz w:val="20"/>
                <w:szCs w:val="20"/>
                <w:lang w:eastAsia="ru-RU"/>
              </w:rPr>
              <w:t xml:space="preserve"> </w:t>
            </w:r>
            <w:r w:rsidRPr="00910472">
              <w:rPr>
                <w:rFonts w:ascii="Times New Roman" w:eastAsia="Times New Roman" w:hAnsi="Times New Roman" w:cs="Times New Roman"/>
                <w:sz w:val="20"/>
                <w:szCs w:val="20"/>
                <w:lang w:eastAsia="ru-RU"/>
              </w:rPr>
              <w:t xml:space="preserve">Краснознаменная 22 </w:t>
            </w:r>
            <w:r w:rsidR="003A0152">
              <w:rPr>
                <w:rFonts w:ascii="Times New Roman" w:eastAsia="Times New Roman" w:hAnsi="Times New Roman" w:cs="Times New Roman"/>
                <w:sz w:val="20"/>
                <w:szCs w:val="20"/>
                <w:lang w:eastAsia="ru-RU"/>
              </w:rPr>
              <w:t>с. Угра</w:t>
            </w:r>
          </w:p>
        </w:tc>
        <w:tc>
          <w:tcPr>
            <w:tcW w:w="278"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после 1958</w:t>
            </w:r>
          </w:p>
        </w:tc>
        <w:tc>
          <w:tcPr>
            <w:tcW w:w="38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w:t>
            </w:r>
          </w:p>
        </w:tc>
        <w:tc>
          <w:tcPr>
            <w:tcW w:w="45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5232</w:t>
            </w:r>
          </w:p>
        </w:tc>
        <w:tc>
          <w:tcPr>
            <w:tcW w:w="33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1,048</w:t>
            </w:r>
          </w:p>
        </w:tc>
        <w:tc>
          <w:tcPr>
            <w:tcW w:w="31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7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85"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1681</w:t>
            </w:r>
          </w:p>
        </w:tc>
        <w:tc>
          <w:tcPr>
            <w:tcW w:w="34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1681</w:t>
            </w:r>
          </w:p>
        </w:tc>
        <w:tc>
          <w:tcPr>
            <w:tcW w:w="329"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332</w:t>
            </w:r>
          </w:p>
        </w:tc>
        <w:tc>
          <w:tcPr>
            <w:tcW w:w="410"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0,55</w:t>
            </w:r>
          </w:p>
        </w:tc>
        <w:tc>
          <w:tcPr>
            <w:tcW w:w="26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105,2</w:t>
            </w:r>
          </w:p>
        </w:tc>
        <w:tc>
          <w:tcPr>
            <w:tcW w:w="308" w:type="pct"/>
            <w:tcBorders>
              <w:top w:val="nil"/>
              <w:left w:val="nil"/>
              <w:bottom w:val="single" w:sz="4" w:space="0" w:color="auto"/>
              <w:right w:val="single" w:sz="8"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105,2</w:t>
            </w:r>
          </w:p>
        </w:tc>
      </w:tr>
      <w:tr w:rsidR="003A0152" w:rsidRPr="00910472" w:rsidTr="003A0152">
        <w:trPr>
          <w:trHeight w:val="255"/>
        </w:trPr>
        <w:tc>
          <w:tcPr>
            <w:tcW w:w="922" w:type="pct"/>
            <w:tcBorders>
              <w:top w:val="nil"/>
              <w:left w:val="single" w:sz="8" w:space="0" w:color="auto"/>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32</w:t>
            </w:r>
          </w:p>
        </w:tc>
        <w:tc>
          <w:tcPr>
            <w:tcW w:w="9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Жилой дом ул.</w:t>
            </w:r>
            <w:r w:rsidR="003A0152">
              <w:rPr>
                <w:rFonts w:ascii="Times New Roman" w:eastAsia="Times New Roman" w:hAnsi="Times New Roman" w:cs="Times New Roman"/>
                <w:sz w:val="20"/>
                <w:szCs w:val="20"/>
                <w:lang w:eastAsia="ru-RU"/>
              </w:rPr>
              <w:t xml:space="preserve"> </w:t>
            </w:r>
            <w:r w:rsidRPr="00910472">
              <w:rPr>
                <w:rFonts w:ascii="Times New Roman" w:eastAsia="Times New Roman" w:hAnsi="Times New Roman" w:cs="Times New Roman"/>
                <w:sz w:val="20"/>
                <w:szCs w:val="20"/>
                <w:lang w:eastAsia="ru-RU"/>
              </w:rPr>
              <w:t xml:space="preserve">Краснознаменная 24 </w:t>
            </w:r>
            <w:r w:rsidR="003A0152">
              <w:rPr>
                <w:rFonts w:ascii="Times New Roman" w:eastAsia="Times New Roman" w:hAnsi="Times New Roman" w:cs="Times New Roman"/>
                <w:sz w:val="20"/>
                <w:szCs w:val="20"/>
                <w:lang w:eastAsia="ru-RU"/>
              </w:rPr>
              <w:t>с. Угра</w:t>
            </w:r>
          </w:p>
        </w:tc>
        <w:tc>
          <w:tcPr>
            <w:tcW w:w="278"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после 1958</w:t>
            </w:r>
          </w:p>
        </w:tc>
        <w:tc>
          <w:tcPr>
            <w:tcW w:w="38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w:t>
            </w:r>
          </w:p>
        </w:tc>
        <w:tc>
          <w:tcPr>
            <w:tcW w:w="45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5232</w:t>
            </w:r>
          </w:p>
        </w:tc>
        <w:tc>
          <w:tcPr>
            <w:tcW w:w="33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1,048</w:t>
            </w:r>
          </w:p>
        </w:tc>
        <w:tc>
          <w:tcPr>
            <w:tcW w:w="31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7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85"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3477</w:t>
            </w:r>
          </w:p>
        </w:tc>
        <w:tc>
          <w:tcPr>
            <w:tcW w:w="34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3477</w:t>
            </w:r>
          </w:p>
        </w:tc>
        <w:tc>
          <w:tcPr>
            <w:tcW w:w="329"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840</w:t>
            </w:r>
          </w:p>
        </w:tc>
        <w:tc>
          <w:tcPr>
            <w:tcW w:w="410"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0,48</w:t>
            </w:r>
          </w:p>
        </w:tc>
        <w:tc>
          <w:tcPr>
            <w:tcW w:w="26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189,5</w:t>
            </w:r>
          </w:p>
        </w:tc>
        <w:tc>
          <w:tcPr>
            <w:tcW w:w="308" w:type="pct"/>
            <w:tcBorders>
              <w:top w:val="nil"/>
              <w:left w:val="nil"/>
              <w:bottom w:val="single" w:sz="4" w:space="0" w:color="auto"/>
              <w:right w:val="single" w:sz="8"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189,5</w:t>
            </w:r>
          </w:p>
        </w:tc>
      </w:tr>
      <w:tr w:rsidR="003A0152" w:rsidRPr="00910472" w:rsidTr="003A0152">
        <w:trPr>
          <w:trHeight w:val="255"/>
        </w:trPr>
        <w:tc>
          <w:tcPr>
            <w:tcW w:w="922" w:type="pct"/>
            <w:tcBorders>
              <w:top w:val="nil"/>
              <w:left w:val="single" w:sz="8" w:space="0" w:color="auto"/>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33</w:t>
            </w:r>
          </w:p>
        </w:tc>
        <w:tc>
          <w:tcPr>
            <w:tcW w:w="9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Жилой дом ул.</w:t>
            </w:r>
            <w:r w:rsidR="003A0152">
              <w:rPr>
                <w:rFonts w:ascii="Times New Roman" w:eastAsia="Times New Roman" w:hAnsi="Times New Roman" w:cs="Times New Roman"/>
                <w:sz w:val="20"/>
                <w:szCs w:val="20"/>
                <w:lang w:eastAsia="ru-RU"/>
              </w:rPr>
              <w:t xml:space="preserve"> </w:t>
            </w:r>
            <w:r w:rsidRPr="00910472">
              <w:rPr>
                <w:rFonts w:ascii="Times New Roman" w:eastAsia="Times New Roman" w:hAnsi="Times New Roman" w:cs="Times New Roman"/>
                <w:sz w:val="20"/>
                <w:szCs w:val="20"/>
                <w:lang w:eastAsia="ru-RU"/>
              </w:rPr>
              <w:t xml:space="preserve">Краснознаменная 26 </w:t>
            </w:r>
            <w:r w:rsidR="003A0152">
              <w:rPr>
                <w:rFonts w:ascii="Times New Roman" w:eastAsia="Times New Roman" w:hAnsi="Times New Roman" w:cs="Times New Roman"/>
                <w:sz w:val="20"/>
                <w:szCs w:val="20"/>
                <w:lang w:eastAsia="ru-RU"/>
              </w:rPr>
              <w:t>с. Угра</w:t>
            </w:r>
          </w:p>
        </w:tc>
        <w:tc>
          <w:tcPr>
            <w:tcW w:w="278"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после 1958</w:t>
            </w:r>
          </w:p>
        </w:tc>
        <w:tc>
          <w:tcPr>
            <w:tcW w:w="38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w:t>
            </w:r>
          </w:p>
        </w:tc>
        <w:tc>
          <w:tcPr>
            <w:tcW w:w="45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5232</w:t>
            </w:r>
          </w:p>
        </w:tc>
        <w:tc>
          <w:tcPr>
            <w:tcW w:w="33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1,048</w:t>
            </w:r>
          </w:p>
        </w:tc>
        <w:tc>
          <w:tcPr>
            <w:tcW w:w="31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7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85"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3290</w:t>
            </w:r>
          </w:p>
        </w:tc>
        <w:tc>
          <w:tcPr>
            <w:tcW w:w="34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3290</w:t>
            </w:r>
          </w:p>
        </w:tc>
        <w:tc>
          <w:tcPr>
            <w:tcW w:w="329"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795</w:t>
            </w:r>
          </w:p>
        </w:tc>
        <w:tc>
          <w:tcPr>
            <w:tcW w:w="410"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0,49</w:t>
            </w:r>
          </w:p>
        </w:tc>
        <w:tc>
          <w:tcPr>
            <w:tcW w:w="26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182,1</w:t>
            </w:r>
          </w:p>
        </w:tc>
        <w:tc>
          <w:tcPr>
            <w:tcW w:w="308" w:type="pct"/>
            <w:tcBorders>
              <w:top w:val="nil"/>
              <w:left w:val="nil"/>
              <w:bottom w:val="single" w:sz="4" w:space="0" w:color="auto"/>
              <w:right w:val="single" w:sz="8"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182,1</w:t>
            </w:r>
          </w:p>
        </w:tc>
      </w:tr>
      <w:tr w:rsidR="003A0152" w:rsidRPr="00910472" w:rsidTr="003A0152">
        <w:trPr>
          <w:trHeight w:val="255"/>
        </w:trPr>
        <w:tc>
          <w:tcPr>
            <w:tcW w:w="922" w:type="pct"/>
            <w:tcBorders>
              <w:top w:val="nil"/>
              <w:left w:val="single" w:sz="8" w:space="0" w:color="auto"/>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34</w:t>
            </w:r>
          </w:p>
        </w:tc>
        <w:tc>
          <w:tcPr>
            <w:tcW w:w="9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Жилой дом ул.</w:t>
            </w:r>
            <w:r w:rsidR="003A0152">
              <w:rPr>
                <w:rFonts w:ascii="Times New Roman" w:eastAsia="Times New Roman" w:hAnsi="Times New Roman" w:cs="Times New Roman"/>
                <w:sz w:val="20"/>
                <w:szCs w:val="20"/>
                <w:lang w:eastAsia="ru-RU"/>
              </w:rPr>
              <w:t xml:space="preserve"> </w:t>
            </w:r>
            <w:r w:rsidRPr="00910472">
              <w:rPr>
                <w:rFonts w:ascii="Times New Roman" w:eastAsia="Times New Roman" w:hAnsi="Times New Roman" w:cs="Times New Roman"/>
                <w:sz w:val="20"/>
                <w:szCs w:val="20"/>
                <w:lang w:eastAsia="ru-RU"/>
              </w:rPr>
              <w:t xml:space="preserve">Краснознаменная 27 </w:t>
            </w:r>
            <w:r w:rsidR="003A0152">
              <w:rPr>
                <w:rFonts w:ascii="Times New Roman" w:eastAsia="Times New Roman" w:hAnsi="Times New Roman" w:cs="Times New Roman"/>
                <w:sz w:val="20"/>
                <w:szCs w:val="20"/>
                <w:lang w:eastAsia="ru-RU"/>
              </w:rPr>
              <w:t>с. Угра</w:t>
            </w:r>
          </w:p>
        </w:tc>
        <w:tc>
          <w:tcPr>
            <w:tcW w:w="278"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после 1958</w:t>
            </w:r>
          </w:p>
        </w:tc>
        <w:tc>
          <w:tcPr>
            <w:tcW w:w="38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w:t>
            </w:r>
          </w:p>
        </w:tc>
        <w:tc>
          <w:tcPr>
            <w:tcW w:w="45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5232</w:t>
            </w:r>
          </w:p>
        </w:tc>
        <w:tc>
          <w:tcPr>
            <w:tcW w:w="33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1,048</w:t>
            </w:r>
          </w:p>
        </w:tc>
        <w:tc>
          <w:tcPr>
            <w:tcW w:w="31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7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85"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4251</w:t>
            </w:r>
          </w:p>
        </w:tc>
        <w:tc>
          <w:tcPr>
            <w:tcW w:w="34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4251</w:t>
            </w:r>
          </w:p>
        </w:tc>
        <w:tc>
          <w:tcPr>
            <w:tcW w:w="329"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1091</w:t>
            </w:r>
          </w:p>
        </w:tc>
        <w:tc>
          <w:tcPr>
            <w:tcW w:w="410"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0,46</w:t>
            </w:r>
          </w:p>
        </w:tc>
        <w:tc>
          <w:tcPr>
            <w:tcW w:w="26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224,0</w:t>
            </w:r>
          </w:p>
        </w:tc>
        <w:tc>
          <w:tcPr>
            <w:tcW w:w="308" w:type="pct"/>
            <w:tcBorders>
              <w:top w:val="nil"/>
              <w:left w:val="nil"/>
              <w:bottom w:val="single" w:sz="4" w:space="0" w:color="auto"/>
              <w:right w:val="single" w:sz="8"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224,0</w:t>
            </w:r>
          </w:p>
        </w:tc>
      </w:tr>
      <w:tr w:rsidR="003A0152" w:rsidRPr="00910472" w:rsidTr="003A0152">
        <w:trPr>
          <w:trHeight w:val="255"/>
        </w:trPr>
        <w:tc>
          <w:tcPr>
            <w:tcW w:w="922" w:type="pct"/>
            <w:tcBorders>
              <w:top w:val="nil"/>
              <w:left w:val="single" w:sz="8" w:space="0" w:color="auto"/>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35</w:t>
            </w:r>
          </w:p>
        </w:tc>
        <w:tc>
          <w:tcPr>
            <w:tcW w:w="9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Жилой дом ул.</w:t>
            </w:r>
            <w:r w:rsidR="003A0152">
              <w:rPr>
                <w:rFonts w:ascii="Times New Roman" w:eastAsia="Times New Roman" w:hAnsi="Times New Roman" w:cs="Times New Roman"/>
                <w:sz w:val="20"/>
                <w:szCs w:val="20"/>
                <w:lang w:eastAsia="ru-RU"/>
              </w:rPr>
              <w:t xml:space="preserve"> </w:t>
            </w:r>
            <w:r w:rsidRPr="00910472">
              <w:rPr>
                <w:rFonts w:ascii="Times New Roman" w:eastAsia="Times New Roman" w:hAnsi="Times New Roman" w:cs="Times New Roman"/>
                <w:sz w:val="20"/>
                <w:szCs w:val="20"/>
                <w:lang w:eastAsia="ru-RU"/>
              </w:rPr>
              <w:t xml:space="preserve">Краснознаменная 28 </w:t>
            </w:r>
            <w:r w:rsidR="003A0152">
              <w:rPr>
                <w:rFonts w:ascii="Times New Roman" w:eastAsia="Times New Roman" w:hAnsi="Times New Roman" w:cs="Times New Roman"/>
                <w:sz w:val="20"/>
                <w:szCs w:val="20"/>
                <w:lang w:eastAsia="ru-RU"/>
              </w:rPr>
              <w:t>с. Угра</w:t>
            </w:r>
          </w:p>
        </w:tc>
        <w:tc>
          <w:tcPr>
            <w:tcW w:w="278"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после 1958</w:t>
            </w:r>
          </w:p>
        </w:tc>
        <w:tc>
          <w:tcPr>
            <w:tcW w:w="38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w:t>
            </w:r>
          </w:p>
        </w:tc>
        <w:tc>
          <w:tcPr>
            <w:tcW w:w="45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5232</w:t>
            </w:r>
          </w:p>
        </w:tc>
        <w:tc>
          <w:tcPr>
            <w:tcW w:w="33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1,048</w:t>
            </w:r>
          </w:p>
        </w:tc>
        <w:tc>
          <w:tcPr>
            <w:tcW w:w="31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7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85"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1234</w:t>
            </w:r>
          </w:p>
        </w:tc>
        <w:tc>
          <w:tcPr>
            <w:tcW w:w="34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1234</w:t>
            </w:r>
          </w:p>
        </w:tc>
        <w:tc>
          <w:tcPr>
            <w:tcW w:w="329"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287</w:t>
            </w:r>
          </w:p>
        </w:tc>
        <w:tc>
          <w:tcPr>
            <w:tcW w:w="410"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0,60</w:t>
            </w:r>
          </w:p>
        </w:tc>
        <w:tc>
          <w:tcPr>
            <w:tcW w:w="26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83,4</w:t>
            </w:r>
          </w:p>
        </w:tc>
        <w:tc>
          <w:tcPr>
            <w:tcW w:w="308" w:type="pct"/>
            <w:tcBorders>
              <w:top w:val="nil"/>
              <w:left w:val="nil"/>
              <w:bottom w:val="single" w:sz="4" w:space="0" w:color="auto"/>
              <w:right w:val="single" w:sz="8"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83,4</w:t>
            </w:r>
          </w:p>
        </w:tc>
      </w:tr>
      <w:tr w:rsidR="003A0152" w:rsidRPr="00910472" w:rsidTr="003A0152">
        <w:trPr>
          <w:trHeight w:val="255"/>
        </w:trPr>
        <w:tc>
          <w:tcPr>
            <w:tcW w:w="922" w:type="pct"/>
            <w:tcBorders>
              <w:top w:val="nil"/>
              <w:left w:val="single" w:sz="8" w:space="0" w:color="auto"/>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36</w:t>
            </w:r>
          </w:p>
        </w:tc>
        <w:tc>
          <w:tcPr>
            <w:tcW w:w="9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Жилой дом ул.</w:t>
            </w:r>
            <w:r w:rsidR="003A0152">
              <w:rPr>
                <w:rFonts w:ascii="Times New Roman" w:eastAsia="Times New Roman" w:hAnsi="Times New Roman" w:cs="Times New Roman"/>
                <w:sz w:val="20"/>
                <w:szCs w:val="20"/>
                <w:lang w:eastAsia="ru-RU"/>
              </w:rPr>
              <w:t xml:space="preserve"> </w:t>
            </w:r>
            <w:r w:rsidRPr="00910472">
              <w:rPr>
                <w:rFonts w:ascii="Times New Roman" w:eastAsia="Times New Roman" w:hAnsi="Times New Roman" w:cs="Times New Roman"/>
                <w:sz w:val="20"/>
                <w:szCs w:val="20"/>
                <w:lang w:eastAsia="ru-RU"/>
              </w:rPr>
              <w:t xml:space="preserve">Краснознаменная 29 </w:t>
            </w:r>
            <w:r w:rsidR="003A0152">
              <w:rPr>
                <w:rFonts w:ascii="Times New Roman" w:eastAsia="Times New Roman" w:hAnsi="Times New Roman" w:cs="Times New Roman"/>
                <w:sz w:val="20"/>
                <w:szCs w:val="20"/>
                <w:lang w:eastAsia="ru-RU"/>
              </w:rPr>
              <w:t>с. Угра</w:t>
            </w:r>
          </w:p>
        </w:tc>
        <w:tc>
          <w:tcPr>
            <w:tcW w:w="278"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после 1958</w:t>
            </w:r>
          </w:p>
        </w:tc>
        <w:tc>
          <w:tcPr>
            <w:tcW w:w="38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w:t>
            </w:r>
          </w:p>
        </w:tc>
        <w:tc>
          <w:tcPr>
            <w:tcW w:w="45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5232</w:t>
            </w:r>
          </w:p>
        </w:tc>
        <w:tc>
          <w:tcPr>
            <w:tcW w:w="33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1,048</w:t>
            </w:r>
          </w:p>
        </w:tc>
        <w:tc>
          <w:tcPr>
            <w:tcW w:w="31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7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85"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2121</w:t>
            </w:r>
          </w:p>
        </w:tc>
        <w:tc>
          <w:tcPr>
            <w:tcW w:w="34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2121</w:t>
            </w:r>
          </w:p>
        </w:tc>
        <w:tc>
          <w:tcPr>
            <w:tcW w:w="329"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509</w:t>
            </w:r>
          </w:p>
        </w:tc>
        <w:tc>
          <w:tcPr>
            <w:tcW w:w="410"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0,53</w:t>
            </w:r>
          </w:p>
        </w:tc>
        <w:tc>
          <w:tcPr>
            <w:tcW w:w="26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126,8</w:t>
            </w:r>
          </w:p>
        </w:tc>
        <w:tc>
          <w:tcPr>
            <w:tcW w:w="308" w:type="pct"/>
            <w:tcBorders>
              <w:top w:val="nil"/>
              <w:left w:val="nil"/>
              <w:bottom w:val="single" w:sz="4" w:space="0" w:color="auto"/>
              <w:right w:val="single" w:sz="8"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126,8</w:t>
            </w:r>
          </w:p>
        </w:tc>
      </w:tr>
      <w:tr w:rsidR="003A0152" w:rsidRPr="00910472" w:rsidTr="003A0152">
        <w:trPr>
          <w:trHeight w:val="255"/>
        </w:trPr>
        <w:tc>
          <w:tcPr>
            <w:tcW w:w="922" w:type="pct"/>
            <w:tcBorders>
              <w:top w:val="nil"/>
              <w:left w:val="single" w:sz="8" w:space="0" w:color="auto"/>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37</w:t>
            </w:r>
          </w:p>
        </w:tc>
        <w:tc>
          <w:tcPr>
            <w:tcW w:w="9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Жилой дом ул.</w:t>
            </w:r>
            <w:r w:rsidR="003A0152">
              <w:rPr>
                <w:rFonts w:ascii="Times New Roman" w:eastAsia="Times New Roman" w:hAnsi="Times New Roman" w:cs="Times New Roman"/>
                <w:sz w:val="20"/>
                <w:szCs w:val="20"/>
                <w:lang w:eastAsia="ru-RU"/>
              </w:rPr>
              <w:t xml:space="preserve"> </w:t>
            </w:r>
            <w:r w:rsidRPr="00910472">
              <w:rPr>
                <w:rFonts w:ascii="Times New Roman" w:eastAsia="Times New Roman" w:hAnsi="Times New Roman" w:cs="Times New Roman"/>
                <w:sz w:val="20"/>
                <w:szCs w:val="20"/>
                <w:lang w:eastAsia="ru-RU"/>
              </w:rPr>
              <w:t xml:space="preserve">Краснознаменная 32 </w:t>
            </w:r>
            <w:r w:rsidR="003A0152">
              <w:rPr>
                <w:rFonts w:ascii="Times New Roman" w:eastAsia="Times New Roman" w:hAnsi="Times New Roman" w:cs="Times New Roman"/>
                <w:sz w:val="20"/>
                <w:szCs w:val="20"/>
                <w:lang w:eastAsia="ru-RU"/>
              </w:rPr>
              <w:t>с. Угра</w:t>
            </w:r>
          </w:p>
        </w:tc>
        <w:tc>
          <w:tcPr>
            <w:tcW w:w="278"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после 1958</w:t>
            </w:r>
          </w:p>
        </w:tc>
        <w:tc>
          <w:tcPr>
            <w:tcW w:w="38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3</w:t>
            </w:r>
          </w:p>
        </w:tc>
        <w:tc>
          <w:tcPr>
            <w:tcW w:w="45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5232</w:t>
            </w:r>
          </w:p>
        </w:tc>
        <w:tc>
          <w:tcPr>
            <w:tcW w:w="33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1,048</w:t>
            </w:r>
          </w:p>
        </w:tc>
        <w:tc>
          <w:tcPr>
            <w:tcW w:w="31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7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85"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2153</w:t>
            </w:r>
          </w:p>
        </w:tc>
        <w:tc>
          <w:tcPr>
            <w:tcW w:w="34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2153</w:t>
            </w:r>
          </w:p>
        </w:tc>
        <w:tc>
          <w:tcPr>
            <w:tcW w:w="329"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508</w:t>
            </w:r>
          </w:p>
        </w:tc>
        <w:tc>
          <w:tcPr>
            <w:tcW w:w="410"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0,53</w:t>
            </w:r>
          </w:p>
        </w:tc>
        <w:tc>
          <w:tcPr>
            <w:tcW w:w="26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128,6</w:t>
            </w:r>
          </w:p>
        </w:tc>
        <w:tc>
          <w:tcPr>
            <w:tcW w:w="308" w:type="pct"/>
            <w:tcBorders>
              <w:top w:val="nil"/>
              <w:left w:val="nil"/>
              <w:bottom w:val="single" w:sz="4" w:space="0" w:color="auto"/>
              <w:right w:val="single" w:sz="8"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128,6</w:t>
            </w:r>
          </w:p>
        </w:tc>
      </w:tr>
      <w:tr w:rsidR="003A0152" w:rsidRPr="00910472" w:rsidTr="003A0152">
        <w:trPr>
          <w:trHeight w:val="255"/>
        </w:trPr>
        <w:tc>
          <w:tcPr>
            <w:tcW w:w="922" w:type="pct"/>
            <w:tcBorders>
              <w:top w:val="nil"/>
              <w:left w:val="single" w:sz="8" w:space="0" w:color="auto"/>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38</w:t>
            </w:r>
          </w:p>
        </w:tc>
        <w:tc>
          <w:tcPr>
            <w:tcW w:w="9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Жилой дом ул.</w:t>
            </w:r>
            <w:r w:rsidR="003A0152">
              <w:rPr>
                <w:rFonts w:ascii="Times New Roman" w:eastAsia="Times New Roman" w:hAnsi="Times New Roman" w:cs="Times New Roman"/>
                <w:sz w:val="20"/>
                <w:szCs w:val="20"/>
                <w:lang w:eastAsia="ru-RU"/>
              </w:rPr>
              <w:t xml:space="preserve"> </w:t>
            </w:r>
            <w:r w:rsidRPr="00910472">
              <w:rPr>
                <w:rFonts w:ascii="Times New Roman" w:eastAsia="Times New Roman" w:hAnsi="Times New Roman" w:cs="Times New Roman"/>
                <w:sz w:val="20"/>
                <w:szCs w:val="20"/>
                <w:lang w:eastAsia="ru-RU"/>
              </w:rPr>
              <w:t xml:space="preserve">Советская 6 </w:t>
            </w:r>
            <w:r w:rsidR="003A0152">
              <w:rPr>
                <w:rFonts w:ascii="Times New Roman" w:eastAsia="Times New Roman" w:hAnsi="Times New Roman" w:cs="Times New Roman"/>
                <w:sz w:val="20"/>
                <w:szCs w:val="20"/>
                <w:lang w:eastAsia="ru-RU"/>
              </w:rPr>
              <w:t>с. Угра</w:t>
            </w:r>
          </w:p>
        </w:tc>
        <w:tc>
          <w:tcPr>
            <w:tcW w:w="278"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после 1958</w:t>
            </w:r>
          </w:p>
        </w:tc>
        <w:tc>
          <w:tcPr>
            <w:tcW w:w="38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w:t>
            </w:r>
          </w:p>
        </w:tc>
        <w:tc>
          <w:tcPr>
            <w:tcW w:w="45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5232</w:t>
            </w:r>
          </w:p>
        </w:tc>
        <w:tc>
          <w:tcPr>
            <w:tcW w:w="33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1,048</w:t>
            </w:r>
          </w:p>
        </w:tc>
        <w:tc>
          <w:tcPr>
            <w:tcW w:w="31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7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85"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2909</w:t>
            </w:r>
          </w:p>
        </w:tc>
        <w:tc>
          <w:tcPr>
            <w:tcW w:w="34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2740</w:t>
            </w:r>
          </w:p>
        </w:tc>
        <w:tc>
          <w:tcPr>
            <w:tcW w:w="329"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610</w:t>
            </w:r>
          </w:p>
        </w:tc>
        <w:tc>
          <w:tcPr>
            <w:tcW w:w="410"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0,50</w:t>
            </w:r>
          </w:p>
        </w:tc>
        <w:tc>
          <w:tcPr>
            <w:tcW w:w="26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156,4</w:t>
            </w:r>
          </w:p>
        </w:tc>
        <w:tc>
          <w:tcPr>
            <w:tcW w:w="308" w:type="pct"/>
            <w:tcBorders>
              <w:top w:val="nil"/>
              <w:left w:val="nil"/>
              <w:bottom w:val="single" w:sz="4" w:space="0" w:color="auto"/>
              <w:right w:val="single" w:sz="8"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156,4</w:t>
            </w:r>
          </w:p>
        </w:tc>
      </w:tr>
      <w:tr w:rsidR="003A0152" w:rsidRPr="00910472" w:rsidTr="003A0152">
        <w:trPr>
          <w:trHeight w:val="510"/>
        </w:trPr>
        <w:tc>
          <w:tcPr>
            <w:tcW w:w="922" w:type="pct"/>
            <w:tcBorders>
              <w:top w:val="nil"/>
              <w:left w:val="single" w:sz="8" w:space="0" w:color="auto"/>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39</w:t>
            </w:r>
          </w:p>
        </w:tc>
        <w:tc>
          <w:tcPr>
            <w:tcW w:w="97" w:type="pct"/>
            <w:tcBorders>
              <w:top w:val="nil"/>
              <w:left w:val="nil"/>
              <w:bottom w:val="single" w:sz="4" w:space="0" w:color="auto"/>
              <w:right w:val="single" w:sz="4" w:space="0" w:color="auto"/>
            </w:tcBorders>
            <w:shd w:val="clear" w:color="auto" w:fill="auto"/>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xml:space="preserve">Общежитие (бывшее ПУ 32) </w:t>
            </w:r>
            <w:r w:rsidR="003A0152">
              <w:rPr>
                <w:rFonts w:ascii="Times New Roman" w:eastAsia="Times New Roman" w:hAnsi="Times New Roman" w:cs="Times New Roman"/>
                <w:sz w:val="20"/>
                <w:szCs w:val="20"/>
                <w:lang w:eastAsia="ru-RU"/>
              </w:rPr>
              <w:t>с. Угра</w:t>
            </w:r>
            <w:r w:rsidRPr="00910472">
              <w:rPr>
                <w:rFonts w:ascii="Times New Roman" w:eastAsia="Times New Roman" w:hAnsi="Times New Roman" w:cs="Times New Roman"/>
                <w:sz w:val="20"/>
                <w:szCs w:val="20"/>
                <w:lang w:eastAsia="ru-RU"/>
              </w:rPr>
              <w:t xml:space="preserve"> ул.</w:t>
            </w:r>
            <w:r w:rsidR="003A0152">
              <w:rPr>
                <w:rFonts w:ascii="Times New Roman" w:eastAsia="Times New Roman" w:hAnsi="Times New Roman" w:cs="Times New Roman"/>
                <w:sz w:val="20"/>
                <w:szCs w:val="20"/>
                <w:lang w:eastAsia="ru-RU"/>
              </w:rPr>
              <w:t xml:space="preserve"> </w:t>
            </w:r>
            <w:r w:rsidRPr="00910472">
              <w:rPr>
                <w:rFonts w:ascii="Times New Roman" w:eastAsia="Times New Roman" w:hAnsi="Times New Roman" w:cs="Times New Roman"/>
                <w:sz w:val="20"/>
                <w:szCs w:val="20"/>
                <w:lang w:eastAsia="ru-RU"/>
              </w:rPr>
              <w:t>Краснознамен</w:t>
            </w:r>
          </w:p>
        </w:tc>
        <w:tc>
          <w:tcPr>
            <w:tcW w:w="278"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после 1958</w:t>
            </w:r>
          </w:p>
        </w:tc>
        <w:tc>
          <w:tcPr>
            <w:tcW w:w="38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w:t>
            </w:r>
          </w:p>
        </w:tc>
        <w:tc>
          <w:tcPr>
            <w:tcW w:w="45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5232</w:t>
            </w:r>
          </w:p>
        </w:tc>
        <w:tc>
          <w:tcPr>
            <w:tcW w:w="33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1,048</w:t>
            </w:r>
          </w:p>
        </w:tc>
        <w:tc>
          <w:tcPr>
            <w:tcW w:w="31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7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85"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1491</w:t>
            </w:r>
          </w:p>
        </w:tc>
        <w:tc>
          <w:tcPr>
            <w:tcW w:w="34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1036</w:t>
            </w:r>
          </w:p>
        </w:tc>
        <w:tc>
          <w:tcPr>
            <w:tcW w:w="329"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117</w:t>
            </w:r>
          </w:p>
        </w:tc>
        <w:tc>
          <w:tcPr>
            <w:tcW w:w="410"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0,46</w:t>
            </w:r>
          </w:p>
        </w:tc>
        <w:tc>
          <w:tcPr>
            <w:tcW w:w="26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54,4</w:t>
            </w:r>
          </w:p>
        </w:tc>
        <w:tc>
          <w:tcPr>
            <w:tcW w:w="308" w:type="pct"/>
            <w:tcBorders>
              <w:top w:val="nil"/>
              <w:left w:val="nil"/>
              <w:bottom w:val="single" w:sz="4" w:space="0" w:color="auto"/>
              <w:right w:val="single" w:sz="8"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54,4</w:t>
            </w:r>
          </w:p>
        </w:tc>
      </w:tr>
      <w:tr w:rsidR="003A0152" w:rsidRPr="00910472" w:rsidTr="003A0152">
        <w:trPr>
          <w:trHeight w:val="255"/>
        </w:trPr>
        <w:tc>
          <w:tcPr>
            <w:tcW w:w="922" w:type="pct"/>
            <w:tcBorders>
              <w:top w:val="nil"/>
              <w:left w:val="single" w:sz="8" w:space="0" w:color="auto"/>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w:t>
            </w:r>
          </w:p>
        </w:tc>
        <w:tc>
          <w:tcPr>
            <w:tcW w:w="9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b/>
                <w:bCs/>
                <w:sz w:val="20"/>
                <w:szCs w:val="20"/>
                <w:lang w:eastAsia="ru-RU"/>
              </w:rPr>
            </w:pPr>
            <w:r w:rsidRPr="00910472">
              <w:rPr>
                <w:rFonts w:ascii="Times New Roman" w:eastAsia="Times New Roman" w:hAnsi="Times New Roman" w:cs="Times New Roman"/>
                <w:b/>
                <w:bCs/>
                <w:sz w:val="20"/>
                <w:szCs w:val="20"/>
                <w:lang w:eastAsia="ru-RU"/>
              </w:rPr>
              <w:t>Котельная ДОЗа</w:t>
            </w:r>
          </w:p>
        </w:tc>
        <w:tc>
          <w:tcPr>
            <w:tcW w:w="278"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w:t>
            </w:r>
          </w:p>
        </w:tc>
        <w:tc>
          <w:tcPr>
            <w:tcW w:w="38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w:t>
            </w:r>
          </w:p>
        </w:tc>
        <w:tc>
          <w:tcPr>
            <w:tcW w:w="45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w:t>
            </w:r>
          </w:p>
        </w:tc>
        <w:tc>
          <w:tcPr>
            <w:tcW w:w="33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w:t>
            </w:r>
          </w:p>
        </w:tc>
        <w:tc>
          <w:tcPr>
            <w:tcW w:w="31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w:t>
            </w:r>
          </w:p>
        </w:tc>
        <w:tc>
          <w:tcPr>
            <w:tcW w:w="27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w:t>
            </w:r>
          </w:p>
        </w:tc>
        <w:tc>
          <w:tcPr>
            <w:tcW w:w="285"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w:t>
            </w:r>
          </w:p>
        </w:tc>
        <w:tc>
          <w:tcPr>
            <w:tcW w:w="34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w:t>
            </w:r>
          </w:p>
        </w:tc>
        <w:tc>
          <w:tcPr>
            <w:tcW w:w="329"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w:t>
            </w:r>
          </w:p>
        </w:tc>
        <w:tc>
          <w:tcPr>
            <w:tcW w:w="410"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w:t>
            </w:r>
          </w:p>
        </w:tc>
        <w:tc>
          <w:tcPr>
            <w:tcW w:w="26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w:t>
            </w:r>
          </w:p>
        </w:tc>
        <w:tc>
          <w:tcPr>
            <w:tcW w:w="308" w:type="pct"/>
            <w:tcBorders>
              <w:top w:val="nil"/>
              <w:left w:val="nil"/>
              <w:bottom w:val="single" w:sz="4" w:space="0" w:color="auto"/>
              <w:right w:val="single" w:sz="8"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w:t>
            </w:r>
          </w:p>
        </w:tc>
      </w:tr>
      <w:tr w:rsidR="003A0152" w:rsidRPr="00910472" w:rsidTr="003A0152">
        <w:trPr>
          <w:trHeight w:val="255"/>
        </w:trPr>
        <w:tc>
          <w:tcPr>
            <w:tcW w:w="922" w:type="pct"/>
            <w:tcBorders>
              <w:top w:val="nil"/>
              <w:left w:val="single" w:sz="8" w:space="0" w:color="auto"/>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w:t>
            </w:r>
          </w:p>
        </w:tc>
        <w:tc>
          <w:tcPr>
            <w:tcW w:w="9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Жилой дом мкр ДОЗ 1 п.</w:t>
            </w:r>
            <w:r w:rsidR="003A0152">
              <w:rPr>
                <w:rFonts w:ascii="Times New Roman" w:eastAsia="Times New Roman" w:hAnsi="Times New Roman" w:cs="Times New Roman"/>
                <w:sz w:val="20"/>
                <w:szCs w:val="20"/>
                <w:lang w:eastAsia="ru-RU"/>
              </w:rPr>
              <w:t xml:space="preserve">  </w:t>
            </w:r>
            <w:r w:rsidRPr="00910472">
              <w:rPr>
                <w:rFonts w:ascii="Times New Roman" w:eastAsia="Times New Roman" w:hAnsi="Times New Roman" w:cs="Times New Roman"/>
                <w:sz w:val="20"/>
                <w:szCs w:val="20"/>
                <w:lang w:eastAsia="ru-RU"/>
              </w:rPr>
              <w:t>Угра</w:t>
            </w:r>
          </w:p>
        </w:tc>
        <w:tc>
          <w:tcPr>
            <w:tcW w:w="278"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после 1958</w:t>
            </w:r>
          </w:p>
        </w:tc>
        <w:tc>
          <w:tcPr>
            <w:tcW w:w="38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3</w:t>
            </w:r>
          </w:p>
        </w:tc>
        <w:tc>
          <w:tcPr>
            <w:tcW w:w="45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5232</w:t>
            </w:r>
          </w:p>
        </w:tc>
        <w:tc>
          <w:tcPr>
            <w:tcW w:w="33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1,048</w:t>
            </w:r>
          </w:p>
        </w:tc>
        <w:tc>
          <w:tcPr>
            <w:tcW w:w="31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7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85"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3066</w:t>
            </w:r>
          </w:p>
        </w:tc>
        <w:tc>
          <w:tcPr>
            <w:tcW w:w="34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3066</w:t>
            </w:r>
          </w:p>
        </w:tc>
        <w:tc>
          <w:tcPr>
            <w:tcW w:w="329"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732</w:t>
            </w:r>
          </w:p>
        </w:tc>
        <w:tc>
          <w:tcPr>
            <w:tcW w:w="410"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0,50</w:t>
            </w:r>
          </w:p>
        </w:tc>
        <w:tc>
          <w:tcPr>
            <w:tcW w:w="26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172,8</w:t>
            </w:r>
          </w:p>
        </w:tc>
        <w:tc>
          <w:tcPr>
            <w:tcW w:w="308" w:type="pct"/>
            <w:tcBorders>
              <w:top w:val="nil"/>
              <w:left w:val="nil"/>
              <w:bottom w:val="single" w:sz="4" w:space="0" w:color="auto"/>
              <w:right w:val="single" w:sz="8"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172,8</w:t>
            </w:r>
          </w:p>
        </w:tc>
      </w:tr>
      <w:tr w:rsidR="003A0152" w:rsidRPr="00910472" w:rsidTr="003A0152">
        <w:trPr>
          <w:trHeight w:val="255"/>
        </w:trPr>
        <w:tc>
          <w:tcPr>
            <w:tcW w:w="922" w:type="pct"/>
            <w:tcBorders>
              <w:top w:val="nil"/>
              <w:left w:val="single" w:sz="8" w:space="0" w:color="auto"/>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3</w:t>
            </w:r>
          </w:p>
        </w:tc>
        <w:tc>
          <w:tcPr>
            <w:tcW w:w="9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xml:space="preserve">Жилой дом мкр ДОЗ 2 </w:t>
            </w:r>
            <w:r w:rsidR="003A0152">
              <w:rPr>
                <w:rFonts w:ascii="Times New Roman" w:eastAsia="Times New Roman" w:hAnsi="Times New Roman" w:cs="Times New Roman"/>
                <w:sz w:val="20"/>
                <w:szCs w:val="20"/>
                <w:lang w:eastAsia="ru-RU"/>
              </w:rPr>
              <w:t>с. Угра</w:t>
            </w:r>
          </w:p>
        </w:tc>
        <w:tc>
          <w:tcPr>
            <w:tcW w:w="278"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после 1958</w:t>
            </w:r>
          </w:p>
        </w:tc>
        <w:tc>
          <w:tcPr>
            <w:tcW w:w="38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3</w:t>
            </w:r>
          </w:p>
        </w:tc>
        <w:tc>
          <w:tcPr>
            <w:tcW w:w="45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5232</w:t>
            </w:r>
          </w:p>
        </w:tc>
        <w:tc>
          <w:tcPr>
            <w:tcW w:w="33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1,048</w:t>
            </w:r>
          </w:p>
        </w:tc>
        <w:tc>
          <w:tcPr>
            <w:tcW w:w="31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7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85"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2971</w:t>
            </w:r>
          </w:p>
        </w:tc>
        <w:tc>
          <w:tcPr>
            <w:tcW w:w="34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2971</w:t>
            </w:r>
          </w:p>
        </w:tc>
        <w:tc>
          <w:tcPr>
            <w:tcW w:w="329"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739</w:t>
            </w:r>
          </w:p>
        </w:tc>
        <w:tc>
          <w:tcPr>
            <w:tcW w:w="410"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0,50</w:t>
            </w:r>
          </w:p>
        </w:tc>
        <w:tc>
          <w:tcPr>
            <w:tcW w:w="26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168,8</w:t>
            </w:r>
          </w:p>
        </w:tc>
        <w:tc>
          <w:tcPr>
            <w:tcW w:w="308" w:type="pct"/>
            <w:tcBorders>
              <w:top w:val="nil"/>
              <w:left w:val="nil"/>
              <w:bottom w:val="single" w:sz="4" w:space="0" w:color="auto"/>
              <w:right w:val="single" w:sz="8"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168,8</w:t>
            </w:r>
          </w:p>
        </w:tc>
      </w:tr>
      <w:tr w:rsidR="003A0152" w:rsidRPr="00910472" w:rsidTr="003A0152">
        <w:trPr>
          <w:trHeight w:val="255"/>
        </w:trPr>
        <w:tc>
          <w:tcPr>
            <w:tcW w:w="922" w:type="pct"/>
            <w:tcBorders>
              <w:top w:val="nil"/>
              <w:left w:val="single" w:sz="8" w:space="0" w:color="auto"/>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4</w:t>
            </w:r>
          </w:p>
        </w:tc>
        <w:tc>
          <w:tcPr>
            <w:tcW w:w="9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xml:space="preserve">Жилой дом мкр ДОЗ 3 </w:t>
            </w:r>
            <w:r w:rsidR="003A0152">
              <w:rPr>
                <w:rFonts w:ascii="Times New Roman" w:eastAsia="Times New Roman" w:hAnsi="Times New Roman" w:cs="Times New Roman"/>
                <w:sz w:val="20"/>
                <w:szCs w:val="20"/>
                <w:lang w:eastAsia="ru-RU"/>
              </w:rPr>
              <w:t>с. Угра</w:t>
            </w:r>
          </w:p>
        </w:tc>
        <w:tc>
          <w:tcPr>
            <w:tcW w:w="278"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после 1958</w:t>
            </w:r>
          </w:p>
        </w:tc>
        <w:tc>
          <w:tcPr>
            <w:tcW w:w="38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3</w:t>
            </w:r>
          </w:p>
        </w:tc>
        <w:tc>
          <w:tcPr>
            <w:tcW w:w="45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5232</w:t>
            </w:r>
          </w:p>
        </w:tc>
        <w:tc>
          <w:tcPr>
            <w:tcW w:w="33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1,048</w:t>
            </w:r>
          </w:p>
        </w:tc>
        <w:tc>
          <w:tcPr>
            <w:tcW w:w="31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7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85"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2971</w:t>
            </w:r>
          </w:p>
        </w:tc>
        <w:tc>
          <w:tcPr>
            <w:tcW w:w="34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2971</w:t>
            </w:r>
          </w:p>
        </w:tc>
        <w:tc>
          <w:tcPr>
            <w:tcW w:w="329"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740</w:t>
            </w:r>
          </w:p>
        </w:tc>
        <w:tc>
          <w:tcPr>
            <w:tcW w:w="410"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0,50</w:t>
            </w:r>
          </w:p>
        </w:tc>
        <w:tc>
          <w:tcPr>
            <w:tcW w:w="26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168,8</w:t>
            </w:r>
          </w:p>
        </w:tc>
        <w:tc>
          <w:tcPr>
            <w:tcW w:w="308" w:type="pct"/>
            <w:tcBorders>
              <w:top w:val="nil"/>
              <w:left w:val="nil"/>
              <w:bottom w:val="single" w:sz="4" w:space="0" w:color="auto"/>
              <w:right w:val="single" w:sz="8"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168,8</w:t>
            </w:r>
          </w:p>
        </w:tc>
      </w:tr>
      <w:tr w:rsidR="003A0152" w:rsidRPr="00910472" w:rsidTr="003A0152">
        <w:trPr>
          <w:trHeight w:val="255"/>
        </w:trPr>
        <w:tc>
          <w:tcPr>
            <w:tcW w:w="922" w:type="pct"/>
            <w:tcBorders>
              <w:top w:val="nil"/>
              <w:left w:val="single" w:sz="8" w:space="0" w:color="auto"/>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5</w:t>
            </w:r>
          </w:p>
        </w:tc>
        <w:tc>
          <w:tcPr>
            <w:tcW w:w="9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xml:space="preserve">Жилой дом мкр ДОЗ 4 </w:t>
            </w:r>
            <w:r w:rsidR="003A0152">
              <w:rPr>
                <w:rFonts w:ascii="Times New Roman" w:eastAsia="Times New Roman" w:hAnsi="Times New Roman" w:cs="Times New Roman"/>
                <w:sz w:val="20"/>
                <w:szCs w:val="20"/>
                <w:lang w:eastAsia="ru-RU"/>
              </w:rPr>
              <w:t>с. Угра</w:t>
            </w:r>
          </w:p>
        </w:tc>
        <w:tc>
          <w:tcPr>
            <w:tcW w:w="278"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после 1958</w:t>
            </w:r>
          </w:p>
        </w:tc>
        <w:tc>
          <w:tcPr>
            <w:tcW w:w="38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3</w:t>
            </w:r>
          </w:p>
        </w:tc>
        <w:tc>
          <w:tcPr>
            <w:tcW w:w="45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5232</w:t>
            </w:r>
          </w:p>
        </w:tc>
        <w:tc>
          <w:tcPr>
            <w:tcW w:w="33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1,048</w:t>
            </w:r>
          </w:p>
        </w:tc>
        <w:tc>
          <w:tcPr>
            <w:tcW w:w="31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7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85"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2971</w:t>
            </w:r>
          </w:p>
        </w:tc>
        <w:tc>
          <w:tcPr>
            <w:tcW w:w="34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2971</w:t>
            </w:r>
          </w:p>
        </w:tc>
        <w:tc>
          <w:tcPr>
            <w:tcW w:w="329"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742</w:t>
            </w:r>
          </w:p>
        </w:tc>
        <w:tc>
          <w:tcPr>
            <w:tcW w:w="410"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0,50</w:t>
            </w:r>
          </w:p>
        </w:tc>
        <w:tc>
          <w:tcPr>
            <w:tcW w:w="26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168,8</w:t>
            </w:r>
          </w:p>
        </w:tc>
        <w:tc>
          <w:tcPr>
            <w:tcW w:w="308" w:type="pct"/>
            <w:tcBorders>
              <w:top w:val="nil"/>
              <w:left w:val="nil"/>
              <w:bottom w:val="single" w:sz="4" w:space="0" w:color="auto"/>
              <w:right w:val="single" w:sz="8"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168,8</w:t>
            </w:r>
          </w:p>
        </w:tc>
      </w:tr>
      <w:tr w:rsidR="003A0152" w:rsidRPr="00910472" w:rsidTr="003A0152">
        <w:trPr>
          <w:trHeight w:val="255"/>
        </w:trPr>
        <w:tc>
          <w:tcPr>
            <w:tcW w:w="922" w:type="pct"/>
            <w:tcBorders>
              <w:top w:val="nil"/>
              <w:left w:val="single" w:sz="8" w:space="0" w:color="auto"/>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6</w:t>
            </w:r>
          </w:p>
        </w:tc>
        <w:tc>
          <w:tcPr>
            <w:tcW w:w="9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xml:space="preserve">Жилой дом мкр ДОЗ 5 </w:t>
            </w:r>
            <w:r w:rsidR="003A0152">
              <w:rPr>
                <w:rFonts w:ascii="Times New Roman" w:eastAsia="Times New Roman" w:hAnsi="Times New Roman" w:cs="Times New Roman"/>
                <w:sz w:val="20"/>
                <w:szCs w:val="20"/>
                <w:lang w:eastAsia="ru-RU"/>
              </w:rPr>
              <w:t>с. Угра</w:t>
            </w:r>
          </w:p>
        </w:tc>
        <w:tc>
          <w:tcPr>
            <w:tcW w:w="278"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после 1958</w:t>
            </w:r>
          </w:p>
        </w:tc>
        <w:tc>
          <w:tcPr>
            <w:tcW w:w="38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3</w:t>
            </w:r>
          </w:p>
        </w:tc>
        <w:tc>
          <w:tcPr>
            <w:tcW w:w="45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5232</w:t>
            </w:r>
          </w:p>
        </w:tc>
        <w:tc>
          <w:tcPr>
            <w:tcW w:w="33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1,048</w:t>
            </w:r>
          </w:p>
        </w:tc>
        <w:tc>
          <w:tcPr>
            <w:tcW w:w="31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7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85"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2971</w:t>
            </w:r>
          </w:p>
        </w:tc>
        <w:tc>
          <w:tcPr>
            <w:tcW w:w="34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2971</w:t>
            </w:r>
          </w:p>
        </w:tc>
        <w:tc>
          <w:tcPr>
            <w:tcW w:w="329"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747</w:t>
            </w:r>
          </w:p>
        </w:tc>
        <w:tc>
          <w:tcPr>
            <w:tcW w:w="410"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0,50</w:t>
            </w:r>
          </w:p>
        </w:tc>
        <w:tc>
          <w:tcPr>
            <w:tcW w:w="26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168,8</w:t>
            </w:r>
          </w:p>
        </w:tc>
        <w:tc>
          <w:tcPr>
            <w:tcW w:w="308" w:type="pct"/>
            <w:tcBorders>
              <w:top w:val="nil"/>
              <w:left w:val="nil"/>
              <w:bottom w:val="single" w:sz="4" w:space="0" w:color="auto"/>
              <w:right w:val="single" w:sz="8"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168,8</w:t>
            </w:r>
          </w:p>
        </w:tc>
      </w:tr>
      <w:tr w:rsidR="003A0152" w:rsidRPr="00910472" w:rsidTr="003A0152">
        <w:trPr>
          <w:trHeight w:val="255"/>
        </w:trPr>
        <w:tc>
          <w:tcPr>
            <w:tcW w:w="922" w:type="pct"/>
            <w:tcBorders>
              <w:top w:val="nil"/>
              <w:left w:val="single" w:sz="8" w:space="0" w:color="auto"/>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7</w:t>
            </w:r>
          </w:p>
        </w:tc>
        <w:tc>
          <w:tcPr>
            <w:tcW w:w="9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xml:space="preserve">Жилой дом мкр ДОЗ 6 </w:t>
            </w:r>
            <w:r w:rsidR="003A0152">
              <w:rPr>
                <w:rFonts w:ascii="Times New Roman" w:eastAsia="Times New Roman" w:hAnsi="Times New Roman" w:cs="Times New Roman"/>
                <w:sz w:val="20"/>
                <w:szCs w:val="20"/>
                <w:lang w:eastAsia="ru-RU"/>
              </w:rPr>
              <w:t>с. Угра</w:t>
            </w:r>
          </w:p>
        </w:tc>
        <w:tc>
          <w:tcPr>
            <w:tcW w:w="278"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после 1958</w:t>
            </w:r>
          </w:p>
        </w:tc>
        <w:tc>
          <w:tcPr>
            <w:tcW w:w="38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3</w:t>
            </w:r>
          </w:p>
        </w:tc>
        <w:tc>
          <w:tcPr>
            <w:tcW w:w="45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5232</w:t>
            </w:r>
          </w:p>
        </w:tc>
        <w:tc>
          <w:tcPr>
            <w:tcW w:w="33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w:t>
            </w:r>
          </w:p>
        </w:tc>
        <w:tc>
          <w:tcPr>
            <w:tcW w:w="31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w:t>
            </w:r>
          </w:p>
        </w:tc>
        <w:tc>
          <w:tcPr>
            <w:tcW w:w="27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w:t>
            </w:r>
          </w:p>
        </w:tc>
        <w:tc>
          <w:tcPr>
            <w:tcW w:w="285"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w:t>
            </w:r>
          </w:p>
        </w:tc>
        <w:tc>
          <w:tcPr>
            <w:tcW w:w="34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w:t>
            </w:r>
          </w:p>
        </w:tc>
        <w:tc>
          <w:tcPr>
            <w:tcW w:w="329"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690</w:t>
            </w:r>
          </w:p>
        </w:tc>
        <w:tc>
          <w:tcPr>
            <w:tcW w:w="410"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w:t>
            </w:r>
          </w:p>
        </w:tc>
        <w:tc>
          <w:tcPr>
            <w:tcW w:w="26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127,2</w:t>
            </w:r>
          </w:p>
        </w:tc>
        <w:tc>
          <w:tcPr>
            <w:tcW w:w="308" w:type="pct"/>
            <w:tcBorders>
              <w:top w:val="nil"/>
              <w:left w:val="nil"/>
              <w:bottom w:val="single" w:sz="4" w:space="0" w:color="auto"/>
              <w:right w:val="single" w:sz="8"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127,2</w:t>
            </w:r>
          </w:p>
        </w:tc>
      </w:tr>
      <w:tr w:rsidR="003A0152" w:rsidRPr="00910472" w:rsidTr="003A0152">
        <w:trPr>
          <w:trHeight w:val="255"/>
        </w:trPr>
        <w:tc>
          <w:tcPr>
            <w:tcW w:w="922" w:type="pct"/>
            <w:tcBorders>
              <w:top w:val="nil"/>
              <w:left w:val="single" w:sz="8" w:space="0" w:color="auto"/>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8</w:t>
            </w:r>
          </w:p>
        </w:tc>
        <w:tc>
          <w:tcPr>
            <w:tcW w:w="9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xml:space="preserve">Жилой дом мкр ДОЗ 7 </w:t>
            </w:r>
            <w:r w:rsidR="003A0152">
              <w:rPr>
                <w:rFonts w:ascii="Times New Roman" w:eastAsia="Times New Roman" w:hAnsi="Times New Roman" w:cs="Times New Roman"/>
                <w:sz w:val="20"/>
                <w:szCs w:val="20"/>
                <w:lang w:eastAsia="ru-RU"/>
              </w:rPr>
              <w:t>с. Угра</w:t>
            </w:r>
          </w:p>
        </w:tc>
        <w:tc>
          <w:tcPr>
            <w:tcW w:w="278"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после 1958</w:t>
            </w:r>
          </w:p>
        </w:tc>
        <w:tc>
          <w:tcPr>
            <w:tcW w:w="38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3</w:t>
            </w:r>
          </w:p>
        </w:tc>
        <w:tc>
          <w:tcPr>
            <w:tcW w:w="45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5232</w:t>
            </w:r>
          </w:p>
        </w:tc>
        <w:tc>
          <w:tcPr>
            <w:tcW w:w="33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w:t>
            </w:r>
          </w:p>
        </w:tc>
        <w:tc>
          <w:tcPr>
            <w:tcW w:w="31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w:t>
            </w:r>
          </w:p>
        </w:tc>
        <w:tc>
          <w:tcPr>
            <w:tcW w:w="27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w:t>
            </w:r>
          </w:p>
        </w:tc>
        <w:tc>
          <w:tcPr>
            <w:tcW w:w="285"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w:t>
            </w:r>
          </w:p>
        </w:tc>
        <w:tc>
          <w:tcPr>
            <w:tcW w:w="34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w:t>
            </w:r>
          </w:p>
        </w:tc>
        <w:tc>
          <w:tcPr>
            <w:tcW w:w="329"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754</w:t>
            </w:r>
          </w:p>
        </w:tc>
        <w:tc>
          <w:tcPr>
            <w:tcW w:w="410"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w:t>
            </w:r>
          </w:p>
        </w:tc>
        <w:tc>
          <w:tcPr>
            <w:tcW w:w="26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117,4</w:t>
            </w:r>
          </w:p>
        </w:tc>
        <w:tc>
          <w:tcPr>
            <w:tcW w:w="308" w:type="pct"/>
            <w:tcBorders>
              <w:top w:val="nil"/>
              <w:left w:val="nil"/>
              <w:bottom w:val="single" w:sz="4" w:space="0" w:color="auto"/>
              <w:right w:val="single" w:sz="8"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117,4</w:t>
            </w:r>
          </w:p>
        </w:tc>
      </w:tr>
      <w:tr w:rsidR="003A0152" w:rsidRPr="00910472" w:rsidTr="003A0152">
        <w:trPr>
          <w:trHeight w:val="255"/>
        </w:trPr>
        <w:tc>
          <w:tcPr>
            <w:tcW w:w="922" w:type="pct"/>
            <w:tcBorders>
              <w:top w:val="nil"/>
              <w:left w:val="single" w:sz="8" w:space="0" w:color="auto"/>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9</w:t>
            </w:r>
          </w:p>
        </w:tc>
        <w:tc>
          <w:tcPr>
            <w:tcW w:w="9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xml:space="preserve">Жилой дом мкр ДОЗ 8 </w:t>
            </w:r>
            <w:r w:rsidR="003A0152">
              <w:rPr>
                <w:rFonts w:ascii="Times New Roman" w:eastAsia="Times New Roman" w:hAnsi="Times New Roman" w:cs="Times New Roman"/>
                <w:sz w:val="20"/>
                <w:szCs w:val="20"/>
                <w:lang w:eastAsia="ru-RU"/>
              </w:rPr>
              <w:t>с. Угра</w:t>
            </w:r>
          </w:p>
        </w:tc>
        <w:tc>
          <w:tcPr>
            <w:tcW w:w="278"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после 1958</w:t>
            </w:r>
          </w:p>
        </w:tc>
        <w:tc>
          <w:tcPr>
            <w:tcW w:w="38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3</w:t>
            </w:r>
          </w:p>
        </w:tc>
        <w:tc>
          <w:tcPr>
            <w:tcW w:w="45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5232</w:t>
            </w:r>
          </w:p>
        </w:tc>
        <w:tc>
          <w:tcPr>
            <w:tcW w:w="33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w:t>
            </w:r>
          </w:p>
        </w:tc>
        <w:tc>
          <w:tcPr>
            <w:tcW w:w="31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w:t>
            </w:r>
          </w:p>
        </w:tc>
        <w:tc>
          <w:tcPr>
            <w:tcW w:w="27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w:t>
            </w:r>
          </w:p>
        </w:tc>
        <w:tc>
          <w:tcPr>
            <w:tcW w:w="285"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w:t>
            </w:r>
          </w:p>
        </w:tc>
        <w:tc>
          <w:tcPr>
            <w:tcW w:w="34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w:t>
            </w:r>
          </w:p>
        </w:tc>
        <w:tc>
          <w:tcPr>
            <w:tcW w:w="329"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755</w:t>
            </w:r>
          </w:p>
        </w:tc>
        <w:tc>
          <w:tcPr>
            <w:tcW w:w="410"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w:t>
            </w:r>
          </w:p>
        </w:tc>
        <w:tc>
          <w:tcPr>
            <w:tcW w:w="26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133,6</w:t>
            </w:r>
          </w:p>
        </w:tc>
        <w:tc>
          <w:tcPr>
            <w:tcW w:w="308" w:type="pct"/>
            <w:tcBorders>
              <w:top w:val="nil"/>
              <w:left w:val="nil"/>
              <w:bottom w:val="single" w:sz="4" w:space="0" w:color="auto"/>
              <w:right w:val="single" w:sz="8"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133,6</w:t>
            </w:r>
          </w:p>
        </w:tc>
      </w:tr>
      <w:tr w:rsidR="003A0152" w:rsidRPr="00910472" w:rsidTr="003A0152">
        <w:trPr>
          <w:trHeight w:val="255"/>
        </w:trPr>
        <w:tc>
          <w:tcPr>
            <w:tcW w:w="922" w:type="pct"/>
            <w:tcBorders>
              <w:top w:val="nil"/>
              <w:left w:val="single" w:sz="8" w:space="0" w:color="auto"/>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10</w:t>
            </w:r>
          </w:p>
        </w:tc>
        <w:tc>
          <w:tcPr>
            <w:tcW w:w="9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xml:space="preserve">Жилой дом мкр ДОЗ 9 </w:t>
            </w:r>
            <w:r w:rsidR="003A0152">
              <w:rPr>
                <w:rFonts w:ascii="Times New Roman" w:eastAsia="Times New Roman" w:hAnsi="Times New Roman" w:cs="Times New Roman"/>
                <w:sz w:val="20"/>
                <w:szCs w:val="20"/>
                <w:lang w:eastAsia="ru-RU"/>
              </w:rPr>
              <w:t>с. Угра</w:t>
            </w:r>
          </w:p>
        </w:tc>
        <w:tc>
          <w:tcPr>
            <w:tcW w:w="278"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после 1958</w:t>
            </w:r>
          </w:p>
        </w:tc>
        <w:tc>
          <w:tcPr>
            <w:tcW w:w="38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3</w:t>
            </w:r>
          </w:p>
        </w:tc>
        <w:tc>
          <w:tcPr>
            <w:tcW w:w="45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5232</w:t>
            </w:r>
          </w:p>
        </w:tc>
        <w:tc>
          <w:tcPr>
            <w:tcW w:w="33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1,048</w:t>
            </w:r>
          </w:p>
        </w:tc>
        <w:tc>
          <w:tcPr>
            <w:tcW w:w="31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7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85"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2946</w:t>
            </w:r>
          </w:p>
        </w:tc>
        <w:tc>
          <w:tcPr>
            <w:tcW w:w="34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2946</w:t>
            </w:r>
          </w:p>
        </w:tc>
        <w:tc>
          <w:tcPr>
            <w:tcW w:w="329"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669</w:t>
            </w:r>
          </w:p>
        </w:tc>
        <w:tc>
          <w:tcPr>
            <w:tcW w:w="410"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0,50</w:t>
            </w:r>
          </w:p>
        </w:tc>
        <w:tc>
          <w:tcPr>
            <w:tcW w:w="26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167,7</w:t>
            </w:r>
          </w:p>
        </w:tc>
        <w:tc>
          <w:tcPr>
            <w:tcW w:w="308" w:type="pct"/>
            <w:tcBorders>
              <w:top w:val="nil"/>
              <w:left w:val="nil"/>
              <w:bottom w:val="single" w:sz="4" w:space="0" w:color="auto"/>
              <w:right w:val="single" w:sz="8"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167,7</w:t>
            </w:r>
          </w:p>
        </w:tc>
      </w:tr>
      <w:tr w:rsidR="003A0152" w:rsidRPr="00910472" w:rsidTr="003A0152">
        <w:trPr>
          <w:trHeight w:val="255"/>
        </w:trPr>
        <w:tc>
          <w:tcPr>
            <w:tcW w:w="922" w:type="pct"/>
            <w:tcBorders>
              <w:top w:val="nil"/>
              <w:left w:val="single" w:sz="8" w:space="0" w:color="auto"/>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11</w:t>
            </w:r>
          </w:p>
        </w:tc>
        <w:tc>
          <w:tcPr>
            <w:tcW w:w="9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xml:space="preserve">Жилой дом мкр ДОЗ 14 </w:t>
            </w:r>
            <w:r w:rsidR="003A0152">
              <w:rPr>
                <w:rFonts w:ascii="Times New Roman" w:eastAsia="Times New Roman" w:hAnsi="Times New Roman" w:cs="Times New Roman"/>
                <w:sz w:val="20"/>
                <w:szCs w:val="20"/>
                <w:lang w:eastAsia="ru-RU"/>
              </w:rPr>
              <w:t>с. Угра</w:t>
            </w:r>
          </w:p>
        </w:tc>
        <w:tc>
          <w:tcPr>
            <w:tcW w:w="278"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после 1958</w:t>
            </w:r>
          </w:p>
        </w:tc>
        <w:tc>
          <w:tcPr>
            <w:tcW w:w="38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4</w:t>
            </w:r>
          </w:p>
        </w:tc>
        <w:tc>
          <w:tcPr>
            <w:tcW w:w="45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792</w:t>
            </w:r>
          </w:p>
        </w:tc>
        <w:tc>
          <w:tcPr>
            <w:tcW w:w="33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1,048</w:t>
            </w:r>
          </w:p>
        </w:tc>
        <w:tc>
          <w:tcPr>
            <w:tcW w:w="31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7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-5,5</w:t>
            </w:r>
          </w:p>
        </w:tc>
        <w:tc>
          <w:tcPr>
            <w:tcW w:w="285"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7083</w:t>
            </w:r>
          </w:p>
        </w:tc>
        <w:tc>
          <w:tcPr>
            <w:tcW w:w="34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7083</w:t>
            </w:r>
          </w:p>
        </w:tc>
        <w:tc>
          <w:tcPr>
            <w:tcW w:w="329"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1913</w:t>
            </w:r>
          </w:p>
        </w:tc>
        <w:tc>
          <w:tcPr>
            <w:tcW w:w="410"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0,50</w:t>
            </w:r>
          </w:p>
        </w:tc>
        <w:tc>
          <w:tcPr>
            <w:tcW w:w="26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72,4</w:t>
            </w:r>
          </w:p>
        </w:tc>
        <w:tc>
          <w:tcPr>
            <w:tcW w:w="308" w:type="pct"/>
            <w:tcBorders>
              <w:top w:val="nil"/>
              <w:left w:val="nil"/>
              <w:bottom w:val="single" w:sz="4" w:space="0" w:color="auto"/>
              <w:right w:val="single" w:sz="8"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72,4</w:t>
            </w:r>
          </w:p>
        </w:tc>
      </w:tr>
      <w:tr w:rsidR="003A0152" w:rsidRPr="00910472" w:rsidTr="003A0152">
        <w:trPr>
          <w:trHeight w:val="255"/>
        </w:trPr>
        <w:tc>
          <w:tcPr>
            <w:tcW w:w="922" w:type="pct"/>
            <w:tcBorders>
              <w:top w:val="nil"/>
              <w:left w:val="single" w:sz="8" w:space="0" w:color="auto"/>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12</w:t>
            </w:r>
          </w:p>
        </w:tc>
        <w:tc>
          <w:tcPr>
            <w:tcW w:w="9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xml:space="preserve">Жилой дом мкр ДОЗ 15 </w:t>
            </w:r>
            <w:r w:rsidR="003A0152">
              <w:rPr>
                <w:rFonts w:ascii="Times New Roman" w:eastAsia="Times New Roman" w:hAnsi="Times New Roman" w:cs="Times New Roman"/>
                <w:sz w:val="20"/>
                <w:szCs w:val="20"/>
                <w:lang w:eastAsia="ru-RU"/>
              </w:rPr>
              <w:t>с. Угра</w:t>
            </w:r>
          </w:p>
        </w:tc>
        <w:tc>
          <w:tcPr>
            <w:tcW w:w="278"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после 1958</w:t>
            </w:r>
          </w:p>
        </w:tc>
        <w:tc>
          <w:tcPr>
            <w:tcW w:w="38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4</w:t>
            </w:r>
          </w:p>
        </w:tc>
        <w:tc>
          <w:tcPr>
            <w:tcW w:w="45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792</w:t>
            </w:r>
          </w:p>
        </w:tc>
        <w:tc>
          <w:tcPr>
            <w:tcW w:w="33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1,048</w:t>
            </w:r>
          </w:p>
        </w:tc>
        <w:tc>
          <w:tcPr>
            <w:tcW w:w="31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7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-5,5</w:t>
            </w:r>
          </w:p>
        </w:tc>
        <w:tc>
          <w:tcPr>
            <w:tcW w:w="285"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7629</w:t>
            </w:r>
          </w:p>
        </w:tc>
        <w:tc>
          <w:tcPr>
            <w:tcW w:w="34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7629</w:t>
            </w:r>
          </w:p>
        </w:tc>
        <w:tc>
          <w:tcPr>
            <w:tcW w:w="329"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1989</w:t>
            </w:r>
          </w:p>
        </w:tc>
        <w:tc>
          <w:tcPr>
            <w:tcW w:w="410"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0,50</w:t>
            </w:r>
          </w:p>
        </w:tc>
        <w:tc>
          <w:tcPr>
            <w:tcW w:w="26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78,0</w:t>
            </w:r>
          </w:p>
        </w:tc>
        <w:tc>
          <w:tcPr>
            <w:tcW w:w="308" w:type="pct"/>
            <w:tcBorders>
              <w:top w:val="nil"/>
              <w:left w:val="nil"/>
              <w:bottom w:val="single" w:sz="4" w:space="0" w:color="auto"/>
              <w:right w:val="single" w:sz="8"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78,0</w:t>
            </w:r>
          </w:p>
        </w:tc>
      </w:tr>
      <w:tr w:rsidR="003A0152" w:rsidRPr="00910472" w:rsidTr="003A0152">
        <w:trPr>
          <w:trHeight w:val="255"/>
        </w:trPr>
        <w:tc>
          <w:tcPr>
            <w:tcW w:w="922" w:type="pct"/>
            <w:tcBorders>
              <w:top w:val="nil"/>
              <w:left w:val="single" w:sz="8" w:space="0" w:color="auto"/>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13</w:t>
            </w:r>
          </w:p>
        </w:tc>
        <w:tc>
          <w:tcPr>
            <w:tcW w:w="9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xml:space="preserve">Жилой дом мкр ДОЗ 16 </w:t>
            </w:r>
            <w:r w:rsidR="003A0152">
              <w:rPr>
                <w:rFonts w:ascii="Times New Roman" w:eastAsia="Times New Roman" w:hAnsi="Times New Roman" w:cs="Times New Roman"/>
                <w:sz w:val="20"/>
                <w:szCs w:val="20"/>
                <w:lang w:eastAsia="ru-RU"/>
              </w:rPr>
              <w:t>с. Угра</w:t>
            </w:r>
          </w:p>
        </w:tc>
        <w:tc>
          <w:tcPr>
            <w:tcW w:w="278"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после 1958</w:t>
            </w:r>
          </w:p>
        </w:tc>
        <w:tc>
          <w:tcPr>
            <w:tcW w:w="38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4</w:t>
            </w:r>
          </w:p>
        </w:tc>
        <w:tc>
          <w:tcPr>
            <w:tcW w:w="45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792</w:t>
            </w:r>
          </w:p>
        </w:tc>
        <w:tc>
          <w:tcPr>
            <w:tcW w:w="33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1,048</w:t>
            </w:r>
          </w:p>
        </w:tc>
        <w:tc>
          <w:tcPr>
            <w:tcW w:w="31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7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-5,5</w:t>
            </w:r>
          </w:p>
        </w:tc>
        <w:tc>
          <w:tcPr>
            <w:tcW w:w="285"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7314</w:t>
            </w:r>
          </w:p>
        </w:tc>
        <w:tc>
          <w:tcPr>
            <w:tcW w:w="34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7314</w:t>
            </w:r>
          </w:p>
        </w:tc>
        <w:tc>
          <w:tcPr>
            <w:tcW w:w="329"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1934</w:t>
            </w:r>
          </w:p>
        </w:tc>
        <w:tc>
          <w:tcPr>
            <w:tcW w:w="410"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0,50</w:t>
            </w:r>
          </w:p>
        </w:tc>
        <w:tc>
          <w:tcPr>
            <w:tcW w:w="26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74,8</w:t>
            </w:r>
          </w:p>
        </w:tc>
        <w:tc>
          <w:tcPr>
            <w:tcW w:w="308" w:type="pct"/>
            <w:tcBorders>
              <w:top w:val="nil"/>
              <w:left w:val="nil"/>
              <w:bottom w:val="single" w:sz="4" w:space="0" w:color="auto"/>
              <w:right w:val="single" w:sz="8"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74,8</w:t>
            </w:r>
          </w:p>
        </w:tc>
      </w:tr>
      <w:tr w:rsidR="003A0152" w:rsidRPr="00910472" w:rsidTr="003A0152">
        <w:trPr>
          <w:trHeight w:val="255"/>
        </w:trPr>
        <w:tc>
          <w:tcPr>
            <w:tcW w:w="922" w:type="pct"/>
            <w:tcBorders>
              <w:top w:val="nil"/>
              <w:left w:val="single" w:sz="8" w:space="0" w:color="auto"/>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14</w:t>
            </w:r>
          </w:p>
        </w:tc>
        <w:tc>
          <w:tcPr>
            <w:tcW w:w="9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Жилой дом ул.</w:t>
            </w:r>
            <w:r w:rsidR="003A0152">
              <w:rPr>
                <w:rFonts w:ascii="Times New Roman" w:eastAsia="Times New Roman" w:hAnsi="Times New Roman" w:cs="Times New Roman"/>
                <w:sz w:val="20"/>
                <w:szCs w:val="20"/>
                <w:lang w:eastAsia="ru-RU"/>
              </w:rPr>
              <w:t xml:space="preserve"> </w:t>
            </w:r>
            <w:r w:rsidRPr="00910472">
              <w:rPr>
                <w:rFonts w:ascii="Times New Roman" w:eastAsia="Times New Roman" w:hAnsi="Times New Roman" w:cs="Times New Roman"/>
                <w:sz w:val="20"/>
                <w:szCs w:val="20"/>
                <w:lang w:eastAsia="ru-RU"/>
              </w:rPr>
              <w:t xml:space="preserve">Советская 40 </w:t>
            </w:r>
            <w:r w:rsidR="003A0152">
              <w:rPr>
                <w:rFonts w:ascii="Times New Roman" w:eastAsia="Times New Roman" w:hAnsi="Times New Roman" w:cs="Times New Roman"/>
                <w:sz w:val="20"/>
                <w:szCs w:val="20"/>
                <w:lang w:eastAsia="ru-RU"/>
              </w:rPr>
              <w:t>с. Угра</w:t>
            </w:r>
          </w:p>
        </w:tc>
        <w:tc>
          <w:tcPr>
            <w:tcW w:w="278"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после 1958</w:t>
            </w:r>
          </w:p>
        </w:tc>
        <w:tc>
          <w:tcPr>
            <w:tcW w:w="38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w:t>
            </w:r>
          </w:p>
        </w:tc>
        <w:tc>
          <w:tcPr>
            <w:tcW w:w="45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792</w:t>
            </w:r>
          </w:p>
        </w:tc>
        <w:tc>
          <w:tcPr>
            <w:tcW w:w="33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1,048</w:t>
            </w:r>
          </w:p>
        </w:tc>
        <w:tc>
          <w:tcPr>
            <w:tcW w:w="31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7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85"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1005</w:t>
            </w:r>
          </w:p>
        </w:tc>
        <w:tc>
          <w:tcPr>
            <w:tcW w:w="34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1005</w:t>
            </w:r>
          </w:p>
        </w:tc>
        <w:tc>
          <w:tcPr>
            <w:tcW w:w="329"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201</w:t>
            </w:r>
          </w:p>
        </w:tc>
        <w:tc>
          <w:tcPr>
            <w:tcW w:w="410"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0,65</w:t>
            </w:r>
          </w:p>
        </w:tc>
        <w:tc>
          <w:tcPr>
            <w:tcW w:w="26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11,2</w:t>
            </w:r>
          </w:p>
        </w:tc>
        <w:tc>
          <w:tcPr>
            <w:tcW w:w="308" w:type="pct"/>
            <w:tcBorders>
              <w:top w:val="nil"/>
              <w:left w:val="nil"/>
              <w:bottom w:val="single" w:sz="4" w:space="0" w:color="auto"/>
              <w:right w:val="single" w:sz="8"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11,2</w:t>
            </w:r>
          </w:p>
        </w:tc>
      </w:tr>
      <w:tr w:rsidR="003A0152" w:rsidRPr="00910472" w:rsidTr="003A0152">
        <w:trPr>
          <w:trHeight w:val="255"/>
        </w:trPr>
        <w:tc>
          <w:tcPr>
            <w:tcW w:w="922" w:type="pct"/>
            <w:tcBorders>
              <w:top w:val="nil"/>
              <w:left w:val="single" w:sz="8" w:space="0" w:color="auto"/>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15</w:t>
            </w:r>
          </w:p>
        </w:tc>
        <w:tc>
          <w:tcPr>
            <w:tcW w:w="9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Жилой дом ул.</w:t>
            </w:r>
            <w:r w:rsidR="003A0152">
              <w:rPr>
                <w:rFonts w:ascii="Times New Roman" w:eastAsia="Times New Roman" w:hAnsi="Times New Roman" w:cs="Times New Roman"/>
                <w:sz w:val="20"/>
                <w:szCs w:val="20"/>
                <w:lang w:eastAsia="ru-RU"/>
              </w:rPr>
              <w:t xml:space="preserve"> </w:t>
            </w:r>
            <w:r w:rsidRPr="00910472">
              <w:rPr>
                <w:rFonts w:ascii="Times New Roman" w:eastAsia="Times New Roman" w:hAnsi="Times New Roman" w:cs="Times New Roman"/>
                <w:sz w:val="20"/>
                <w:szCs w:val="20"/>
                <w:lang w:eastAsia="ru-RU"/>
              </w:rPr>
              <w:t xml:space="preserve">Советская 43 </w:t>
            </w:r>
            <w:r w:rsidR="003A0152">
              <w:rPr>
                <w:rFonts w:ascii="Times New Roman" w:eastAsia="Times New Roman" w:hAnsi="Times New Roman" w:cs="Times New Roman"/>
                <w:sz w:val="20"/>
                <w:szCs w:val="20"/>
                <w:lang w:eastAsia="ru-RU"/>
              </w:rPr>
              <w:t>с. Угра</w:t>
            </w:r>
          </w:p>
        </w:tc>
        <w:tc>
          <w:tcPr>
            <w:tcW w:w="278"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после 1958</w:t>
            </w:r>
          </w:p>
        </w:tc>
        <w:tc>
          <w:tcPr>
            <w:tcW w:w="38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3</w:t>
            </w:r>
          </w:p>
        </w:tc>
        <w:tc>
          <w:tcPr>
            <w:tcW w:w="45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5232</w:t>
            </w:r>
          </w:p>
        </w:tc>
        <w:tc>
          <w:tcPr>
            <w:tcW w:w="33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1,048</w:t>
            </w:r>
          </w:p>
        </w:tc>
        <w:tc>
          <w:tcPr>
            <w:tcW w:w="31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7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85"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3644</w:t>
            </w:r>
          </w:p>
        </w:tc>
        <w:tc>
          <w:tcPr>
            <w:tcW w:w="34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3644</w:t>
            </w:r>
          </w:p>
        </w:tc>
        <w:tc>
          <w:tcPr>
            <w:tcW w:w="329"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738</w:t>
            </w:r>
          </w:p>
        </w:tc>
        <w:tc>
          <w:tcPr>
            <w:tcW w:w="410"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0,48</w:t>
            </w:r>
          </w:p>
        </w:tc>
        <w:tc>
          <w:tcPr>
            <w:tcW w:w="26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197,1</w:t>
            </w:r>
          </w:p>
        </w:tc>
        <w:tc>
          <w:tcPr>
            <w:tcW w:w="308" w:type="pct"/>
            <w:tcBorders>
              <w:top w:val="nil"/>
              <w:left w:val="nil"/>
              <w:bottom w:val="single" w:sz="4" w:space="0" w:color="auto"/>
              <w:right w:val="single" w:sz="8"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197,1</w:t>
            </w:r>
          </w:p>
        </w:tc>
      </w:tr>
      <w:tr w:rsidR="003A0152" w:rsidRPr="00910472" w:rsidTr="003A0152">
        <w:trPr>
          <w:trHeight w:val="255"/>
        </w:trPr>
        <w:tc>
          <w:tcPr>
            <w:tcW w:w="922" w:type="pct"/>
            <w:tcBorders>
              <w:top w:val="nil"/>
              <w:left w:val="single" w:sz="8" w:space="0" w:color="auto"/>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16</w:t>
            </w:r>
          </w:p>
        </w:tc>
        <w:tc>
          <w:tcPr>
            <w:tcW w:w="9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Жилой дом ул.</w:t>
            </w:r>
            <w:r w:rsidR="003A0152">
              <w:rPr>
                <w:rFonts w:ascii="Times New Roman" w:eastAsia="Times New Roman" w:hAnsi="Times New Roman" w:cs="Times New Roman"/>
                <w:sz w:val="20"/>
                <w:szCs w:val="20"/>
                <w:lang w:eastAsia="ru-RU"/>
              </w:rPr>
              <w:t xml:space="preserve"> </w:t>
            </w:r>
            <w:r w:rsidRPr="00910472">
              <w:rPr>
                <w:rFonts w:ascii="Times New Roman" w:eastAsia="Times New Roman" w:hAnsi="Times New Roman" w:cs="Times New Roman"/>
                <w:sz w:val="20"/>
                <w:szCs w:val="20"/>
                <w:lang w:eastAsia="ru-RU"/>
              </w:rPr>
              <w:t xml:space="preserve">Советская 45 </w:t>
            </w:r>
            <w:r w:rsidR="003A0152">
              <w:rPr>
                <w:rFonts w:ascii="Times New Roman" w:eastAsia="Times New Roman" w:hAnsi="Times New Roman" w:cs="Times New Roman"/>
                <w:sz w:val="20"/>
                <w:szCs w:val="20"/>
                <w:lang w:eastAsia="ru-RU"/>
              </w:rPr>
              <w:t>с. Угра</w:t>
            </w:r>
          </w:p>
        </w:tc>
        <w:tc>
          <w:tcPr>
            <w:tcW w:w="278"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после 1958</w:t>
            </w:r>
          </w:p>
        </w:tc>
        <w:tc>
          <w:tcPr>
            <w:tcW w:w="38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3</w:t>
            </w:r>
          </w:p>
        </w:tc>
        <w:tc>
          <w:tcPr>
            <w:tcW w:w="45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5232</w:t>
            </w:r>
          </w:p>
        </w:tc>
        <w:tc>
          <w:tcPr>
            <w:tcW w:w="33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1,048</w:t>
            </w:r>
          </w:p>
        </w:tc>
        <w:tc>
          <w:tcPr>
            <w:tcW w:w="31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76"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-1,8</w:t>
            </w:r>
          </w:p>
        </w:tc>
        <w:tc>
          <w:tcPr>
            <w:tcW w:w="285"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3644</w:t>
            </w:r>
          </w:p>
        </w:tc>
        <w:tc>
          <w:tcPr>
            <w:tcW w:w="342"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3644</w:t>
            </w:r>
          </w:p>
        </w:tc>
        <w:tc>
          <w:tcPr>
            <w:tcW w:w="329"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739</w:t>
            </w:r>
          </w:p>
        </w:tc>
        <w:tc>
          <w:tcPr>
            <w:tcW w:w="410"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0,48</w:t>
            </w:r>
          </w:p>
        </w:tc>
        <w:tc>
          <w:tcPr>
            <w:tcW w:w="267" w:type="pct"/>
            <w:tcBorders>
              <w:top w:val="nil"/>
              <w:left w:val="nil"/>
              <w:bottom w:val="single" w:sz="4"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197,1</w:t>
            </w:r>
          </w:p>
        </w:tc>
        <w:tc>
          <w:tcPr>
            <w:tcW w:w="308" w:type="pct"/>
            <w:tcBorders>
              <w:top w:val="nil"/>
              <w:left w:val="nil"/>
              <w:bottom w:val="single" w:sz="4" w:space="0" w:color="auto"/>
              <w:right w:val="single" w:sz="8"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197,1</w:t>
            </w:r>
          </w:p>
        </w:tc>
      </w:tr>
      <w:tr w:rsidR="003A0152" w:rsidRPr="00910472" w:rsidTr="003A0152">
        <w:trPr>
          <w:trHeight w:val="270"/>
        </w:trPr>
        <w:tc>
          <w:tcPr>
            <w:tcW w:w="922" w:type="pct"/>
            <w:tcBorders>
              <w:top w:val="nil"/>
              <w:left w:val="single" w:sz="8" w:space="0" w:color="auto"/>
              <w:bottom w:val="single" w:sz="8"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w:t>
            </w:r>
          </w:p>
        </w:tc>
        <w:tc>
          <w:tcPr>
            <w:tcW w:w="97" w:type="pct"/>
            <w:tcBorders>
              <w:top w:val="nil"/>
              <w:left w:val="nil"/>
              <w:bottom w:val="single" w:sz="8"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ВСЕГО:</w:t>
            </w:r>
          </w:p>
        </w:tc>
        <w:tc>
          <w:tcPr>
            <w:tcW w:w="278" w:type="pct"/>
            <w:tcBorders>
              <w:top w:val="nil"/>
              <w:left w:val="nil"/>
              <w:bottom w:val="single" w:sz="8"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w:t>
            </w:r>
          </w:p>
        </w:tc>
        <w:tc>
          <w:tcPr>
            <w:tcW w:w="386" w:type="pct"/>
            <w:tcBorders>
              <w:top w:val="nil"/>
              <w:left w:val="nil"/>
              <w:bottom w:val="single" w:sz="8"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w:t>
            </w:r>
          </w:p>
        </w:tc>
        <w:tc>
          <w:tcPr>
            <w:tcW w:w="452" w:type="pct"/>
            <w:tcBorders>
              <w:top w:val="nil"/>
              <w:left w:val="nil"/>
              <w:bottom w:val="single" w:sz="8"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w:t>
            </w:r>
          </w:p>
        </w:tc>
        <w:tc>
          <w:tcPr>
            <w:tcW w:w="332" w:type="pct"/>
            <w:tcBorders>
              <w:top w:val="nil"/>
              <w:left w:val="nil"/>
              <w:bottom w:val="single" w:sz="8"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w:t>
            </w:r>
          </w:p>
        </w:tc>
        <w:tc>
          <w:tcPr>
            <w:tcW w:w="316" w:type="pct"/>
            <w:tcBorders>
              <w:top w:val="nil"/>
              <w:left w:val="nil"/>
              <w:bottom w:val="single" w:sz="8"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w:t>
            </w:r>
          </w:p>
        </w:tc>
        <w:tc>
          <w:tcPr>
            <w:tcW w:w="276" w:type="pct"/>
            <w:tcBorders>
              <w:top w:val="nil"/>
              <w:left w:val="nil"/>
              <w:bottom w:val="single" w:sz="8"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w:t>
            </w:r>
          </w:p>
        </w:tc>
        <w:tc>
          <w:tcPr>
            <w:tcW w:w="285" w:type="pct"/>
            <w:tcBorders>
              <w:top w:val="nil"/>
              <w:left w:val="nil"/>
              <w:bottom w:val="single" w:sz="8"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w:t>
            </w:r>
          </w:p>
        </w:tc>
        <w:tc>
          <w:tcPr>
            <w:tcW w:w="342" w:type="pct"/>
            <w:tcBorders>
              <w:top w:val="nil"/>
              <w:left w:val="nil"/>
              <w:bottom w:val="single" w:sz="8"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w:t>
            </w:r>
          </w:p>
        </w:tc>
        <w:tc>
          <w:tcPr>
            <w:tcW w:w="329" w:type="pct"/>
            <w:tcBorders>
              <w:top w:val="nil"/>
              <w:left w:val="nil"/>
              <w:bottom w:val="single" w:sz="8"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w:t>
            </w:r>
          </w:p>
        </w:tc>
        <w:tc>
          <w:tcPr>
            <w:tcW w:w="410" w:type="pct"/>
            <w:tcBorders>
              <w:top w:val="nil"/>
              <w:left w:val="nil"/>
              <w:bottom w:val="single" w:sz="8"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 </w:t>
            </w:r>
          </w:p>
        </w:tc>
        <w:tc>
          <w:tcPr>
            <w:tcW w:w="267" w:type="pct"/>
            <w:tcBorders>
              <w:top w:val="nil"/>
              <w:left w:val="nil"/>
              <w:bottom w:val="single" w:sz="8" w:space="0" w:color="auto"/>
              <w:right w:val="single" w:sz="4"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6 951,0</w:t>
            </w:r>
          </w:p>
        </w:tc>
        <w:tc>
          <w:tcPr>
            <w:tcW w:w="308" w:type="pct"/>
            <w:tcBorders>
              <w:top w:val="nil"/>
              <w:left w:val="nil"/>
              <w:bottom w:val="single" w:sz="8" w:space="0" w:color="auto"/>
              <w:right w:val="single" w:sz="8" w:space="0" w:color="auto"/>
            </w:tcBorders>
            <w:shd w:val="clear" w:color="auto" w:fill="auto"/>
            <w:noWrap/>
            <w:vAlign w:val="center"/>
            <w:hideMark/>
          </w:tcPr>
          <w:p w:rsidR="00910472" w:rsidRPr="00910472" w:rsidRDefault="00910472" w:rsidP="00910472">
            <w:pPr>
              <w:spacing w:after="0" w:line="240" w:lineRule="auto"/>
              <w:jc w:val="center"/>
              <w:rPr>
                <w:rFonts w:ascii="Times New Roman" w:eastAsia="Times New Roman" w:hAnsi="Times New Roman" w:cs="Times New Roman"/>
                <w:sz w:val="20"/>
                <w:szCs w:val="20"/>
                <w:lang w:eastAsia="ru-RU"/>
              </w:rPr>
            </w:pPr>
            <w:r w:rsidRPr="00910472">
              <w:rPr>
                <w:rFonts w:ascii="Times New Roman" w:eastAsia="Times New Roman" w:hAnsi="Times New Roman" w:cs="Times New Roman"/>
                <w:sz w:val="20"/>
                <w:szCs w:val="20"/>
                <w:lang w:eastAsia="ru-RU"/>
              </w:rPr>
              <w:t>6 951,0</w:t>
            </w:r>
          </w:p>
        </w:tc>
      </w:tr>
    </w:tbl>
    <w:p w:rsidR="004F66EC" w:rsidRDefault="004F66EC" w:rsidP="004F66EC">
      <w:pPr>
        <w:pStyle w:val="a3"/>
        <w:spacing w:line="360" w:lineRule="auto"/>
        <w:jc w:val="center"/>
        <w:rPr>
          <w:rFonts w:ascii="Times New Roman" w:hAnsi="Times New Roman" w:cs="Times New Roman"/>
          <w:sz w:val="28"/>
          <w:szCs w:val="28"/>
        </w:rPr>
      </w:pPr>
    </w:p>
    <w:p w:rsidR="00195675" w:rsidRDefault="00195675" w:rsidP="00195675">
      <w:pPr>
        <w:pStyle w:val="a3"/>
        <w:spacing w:line="360" w:lineRule="auto"/>
        <w:jc w:val="center"/>
        <w:rPr>
          <w:rFonts w:ascii="Times New Roman" w:hAnsi="Times New Roman" w:cs="Times New Roman"/>
          <w:sz w:val="28"/>
          <w:szCs w:val="28"/>
        </w:rPr>
      </w:pPr>
    </w:p>
    <w:p w:rsidR="00195675" w:rsidRDefault="00195675" w:rsidP="00195675">
      <w:pPr>
        <w:pStyle w:val="a3"/>
        <w:spacing w:line="360" w:lineRule="auto"/>
        <w:jc w:val="center"/>
        <w:rPr>
          <w:rFonts w:ascii="Times New Roman" w:hAnsi="Times New Roman" w:cs="Times New Roman"/>
          <w:sz w:val="28"/>
          <w:szCs w:val="28"/>
        </w:rPr>
      </w:pPr>
    </w:p>
    <w:p w:rsidR="00195675" w:rsidRDefault="00195675" w:rsidP="00195675">
      <w:pPr>
        <w:pStyle w:val="a3"/>
        <w:spacing w:line="360" w:lineRule="auto"/>
        <w:jc w:val="center"/>
        <w:rPr>
          <w:rFonts w:ascii="Times New Roman" w:hAnsi="Times New Roman" w:cs="Times New Roman"/>
          <w:sz w:val="28"/>
          <w:szCs w:val="28"/>
        </w:rPr>
      </w:pPr>
    </w:p>
    <w:p w:rsidR="00195675" w:rsidRDefault="00195675" w:rsidP="00195675">
      <w:pPr>
        <w:pStyle w:val="a3"/>
        <w:spacing w:line="360" w:lineRule="auto"/>
        <w:jc w:val="center"/>
        <w:rPr>
          <w:rFonts w:ascii="Times New Roman" w:hAnsi="Times New Roman" w:cs="Times New Roman"/>
          <w:sz w:val="28"/>
          <w:szCs w:val="28"/>
        </w:rPr>
      </w:pPr>
    </w:p>
    <w:p w:rsidR="00195675" w:rsidRDefault="00195675" w:rsidP="00195675">
      <w:pPr>
        <w:pStyle w:val="a3"/>
        <w:spacing w:line="360" w:lineRule="auto"/>
        <w:jc w:val="center"/>
        <w:rPr>
          <w:rFonts w:ascii="Times New Roman" w:hAnsi="Times New Roman" w:cs="Times New Roman"/>
          <w:sz w:val="28"/>
          <w:szCs w:val="28"/>
        </w:rPr>
      </w:pPr>
    </w:p>
    <w:p w:rsidR="00195675" w:rsidRDefault="00195675" w:rsidP="00195675">
      <w:pPr>
        <w:pStyle w:val="a3"/>
        <w:spacing w:line="360" w:lineRule="auto"/>
        <w:jc w:val="center"/>
        <w:rPr>
          <w:rFonts w:ascii="Times New Roman" w:hAnsi="Times New Roman" w:cs="Times New Roman"/>
          <w:sz w:val="28"/>
          <w:szCs w:val="28"/>
        </w:rPr>
      </w:pPr>
    </w:p>
    <w:p w:rsidR="00195675" w:rsidRDefault="00195675" w:rsidP="00195675">
      <w:pPr>
        <w:pStyle w:val="a3"/>
        <w:spacing w:line="360" w:lineRule="auto"/>
        <w:jc w:val="center"/>
        <w:rPr>
          <w:rFonts w:ascii="Times New Roman" w:hAnsi="Times New Roman" w:cs="Times New Roman"/>
          <w:sz w:val="28"/>
          <w:szCs w:val="28"/>
        </w:rPr>
      </w:pPr>
    </w:p>
    <w:p w:rsidR="00195675" w:rsidRDefault="00195675" w:rsidP="00195675">
      <w:pPr>
        <w:pStyle w:val="a3"/>
        <w:spacing w:line="360" w:lineRule="auto"/>
        <w:jc w:val="center"/>
        <w:rPr>
          <w:rFonts w:ascii="Times New Roman" w:hAnsi="Times New Roman" w:cs="Times New Roman"/>
          <w:sz w:val="28"/>
          <w:szCs w:val="28"/>
        </w:rPr>
      </w:pPr>
    </w:p>
    <w:p w:rsidR="00195675" w:rsidRDefault="00195675" w:rsidP="00195675">
      <w:pPr>
        <w:pStyle w:val="a3"/>
        <w:spacing w:line="360" w:lineRule="auto"/>
        <w:jc w:val="center"/>
        <w:rPr>
          <w:rFonts w:ascii="Times New Roman" w:hAnsi="Times New Roman" w:cs="Times New Roman"/>
          <w:sz w:val="28"/>
          <w:szCs w:val="28"/>
        </w:rPr>
      </w:pPr>
    </w:p>
    <w:p w:rsidR="00195675" w:rsidRDefault="00195675" w:rsidP="00195675">
      <w:pPr>
        <w:pStyle w:val="a3"/>
        <w:spacing w:line="360" w:lineRule="auto"/>
        <w:jc w:val="center"/>
        <w:rPr>
          <w:rFonts w:ascii="Times New Roman" w:hAnsi="Times New Roman" w:cs="Times New Roman"/>
          <w:sz w:val="28"/>
          <w:szCs w:val="28"/>
        </w:rPr>
      </w:pPr>
    </w:p>
    <w:p w:rsidR="00195675" w:rsidRDefault="00195675" w:rsidP="00195675">
      <w:pPr>
        <w:pStyle w:val="a3"/>
        <w:spacing w:line="360" w:lineRule="auto"/>
        <w:jc w:val="center"/>
        <w:rPr>
          <w:rFonts w:ascii="Times New Roman" w:hAnsi="Times New Roman" w:cs="Times New Roman"/>
          <w:sz w:val="28"/>
          <w:szCs w:val="28"/>
        </w:rPr>
      </w:pPr>
    </w:p>
    <w:p w:rsidR="00195675" w:rsidRDefault="00195675" w:rsidP="00195675">
      <w:pPr>
        <w:pStyle w:val="a3"/>
        <w:spacing w:line="360" w:lineRule="auto"/>
        <w:jc w:val="center"/>
        <w:rPr>
          <w:rFonts w:ascii="Times New Roman" w:hAnsi="Times New Roman" w:cs="Times New Roman"/>
          <w:sz w:val="28"/>
          <w:szCs w:val="28"/>
        </w:rPr>
      </w:pPr>
    </w:p>
    <w:p w:rsidR="00195675" w:rsidRDefault="00195675" w:rsidP="00195675">
      <w:pPr>
        <w:pStyle w:val="a3"/>
        <w:spacing w:line="360" w:lineRule="auto"/>
        <w:jc w:val="center"/>
        <w:rPr>
          <w:rFonts w:ascii="Times New Roman" w:hAnsi="Times New Roman" w:cs="Times New Roman"/>
          <w:sz w:val="28"/>
          <w:szCs w:val="28"/>
        </w:rPr>
      </w:pPr>
    </w:p>
    <w:p w:rsidR="00195675" w:rsidRDefault="00195675" w:rsidP="00195675">
      <w:pPr>
        <w:pStyle w:val="a3"/>
        <w:spacing w:line="360" w:lineRule="auto"/>
        <w:jc w:val="center"/>
        <w:rPr>
          <w:rFonts w:ascii="Times New Roman" w:hAnsi="Times New Roman" w:cs="Times New Roman"/>
          <w:sz w:val="28"/>
          <w:szCs w:val="28"/>
        </w:rPr>
      </w:pPr>
    </w:p>
    <w:p w:rsidR="00195675" w:rsidRDefault="00195675" w:rsidP="00195675">
      <w:pPr>
        <w:pStyle w:val="a3"/>
        <w:spacing w:line="360" w:lineRule="auto"/>
        <w:jc w:val="center"/>
        <w:rPr>
          <w:rFonts w:ascii="Times New Roman" w:hAnsi="Times New Roman" w:cs="Times New Roman"/>
          <w:sz w:val="28"/>
          <w:szCs w:val="28"/>
        </w:rPr>
        <w:sectPr w:rsidR="00195675" w:rsidSect="00AA036E">
          <w:pgSz w:w="16838" w:h="11906" w:orient="landscape"/>
          <w:pgMar w:top="1701" w:right="1134" w:bottom="851" w:left="1134" w:header="709" w:footer="709" w:gutter="0"/>
          <w:cols w:space="708"/>
          <w:docGrid w:linePitch="360"/>
        </w:sectPr>
      </w:pPr>
    </w:p>
    <w:p w:rsidR="004F66EC" w:rsidRDefault="00195675" w:rsidP="00195675">
      <w:pPr>
        <w:pStyle w:val="a3"/>
        <w:spacing w:line="360" w:lineRule="auto"/>
        <w:jc w:val="center"/>
        <w:rPr>
          <w:rFonts w:ascii="Times New Roman" w:hAnsi="Times New Roman" w:cs="Times New Roman"/>
          <w:sz w:val="28"/>
          <w:szCs w:val="28"/>
        </w:rPr>
      </w:pPr>
      <w:r w:rsidRPr="00195675">
        <w:rPr>
          <w:rFonts w:ascii="Times New Roman" w:hAnsi="Times New Roman" w:cs="Times New Roman"/>
          <w:sz w:val="28"/>
          <w:szCs w:val="28"/>
        </w:rPr>
        <w:t xml:space="preserve">Перспективное теплоснабжение </w:t>
      </w:r>
      <w:r>
        <w:rPr>
          <w:rFonts w:ascii="Times New Roman" w:hAnsi="Times New Roman" w:cs="Times New Roman"/>
          <w:sz w:val="28"/>
          <w:szCs w:val="28"/>
        </w:rPr>
        <w:t>с. Угра</w:t>
      </w:r>
    </w:p>
    <w:p w:rsidR="003229DE" w:rsidRPr="00E519CC" w:rsidRDefault="003229DE" w:rsidP="003229DE">
      <w:pPr>
        <w:pStyle w:val="a3"/>
        <w:spacing w:line="360" w:lineRule="auto"/>
        <w:ind w:firstLine="567"/>
        <w:jc w:val="both"/>
        <w:rPr>
          <w:rFonts w:ascii="Times New Roman" w:hAnsi="Times New Roman" w:cs="Times New Roman"/>
          <w:sz w:val="28"/>
          <w:szCs w:val="28"/>
        </w:rPr>
      </w:pPr>
      <w:r w:rsidRPr="00E519CC">
        <w:rPr>
          <w:rFonts w:ascii="Times New Roman" w:hAnsi="Times New Roman" w:cs="Times New Roman"/>
          <w:sz w:val="28"/>
          <w:szCs w:val="28"/>
        </w:rPr>
        <w:t xml:space="preserve">На сегодняшний день в Угранском сельском поселении остро стоит проблема несоответствия установленной мощности источников тепловой энергии и подключенной мощности потребителей тепловой энергии. В соответствии с программой развития и модернизации жилищного комплекса для Угранского сельского поселения, подключенная тепловая нагрузка была снижена более чем в 1.7 раза. На данный момент суммарная установленная мощность источников тепловой энергии Угранского сельского поселения составляет 12.3 МВт для обеспечения суммарного теплопотребления 4,91 МВт. </w:t>
      </w:r>
    </w:p>
    <w:p w:rsidR="003229DE" w:rsidRDefault="003229DE" w:rsidP="003229DE">
      <w:pPr>
        <w:pStyle w:val="a3"/>
        <w:spacing w:line="360" w:lineRule="auto"/>
        <w:ind w:firstLine="567"/>
        <w:jc w:val="both"/>
        <w:rPr>
          <w:rFonts w:ascii="Times New Roman" w:hAnsi="Times New Roman" w:cs="Times New Roman"/>
          <w:sz w:val="28"/>
          <w:szCs w:val="28"/>
        </w:rPr>
      </w:pPr>
      <w:r w:rsidRPr="00E519CC">
        <w:rPr>
          <w:rFonts w:ascii="Times New Roman" w:hAnsi="Times New Roman" w:cs="Times New Roman"/>
          <w:sz w:val="28"/>
          <w:szCs w:val="28"/>
        </w:rPr>
        <w:t>Результатом значительного завышения установленной мощности (в 2</w:t>
      </w:r>
      <w:r>
        <w:rPr>
          <w:rFonts w:ascii="Times New Roman" w:hAnsi="Times New Roman" w:cs="Times New Roman"/>
          <w:sz w:val="28"/>
          <w:szCs w:val="28"/>
        </w:rPr>
        <w:t>-3</w:t>
      </w:r>
      <w:r w:rsidRPr="00E519CC">
        <w:rPr>
          <w:rFonts w:ascii="Times New Roman" w:hAnsi="Times New Roman" w:cs="Times New Roman"/>
          <w:sz w:val="28"/>
          <w:szCs w:val="28"/>
        </w:rPr>
        <w:t xml:space="preserve"> раза</w:t>
      </w:r>
      <w:r>
        <w:rPr>
          <w:rFonts w:ascii="Times New Roman" w:hAnsi="Times New Roman" w:cs="Times New Roman"/>
          <w:sz w:val="28"/>
          <w:szCs w:val="28"/>
        </w:rPr>
        <w:t>, см. табл. 2.1., рис. 2.1.</w:t>
      </w:r>
      <w:r w:rsidRPr="00E519CC">
        <w:rPr>
          <w:rFonts w:ascii="Times New Roman" w:hAnsi="Times New Roman" w:cs="Times New Roman"/>
          <w:sz w:val="28"/>
          <w:szCs w:val="28"/>
        </w:rPr>
        <w:t>) является высокое значение сезонного потребления топлива, а также удельного потребления топлива на производство единицы тепловой энергии.</w:t>
      </w:r>
    </w:p>
    <w:p w:rsidR="003229DE" w:rsidRDefault="003229DE" w:rsidP="003229DE">
      <w:pPr>
        <w:pStyle w:val="a3"/>
        <w:spacing w:line="360" w:lineRule="auto"/>
        <w:jc w:val="right"/>
        <w:rPr>
          <w:rFonts w:ascii="Times New Roman" w:hAnsi="Times New Roman" w:cs="Times New Roman"/>
          <w:sz w:val="28"/>
          <w:szCs w:val="28"/>
        </w:rPr>
      </w:pPr>
      <w:r>
        <w:rPr>
          <w:rFonts w:ascii="Times New Roman" w:hAnsi="Times New Roman" w:cs="Times New Roman"/>
          <w:sz w:val="28"/>
          <w:szCs w:val="28"/>
        </w:rPr>
        <w:t>Таблица 7.6. Тепловые нагрузки и объем потребления                          тепловой энергии в 2016 г.</w:t>
      </w:r>
    </w:p>
    <w:tbl>
      <w:tblPr>
        <w:tblStyle w:val="a8"/>
        <w:tblW w:w="10200" w:type="dxa"/>
        <w:tblInd w:w="-856" w:type="dxa"/>
        <w:tblLook w:val="04A0" w:firstRow="1" w:lastRow="0" w:firstColumn="1" w:lastColumn="0" w:noHBand="0" w:noVBand="1"/>
      </w:tblPr>
      <w:tblGrid>
        <w:gridCol w:w="1923"/>
        <w:gridCol w:w="1441"/>
        <w:gridCol w:w="1620"/>
        <w:gridCol w:w="1604"/>
        <w:gridCol w:w="1604"/>
        <w:gridCol w:w="2008"/>
      </w:tblGrid>
      <w:tr w:rsidR="003229DE" w:rsidRPr="007D795E" w:rsidTr="003229DE">
        <w:trPr>
          <w:trHeight w:val="2300"/>
        </w:trPr>
        <w:tc>
          <w:tcPr>
            <w:tcW w:w="1923" w:type="dxa"/>
          </w:tcPr>
          <w:p w:rsidR="003229DE" w:rsidRPr="007D795E" w:rsidRDefault="003229DE" w:rsidP="00247C14">
            <w:pPr>
              <w:pStyle w:val="a3"/>
              <w:spacing w:line="360" w:lineRule="auto"/>
              <w:jc w:val="both"/>
              <w:rPr>
                <w:rFonts w:ascii="Times New Roman" w:hAnsi="Times New Roman" w:cs="Times New Roman"/>
                <w:sz w:val="24"/>
                <w:szCs w:val="24"/>
              </w:rPr>
            </w:pPr>
            <w:r w:rsidRPr="007D795E">
              <w:rPr>
                <w:rFonts w:ascii="Times New Roman" w:hAnsi="Times New Roman" w:cs="Times New Roman"/>
                <w:sz w:val="24"/>
                <w:szCs w:val="24"/>
              </w:rPr>
              <w:t>Наименование источника тепловой энергии</w:t>
            </w:r>
          </w:p>
        </w:tc>
        <w:tc>
          <w:tcPr>
            <w:tcW w:w="1441" w:type="dxa"/>
          </w:tcPr>
          <w:p w:rsidR="003229DE" w:rsidRPr="007D795E" w:rsidRDefault="003229DE" w:rsidP="00247C14">
            <w:pPr>
              <w:pStyle w:val="a3"/>
              <w:spacing w:line="360" w:lineRule="auto"/>
              <w:jc w:val="both"/>
              <w:rPr>
                <w:rFonts w:ascii="Times New Roman" w:hAnsi="Times New Roman" w:cs="Times New Roman"/>
                <w:sz w:val="24"/>
                <w:szCs w:val="24"/>
              </w:rPr>
            </w:pPr>
            <w:r w:rsidRPr="007D795E">
              <w:rPr>
                <w:rFonts w:ascii="Times New Roman" w:hAnsi="Times New Roman" w:cs="Times New Roman"/>
                <w:sz w:val="24"/>
                <w:szCs w:val="24"/>
              </w:rPr>
              <w:t>Плановое годовое потребление, Гкал</w:t>
            </w:r>
          </w:p>
        </w:tc>
        <w:tc>
          <w:tcPr>
            <w:tcW w:w="1620" w:type="dxa"/>
          </w:tcPr>
          <w:p w:rsidR="003229DE" w:rsidRPr="007D795E" w:rsidRDefault="003229DE" w:rsidP="00247C14">
            <w:pPr>
              <w:pStyle w:val="a3"/>
              <w:spacing w:line="360" w:lineRule="auto"/>
              <w:jc w:val="both"/>
              <w:rPr>
                <w:rFonts w:ascii="Times New Roman" w:hAnsi="Times New Roman" w:cs="Times New Roman"/>
                <w:sz w:val="24"/>
                <w:szCs w:val="24"/>
              </w:rPr>
            </w:pPr>
            <w:r w:rsidRPr="007D795E">
              <w:rPr>
                <w:rFonts w:ascii="Times New Roman" w:hAnsi="Times New Roman" w:cs="Times New Roman"/>
                <w:sz w:val="24"/>
                <w:szCs w:val="24"/>
              </w:rPr>
              <w:t>Установленная мощность источника тепловой энергии, Гкал/ч</w:t>
            </w:r>
          </w:p>
        </w:tc>
        <w:tc>
          <w:tcPr>
            <w:tcW w:w="1604" w:type="dxa"/>
          </w:tcPr>
          <w:p w:rsidR="003229DE" w:rsidRPr="007D795E" w:rsidRDefault="003229DE" w:rsidP="00247C14">
            <w:pPr>
              <w:pStyle w:val="a3"/>
              <w:spacing w:line="360" w:lineRule="auto"/>
              <w:jc w:val="both"/>
              <w:rPr>
                <w:rFonts w:ascii="Times New Roman" w:hAnsi="Times New Roman" w:cs="Times New Roman"/>
                <w:sz w:val="24"/>
                <w:szCs w:val="24"/>
              </w:rPr>
            </w:pPr>
            <w:r w:rsidRPr="007D795E">
              <w:rPr>
                <w:rFonts w:ascii="Times New Roman" w:hAnsi="Times New Roman" w:cs="Times New Roman"/>
                <w:sz w:val="24"/>
                <w:szCs w:val="24"/>
              </w:rPr>
              <w:t>Подключенная тепловая нагрузка, Гкал/ч</w:t>
            </w:r>
          </w:p>
        </w:tc>
        <w:tc>
          <w:tcPr>
            <w:tcW w:w="1604" w:type="dxa"/>
          </w:tcPr>
          <w:p w:rsidR="003229DE" w:rsidRPr="007D795E" w:rsidRDefault="003229DE" w:rsidP="00247C14">
            <w:pPr>
              <w:pStyle w:val="a3"/>
              <w:spacing w:line="360" w:lineRule="auto"/>
              <w:jc w:val="both"/>
              <w:rPr>
                <w:rFonts w:ascii="Times New Roman" w:hAnsi="Times New Roman" w:cs="Times New Roman"/>
                <w:sz w:val="24"/>
                <w:szCs w:val="24"/>
              </w:rPr>
            </w:pPr>
            <w:r w:rsidRPr="007D795E">
              <w:rPr>
                <w:rFonts w:ascii="Times New Roman" w:hAnsi="Times New Roman" w:cs="Times New Roman"/>
                <w:sz w:val="24"/>
                <w:szCs w:val="24"/>
              </w:rPr>
              <w:t>Избыток установленной мощности, Гкал/ч</w:t>
            </w:r>
          </w:p>
        </w:tc>
        <w:tc>
          <w:tcPr>
            <w:tcW w:w="2008" w:type="dxa"/>
          </w:tcPr>
          <w:p w:rsidR="003229DE" w:rsidRPr="007D795E" w:rsidRDefault="003229DE" w:rsidP="00247C14">
            <w:pPr>
              <w:pStyle w:val="a3"/>
              <w:spacing w:line="360" w:lineRule="auto"/>
              <w:jc w:val="both"/>
              <w:rPr>
                <w:rFonts w:ascii="Times New Roman" w:hAnsi="Times New Roman" w:cs="Times New Roman"/>
                <w:sz w:val="24"/>
                <w:szCs w:val="24"/>
              </w:rPr>
            </w:pPr>
            <w:r w:rsidRPr="007D795E">
              <w:rPr>
                <w:rFonts w:ascii="Times New Roman" w:hAnsi="Times New Roman" w:cs="Times New Roman"/>
                <w:sz w:val="24"/>
                <w:szCs w:val="24"/>
              </w:rPr>
              <w:t>Доля нераспределяемого тепла, %</w:t>
            </w:r>
          </w:p>
        </w:tc>
      </w:tr>
      <w:tr w:rsidR="003229DE" w:rsidRPr="007D795E" w:rsidTr="003229DE">
        <w:trPr>
          <w:trHeight w:val="467"/>
        </w:trPr>
        <w:tc>
          <w:tcPr>
            <w:tcW w:w="1923" w:type="dxa"/>
          </w:tcPr>
          <w:p w:rsidR="003229DE" w:rsidRPr="007D795E" w:rsidRDefault="003229DE" w:rsidP="00247C14">
            <w:pPr>
              <w:pStyle w:val="a3"/>
              <w:spacing w:line="360" w:lineRule="auto"/>
              <w:jc w:val="both"/>
              <w:rPr>
                <w:rFonts w:ascii="Times New Roman" w:hAnsi="Times New Roman" w:cs="Times New Roman"/>
                <w:sz w:val="24"/>
                <w:szCs w:val="24"/>
              </w:rPr>
            </w:pPr>
            <w:r w:rsidRPr="007D795E">
              <w:rPr>
                <w:rFonts w:ascii="Times New Roman" w:hAnsi="Times New Roman" w:cs="Times New Roman"/>
                <w:sz w:val="24"/>
                <w:szCs w:val="24"/>
              </w:rPr>
              <w:t>Котельная ул. Ленина</w:t>
            </w:r>
          </w:p>
        </w:tc>
        <w:tc>
          <w:tcPr>
            <w:tcW w:w="1441" w:type="dxa"/>
            <w:vAlign w:val="center"/>
          </w:tcPr>
          <w:p w:rsidR="003229DE" w:rsidRPr="007D795E" w:rsidRDefault="003229DE" w:rsidP="00247C14">
            <w:pPr>
              <w:pStyle w:val="a3"/>
              <w:spacing w:line="360" w:lineRule="auto"/>
              <w:jc w:val="center"/>
              <w:rPr>
                <w:rFonts w:ascii="Times New Roman" w:hAnsi="Times New Roman" w:cs="Times New Roman"/>
                <w:sz w:val="24"/>
                <w:szCs w:val="24"/>
              </w:rPr>
            </w:pPr>
            <w:r w:rsidRPr="007D795E">
              <w:rPr>
                <w:rFonts w:ascii="Times New Roman" w:hAnsi="Times New Roman" w:cs="Times New Roman"/>
                <w:sz w:val="24"/>
                <w:szCs w:val="24"/>
              </w:rPr>
              <w:t>3 078,1</w:t>
            </w:r>
          </w:p>
        </w:tc>
        <w:tc>
          <w:tcPr>
            <w:tcW w:w="1620" w:type="dxa"/>
            <w:vAlign w:val="center"/>
          </w:tcPr>
          <w:p w:rsidR="003229DE" w:rsidRPr="007D795E" w:rsidRDefault="003229DE" w:rsidP="00247C14">
            <w:pPr>
              <w:pStyle w:val="a3"/>
              <w:spacing w:line="360" w:lineRule="auto"/>
              <w:jc w:val="center"/>
              <w:rPr>
                <w:rFonts w:ascii="Times New Roman" w:hAnsi="Times New Roman" w:cs="Times New Roman"/>
                <w:sz w:val="24"/>
                <w:szCs w:val="24"/>
              </w:rPr>
            </w:pPr>
            <w:r w:rsidRPr="007D795E">
              <w:rPr>
                <w:rFonts w:ascii="Times New Roman" w:hAnsi="Times New Roman" w:cs="Times New Roman"/>
                <w:sz w:val="24"/>
                <w:szCs w:val="24"/>
              </w:rPr>
              <w:t>2,48</w:t>
            </w:r>
          </w:p>
        </w:tc>
        <w:tc>
          <w:tcPr>
            <w:tcW w:w="1604" w:type="dxa"/>
            <w:vAlign w:val="center"/>
          </w:tcPr>
          <w:p w:rsidR="003229DE" w:rsidRPr="007D795E" w:rsidRDefault="003229DE" w:rsidP="00247C14">
            <w:pPr>
              <w:pStyle w:val="a3"/>
              <w:spacing w:line="360" w:lineRule="auto"/>
              <w:jc w:val="center"/>
              <w:rPr>
                <w:rFonts w:ascii="Times New Roman" w:hAnsi="Times New Roman" w:cs="Times New Roman"/>
                <w:sz w:val="24"/>
                <w:szCs w:val="24"/>
              </w:rPr>
            </w:pPr>
            <w:r w:rsidRPr="007D795E">
              <w:rPr>
                <w:rFonts w:ascii="Times New Roman" w:hAnsi="Times New Roman" w:cs="Times New Roman"/>
                <w:sz w:val="24"/>
                <w:szCs w:val="24"/>
              </w:rPr>
              <w:t>1,45</w:t>
            </w:r>
          </w:p>
        </w:tc>
        <w:tc>
          <w:tcPr>
            <w:tcW w:w="1604" w:type="dxa"/>
            <w:vAlign w:val="center"/>
          </w:tcPr>
          <w:p w:rsidR="003229DE" w:rsidRPr="007D795E" w:rsidRDefault="003229DE" w:rsidP="00247C14">
            <w:pPr>
              <w:jc w:val="center"/>
              <w:rPr>
                <w:rFonts w:ascii="Times New Roman" w:hAnsi="Times New Roman" w:cs="Times New Roman"/>
                <w:sz w:val="24"/>
                <w:szCs w:val="24"/>
              </w:rPr>
            </w:pPr>
            <w:r w:rsidRPr="007D795E">
              <w:rPr>
                <w:rFonts w:ascii="Times New Roman" w:hAnsi="Times New Roman" w:cs="Times New Roman"/>
                <w:sz w:val="24"/>
                <w:szCs w:val="24"/>
              </w:rPr>
              <w:t>1,03</w:t>
            </w:r>
          </w:p>
        </w:tc>
        <w:tc>
          <w:tcPr>
            <w:tcW w:w="2008" w:type="dxa"/>
            <w:vAlign w:val="center"/>
          </w:tcPr>
          <w:p w:rsidR="003229DE" w:rsidRPr="007D795E" w:rsidRDefault="003229DE" w:rsidP="00247C14">
            <w:pPr>
              <w:jc w:val="center"/>
              <w:rPr>
                <w:rFonts w:ascii="Times New Roman" w:hAnsi="Times New Roman" w:cs="Times New Roman"/>
                <w:sz w:val="24"/>
                <w:szCs w:val="24"/>
              </w:rPr>
            </w:pPr>
            <w:r w:rsidRPr="007D795E">
              <w:rPr>
                <w:rFonts w:ascii="Times New Roman" w:hAnsi="Times New Roman" w:cs="Times New Roman"/>
                <w:sz w:val="24"/>
                <w:szCs w:val="24"/>
              </w:rPr>
              <w:t>41,53</w:t>
            </w:r>
          </w:p>
        </w:tc>
      </w:tr>
      <w:tr w:rsidR="003229DE" w:rsidRPr="007D795E" w:rsidTr="003229DE">
        <w:trPr>
          <w:trHeight w:val="467"/>
        </w:trPr>
        <w:tc>
          <w:tcPr>
            <w:tcW w:w="1923" w:type="dxa"/>
          </w:tcPr>
          <w:p w:rsidR="003229DE" w:rsidRPr="007D795E" w:rsidRDefault="003229DE" w:rsidP="00247C14">
            <w:pPr>
              <w:pStyle w:val="a3"/>
              <w:spacing w:line="360" w:lineRule="auto"/>
              <w:jc w:val="both"/>
              <w:rPr>
                <w:rFonts w:ascii="Times New Roman" w:hAnsi="Times New Roman" w:cs="Times New Roman"/>
                <w:sz w:val="24"/>
                <w:szCs w:val="24"/>
              </w:rPr>
            </w:pPr>
            <w:r w:rsidRPr="007D795E">
              <w:rPr>
                <w:rFonts w:ascii="Times New Roman" w:hAnsi="Times New Roman" w:cs="Times New Roman"/>
                <w:sz w:val="24"/>
                <w:szCs w:val="24"/>
              </w:rPr>
              <w:t>Котельная ул. Школьная</w:t>
            </w:r>
          </w:p>
        </w:tc>
        <w:tc>
          <w:tcPr>
            <w:tcW w:w="1441" w:type="dxa"/>
            <w:vAlign w:val="center"/>
          </w:tcPr>
          <w:p w:rsidR="003229DE" w:rsidRPr="007D795E" w:rsidRDefault="003229DE" w:rsidP="00247C14">
            <w:pPr>
              <w:pStyle w:val="a3"/>
              <w:spacing w:line="360" w:lineRule="auto"/>
              <w:jc w:val="center"/>
              <w:rPr>
                <w:rFonts w:ascii="Times New Roman" w:hAnsi="Times New Roman" w:cs="Times New Roman"/>
                <w:sz w:val="24"/>
                <w:szCs w:val="24"/>
              </w:rPr>
            </w:pPr>
            <w:r w:rsidRPr="007D795E">
              <w:rPr>
                <w:rFonts w:ascii="Times New Roman" w:hAnsi="Times New Roman" w:cs="Times New Roman"/>
                <w:sz w:val="24"/>
                <w:szCs w:val="24"/>
              </w:rPr>
              <w:t>2 013,3</w:t>
            </w:r>
          </w:p>
        </w:tc>
        <w:tc>
          <w:tcPr>
            <w:tcW w:w="1620" w:type="dxa"/>
            <w:vAlign w:val="center"/>
          </w:tcPr>
          <w:p w:rsidR="003229DE" w:rsidRPr="007D795E" w:rsidRDefault="003229DE" w:rsidP="00247C14">
            <w:pPr>
              <w:pStyle w:val="a3"/>
              <w:spacing w:line="360" w:lineRule="auto"/>
              <w:jc w:val="center"/>
              <w:rPr>
                <w:rFonts w:ascii="Times New Roman" w:hAnsi="Times New Roman" w:cs="Times New Roman"/>
                <w:sz w:val="24"/>
                <w:szCs w:val="24"/>
              </w:rPr>
            </w:pPr>
            <w:r w:rsidRPr="007D795E">
              <w:rPr>
                <w:rFonts w:ascii="Times New Roman" w:hAnsi="Times New Roman" w:cs="Times New Roman"/>
                <w:sz w:val="24"/>
                <w:szCs w:val="24"/>
              </w:rPr>
              <w:t>2,80</w:t>
            </w:r>
          </w:p>
        </w:tc>
        <w:tc>
          <w:tcPr>
            <w:tcW w:w="1604" w:type="dxa"/>
            <w:vAlign w:val="center"/>
          </w:tcPr>
          <w:p w:rsidR="003229DE" w:rsidRPr="007D795E" w:rsidRDefault="003229DE" w:rsidP="00247C14">
            <w:pPr>
              <w:pStyle w:val="a3"/>
              <w:spacing w:line="360" w:lineRule="auto"/>
              <w:jc w:val="center"/>
              <w:rPr>
                <w:rFonts w:ascii="Times New Roman" w:hAnsi="Times New Roman" w:cs="Times New Roman"/>
                <w:sz w:val="24"/>
                <w:szCs w:val="24"/>
              </w:rPr>
            </w:pPr>
            <w:r w:rsidRPr="007D795E">
              <w:rPr>
                <w:rFonts w:ascii="Times New Roman" w:hAnsi="Times New Roman" w:cs="Times New Roman"/>
                <w:sz w:val="24"/>
                <w:szCs w:val="24"/>
              </w:rPr>
              <w:t>0,95</w:t>
            </w:r>
          </w:p>
        </w:tc>
        <w:tc>
          <w:tcPr>
            <w:tcW w:w="1604" w:type="dxa"/>
            <w:vAlign w:val="center"/>
          </w:tcPr>
          <w:p w:rsidR="003229DE" w:rsidRPr="007D795E" w:rsidRDefault="003229DE" w:rsidP="00247C14">
            <w:pPr>
              <w:jc w:val="center"/>
              <w:rPr>
                <w:rFonts w:ascii="Times New Roman" w:hAnsi="Times New Roman" w:cs="Times New Roman"/>
                <w:sz w:val="24"/>
                <w:szCs w:val="24"/>
              </w:rPr>
            </w:pPr>
            <w:r w:rsidRPr="007D795E">
              <w:rPr>
                <w:rFonts w:ascii="Times New Roman" w:hAnsi="Times New Roman" w:cs="Times New Roman"/>
                <w:sz w:val="24"/>
                <w:szCs w:val="24"/>
              </w:rPr>
              <w:t>1,85</w:t>
            </w:r>
          </w:p>
        </w:tc>
        <w:tc>
          <w:tcPr>
            <w:tcW w:w="2008" w:type="dxa"/>
            <w:vAlign w:val="center"/>
          </w:tcPr>
          <w:p w:rsidR="003229DE" w:rsidRPr="007D795E" w:rsidRDefault="003229DE" w:rsidP="00247C14">
            <w:pPr>
              <w:jc w:val="center"/>
              <w:rPr>
                <w:rFonts w:ascii="Times New Roman" w:hAnsi="Times New Roman" w:cs="Times New Roman"/>
                <w:sz w:val="24"/>
                <w:szCs w:val="24"/>
              </w:rPr>
            </w:pPr>
            <w:r w:rsidRPr="007D795E">
              <w:rPr>
                <w:rFonts w:ascii="Times New Roman" w:hAnsi="Times New Roman" w:cs="Times New Roman"/>
                <w:sz w:val="24"/>
                <w:szCs w:val="24"/>
              </w:rPr>
              <w:t>66,07</w:t>
            </w:r>
          </w:p>
        </w:tc>
      </w:tr>
      <w:tr w:rsidR="003229DE" w:rsidRPr="007D795E" w:rsidTr="003229DE">
        <w:trPr>
          <w:trHeight w:val="467"/>
        </w:trPr>
        <w:tc>
          <w:tcPr>
            <w:tcW w:w="1923" w:type="dxa"/>
          </w:tcPr>
          <w:p w:rsidR="003229DE" w:rsidRPr="007D795E" w:rsidRDefault="003229DE" w:rsidP="00247C14">
            <w:pPr>
              <w:pStyle w:val="a3"/>
              <w:spacing w:line="360" w:lineRule="auto"/>
              <w:jc w:val="both"/>
              <w:rPr>
                <w:rFonts w:ascii="Times New Roman" w:hAnsi="Times New Roman" w:cs="Times New Roman"/>
                <w:sz w:val="24"/>
                <w:szCs w:val="24"/>
              </w:rPr>
            </w:pPr>
            <w:r w:rsidRPr="007D795E">
              <w:rPr>
                <w:rFonts w:ascii="Times New Roman" w:hAnsi="Times New Roman" w:cs="Times New Roman"/>
                <w:sz w:val="24"/>
                <w:szCs w:val="24"/>
              </w:rPr>
              <w:t>Котельная ул. Десантная</w:t>
            </w:r>
          </w:p>
        </w:tc>
        <w:tc>
          <w:tcPr>
            <w:tcW w:w="1441" w:type="dxa"/>
            <w:vAlign w:val="center"/>
          </w:tcPr>
          <w:p w:rsidR="003229DE" w:rsidRPr="007D795E" w:rsidRDefault="003229DE" w:rsidP="00247C14">
            <w:pPr>
              <w:pStyle w:val="a3"/>
              <w:spacing w:line="360" w:lineRule="auto"/>
              <w:jc w:val="center"/>
              <w:rPr>
                <w:rFonts w:ascii="Times New Roman" w:hAnsi="Times New Roman" w:cs="Times New Roman"/>
                <w:sz w:val="24"/>
                <w:szCs w:val="24"/>
              </w:rPr>
            </w:pPr>
            <w:r w:rsidRPr="007D795E">
              <w:rPr>
                <w:rFonts w:ascii="Times New Roman" w:hAnsi="Times New Roman" w:cs="Times New Roman"/>
                <w:sz w:val="24"/>
                <w:szCs w:val="24"/>
              </w:rPr>
              <w:t>1 169,8</w:t>
            </w:r>
          </w:p>
        </w:tc>
        <w:tc>
          <w:tcPr>
            <w:tcW w:w="1620" w:type="dxa"/>
            <w:vAlign w:val="center"/>
          </w:tcPr>
          <w:p w:rsidR="003229DE" w:rsidRPr="007D795E" w:rsidRDefault="003229DE" w:rsidP="00247C14">
            <w:pPr>
              <w:pStyle w:val="a3"/>
              <w:spacing w:line="360" w:lineRule="auto"/>
              <w:jc w:val="center"/>
              <w:rPr>
                <w:rFonts w:ascii="Times New Roman" w:hAnsi="Times New Roman" w:cs="Times New Roman"/>
                <w:sz w:val="24"/>
                <w:szCs w:val="24"/>
              </w:rPr>
            </w:pPr>
            <w:r w:rsidRPr="007D795E">
              <w:rPr>
                <w:rFonts w:ascii="Times New Roman" w:hAnsi="Times New Roman" w:cs="Times New Roman"/>
                <w:sz w:val="24"/>
                <w:szCs w:val="24"/>
              </w:rPr>
              <w:t>2,75</w:t>
            </w:r>
          </w:p>
        </w:tc>
        <w:tc>
          <w:tcPr>
            <w:tcW w:w="1604" w:type="dxa"/>
            <w:vAlign w:val="center"/>
          </w:tcPr>
          <w:p w:rsidR="003229DE" w:rsidRPr="007D795E" w:rsidRDefault="003229DE" w:rsidP="00247C14">
            <w:pPr>
              <w:pStyle w:val="a3"/>
              <w:spacing w:line="360" w:lineRule="auto"/>
              <w:jc w:val="center"/>
              <w:rPr>
                <w:rFonts w:ascii="Times New Roman" w:hAnsi="Times New Roman" w:cs="Times New Roman"/>
                <w:sz w:val="24"/>
                <w:szCs w:val="24"/>
              </w:rPr>
            </w:pPr>
            <w:r w:rsidRPr="007D795E">
              <w:rPr>
                <w:rFonts w:ascii="Times New Roman" w:hAnsi="Times New Roman" w:cs="Times New Roman"/>
                <w:sz w:val="24"/>
                <w:szCs w:val="24"/>
              </w:rPr>
              <w:t>0,55</w:t>
            </w:r>
          </w:p>
        </w:tc>
        <w:tc>
          <w:tcPr>
            <w:tcW w:w="1604" w:type="dxa"/>
            <w:vAlign w:val="center"/>
          </w:tcPr>
          <w:p w:rsidR="003229DE" w:rsidRPr="007D795E" w:rsidRDefault="003229DE" w:rsidP="00247C14">
            <w:pPr>
              <w:jc w:val="center"/>
              <w:rPr>
                <w:rFonts w:ascii="Times New Roman" w:hAnsi="Times New Roman" w:cs="Times New Roman"/>
                <w:sz w:val="24"/>
                <w:szCs w:val="24"/>
              </w:rPr>
            </w:pPr>
            <w:r w:rsidRPr="007D795E">
              <w:rPr>
                <w:rFonts w:ascii="Times New Roman" w:hAnsi="Times New Roman" w:cs="Times New Roman"/>
                <w:sz w:val="24"/>
                <w:szCs w:val="24"/>
              </w:rPr>
              <w:t>1,39</w:t>
            </w:r>
          </w:p>
        </w:tc>
        <w:tc>
          <w:tcPr>
            <w:tcW w:w="2008" w:type="dxa"/>
            <w:vAlign w:val="center"/>
          </w:tcPr>
          <w:p w:rsidR="003229DE" w:rsidRPr="007D795E" w:rsidRDefault="003229DE" w:rsidP="00247C14">
            <w:pPr>
              <w:jc w:val="center"/>
              <w:rPr>
                <w:rFonts w:ascii="Times New Roman" w:hAnsi="Times New Roman" w:cs="Times New Roman"/>
                <w:sz w:val="24"/>
                <w:szCs w:val="24"/>
              </w:rPr>
            </w:pPr>
            <w:r w:rsidRPr="007D795E">
              <w:rPr>
                <w:rFonts w:ascii="Times New Roman" w:hAnsi="Times New Roman" w:cs="Times New Roman"/>
                <w:sz w:val="24"/>
                <w:szCs w:val="24"/>
              </w:rPr>
              <w:t>53,88</w:t>
            </w:r>
          </w:p>
        </w:tc>
      </w:tr>
      <w:tr w:rsidR="003229DE" w:rsidRPr="007D795E" w:rsidTr="003229DE">
        <w:trPr>
          <w:trHeight w:val="467"/>
        </w:trPr>
        <w:tc>
          <w:tcPr>
            <w:tcW w:w="1923" w:type="dxa"/>
          </w:tcPr>
          <w:p w:rsidR="003229DE" w:rsidRPr="007D795E" w:rsidRDefault="003229DE" w:rsidP="00247C14">
            <w:pPr>
              <w:pStyle w:val="a3"/>
              <w:spacing w:line="360" w:lineRule="auto"/>
              <w:jc w:val="both"/>
              <w:rPr>
                <w:rFonts w:ascii="Times New Roman" w:hAnsi="Times New Roman" w:cs="Times New Roman"/>
                <w:sz w:val="24"/>
                <w:szCs w:val="24"/>
              </w:rPr>
            </w:pPr>
            <w:r w:rsidRPr="007D795E">
              <w:rPr>
                <w:rFonts w:ascii="Times New Roman" w:hAnsi="Times New Roman" w:cs="Times New Roman"/>
                <w:sz w:val="24"/>
                <w:szCs w:val="24"/>
              </w:rPr>
              <w:t>Котельная мкр-на ДОЗ</w:t>
            </w:r>
          </w:p>
        </w:tc>
        <w:tc>
          <w:tcPr>
            <w:tcW w:w="1441" w:type="dxa"/>
            <w:vAlign w:val="center"/>
          </w:tcPr>
          <w:p w:rsidR="003229DE" w:rsidRPr="007D795E" w:rsidRDefault="003229DE" w:rsidP="00247C14">
            <w:pPr>
              <w:pStyle w:val="a3"/>
              <w:spacing w:line="360" w:lineRule="auto"/>
              <w:jc w:val="center"/>
              <w:rPr>
                <w:rFonts w:ascii="Times New Roman" w:hAnsi="Times New Roman" w:cs="Times New Roman"/>
                <w:sz w:val="24"/>
                <w:szCs w:val="24"/>
              </w:rPr>
            </w:pPr>
            <w:r w:rsidRPr="007D795E">
              <w:rPr>
                <w:rFonts w:ascii="Times New Roman" w:hAnsi="Times New Roman" w:cs="Times New Roman"/>
                <w:sz w:val="24"/>
                <w:szCs w:val="24"/>
              </w:rPr>
              <w:t>2 508,9</w:t>
            </w:r>
          </w:p>
        </w:tc>
        <w:tc>
          <w:tcPr>
            <w:tcW w:w="1620" w:type="dxa"/>
            <w:vAlign w:val="center"/>
          </w:tcPr>
          <w:p w:rsidR="003229DE" w:rsidRPr="007D795E" w:rsidRDefault="003229DE" w:rsidP="00247C14">
            <w:pPr>
              <w:pStyle w:val="a3"/>
              <w:spacing w:line="360" w:lineRule="auto"/>
              <w:jc w:val="center"/>
              <w:rPr>
                <w:rFonts w:ascii="Times New Roman" w:hAnsi="Times New Roman" w:cs="Times New Roman"/>
                <w:sz w:val="24"/>
                <w:szCs w:val="24"/>
              </w:rPr>
            </w:pPr>
            <w:r w:rsidRPr="007D795E">
              <w:rPr>
                <w:rFonts w:ascii="Times New Roman" w:hAnsi="Times New Roman" w:cs="Times New Roman"/>
                <w:sz w:val="24"/>
                <w:szCs w:val="24"/>
              </w:rPr>
              <w:t>2,58</w:t>
            </w:r>
          </w:p>
        </w:tc>
        <w:tc>
          <w:tcPr>
            <w:tcW w:w="1604" w:type="dxa"/>
            <w:vAlign w:val="center"/>
          </w:tcPr>
          <w:p w:rsidR="003229DE" w:rsidRPr="007D795E" w:rsidRDefault="003229DE" w:rsidP="00247C14">
            <w:pPr>
              <w:pStyle w:val="a3"/>
              <w:spacing w:line="360" w:lineRule="auto"/>
              <w:jc w:val="center"/>
              <w:rPr>
                <w:rFonts w:ascii="Times New Roman" w:hAnsi="Times New Roman" w:cs="Times New Roman"/>
                <w:sz w:val="24"/>
                <w:szCs w:val="24"/>
              </w:rPr>
            </w:pPr>
            <w:r w:rsidRPr="007D795E">
              <w:rPr>
                <w:rFonts w:ascii="Times New Roman" w:hAnsi="Times New Roman" w:cs="Times New Roman"/>
                <w:sz w:val="24"/>
                <w:szCs w:val="24"/>
              </w:rPr>
              <w:t>1,19</w:t>
            </w:r>
          </w:p>
        </w:tc>
        <w:tc>
          <w:tcPr>
            <w:tcW w:w="1604" w:type="dxa"/>
            <w:vAlign w:val="center"/>
          </w:tcPr>
          <w:p w:rsidR="003229DE" w:rsidRPr="007D795E" w:rsidRDefault="003229DE" w:rsidP="00247C14">
            <w:pPr>
              <w:jc w:val="center"/>
              <w:rPr>
                <w:rFonts w:ascii="Times New Roman" w:hAnsi="Times New Roman" w:cs="Times New Roman"/>
                <w:sz w:val="24"/>
                <w:szCs w:val="24"/>
              </w:rPr>
            </w:pPr>
            <w:r w:rsidRPr="007D795E">
              <w:rPr>
                <w:rFonts w:ascii="Times New Roman" w:hAnsi="Times New Roman" w:cs="Times New Roman"/>
                <w:sz w:val="24"/>
                <w:szCs w:val="24"/>
              </w:rPr>
              <w:t>2,2</w:t>
            </w:r>
          </w:p>
        </w:tc>
        <w:tc>
          <w:tcPr>
            <w:tcW w:w="2008" w:type="dxa"/>
            <w:vAlign w:val="center"/>
          </w:tcPr>
          <w:p w:rsidR="003229DE" w:rsidRPr="007D795E" w:rsidRDefault="003229DE" w:rsidP="00247C14">
            <w:pPr>
              <w:jc w:val="center"/>
              <w:rPr>
                <w:rFonts w:ascii="Times New Roman" w:hAnsi="Times New Roman" w:cs="Times New Roman"/>
                <w:sz w:val="24"/>
                <w:szCs w:val="24"/>
              </w:rPr>
            </w:pPr>
            <w:r w:rsidRPr="007D795E">
              <w:rPr>
                <w:rFonts w:ascii="Times New Roman" w:hAnsi="Times New Roman" w:cs="Times New Roman"/>
                <w:sz w:val="24"/>
                <w:szCs w:val="24"/>
              </w:rPr>
              <w:t>80,00</w:t>
            </w:r>
          </w:p>
        </w:tc>
      </w:tr>
      <w:tr w:rsidR="003229DE" w:rsidRPr="007D795E" w:rsidTr="003229DE">
        <w:trPr>
          <w:trHeight w:val="915"/>
        </w:trPr>
        <w:tc>
          <w:tcPr>
            <w:tcW w:w="1923" w:type="dxa"/>
          </w:tcPr>
          <w:p w:rsidR="003229DE" w:rsidRPr="007D795E" w:rsidRDefault="003229DE" w:rsidP="00247C14">
            <w:pPr>
              <w:pStyle w:val="a3"/>
              <w:spacing w:line="360" w:lineRule="auto"/>
              <w:jc w:val="both"/>
              <w:rPr>
                <w:rFonts w:ascii="Times New Roman" w:hAnsi="Times New Roman" w:cs="Times New Roman"/>
                <w:sz w:val="24"/>
                <w:szCs w:val="24"/>
              </w:rPr>
            </w:pPr>
            <w:r w:rsidRPr="007D795E">
              <w:rPr>
                <w:rFonts w:ascii="Times New Roman" w:hAnsi="Times New Roman" w:cs="Times New Roman"/>
                <w:sz w:val="24"/>
                <w:szCs w:val="24"/>
              </w:rPr>
              <w:t>Котельная ул. Железнодорожная</w:t>
            </w:r>
          </w:p>
        </w:tc>
        <w:tc>
          <w:tcPr>
            <w:tcW w:w="1441" w:type="dxa"/>
            <w:vAlign w:val="center"/>
          </w:tcPr>
          <w:p w:rsidR="003229DE" w:rsidRPr="007D795E" w:rsidRDefault="003229DE" w:rsidP="00247C14">
            <w:pPr>
              <w:pStyle w:val="a3"/>
              <w:spacing w:line="360" w:lineRule="auto"/>
              <w:jc w:val="center"/>
              <w:rPr>
                <w:rFonts w:ascii="Times New Roman" w:hAnsi="Times New Roman" w:cs="Times New Roman"/>
                <w:sz w:val="24"/>
                <w:szCs w:val="24"/>
              </w:rPr>
            </w:pPr>
            <w:r w:rsidRPr="007D795E">
              <w:rPr>
                <w:rFonts w:ascii="Times New Roman" w:hAnsi="Times New Roman" w:cs="Times New Roman"/>
                <w:sz w:val="24"/>
                <w:szCs w:val="24"/>
              </w:rPr>
              <w:t>178,9</w:t>
            </w:r>
          </w:p>
        </w:tc>
        <w:tc>
          <w:tcPr>
            <w:tcW w:w="1620" w:type="dxa"/>
            <w:vAlign w:val="center"/>
          </w:tcPr>
          <w:p w:rsidR="003229DE" w:rsidRPr="007D795E" w:rsidRDefault="003229DE" w:rsidP="00247C14">
            <w:pPr>
              <w:pStyle w:val="a3"/>
              <w:spacing w:line="360" w:lineRule="auto"/>
              <w:jc w:val="center"/>
              <w:rPr>
                <w:rFonts w:ascii="Times New Roman" w:hAnsi="Times New Roman" w:cs="Times New Roman"/>
                <w:sz w:val="24"/>
                <w:szCs w:val="24"/>
              </w:rPr>
            </w:pPr>
            <w:r w:rsidRPr="007D795E">
              <w:rPr>
                <w:rFonts w:ascii="Times New Roman" w:hAnsi="Times New Roman" w:cs="Times New Roman"/>
                <w:sz w:val="24"/>
                <w:szCs w:val="24"/>
              </w:rPr>
              <w:t>0,5</w:t>
            </w:r>
          </w:p>
        </w:tc>
        <w:tc>
          <w:tcPr>
            <w:tcW w:w="1604" w:type="dxa"/>
            <w:vAlign w:val="center"/>
          </w:tcPr>
          <w:p w:rsidR="003229DE" w:rsidRPr="007D795E" w:rsidRDefault="003229DE" w:rsidP="00247C14">
            <w:pPr>
              <w:pStyle w:val="a3"/>
              <w:spacing w:line="360" w:lineRule="auto"/>
              <w:jc w:val="center"/>
              <w:rPr>
                <w:rFonts w:ascii="Times New Roman" w:hAnsi="Times New Roman" w:cs="Times New Roman"/>
                <w:sz w:val="24"/>
                <w:szCs w:val="24"/>
              </w:rPr>
            </w:pPr>
            <w:r w:rsidRPr="007D795E">
              <w:rPr>
                <w:rFonts w:ascii="Times New Roman" w:hAnsi="Times New Roman" w:cs="Times New Roman"/>
                <w:sz w:val="24"/>
                <w:szCs w:val="24"/>
              </w:rPr>
              <w:t>0,08</w:t>
            </w:r>
          </w:p>
        </w:tc>
        <w:tc>
          <w:tcPr>
            <w:tcW w:w="1604" w:type="dxa"/>
            <w:vAlign w:val="center"/>
          </w:tcPr>
          <w:p w:rsidR="003229DE" w:rsidRPr="007D795E" w:rsidRDefault="003229DE" w:rsidP="00247C14">
            <w:pPr>
              <w:jc w:val="center"/>
              <w:rPr>
                <w:rFonts w:ascii="Times New Roman" w:hAnsi="Times New Roman" w:cs="Times New Roman"/>
                <w:sz w:val="24"/>
                <w:szCs w:val="24"/>
              </w:rPr>
            </w:pPr>
            <w:r w:rsidRPr="007D795E">
              <w:rPr>
                <w:rFonts w:ascii="Times New Roman" w:hAnsi="Times New Roman" w:cs="Times New Roman"/>
                <w:sz w:val="24"/>
                <w:szCs w:val="24"/>
              </w:rPr>
              <w:t>0,42</w:t>
            </w:r>
          </w:p>
        </w:tc>
        <w:tc>
          <w:tcPr>
            <w:tcW w:w="2008" w:type="dxa"/>
            <w:vAlign w:val="center"/>
          </w:tcPr>
          <w:p w:rsidR="003229DE" w:rsidRPr="007D795E" w:rsidRDefault="003229DE" w:rsidP="00247C14">
            <w:pPr>
              <w:jc w:val="center"/>
              <w:rPr>
                <w:rFonts w:ascii="Times New Roman" w:hAnsi="Times New Roman" w:cs="Times New Roman"/>
                <w:sz w:val="24"/>
                <w:szCs w:val="24"/>
              </w:rPr>
            </w:pPr>
            <w:r w:rsidRPr="007D795E">
              <w:rPr>
                <w:rFonts w:ascii="Times New Roman" w:hAnsi="Times New Roman" w:cs="Times New Roman"/>
                <w:sz w:val="24"/>
                <w:szCs w:val="24"/>
              </w:rPr>
              <w:t>84,00</w:t>
            </w:r>
          </w:p>
        </w:tc>
      </w:tr>
    </w:tbl>
    <w:p w:rsidR="003229DE" w:rsidRDefault="003229DE" w:rsidP="003229DE">
      <w:pPr>
        <w:pStyle w:val="a3"/>
        <w:spacing w:line="360" w:lineRule="auto"/>
        <w:ind w:firstLine="567"/>
        <w:jc w:val="both"/>
        <w:rPr>
          <w:rFonts w:ascii="Times New Roman" w:hAnsi="Times New Roman" w:cs="Times New Roman"/>
          <w:sz w:val="28"/>
          <w:szCs w:val="28"/>
        </w:rPr>
      </w:pPr>
      <w:r>
        <w:rPr>
          <w:noProof/>
          <w:lang w:eastAsia="ru-RU"/>
        </w:rPr>
        <w:drawing>
          <wp:anchor distT="0" distB="0" distL="114300" distR="114300" simplePos="0" relativeHeight="251659264" behindDoc="0" locked="0" layoutInCell="1" allowOverlap="1" wp14:anchorId="505151D8" wp14:editId="5ABD9CFD">
            <wp:simplePos x="0" y="0"/>
            <wp:positionH relativeFrom="margin">
              <wp:align>right</wp:align>
            </wp:positionH>
            <wp:positionV relativeFrom="paragraph">
              <wp:posOffset>164465</wp:posOffset>
            </wp:positionV>
            <wp:extent cx="6141085" cy="3711575"/>
            <wp:effectExtent l="0" t="0" r="12065" b="3175"/>
            <wp:wrapTopAndBottom/>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Pr>
          <w:rFonts w:ascii="Times New Roman" w:hAnsi="Times New Roman" w:cs="Times New Roman"/>
          <w:sz w:val="28"/>
          <w:szCs w:val="28"/>
        </w:rPr>
        <w:t xml:space="preserve">Рис. 7.4. </w:t>
      </w:r>
      <w:r w:rsidRPr="003229DE">
        <w:rPr>
          <w:rFonts w:ascii="Times New Roman" w:hAnsi="Times New Roman" w:cs="Times New Roman"/>
          <w:sz w:val="28"/>
          <w:szCs w:val="28"/>
        </w:rPr>
        <w:t>Доля нераспределенной тепловой энергии котельных с. Угра</w:t>
      </w:r>
    </w:p>
    <w:p w:rsidR="003229DE" w:rsidRDefault="003229DE" w:rsidP="003229DE">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Как видно из рис.7.4., наибольший переизбыток установленной мощности (более 50%) присутствует на котельных мкр-на ДОЗ (53,88%), ул. Школьная (66,07 %), ул. Десантная (80 %), ул. Железнодорожная (84%), что</w:t>
      </w:r>
      <w:r w:rsidRPr="00A726AD">
        <w:rPr>
          <w:rFonts w:ascii="Times New Roman" w:hAnsi="Times New Roman" w:cs="Times New Roman"/>
          <w:sz w:val="28"/>
          <w:szCs w:val="28"/>
        </w:rPr>
        <w:t xml:space="preserve"> определ</w:t>
      </w:r>
      <w:r>
        <w:rPr>
          <w:rFonts w:ascii="Times New Roman" w:hAnsi="Times New Roman" w:cs="Times New Roman"/>
          <w:sz w:val="28"/>
          <w:szCs w:val="28"/>
        </w:rPr>
        <w:t>яет</w:t>
      </w:r>
      <w:r w:rsidRPr="00A726AD">
        <w:rPr>
          <w:rFonts w:ascii="Times New Roman" w:hAnsi="Times New Roman" w:cs="Times New Roman"/>
          <w:sz w:val="28"/>
          <w:szCs w:val="28"/>
        </w:rPr>
        <w:t xml:space="preserve"> необходимость модернизации</w:t>
      </w:r>
      <w:r>
        <w:rPr>
          <w:rFonts w:ascii="Times New Roman" w:hAnsi="Times New Roman" w:cs="Times New Roman"/>
          <w:sz w:val="28"/>
          <w:szCs w:val="28"/>
        </w:rPr>
        <w:t xml:space="preserve"> соответствующих котельных.</w:t>
      </w:r>
    </w:p>
    <w:p w:rsidR="003229DE" w:rsidRDefault="003229DE" w:rsidP="003229DE">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Целесообразным решением является объединение мощностей с наиболее высокими показателями переизбытка установленной мощности с выводом одной из них в резерв.</w:t>
      </w:r>
    </w:p>
    <w:p w:rsidR="003229DE" w:rsidRDefault="003229DE" w:rsidP="003229DE">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 рис. 7.5. видно, что объединение котельных мкр-на ДОЗа и ул. Десантной является наиболее рациональным, ввиду расположения котельных и расстояния между ними, т.к. определяющим фактором объединения мощностей является строительство трубопровода, объединяющего тепловые нагрузки двух котельных.</w:t>
      </w:r>
    </w:p>
    <w:p w:rsidR="003229DE" w:rsidRPr="003229DE" w:rsidRDefault="003229DE" w:rsidP="003229DE">
      <w:pPr>
        <w:pStyle w:val="a3"/>
        <w:spacing w:line="360" w:lineRule="auto"/>
        <w:ind w:firstLine="567"/>
        <w:jc w:val="both"/>
        <w:rPr>
          <w:rFonts w:ascii="Times New Roman" w:hAnsi="Times New Roman" w:cs="Times New Roman"/>
          <w:sz w:val="28"/>
          <w:szCs w:val="28"/>
        </w:rPr>
      </w:pPr>
      <w:r w:rsidRPr="00106332">
        <w:rPr>
          <w:rFonts w:ascii="Times New Roman" w:hAnsi="Times New Roman" w:cs="Times New Roman"/>
          <w:noProof/>
          <w:sz w:val="28"/>
          <w:szCs w:val="28"/>
          <w:lang w:eastAsia="ru-RU"/>
        </w:rPr>
        <w:drawing>
          <wp:anchor distT="0" distB="0" distL="114300" distR="114300" simplePos="0" relativeHeight="251661312" behindDoc="0" locked="0" layoutInCell="1" allowOverlap="1" wp14:anchorId="373C87BA" wp14:editId="282FC10A">
            <wp:simplePos x="0" y="0"/>
            <wp:positionH relativeFrom="margin">
              <wp:align>left</wp:align>
            </wp:positionH>
            <wp:positionV relativeFrom="paragraph">
              <wp:posOffset>0</wp:posOffset>
            </wp:positionV>
            <wp:extent cx="5158740" cy="3844290"/>
            <wp:effectExtent l="0" t="0" r="3810" b="381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158740" cy="384429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8"/>
          <w:szCs w:val="28"/>
        </w:rPr>
        <w:t xml:space="preserve">Рис. 7.5. </w:t>
      </w:r>
      <w:r w:rsidRPr="003229DE">
        <w:rPr>
          <w:rFonts w:ascii="Times New Roman" w:hAnsi="Times New Roman" w:cs="Times New Roman"/>
          <w:sz w:val="28"/>
          <w:szCs w:val="28"/>
        </w:rPr>
        <w:t>Расположение и расстояние между котельными</w:t>
      </w:r>
      <w:r>
        <w:rPr>
          <w:rFonts w:ascii="Times New Roman" w:hAnsi="Times New Roman" w:cs="Times New Roman"/>
          <w:sz w:val="28"/>
          <w:szCs w:val="28"/>
        </w:rPr>
        <w:t xml:space="preserve"> Угранского сельского поселения</w:t>
      </w:r>
    </w:p>
    <w:p w:rsidR="003229DE" w:rsidRDefault="003229DE" w:rsidP="003229DE">
      <w:pPr>
        <w:pStyle w:val="a3"/>
        <w:spacing w:line="360" w:lineRule="auto"/>
        <w:ind w:firstLine="567"/>
        <w:jc w:val="both"/>
        <w:rPr>
          <w:rFonts w:ascii="Times New Roman" w:hAnsi="Times New Roman" w:cs="Times New Roman"/>
          <w:sz w:val="28"/>
          <w:szCs w:val="28"/>
        </w:rPr>
      </w:pPr>
      <w:r w:rsidRPr="003229DE">
        <w:rPr>
          <w:rFonts w:ascii="Times New Roman" w:hAnsi="Times New Roman" w:cs="Times New Roman"/>
          <w:sz w:val="28"/>
          <w:szCs w:val="28"/>
        </w:rPr>
        <w:t xml:space="preserve">Проведенная топографическая съемка объектов (рис. </w:t>
      </w:r>
      <w:r>
        <w:rPr>
          <w:rFonts w:ascii="Times New Roman" w:hAnsi="Times New Roman" w:cs="Times New Roman"/>
          <w:sz w:val="28"/>
          <w:szCs w:val="28"/>
        </w:rPr>
        <w:t>7.6</w:t>
      </w:r>
      <w:r w:rsidRPr="003229DE">
        <w:rPr>
          <w:rFonts w:ascii="Times New Roman" w:hAnsi="Times New Roman" w:cs="Times New Roman"/>
          <w:sz w:val="28"/>
          <w:szCs w:val="28"/>
        </w:rPr>
        <w:t>.) подтверждает относительную простоту прокладки трубопроводов между котельными мкр-на ДОЗ и ул. Десантная при отсутствии жилого сектора в данном пространстве.</w:t>
      </w:r>
    </w:p>
    <w:p w:rsidR="00E52CD9" w:rsidRPr="00E52CD9" w:rsidRDefault="00E52CD9" w:rsidP="00E52CD9">
      <w:pPr>
        <w:pStyle w:val="a3"/>
        <w:spacing w:line="360" w:lineRule="auto"/>
        <w:ind w:firstLine="567"/>
        <w:jc w:val="both"/>
        <w:rPr>
          <w:rFonts w:ascii="Times New Roman" w:hAnsi="Times New Roman" w:cs="Times New Roman"/>
          <w:sz w:val="28"/>
          <w:szCs w:val="28"/>
        </w:rPr>
      </w:pPr>
      <w:r w:rsidRPr="00E52CD9">
        <w:rPr>
          <w:rFonts w:ascii="Times New Roman" w:hAnsi="Times New Roman" w:cs="Times New Roman"/>
          <w:sz w:val="28"/>
          <w:szCs w:val="28"/>
        </w:rPr>
        <w:t>Анализ топографической съемки объекта – котельная ул. Железнодорожная (рис.</w:t>
      </w:r>
      <w:r>
        <w:rPr>
          <w:rFonts w:ascii="Times New Roman" w:hAnsi="Times New Roman" w:cs="Times New Roman"/>
          <w:sz w:val="28"/>
          <w:szCs w:val="28"/>
        </w:rPr>
        <w:t>7.7</w:t>
      </w:r>
      <w:r w:rsidRPr="00E52CD9">
        <w:rPr>
          <w:rFonts w:ascii="Times New Roman" w:hAnsi="Times New Roman" w:cs="Times New Roman"/>
          <w:sz w:val="28"/>
          <w:szCs w:val="28"/>
        </w:rPr>
        <w:t xml:space="preserve">) показал нецелесообразность переключения тепловой мощности данной котельной ввиду плотной жилой застройки вокруг данного источника тепловой энергии. Постройка теплотрассы методом обхода частной территории не возымеет должного экономического эффекта ввиду небольшой мощности объекта теплогенерации. </w:t>
      </w:r>
    </w:p>
    <w:p w:rsidR="003229DE" w:rsidRDefault="003229DE" w:rsidP="003229DE">
      <w:pPr>
        <w:pStyle w:val="a3"/>
        <w:spacing w:line="360" w:lineRule="auto"/>
        <w:ind w:firstLine="567"/>
        <w:jc w:val="both"/>
        <w:rPr>
          <w:rFonts w:ascii="Times New Roman" w:hAnsi="Times New Roman" w:cs="Times New Roman"/>
          <w:sz w:val="28"/>
          <w:szCs w:val="28"/>
        </w:rPr>
      </w:pPr>
    </w:p>
    <w:p w:rsidR="003229DE" w:rsidRDefault="003229DE" w:rsidP="003229DE">
      <w:pPr>
        <w:pStyle w:val="a3"/>
        <w:spacing w:line="360" w:lineRule="auto"/>
        <w:ind w:firstLine="567"/>
        <w:jc w:val="both"/>
        <w:rPr>
          <w:rFonts w:ascii="Times New Roman" w:hAnsi="Times New Roman" w:cs="Times New Roman"/>
          <w:sz w:val="28"/>
          <w:szCs w:val="28"/>
        </w:rPr>
      </w:pPr>
    </w:p>
    <w:p w:rsidR="003229DE" w:rsidRDefault="003229DE" w:rsidP="003229DE">
      <w:pPr>
        <w:pStyle w:val="a3"/>
        <w:spacing w:line="360" w:lineRule="auto"/>
        <w:ind w:firstLine="567"/>
        <w:jc w:val="both"/>
        <w:rPr>
          <w:rFonts w:ascii="Times New Roman" w:hAnsi="Times New Roman" w:cs="Times New Roman"/>
          <w:sz w:val="28"/>
          <w:szCs w:val="28"/>
        </w:rPr>
        <w:sectPr w:rsidR="003229DE" w:rsidSect="00AA036E">
          <w:pgSz w:w="11906" w:h="16838"/>
          <w:pgMar w:top="1134" w:right="851" w:bottom="1134" w:left="1701" w:header="709" w:footer="709" w:gutter="0"/>
          <w:cols w:space="708"/>
          <w:docGrid w:linePitch="360"/>
        </w:sectPr>
      </w:pPr>
    </w:p>
    <w:p w:rsidR="003229DE" w:rsidRDefault="003229DE" w:rsidP="003229DE">
      <w:pPr>
        <w:pStyle w:val="a3"/>
        <w:spacing w:line="360" w:lineRule="auto"/>
        <w:ind w:firstLine="567"/>
        <w:jc w:val="both"/>
        <w:rPr>
          <w:rFonts w:ascii="Times New Roman" w:hAnsi="Times New Roman" w:cs="Times New Roman"/>
          <w:sz w:val="28"/>
          <w:szCs w:val="28"/>
        </w:rPr>
      </w:pPr>
      <w:r w:rsidRPr="00570516">
        <w:rPr>
          <w:rFonts w:ascii="Times New Roman" w:hAnsi="Times New Roman" w:cs="Times New Roman"/>
          <w:b/>
          <w:noProof/>
          <w:sz w:val="24"/>
          <w:szCs w:val="24"/>
          <w:lang w:eastAsia="ru-RU"/>
        </w:rPr>
        <w:drawing>
          <wp:anchor distT="0" distB="0" distL="114300" distR="114300" simplePos="0" relativeHeight="251663360" behindDoc="0" locked="0" layoutInCell="1" allowOverlap="1" wp14:anchorId="4B0D67A3" wp14:editId="5C4DAB3C">
            <wp:simplePos x="0" y="0"/>
            <wp:positionH relativeFrom="margin">
              <wp:posOffset>-316644</wp:posOffset>
            </wp:positionH>
            <wp:positionV relativeFrom="paragraph">
              <wp:posOffset>0</wp:posOffset>
            </wp:positionV>
            <wp:extent cx="9880600" cy="4387595"/>
            <wp:effectExtent l="0" t="0" r="635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9880600" cy="4387595"/>
                    </a:xfrm>
                    <a:prstGeom prst="rect">
                      <a:avLst/>
                    </a:prstGeom>
                  </pic:spPr>
                </pic:pic>
              </a:graphicData>
            </a:graphic>
            <wp14:sizeRelH relativeFrom="margin">
              <wp14:pctWidth>0</wp14:pctWidth>
            </wp14:sizeRelH>
            <wp14:sizeRelV relativeFrom="margin">
              <wp14:pctHeight>0</wp14:pctHeight>
            </wp14:sizeRelV>
          </wp:anchor>
        </w:drawing>
      </w:r>
    </w:p>
    <w:p w:rsidR="00195675" w:rsidRPr="00195675" w:rsidRDefault="003229DE" w:rsidP="003229DE">
      <w:pPr>
        <w:pStyle w:val="a3"/>
        <w:spacing w:line="36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Рис. 7.6. </w:t>
      </w:r>
      <w:r w:rsidRPr="003229DE">
        <w:rPr>
          <w:rFonts w:ascii="Times New Roman" w:hAnsi="Times New Roman" w:cs="Times New Roman"/>
          <w:sz w:val="28"/>
          <w:szCs w:val="28"/>
        </w:rPr>
        <w:t>Топографический снимок участка между котель</w:t>
      </w:r>
      <w:r>
        <w:rPr>
          <w:rFonts w:ascii="Times New Roman" w:hAnsi="Times New Roman" w:cs="Times New Roman"/>
          <w:sz w:val="28"/>
          <w:szCs w:val="28"/>
        </w:rPr>
        <w:t>ными мкр-на ДОЗ и ул. Десантная</w:t>
      </w:r>
    </w:p>
    <w:p w:rsidR="004F66EC" w:rsidRDefault="004F66EC" w:rsidP="004F66EC">
      <w:pPr>
        <w:pStyle w:val="a3"/>
        <w:spacing w:line="360" w:lineRule="auto"/>
        <w:jc w:val="right"/>
        <w:rPr>
          <w:rFonts w:ascii="Times New Roman" w:hAnsi="Times New Roman" w:cs="Times New Roman"/>
          <w:sz w:val="28"/>
          <w:szCs w:val="28"/>
        </w:rPr>
      </w:pPr>
    </w:p>
    <w:p w:rsidR="004F66EC" w:rsidRPr="004F66EC" w:rsidRDefault="004F66EC" w:rsidP="004F66EC">
      <w:pPr>
        <w:pStyle w:val="a3"/>
        <w:spacing w:line="360" w:lineRule="auto"/>
        <w:jc w:val="right"/>
        <w:rPr>
          <w:rFonts w:ascii="Times New Roman" w:hAnsi="Times New Roman" w:cs="Times New Roman"/>
          <w:sz w:val="28"/>
          <w:szCs w:val="28"/>
        </w:rPr>
      </w:pPr>
    </w:p>
    <w:p w:rsidR="00C50780" w:rsidRDefault="00C50780" w:rsidP="00D52423">
      <w:pPr>
        <w:pStyle w:val="a3"/>
        <w:spacing w:line="360" w:lineRule="auto"/>
        <w:jc w:val="both"/>
        <w:rPr>
          <w:rFonts w:ascii="Times New Roman" w:hAnsi="Times New Roman" w:cs="Times New Roman"/>
          <w:sz w:val="28"/>
          <w:szCs w:val="28"/>
        </w:rPr>
      </w:pPr>
    </w:p>
    <w:p w:rsidR="00E52CD9" w:rsidRDefault="00E52CD9" w:rsidP="00D52423">
      <w:pPr>
        <w:pStyle w:val="a3"/>
        <w:spacing w:line="360" w:lineRule="auto"/>
        <w:jc w:val="both"/>
        <w:rPr>
          <w:rFonts w:ascii="Times New Roman" w:hAnsi="Times New Roman" w:cs="Times New Roman"/>
          <w:sz w:val="28"/>
          <w:szCs w:val="28"/>
        </w:rPr>
        <w:sectPr w:rsidR="00E52CD9" w:rsidSect="00AA036E">
          <w:pgSz w:w="16838" w:h="11906" w:orient="landscape"/>
          <w:pgMar w:top="1701" w:right="1134" w:bottom="851" w:left="1134" w:header="709" w:footer="709" w:gutter="0"/>
          <w:cols w:space="708"/>
          <w:docGrid w:linePitch="360"/>
        </w:sectPr>
      </w:pPr>
    </w:p>
    <w:p w:rsidR="00E52CD9" w:rsidRDefault="00E52CD9" w:rsidP="00D52423">
      <w:pPr>
        <w:pStyle w:val="a3"/>
        <w:spacing w:line="360" w:lineRule="auto"/>
        <w:jc w:val="both"/>
        <w:rPr>
          <w:rFonts w:ascii="Times New Roman" w:hAnsi="Times New Roman" w:cs="Times New Roman"/>
          <w:sz w:val="28"/>
          <w:szCs w:val="28"/>
        </w:rPr>
      </w:pPr>
      <w:r w:rsidRPr="00481D51">
        <w:rPr>
          <w:rFonts w:ascii="Times New Roman" w:hAnsi="Times New Roman" w:cs="Times New Roman"/>
          <w:b/>
          <w:noProof/>
          <w:sz w:val="24"/>
          <w:szCs w:val="24"/>
          <w:lang w:eastAsia="ru-RU"/>
        </w:rPr>
        <w:drawing>
          <wp:anchor distT="0" distB="0" distL="114300" distR="114300" simplePos="0" relativeHeight="251665408" behindDoc="0" locked="0" layoutInCell="1" allowOverlap="1" wp14:anchorId="2AAF0087" wp14:editId="16B40BD2">
            <wp:simplePos x="0" y="0"/>
            <wp:positionH relativeFrom="margin">
              <wp:posOffset>504825</wp:posOffset>
            </wp:positionH>
            <wp:positionV relativeFrom="paragraph">
              <wp:posOffset>0</wp:posOffset>
            </wp:positionV>
            <wp:extent cx="4162425" cy="4152900"/>
            <wp:effectExtent l="0" t="0" r="9525" b="0"/>
            <wp:wrapTopAndBottom/>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4162425" cy="4152900"/>
                    </a:xfrm>
                    <a:prstGeom prst="rect">
                      <a:avLst/>
                    </a:prstGeom>
                  </pic:spPr>
                </pic:pic>
              </a:graphicData>
            </a:graphic>
          </wp:anchor>
        </w:drawing>
      </w:r>
      <w:r>
        <w:rPr>
          <w:rFonts w:ascii="Times New Roman" w:hAnsi="Times New Roman" w:cs="Times New Roman"/>
          <w:sz w:val="28"/>
          <w:szCs w:val="28"/>
        </w:rPr>
        <w:t xml:space="preserve">Рис. 7.7. </w:t>
      </w:r>
      <w:r w:rsidRPr="00E52CD9">
        <w:rPr>
          <w:rFonts w:ascii="Times New Roman" w:hAnsi="Times New Roman" w:cs="Times New Roman"/>
          <w:sz w:val="28"/>
          <w:szCs w:val="28"/>
        </w:rPr>
        <w:t>Топографический снимок участк</w:t>
      </w:r>
      <w:r>
        <w:rPr>
          <w:rFonts w:ascii="Times New Roman" w:hAnsi="Times New Roman" w:cs="Times New Roman"/>
          <w:sz w:val="28"/>
          <w:szCs w:val="28"/>
        </w:rPr>
        <w:t>а котельной ул. Железнодорожная</w:t>
      </w:r>
    </w:p>
    <w:p w:rsidR="00E52CD9" w:rsidRPr="00E52CD9" w:rsidRDefault="00E52CD9" w:rsidP="00E52CD9">
      <w:pPr>
        <w:pStyle w:val="a3"/>
        <w:spacing w:line="360" w:lineRule="auto"/>
        <w:ind w:firstLine="567"/>
        <w:jc w:val="both"/>
        <w:rPr>
          <w:rFonts w:ascii="Times New Roman" w:hAnsi="Times New Roman" w:cs="Times New Roman"/>
          <w:sz w:val="28"/>
          <w:szCs w:val="28"/>
        </w:rPr>
      </w:pPr>
      <w:r w:rsidRPr="00E52CD9">
        <w:rPr>
          <w:rFonts w:ascii="Times New Roman" w:hAnsi="Times New Roman" w:cs="Times New Roman"/>
          <w:sz w:val="28"/>
          <w:szCs w:val="28"/>
        </w:rPr>
        <w:t>Таким образом установлена необходимость:</w:t>
      </w:r>
    </w:p>
    <w:p w:rsidR="00E52CD9" w:rsidRPr="00E52CD9" w:rsidRDefault="00E52CD9" w:rsidP="00E52CD9">
      <w:pPr>
        <w:pStyle w:val="a3"/>
        <w:spacing w:line="360" w:lineRule="auto"/>
        <w:ind w:firstLine="567"/>
        <w:jc w:val="both"/>
        <w:rPr>
          <w:rFonts w:ascii="Times New Roman" w:hAnsi="Times New Roman" w:cs="Times New Roman"/>
          <w:sz w:val="28"/>
          <w:szCs w:val="28"/>
        </w:rPr>
      </w:pPr>
      <w:r w:rsidRPr="00E52CD9">
        <w:rPr>
          <w:rFonts w:ascii="Times New Roman" w:hAnsi="Times New Roman" w:cs="Times New Roman"/>
          <w:sz w:val="28"/>
          <w:szCs w:val="28"/>
        </w:rPr>
        <w:t>•</w:t>
      </w:r>
      <w:r w:rsidRPr="00E52CD9">
        <w:rPr>
          <w:rFonts w:ascii="Times New Roman" w:hAnsi="Times New Roman" w:cs="Times New Roman"/>
          <w:sz w:val="28"/>
          <w:szCs w:val="28"/>
        </w:rPr>
        <w:tab/>
        <w:t>Модернизации котельных мкр-на ДОЗ и ул. Десантной путем объединения тепловых мощностей и вывода котельных в резерв;</w:t>
      </w:r>
    </w:p>
    <w:p w:rsidR="00E52CD9" w:rsidRDefault="00E52CD9" w:rsidP="00E52CD9">
      <w:pPr>
        <w:pStyle w:val="a3"/>
        <w:spacing w:line="360" w:lineRule="auto"/>
        <w:ind w:firstLine="567"/>
        <w:jc w:val="both"/>
        <w:rPr>
          <w:rFonts w:ascii="Times New Roman" w:hAnsi="Times New Roman" w:cs="Times New Roman"/>
          <w:sz w:val="28"/>
          <w:szCs w:val="28"/>
        </w:rPr>
      </w:pPr>
      <w:r w:rsidRPr="00E52CD9">
        <w:rPr>
          <w:rFonts w:ascii="Times New Roman" w:hAnsi="Times New Roman" w:cs="Times New Roman"/>
          <w:sz w:val="28"/>
          <w:szCs w:val="28"/>
        </w:rPr>
        <w:t xml:space="preserve">  В процессе строительства новой котельной установленная мощность 3.5 МВт полностью перекроет потребность мкр-на ДОЗа и ул. Десантная в тепловой энергии. Модернизация котельной ул. Железнодорожная позволит с наименьшими потерями (ввиду малого расстояния между модернизированным источником и приемниками тепла) передавать тепловую энергию населению, исключая риск аварийного прекращения теплоснабжения.</w:t>
      </w:r>
    </w:p>
    <w:p w:rsidR="00E52CD9" w:rsidRDefault="00E52CD9" w:rsidP="00E52CD9">
      <w:pPr>
        <w:pStyle w:val="a3"/>
        <w:spacing w:line="360" w:lineRule="auto"/>
        <w:ind w:firstLine="567"/>
        <w:jc w:val="both"/>
        <w:rPr>
          <w:rFonts w:ascii="Times New Roman" w:hAnsi="Times New Roman" w:cs="Times New Roman"/>
          <w:sz w:val="28"/>
          <w:szCs w:val="28"/>
        </w:rPr>
      </w:pPr>
      <w:r w:rsidRPr="00E52CD9">
        <w:rPr>
          <w:rFonts w:ascii="Times New Roman" w:hAnsi="Times New Roman" w:cs="Times New Roman"/>
          <w:sz w:val="28"/>
          <w:szCs w:val="28"/>
        </w:rPr>
        <w:t xml:space="preserve">На рис. </w:t>
      </w:r>
      <w:r>
        <w:rPr>
          <w:rFonts w:ascii="Times New Roman" w:hAnsi="Times New Roman" w:cs="Times New Roman"/>
          <w:sz w:val="28"/>
          <w:szCs w:val="28"/>
        </w:rPr>
        <w:t>7.8</w:t>
      </w:r>
      <w:r w:rsidRPr="00E52CD9">
        <w:rPr>
          <w:rFonts w:ascii="Times New Roman" w:hAnsi="Times New Roman" w:cs="Times New Roman"/>
          <w:sz w:val="28"/>
          <w:szCs w:val="28"/>
        </w:rPr>
        <w:t>. указано распределение тепловой энергии между различными типами потребителей, из которого следует, что тепловая энергия преимущественно потребляется в жилищном комплексе Угранского сельского поселения.</w:t>
      </w:r>
    </w:p>
    <w:p w:rsidR="00E52CD9" w:rsidRDefault="00E52CD9" w:rsidP="00D52423">
      <w:pPr>
        <w:pStyle w:val="a3"/>
        <w:spacing w:line="360" w:lineRule="auto"/>
        <w:jc w:val="both"/>
        <w:rPr>
          <w:rFonts w:ascii="Times New Roman" w:hAnsi="Times New Roman" w:cs="Times New Roman"/>
          <w:sz w:val="28"/>
          <w:szCs w:val="28"/>
        </w:rPr>
      </w:pPr>
    </w:p>
    <w:p w:rsidR="00E52CD9" w:rsidRDefault="00E52CD9" w:rsidP="00E52CD9">
      <w:pPr>
        <w:pStyle w:val="a3"/>
        <w:spacing w:line="360" w:lineRule="auto"/>
        <w:ind w:firstLine="567"/>
        <w:jc w:val="center"/>
        <w:rPr>
          <w:rFonts w:ascii="Times New Roman" w:hAnsi="Times New Roman" w:cs="Times New Roman"/>
          <w:sz w:val="28"/>
          <w:szCs w:val="28"/>
        </w:rPr>
      </w:pPr>
      <w:r>
        <w:rPr>
          <w:noProof/>
          <w:lang w:eastAsia="ru-RU"/>
        </w:rPr>
        <w:drawing>
          <wp:anchor distT="0" distB="0" distL="114300" distR="114300" simplePos="0" relativeHeight="251667456" behindDoc="0" locked="0" layoutInCell="1" allowOverlap="1" wp14:anchorId="1436236D" wp14:editId="7BF9BF8C">
            <wp:simplePos x="0" y="0"/>
            <wp:positionH relativeFrom="page">
              <wp:posOffset>1414780</wp:posOffset>
            </wp:positionH>
            <wp:positionV relativeFrom="paragraph">
              <wp:posOffset>0</wp:posOffset>
            </wp:positionV>
            <wp:extent cx="4848225" cy="2971800"/>
            <wp:effectExtent l="0" t="0" r="9525" b="0"/>
            <wp:wrapTopAndBottom/>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Pr>
          <w:rFonts w:ascii="Times New Roman" w:hAnsi="Times New Roman" w:cs="Times New Roman"/>
          <w:sz w:val="28"/>
          <w:szCs w:val="28"/>
        </w:rPr>
        <w:t xml:space="preserve">Рис. 7.8. </w:t>
      </w:r>
      <w:r w:rsidRPr="00E52CD9">
        <w:rPr>
          <w:rFonts w:ascii="Times New Roman" w:hAnsi="Times New Roman" w:cs="Times New Roman"/>
          <w:sz w:val="28"/>
          <w:szCs w:val="28"/>
        </w:rPr>
        <w:t>Распределение тепловой энергии по типам потребителей в модернизируемых котельных.</w:t>
      </w:r>
    </w:p>
    <w:p w:rsidR="00675810" w:rsidRPr="00675810" w:rsidRDefault="00675810" w:rsidP="00675810">
      <w:pPr>
        <w:pStyle w:val="a3"/>
        <w:spacing w:line="360" w:lineRule="auto"/>
        <w:jc w:val="center"/>
        <w:rPr>
          <w:rFonts w:ascii="Times New Roman" w:hAnsi="Times New Roman" w:cs="Times New Roman"/>
          <w:sz w:val="28"/>
          <w:szCs w:val="28"/>
        </w:rPr>
      </w:pPr>
      <w:r w:rsidRPr="00675810">
        <w:rPr>
          <w:rFonts w:ascii="Times New Roman" w:hAnsi="Times New Roman" w:cs="Times New Roman"/>
          <w:sz w:val="28"/>
          <w:szCs w:val="28"/>
        </w:rPr>
        <w:t xml:space="preserve">Строительство </w:t>
      </w:r>
      <w:r>
        <w:rPr>
          <w:rFonts w:ascii="Times New Roman" w:hAnsi="Times New Roman" w:cs="Times New Roman"/>
          <w:sz w:val="28"/>
          <w:szCs w:val="28"/>
        </w:rPr>
        <w:t>котельной, объединяющей нагрузки котельных мкр-на ДОЗ и ул. Десантная.</w:t>
      </w:r>
    </w:p>
    <w:p w:rsidR="00675810" w:rsidRPr="00675810" w:rsidRDefault="00675810" w:rsidP="00675810">
      <w:pPr>
        <w:pStyle w:val="a3"/>
        <w:spacing w:line="360" w:lineRule="auto"/>
        <w:ind w:firstLine="567"/>
        <w:jc w:val="both"/>
        <w:rPr>
          <w:rFonts w:ascii="Times New Roman" w:hAnsi="Times New Roman" w:cs="Times New Roman"/>
          <w:sz w:val="28"/>
          <w:szCs w:val="28"/>
        </w:rPr>
      </w:pPr>
      <w:r w:rsidRPr="00675810">
        <w:rPr>
          <w:rFonts w:ascii="Times New Roman" w:hAnsi="Times New Roman" w:cs="Times New Roman"/>
          <w:sz w:val="28"/>
          <w:szCs w:val="28"/>
        </w:rPr>
        <w:t xml:space="preserve">Для строительства новой котельной такой же мощности на отведенной площадке в мкр. </w:t>
      </w:r>
      <w:r>
        <w:rPr>
          <w:rFonts w:ascii="Times New Roman" w:hAnsi="Times New Roman" w:cs="Times New Roman"/>
          <w:sz w:val="28"/>
          <w:szCs w:val="28"/>
        </w:rPr>
        <w:t>ДОЗ</w:t>
      </w:r>
      <w:r w:rsidRPr="00675810">
        <w:rPr>
          <w:rFonts w:ascii="Times New Roman" w:hAnsi="Times New Roman" w:cs="Times New Roman"/>
          <w:sz w:val="28"/>
          <w:szCs w:val="28"/>
        </w:rPr>
        <w:t xml:space="preserve"> потребуется порядка </w:t>
      </w:r>
      <w:r>
        <w:rPr>
          <w:rFonts w:ascii="Times New Roman" w:hAnsi="Times New Roman" w:cs="Times New Roman"/>
          <w:sz w:val="28"/>
          <w:szCs w:val="28"/>
        </w:rPr>
        <w:t>58,6</w:t>
      </w:r>
      <w:r w:rsidRPr="00675810">
        <w:rPr>
          <w:rFonts w:ascii="Times New Roman" w:hAnsi="Times New Roman" w:cs="Times New Roman"/>
          <w:sz w:val="28"/>
          <w:szCs w:val="28"/>
        </w:rPr>
        <w:t xml:space="preserve"> млн. руб. инвестиционных затрат (в ценах 201</w:t>
      </w:r>
      <w:r w:rsidR="00047CDA">
        <w:rPr>
          <w:rFonts w:ascii="Times New Roman" w:hAnsi="Times New Roman" w:cs="Times New Roman"/>
          <w:sz w:val="28"/>
          <w:szCs w:val="28"/>
        </w:rPr>
        <w:t>6</w:t>
      </w:r>
      <w:r w:rsidRPr="00675810">
        <w:rPr>
          <w:rFonts w:ascii="Times New Roman" w:hAnsi="Times New Roman" w:cs="Times New Roman"/>
          <w:sz w:val="28"/>
          <w:szCs w:val="28"/>
        </w:rPr>
        <w:t xml:space="preserve"> г.) с учетом НДС (18 %).</w:t>
      </w:r>
      <w:r w:rsidR="00047CDA">
        <w:rPr>
          <w:rFonts w:ascii="Times New Roman" w:hAnsi="Times New Roman" w:cs="Times New Roman"/>
          <w:sz w:val="28"/>
          <w:szCs w:val="28"/>
        </w:rPr>
        <w:t xml:space="preserve"> Предполагаемая стоимость строительства теплотрассы, объединяющей нагрузки котельных мкр-на ДОЗа и ул. Десантной – 11,2 млн. </w:t>
      </w:r>
      <w:r w:rsidR="00713213">
        <w:rPr>
          <w:rFonts w:ascii="Times New Roman" w:hAnsi="Times New Roman" w:cs="Times New Roman"/>
          <w:sz w:val="28"/>
          <w:szCs w:val="28"/>
        </w:rPr>
        <w:t xml:space="preserve">руб. Предполагаемая стоимость реконструкции существующих ветхих тепловых сетей мкр-на ДОЗ и ул. Десантная – 15,8 млн. руб. </w:t>
      </w:r>
      <w:r w:rsidRPr="00675810">
        <w:rPr>
          <w:rFonts w:ascii="Times New Roman" w:hAnsi="Times New Roman" w:cs="Times New Roman"/>
          <w:sz w:val="28"/>
          <w:szCs w:val="28"/>
        </w:rPr>
        <w:t xml:space="preserve"> </w:t>
      </w:r>
      <w:r w:rsidR="00713213" w:rsidRPr="003B3198">
        <w:rPr>
          <w:rFonts w:ascii="Times New Roman" w:hAnsi="Times New Roman" w:cs="Times New Roman"/>
          <w:sz w:val="28"/>
          <w:szCs w:val="28"/>
        </w:rPr>
        <w:t>Достижение безубыточных финансовых показателей операционной деятельности по теплоснабжению потребителей</w:t>
      </w:r>
      <w:r w:rsidR="00713213">
        <w:rPr>
          <w:rFonts w:ascii="Times New Roman" w:hAnsi="Times New Roman" w:cs="Times New Roman"/>
          <w:sz w:val="28"/>
          <w:szCs w:val="28"/>
        </w:rPr>
        <w:t xml:space="preserve"> достигается</w:t>
      </w:r>
      <w:r w:rsidR="00713213" w:rsidRPr="003B3198">
        <w:rPr>
          <w:rFonts w:ascii="Times New Roman" w:hAnsi="Times New Roman" w:cs="Times New Roman"/>
          <w:sz w:val="28"/>
          <w:szCs w:val="28"/>
        </w:rPr>
        <w:t xml:space="preserve"> путем снижения затрат на производство и транспорт тепловой энергии.</w:t>
      </w:r>
    </w:p>
    <w:p w:rsidR="00675810" w:rsidRPr="00675810" w:rsidRDefault="00675810" w:rsidP="00675810">
      <w:pPr>
        <w:pStyle w:val="a3"/>
        <w:spacing w:line="360" w:lineRule="auto"/>
        <w:ind w:firstLine="567"/>
        <w:jc w:val="both"/>
        <w:rPr>
          <w:rFonts w:ascii="Times New Roman" w:hAnsi="Times New Roman" w:cs="Times New Roman"/>
          <w:sz w:val="28"/>
          <w:szCs w:val="28"/>
        </w:rPr>
      </w:pPr>
      <w:r w:rsidRPr="00675810">
        <w:rPr>
          <w:rFonts w:ascii="Times New Roman" w:hAnsi="Times New Roman" w:cs="Times New Roman"/>
          <w:sz w:val="28"/>
          <w:szCs w:val="28"/>
        </w:rPr>
        <w:t xml:space="preserve">Экономия топлива на новой </w:t>
      </w:r>
      <w:r w:rsidR="00713213">
        <w:rPr>
          <w:rFonts w:ascii="Times New Roman" w:hAnsi="Times New Roman" w:cs="Times New Roman"/>
          <w:sz w:val="28"/>
          <w:szCs w:val="28"/>
        </w:rPr>
        <w:t>котельной</w:t>
      </w:r>
      <w:r w:rsidRPr="00675810">
        <w:rPr>
          <w:rFonts w:ascii="Times New Roman" w:hAnsi="Times New Roman" w:cs="Times New Roman"/>
          <w:sz w:val="28"/>
          <w:szCs w:val="28"/>
        </w:rPr>
        <w:t xml:space="preserve"> может составить 20 % по сравнению с существующей угольной котельной.</w:t>
      </w:r>
    </w:p>
    <w:p w:rsidR="00675810" w:rsidRPr="00675810" w:rsidRDefault="00675810" w:rsidP="00675810">
      <w:pPr>
        <w:pStyle w:val="a3"/>
        <w:spacing w:line="360" w:lineRule="auto"/>
        <w:ind w:firstLine="567"/>
        <w:jc w:val="both"/>
        <w:rPr>
          <w:rFonts w:ascii="Times New Roman" w:hAnsi="Times New Roman" w:cs="Times New Roman"/>
          <w:sz w:val="28"/>
          <w:szCs w:val="28"/>
        </w:rPr>
      </w:pPr>
      <w:r w:rsidRPr="00675810">
        <w:rPr>
          <w:rFonts w:ascii="Times New Roman" w:hAnsi="Times New Roman" w:cs="Times New Roman"/>
          <w:sz w:val="28"/>
          <w:szCs w:val="28"/>
        </w:rPr>
        <w:t xml:space="preserve">Экономический эффект от внедряемых </w:t>
      </w:r>
      <w:r w:rsidR="00ED2EB6">
        <w:rPr>
          <w:rFonts w:ascii="Times New Roman" w:hAnsi="Times New Roman" w:cs="Times New Roman"/>
          <w:sz w:val="28"/>
          <w:szCs w:val="28"/>
        </w:rPr>
        <w:t>меро</w:t>
      </w:r>
      <w:r w:rsidRPr="00675810">
        <w:rPr>
          <w:rFonts w:ascii="Times New Roman" w:hAnsi="Times New Roman" w:cs="Times New Roman"/>
          <w:sz w:val="28"/>
          <w:szCs w:val="28"/>
        </w:rPr>
        <w:t>приятий (ввиду отсутствия учета многих технологических параметров работы котельных) можно определить только для котельных мкр. Новостройка и Керамик.</w:t>
      </w:r>
    </w:p>
    <w:p w:rsidR="00675810" w:rsidRPr="00675810" w:rsidRDefault="00675810" w:rsidP="00675810">
      <w:pPr>
        <w:pStyle w:val="a3"/>
        <w:spacing w:line="360" w:lineRule="auto"/>
        <w:ind w:firstLine="567"/>
        <w:jc w:val="both"/>
        <w:rPr>
          <w:rFonts w:ascii="Times New Roman" w:hAnsi="Times New Roman" w:cs="Times New Roman"/>
          <w:sz w:val="28"/>
          <w:szCs w:val="28"/>
        </w:rPr>
      </w:pPr>
      <w:r w:rsidRPr="00675810">
        <w:rPr>
          <w:rFonts w:ascii="Times New Roman" w:hAnsi="Times New Roman" w:cs="Times New Roman"/>
          <w:sz w:val="28"/>
          <w:szCs w:val="28"/>
        </w:rPr>
        <w:t>Для района Новостройка экономическим эффектом будет продажа дополнительного объема тепловой энергии.</w:t>
      </w:r>
    </w:p>
    <w:p w:rsidR="00ED2EB6" w:rsidRPr="00ED2EB6" w:rsidRDefault="00ED2EB6" w:rsidP="00ED2EB6">
      <w:pPr>
        <w:pStyle w:val="a3"/>
        <w:spacing w:line="360" w:lineRule="auto"/>
        <w:jc w:val="both"/>
        <w:rPr>
          <w:rFonts w:ascii="Times New Roman" w:hAnsi="Times New Roman" w:cs="Times New Roman"/>
          <w:sz w:val="28"/>
          <w:szCs w:val="28"/>
        </w:rPr>
      </w:pPr>
      <w:r w:rsidRPr="00ED2EB6">
        <w:rPr>
          <w:rFonts w:ascii="Times New Roman" w:hAnsi="Times New Roman" w:cs="Times New Roman"/>
          <w:sz w:val="28"/>
          <w:szCs w:val="28"/>
        </w:rPr>
        <w:t xml:space="preserve">В результате реализации мероприятий появится возможность ухода от убыточных котельных, улучшение качества коммунальной услуг для жилых домов и других социально-значимых объектов. </w:t>
      </w:r>
    </w:p>
    <w:p w:rsidR="00ED2EB6" w:rsidRPr="00ED2EB6" w:rsidRDefault="00ED2EB6" w:rsidP="00ED2EB6">
      <w:pPr>
        <w:pStyle w:val="a3"/>
        <w:spacing w:line="360" w:lineRule="auto"/>
        <w:jc w:val="both"/>
        <w:rPr>
          <w:rFonts w:ascii="Times New Roman" w:hAnsi="Times New Roman" w:cs="Times New Roman"/>
          <w:sz w:val="28"/>
          <w:szCs w:val="28"/>
        </w:rPr>
      </w:pPr>
      <w:r w:rsidRPr="00ED2EB6">
        <w:rPr>
          <w:rFonts w:ascii="Times New Roman" w:hAnsi="Times New Roman" w:cs="Times New Roman"/>
          <w:sz w:val="28"/>
          <w:szCs w:val="28"/>
        </w:rPr>
        <w:t xml:space="preserve">      Под бюджетной эффективностью стоит понимать изменение расходов и доходов бюджета муниципального образования «Угранский район» Смоленской области.</w:t>
      </w:r>
    </w:p>
    <w:p w:rsidR="00ED2EB6" w:rsidRPr="00ED2EB6" w:rsidRDefault="00ED2EB6" w:rsidP="00ED2EB6">
      <w:pPr>
        <w:pStyle w:val="a3"/>
        <w:spacing w:line="360" w:lineRule="auto"/>
        <w:jc w:val="both"/>
        <w:rPr>
          <w:rFonts w:ascii="Times New Roman" w:hAnsi="Times New Roman" w:cs="Times New Roman"/>
          <w:sz w:val="28"/>
          <w:szCs w:val="28"/>
        </w:rPr>
      </w:pPr>
      <w:r w:rsidRPr="00ED2EB6">
        <w:rPr>
          <w:rFonts w:ascii="Times New Roman" w:hAnsi="Times New Roman" w:cs="Times New Roman"/>
          <w:sz w:val="28"/>
          <w:szCs w:val="28"/>
        </w:rPr>
        <w:t>Критерий бюджетной эффективности необходимо рассчитать по следующей форме:</w:t>
      </w:r>
    </w:p>
    <w:p w:rsidR="00ED2EB6" w:rsidRPr="00ED2EB6" w:rsidRDefault="00ED2EB6" w:rsidP="00ED2EB6">
      <w:pPr>
        <w:pStyle w:val="a3"/>
        <w:spacing w:line="360" w:lineRule="auto"/>
        <w:jc w:val="both"/>
        <w:rPr>
          <w:rFonts w:ascii="Times New Roman" w:hAnsi="Times New Roman" w:cs="Times New Roman"/>
          <w:sz w:val="28"/>
          <w:szCs w:val="28"/>
        </w:rPr>
      </w:pPr>
      <w:r w:rsidRPr="00ED2EB6">
        <w:rPr>
          <w:rFonts w:ascii="Times New Roman" w:hAnsi="Times New Roman" w:cs="Times New Roman"/>
          <w:sz w:val="28"/>
          <w:szCs w:val="28"/>
        </w:rPr>
        <w:t xml:space="preserve"> БЭ</w:t>
      </w:r>
      <w:r>
        <w:rPr>
          <w:rFonts w:ascii="Times New Roman" w:hAnsi="Times New Roman" w:cs="Times New Roman"/>
          <w:sz w:val="28"/>
          <w:szCs w:val="28"/>
        </w:rPr>
        <w:t xml:space="preserve"> </w:t>
      </w:r>
      <w:r w:rsidRPr="00ED2EB6">
        <w:rPr>
          <w:rFonts w:ascii="Times New Roman" w:hAnsi="Times New Roman" w:cs="Times New Roman"/>
          <w:sz w:val="28"/>
          <w:szCs w:val="28"/>
        </w:rPr>
        <w:t>=</w:t>
      </w:r>
      <w:r>
        <w:rPr>
          <w:rFonts w:ascii="Times New Roman" w:hAnsi="Times New Roman" w:cs="Times New Roman"/>
          <w:sz w:val="28"/>
          <w:szCs w:val="28"/>
        </w:rPr>
        <w:t xml:space="preserve"> </w:t>
      </w:r>
      <w:r w:rsidRPr="00ED2EB6">
        <w:rPr>
          <w:rFonts w:ascii="Times New Roman" w:hAnsi="Times New Roman" w:cs="Times New Roman"/>
          <w:sz w:val="28"/>
          <w:szCs w:val="28"/>
        </w:rPr>
        <w:t>Р_Б</w:t>
      </w:r>
      <w:r>
        <w:rPr>
          <w:rFonts w:ascii="Times New Roman" w:hAnsi="Times New Roman" w:cs="Times New Roman"/>
          <w:sz w:val="28"/>
          <w:szCs w:val="28"/>
        </w:rPr>
        <w:t xml:space="preserve"> </w:t>
      </w:r>
      <w:r w:rsidRPr="00ED2EB6">
        <w:rPr>
          <w:rFonts w:ascii="Times New Roman" w:hAnsi="Times New Roman" w:cs="Times New Roman"/>
          <w:sz w:val="28"/>
          <w:szCs w:val="28"/>
        </w:rPr>
        <w:t>+</w:t>
      </w:r>
      <w:r>
        <w:rPr>
          <w:rFonts w:ascii="Times New Roman" w:hAnsi="Times New Roman" w:cs="Times New Roman"/>
          <w:sz w:val="28"/>
          <w:szCs w:val="28"/>
        </w:rPr>
        <w:t xml:space="preserve"> </w:t>
      </w:r>
      <w:r w:rsidRPr="00ED2EB6">
        <w:rPr>
          <w:rFonts w:ascii="Times New Roman" w:hAnsi="Times New Roman" w:cs="Times New Roman"/>
          <w:sz w:val="28"/>
          <w:szCs w:val="28"/>
        </w:rPr>
        <w:t>Д_б</w:t>
      </w:r>
      <w:r>
        <w:rPr>
          <w:rFonts w:ascii="Times New Roman" w:hAnsi="Times New Roman" w:cs="Times New Roman"/>
          <w:sz w:val="28"/>
          <w:szCs w:val="28"/>
        </w:rPr>
        <w:t xml:space="preserve"> </w:t>
      </w:r>
      <w:r w:rsidRPr="00ED2EB6">
        <w:rPr>
          <w:rFonts w:ascii="Times New Roman" w:hAnsi="Times New Roman" w:cs="Times New Roman"/>
          <w:sz w:val="28"/>
          <w:szCs w:val="28"/>
        </w:rPr>
        <w:t>+</w:t>
      </w:r>
      <w:r>
        <w:rPr>
          <w:rFonts w:ascii="Times New Roman" w:hAnsi="Times New Roman" w:cs="Times New Roman"/>
          <w:sz w:val="28"/>
          <w:szCs w:val="28"/>
        </w:rPr>
        <w:t xml:space="preserve"> </w:t>
      </w:r>
      <w:r w:rsidRPr="00ED2EB6">
        <w:rPr>
          <w:rFonts w:ascii="Times New Roman" w:hAnsi="Times New Roman" w:cs="Times New Roman"/>
          <w:sz w:val="28"/>
          <w:szCs w:val="28"/>
        </w:rPr>
        <w:t>О_С</w:t>
      </w:r>
      <w:r>
        <w:rPr>
          <w:rFonts w:ascii="Times New Roman" w:hAnsi="Times New Roman" w:cs="Times New Roman"/>
          <w:sz w:val="28"/>
          <w:szCs w:val="28"/>
        </w:rPr>
        <w:t xml:space="preserve"> </w:t>
      </w:r>
      <w:r w:rsidRPr="00ED2EB6">
        <w:rPr>
          <w:rFonts w:ascii="Times New Roman" w:hAnsi="Times New Roman" w:cs="Times New Roman"/>
          <w:sz w:val="28"/>
          <w:szCs w:val="28"/>
        </w:rPr>
        <w:t>&gt;</w:t>
      </w:r>
      <w:r>
        <w:rPr>
          <w:rFonts w:ascii="Times New Roman" w:hAnsi="Times New Roman" w:cs="Times New Roman"/>
          <w:sz w:val="28"/>
          <w:szCs w:val="28"/>
        </w:rPr>
        <w:t xml:space="preserve"> </w:t>
      </w:r>
      <w:r w:rsidRPr="00ED2EB6">
        <w:rPr>
          <w:rFonts w:ascii="Times New Roman" w:hAnsi="Times New Roman" w:cs="Times New Roman"/>
          <w:sz w:val="28"/>
          <w:szCs w:val="28"/>
        </w:rPr>
        <w:t>0</w:t>
      </w:r>
      <w:r>
        <w:rPr>
          <w:rFonts w:ascii="Times New Roman" w:hAnsi="Times New Roman" w:cs="Times New Roman"/>
          <w:sz w:val="28"/>
          <w:szCs w:val="28"/>
        </w:rPr>
        <w:t>;</w:t>
      </w:r>
    </w:p>
    <w:p w:rsidR="00ED2EB6" w:rsidRPr="00ED2EB6" w:rsidRDefault="00ED2EB6" w:rsidP="00ED2EB6">
      <w:pPr>
        <w:pStyle w:val="a3"/>
        <w:spacing w:line="360" w:lineRule="auto"/>
        <w:jc w:val="both"/>
        <w:rPr>
          <w:rFonts w:ascii="Times New Roman" w:hAnsi="Times New Roman" w:cs="Times New Roman"/>
          <w:sz w:val="28"/>
          <w:szCs w:val="28"/>
        </w:rPr>
      </w:pPr>
      <w:r w:rsidRPr="00ED2EB6">
        <w:rPr>
          <w:rFonts w:ascii="Times New Roman" w:hAnsi="Times New Roman" w:cs="Times New Roman"/>
          <w:sz w:val="28"/>
          <w:szCs w:val="28"/>
        </w:rPr>
        <w:t>РБ= ∆ (РБ1;</w:t>
      </w:r>
      <w:r>
        <w:rPr>
          <w:rFonts w:ascii="Times New Roman" w:hAnsi="Times New Roman" w:cs="Times New Roman"/>
          <w:sz w:val="28"/>
          <w:szCs w:val="28"/>
        </w:rPr>
        <w:t xml:space="preserve"> </w:t>
      </w:r>
      <w:r w:rsidRPr="00ED2EB6">
        <w:rPr>
          <w:rFonts w:ascii="Times New Roman" w:hAnsi="Times New Roman" w:cs="Times New Roman"/>
          <w:sz w:val="28"/>
          <w:szCs w:val="28"/>
        </w:rPr>
        <w:t xml:space="preserve">РБ2) – изменение (увеличение или сокращение) расходов бюджета субъекта Российской Федерации и (или) муниципального образования, направленных на осуществление деятельности участника по обеспечению товарами (услуги) с помощью объектов коммунальной инфраструктуры, модернизация которых предусмотрена проектом модернизации. </w:t>
      </w:r>
    </w:p>
    <w:p w:rsidR="00ED2EB6" w:rsidRPr="00ED2EB6" w:rsidRDefault="00ED2EB6" w:rsidP="00ED2EB6">
      <w:pPr>
        <w:pStyle w:val="a3"/>
        <w:spacing w:line="360" w:lineRule="auto"/>
        <w:jc w:val="both"/>
        <w:rPr>
          <w:rFonts w:ascii="Times New Roman" w:hAnsi="Times New Roman" w:cs="Times New Roman"/>
          <w:sz w:val="28"/>
          <w:szCs w:val="28"/>
        </w:rPr>
      </w:pPr>
      <w:r w:rsidRPr="00ED2EB6">
        <w:rPr>
          <w:rFonts w:ascii="Times New Roman" w:hAnsi="Times New Roman" w:cs="Times New Roman"/>
          <w:sz w:val="28"/>
          <w:szCs w:val="28"/>
        </w:rPr>
        <w:t>РБ1–расходы бюджета до передачи объектов, модернизация которых планируется в связи с реализацией проекта модернизации. Показатель рассчитывается как произведение средней величины годового расхода, рассчитанной за три года до начала реализации проекта модернизации, на 10 лет.</w:t>
      </w:r>
    </w:p>
    <w:p w:rsidR="00ED2EB6" w:rsidRPr="00ED2EB6" w:rsidRDefault="00ED2EB6" w:rsidP="00ED2EB6">
      <w:pPr>
        <w:pStyle w:val="a3"/>
        <w:spacing w:line="360" w:lineRule="auto"/>
        <w:jc w:val="both"/>
        <w:rPr>
          <w:rFonts w:ascii="Times New Roman" w:hAnsi="Times New Roman" w:cs="Times New Roman"/>
          <w:sz w:val="28"/>
          <w:szCs w:val="28"/>
        </w:rPr>
      </w:pPr>
      <w:r w:rsidRPr="00ED2EB6">
        <w:rPr>
          <w:rFonts w:ascii="Times New Roman" w:hAnsi="Times New Roman" w:cs="Times New Roman"/>
          <w:sz w:val="28"/>
          <w:szCs w:val="28"/>
        </w:rPr>
        <w:t>РБ2– расходы бюджета за десятилетний период со дня передачи объектов коммунальной инфраструктуры в концессию или начала реализации проекта модернизации (в случае аренды). В случае если расходов бюджета субъекта Российской Федерации или муниципального образования не было на объекты, по которым планируется модернизация, реконструкция в рамках проекта модернизации рекомендуется осуществить расчет возможных расходов бюджета субъекта Российской Федерации или муниципального образования, в случае продолжения эксплуатации объектов без передачи в концессию либо аренду.</w:t>
      </w:r>
    </w:p>
    <w:p w:rsidR="00ED2EB6" w:rsidRPr="00ED2EB6" w:rsidRDefault="00ED2EB6" w:rsidP="00ED2EB6">
      <w:pPr>
        <w:pStyle w:val="a3"/>
        <w:spacing w:line="360" w:lineRule="auto"/>
        <w:jc w:val="both"/>
        <w:rPr>
          <w:rFonts w:ascii="Times New Roman" w:hAnsi="Times New Roman" w:cs="Times New Roman"/>
          <w:sz w:val="28"/>
          <w:szCs w:val="28"/>
        </w:rPr>
      </w:pPr>
      <w:r w:rsidRPr="00ED2EB6">
        <w:rPr>
          <w:rFonts w:ascii="Times New Roman" w:hAnsi="Times New Roman" w:cs="Times New Roman"/>
          <w:sz w:val="28"/>
          <w:szCs w:val="28"/>
        </w:rPr>
        <w:t>ДБ= ∆ (ДБ1;</w:t>
      </w:r>
      <w:r>
        <w:rPr>
          <w:rFonts w:ascii="Times New Roman" w:hAnsi="Times New Roman" w:cs="Times New Roman"/>
          <w:sz w:val="28"/>
          <w:szCs w:val="28"/>
        </w:rPr>
        <w:t xml:space="preserve"> </w:t>
      </w:r>
      <w:r w:rsidRPr="00ED2EB6">
        <w:rPr>
          <w:rFonts w:ascii="Times New Roman" w:hAnsi="Times New Roman" w:cs="Times New Roman"/>
          <w:sz w:val="28"/>
          <w:szCs w:val="28"/>
        </w:rPr>
        <w:t>ДБ2) – изменение (увеличение или сокращение) доходов бюджета субъекта Российской Федерации и (или) муниципального образования в результате реализации проекта модернизации.</w:t>
      </w:r>
    </w:p>
    <w:p w:rsidR="00ED2EB6" w:rsidRPr="00ED2EB6" w:rsidRDefault="00ED2EB6" w:rsidP="00ED2EB6">
      <w:pPr>
        <w:pStyle w:val="a3"/>
        <w:spacing w:line="360" w:lineRule="auto"/>
        <w:jc w:val="both"/>
        <w:rPr>
          <w:rFonts w:ascii="Times New Roman" w:hAnsi="Times New Roman" w:cs="Times New Roman"/>
          <w:sz w:val="28"/>
          <w:szCs w:val="28"/>
        </w:rPr>
      </w:pPr>
      <w:r w:rsidRPr="00ED2EB6">
        <w:rPr>
          <w:rFonts w:ascii="Times New Roman" w:hAnsi="Times New Roman" w:cs="Times New Roman"/>
          <w:sz w:val="28"/>
          <w:szCs w:val="28"/>
        </w:rPr>
        <w:t>ДБ1 – доходы бюджета от эксплуатации объектов коммунальной инфраструктуры, модернизация которых планируется в рамках реализации проекта модернизации до передачи таких объектов в концессию или момента начала реализации проекта модернизации (в случае аренды). Показатель рассчитывается как произведение средней величины годового дохода, рассчитанного за три года до начала реализации проекта модернизации, на 10 лет.</w:t>
      </w:r>
    </w:p>
    <w:p w:rsidR="00ED2EB6" w:rsidRPr="00ED2EB6" w:rsidRDefault="00ED2EB6" w:rsidP="00ED2EB6">
      <w:pPr>
        <w:pStyle w:val="a3"/>
        <w:spacing w:line="360" w:lineRule="auto"/>
        <w:jc w:val="both"/>
        <w:rPr>
          <w:rFonts w:ascii="Times New Roman" w:hAnsi="Times New Roman" w:cs="Times New Roman"/>
          <w:sz w:val="28"/>
          <w:szCs w:val="28"/>
        </w:rPr>
      </w:pPr>
      <w:r w:rsidRPr="00ED2EB6">
        <w:rPr>
          <w:rFonts w:ascii="Times New Roman" w:hAnsi="Times New Roman" w:cs="Times New Roman"/>
          <w:sz w:val="28"/>
          <w:szCs w:val="28"/>
        </w:rPr>
        <w:t>ДБ2 – доходы бюджета за десятилетний период со дня передачи объектов коммунальной инфраструктуры в концессию или начала реализации проекта модернизации (в случае аренды)</w:t>
      </w:r>
    </w:p>
    <w:p w:rsidR="00ED2EB6" w:rsidRPr="00ED2EB6" w:rsidRDefault="00ED2EB6" w:rsidP="00ED2EB6">
      <w:pPr>
        <w:pStyle w:val="a3"/>
        <w:spacing w:line="360" w:lineRule="auto"/>
        <w:jc w:val="both"/>
        <w:rPr>
          <w:rFonts w:ascii="Times New Roman" w:hAnsi="Times New Roman" w:cs="Times New Roman"/>
          <w:sz w:val="28"/>
          <w:szCs w:val="28"/>
        </w:rPr>
      </w:pPr>
      <w:r w:rsidRPr="00ED2EB6">
        <w:rPr>
          <w:rFonts w:ascii="Times New Roman" w:hAnsi="Times New Roman" w:cs="Times New Roman"/>
          <w:sz w:val="28"/>
          <w:szCs w:val="28"/>
        </w:rPr>
        <w:t>ОС – остаточная стоимость объектов, модернизация которых осуществлена в целях реализации проекта модернизации, вычисленная с учетом их износа, равная первоначальной стоимости за вычетом амортизации в течение 10-летнего срока эксплуатации</w:t>
      </w:r>
    </w:p>
    <w:p w:rsidR="00ED2EB6" w:rsidRPr="00ED2EB6" w:rsidRDefault="00ED2EB6" w:rsidP="00ED2EB6">
      <w:pPr>
        <w:pStyle w:val="a3"/>
        <w:spacing w:line="360" w:lineRule="auto"/>
        <w:jc w:val="both"/>
        <w:rPr>
          <w:rFonts w:ascii="Times New Roman" w:hAnsi="Times New Roman" w:cs="Times New Roman"/>
          <w:sz w:val="28"/>
          <w:szCs w:val="28"/>
        </w:rPr>
      </w:pPr>
      <w:r w:rsidRPr="00ED2EB6">
        <w:rPr>
          <w:rFonts w:ascii="Times New Roman" w:hAnsi="Times New Roman" w:cs="Times New Roman"/>
          <w:sz w:val="28"/>
          <w:szCs w:val="28"/>
        </w:rPr>
        <w:t>РБ</w:t>
      </w:r>
      <w:r>
        <w:rPr>
          <w:rFonts w:ascii="Times New Roman" w:hAnsi="Times New Roman" w:cs="Times New Roman"/>
          <w:sz w:val="28"/>
          <w:szCs w:val="28"/>
        </w:rPr>
        <w:t xml:space="preserve"> </w:t>
      </w:r>
      <w:r w:rsidRPr="00ED2EB6">
        <w:rPr>
          <w:rFonts w:ascii="Times New Roman" w:hAnsi="Times New Roman" w:cs="Times New Roman"/>
          <w:sz w:val="28"/>
          <w:szCs w:val="28"/>
        </w:rPr>
        <w:t>= ∆ (РБ1;</w:t>
      </w:r>
      <w:r>
        <w:rPr>
          <w:rFonts w:ascii="Times New Roman" w:hAnsi="Times New Roman" w:cs="Times New Roman"/>
          <w:sz w:val="28"/>
          <w:szCs w:val="28"/>
        </w:rPr>
        <w:t xml:space="preserve"> </w:t>
      </w:r>
      <w:r w:rsidRPr="00ED2EB6">
        <w:rPr>
          <w:rFonts w:ascii="Times New Roman" w:hAnsi="Times New Roman" w:cs="Times New Roman"/>
          <w:sz w:val="28"/>
          <w:szCs w:val="28"/>
        </w:rPr>
        <w:t>РБ2) = (</w:t>
      </w:r>
      <w:r w:rsidR="00EC591D" w:rsidRPr="00EC591D">
        <w:rPr>
          <w:rFonts w:ascii="Times New Roman" w:hAnsi="Times New Roman" w:cs="Times New Roman"/>
          <w:sz w:val="28"/>
          <w:szCs w:val="28"/>
        </w:rPr>
        <w:t>77196563,75*10/7</w:t>
      </w:r>
      <w:r w:rsidRPr="00ED2EB6">
        <w:rPr>
          <w:rFonts w:ascii="Times New Roman" w:hAnsi="Times New Roman" w:cs="Times New Roman"/>
          <w:sz w:val="28"/>
          <w:szCs w:val="28"/>
        </w:rPr>
        <w:t>) – (</w:t>
      </w:r>
      <w:r w:rsidR="00EC591D" w:rsidRPr="00EC591D">
        <w:rPr>
          <w:rFonts w:ascii="Times New Roman" w:hAnsi="Times New Roman" w:cs="Times New Roman"/>
          <w:sz w:val="28"/>
          <w:szCs w:val="28"/>
        </w:rPr>
        <w:t>15619220*10/7+85600000</w:t>
      </w:r>
      <w:r w:rsidRPr="00ED2EB6">
        <w:rPr>
          <w:rFonts w:ascii="Times New Roman" w:hAnsi="Times New Roman" w:cs="Times New Roman"/>
          <w:sz w:val="28"/>
          <w:szCs w:val="28"/>
        </w:rPr>
        <w:t>)</w:t>
      </w:r>
      <w:r>
        <w:rPr>
          <w:rFonts w:ascii="Times New Roman" w:hAnsi="Times New Roman" w:cs="Times New Roman"/>
          <w:sz w:val="28"/>
          <w:szCs w:val="28"/>
        </w:rPr>
        <w:t xml:space="preserve"> </w:t>
      </w:r>
      <w:r w:rsidRPr="00ED2EB6">
        <w:rPr>
          <w:rFonts w:ascii="Times New Roman" w:hAnsi="Times New Roman" w:cs="Times New Roman"/>
          <w:sz w:val="28"/>
          <w:szCs w:val="28"/>
        </w:rPr>
        <w:t xml:space="preserve">=  </w:t>
      </w:r>
      <w:r w:rsidR="00EC591D" w:rsidRPr="00EC591D">
        <w:rPr>
          <w:rFonts w:ascii="Times New Roman" w:hAnsi="Times New Roman" w:cs="Times New Roman"/>
          <w:sz w:val="28"/>
          <w:szCs w:val="28"/>
        </w:rPr>
        <w:t>2 367 633,93</w:t>
      </w:r>
      <w:r w:rsidRPr="00ED2EB6">
        <w:rPr>
          <w:rFonts w:ascii="Times New Roman" w:hAnsi="Times New Roman" w:cs="Times New Roman"/>
          <w:sz w:val="28"/>
          <w:szCs w:val="28"/>
        </w:rPr>
        <w:t xml:space="preserve"> руб.</w:t>
      </w:r>
    </w:p>
    <w:p w:rsidR="00ED2EB6" w:rsidRPr="00ED2EB6" w:rsidRDefault="00ED2EB6" w:rsidP="00ED2EB6">
      <w:pPr>
        <w:pStyle w:val="a3"/>
        <w:spacing w:line="360" w:lineRule="auto"/>
        <w:jc w:val="both"/>
        <w:rPr>
          <w:rFonts w:ascii="Times New Roman" w:hAnsi="Times New Roman" w:cs="Times New Roman"/>
          <w:sz w:val="28"/>
          <w:szCs w:val="28"/>
        </w:rPr>
      </w:pPr>
      <w:r w:rsidRPr="00ED2EB6">
        <w:rPr>
          <w:rFonts w:ascii="Times New Roman" w:hAnsi="Times New Roman" w:cs="Times New Roman"/>
          <w:sz w:val="28"/>
          <w:szCs w:val="28"/>
        </w:rPr>
        <w:t>ДБ= ∆ (ДБ1;</w:t>
      </w:r>
      <w:r>
        <w:rPr>
          <w:rFonts w:ascii="Times New Roman" w:hAnsi="Times New Roman" w:cs="Times New Roman"/>
          <w:sz w:val="28"/>
          <w:szCs w:val="28"/>
        </w:rPr>
        <w:t xml:space="preserve"> </w:t>
      </w:r>
      <w:r w:rsidRPr="00ED2EB6">
        <w:rPr>
          <w:rFonts w:ascii="Times New Roman" w:hAnsi="Times New Roman" w:cs="Times New Roman"/>
          <w:sz w:val="28"/>
          <w:szCs w:val="28"/>
        </w:rPr>
        <w:t>ДБ2) = 0-0= 0 руб.</w:t>
      </w:r>
    </w:p>
    <w:p w:rsidR="00ED2EB6" w:rsidRPr="00ED2EB6" w:rsidRDefault="00ED2EB6" w:rsidP="00ED2EB6">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ОС </w:t>
      </w:r>
      <w:r w:rsidRPr="00ED2EB6">
        <w:rPr>
          <w:rFonts w:ascii="Times New Roman" w:hAnsi="Times New Roman" w:cs="Times New Roman"/>
          <w:sz w:val="28"/>
          <w:szCs w:val="28"/>
        </w:rPr>
        <w:t xml:space="preserve">= </w:t>
      </w:r>
      <w:r w:rsidR="00EC591D">
        <w:rPr>
          <w:rFonts w:ascii="Times New Roman" w:hAnsi="Times New Roman" w:cs="Times New Roman"/>
          <w:sz w:val="28"/>
          <w:szCs w:val="28"/>
        </w:rPr>
        <w:t>5</w:t>
      </w:r>
      <w:r w:rsidRPr="00ED2EB6">
        <w:rPr>
          <w:rFonts w:ascii="Times New Roman" w:hAnsi="Times New Roman" w:cs="Times New Roman"/>
          <w:sz w:val="28"/>
          <w:szCs w:val="28"/>
        </w:rPr>
        <w:t xml:space="preserve"> 300 000,00 руб.</w:t>
      </w:r>
    </w:p>
    <w:p w:rsidR="00E52CD9" w:rsidRDefault="00ED2EB6" w:rsidP="00ED2EB6">
      <w:pPr>
        <w:pStyle w:val="a3"/>
        <w:spacing w:line="360" w:lineRule="auto"/>
        <w:jc w:val="both"/>
        <w:rPr>
          <w:rFonts w:ascii="Times New Roman" w:hAnsi="Times New Roman" w:cs="Times New Roman"/>
          <w:sz w:val="28"/>
          <w:szCs w:val="28"/>
        </w:rPr>
      </w:pPr>
      <w:r w:rsidRPr="00ED2EB6">
        <w:rPr>
          <w:rFonts w:ascii="Times New Roman" w:hAnsi="Times New Roman" w:cs="Times New Roman"/>
          <w:sz w:val="28"/>
          <w:szCs w:val="28"/>
        </w:rPr>
        <w:t xml:space="preserve">БЭ = </w:t>
      </w:r>
      <w:r w:rsidR="00EC591D" w:rsidRPr="00EC591D">
        <w:rPr>
          <w:rFonts w:ascii="Times New Roman" w:hAnsi="Times New Roman" w:cs="Times New Roman"/>
          <w:sz w:val="28"/>
          <w:szCs w:val="28"/>
        </w:rPr>
        <w:t>2 367 633,93</w:t>
      </w:r>
      <w:r w:rsidRPr="00ED2EB6">
        <w:rPr>
          <w:rFonts w:ascii="Times New Roman" w:hAnsi="Times New Roman" w:cs="Times New Roman"/>
          <w:sz w:val="28"/>
          <w:szCs w:val="28"/>
        </w:rPr>
        <w:t xml:space="preserve"> + 0 + </w:t>
      </w:r>
      <w:r w:rsidR="00EC591D">
        <w:rPr>
          <w:rFonts w:ascii="Times New Roman" w:hAnsi="Times New Roman" w:cs="Times New Roman"/>
          <w:sz w:val="28"/>
          <w:szCs w:val="28"/>
        </w:rPr>
        <w:t>5</w:t>
      </w:r>
      <w:r w:rsidRPr="00ED2EB6">
        <w:rPr>
          <w:rFonts w:ascii="Times New Roman" w:hAnsi="Times New Roman" w:cs="Times New Roman"/>
          <w:sz w:val="28"/>
          <w:szCs w:val="28"/>
        </w:rPr>
        <w:t xml:space="preserve"> 300 000,00 = </w:t>
      </w:r>
      <w:r w:rsidR="00EC591D" w:rsidRPr="00EC591D">
        <w:rPr>
          <w:rFonts w:ascii="Times New Roman" w:hAnsi="Times New Roman" w:cs="Times New Roman"/>
          <w:sz w:val="28"/>
          <w:szCs w:val="28"/>
        </w:rPr>
        <w:t>7 667 633,93</w:t>
      </w:r>
      <w:r w:rsidR="00EC591D">
        <w:rPr>
          <w:rFonts w:ascii="Times New Roman" w:hAnsi="Times New Roman" w:cs="Times New Roman"/>
          <w:sz w:val="28"/>
          <w:szCs w:val="28"/>
        </w:rPr>
        <w:t xml:space="preserve"> </w:t>
      </w:r>
      <w:r w:rsidRPr="00ED2EB6">
        <w:rPr>
          <w:rFonts w:ascii="Times New Roman" w:hAnsi="Times New Roman" w:cs="Times New Roman"/>
          <w:sz w:val="28"/>
          <w:szCs w:val="28"/>
        </w:rPr>
        <w:t>руб.</w:t>
      </w:r>
    </w:p>
    <w:p w:rsidR="00D11FB6" w:rsidRPr="00D11FB6" w:rsidRDefault="00D11FB6" w:rsidP="00D11FB6">
      <w:pPr>
        <w:pStyle w:val="a3"/>
        <w:spacing w:line="360" w:lineRule="auto"/>
        <w:ind w:firstLine="567"/>
        <w:jc w:val="both"/>
        <w:rPr>
          <w:rFonts w:ascii="Times New Roman" w:hAnsi="Times New Roman" w:cs="Times New Roman"/>
          <w:sz w:val="28"/>
          <w:szCs w:val="28"/>
        </w:rPr>
      </w:pPr>
      <w:r w:rsidRPr="00D11FB6">
        <w:rPr>
          <w:rFonts w:ascii="Times New Roman" w:hAnsi="Times New Roman" w:cs="Times New Roman"/>
          <w:sz w:val="28"/>
          <w:szCs w:val="28"/>
        </w:rPr>
        <w:t>Предложения по строительству и реконструкции тепловых сетей разработаны по следующим направлениям:</w:t>
      </w:r>
    </w:p>
    <w:p w:rsidR="00D11FB6" w:rsidRPr="00D11FB6" w:rsidRDefault="00D11FB6" w:rsidP="00EA15F3">
      <w:pPr>
        <w:pStyle w:val="a3"/>
        <w:numPr>
          <w:ilvl w:val="0"/>
          <w:numId w:val="9"/>
        </w:numPr>
        <w:spacing w:line="360" w:lineRule="auto"/>
        <w:jc w:val="both"/>
        <w:rPr>
          <w:rFonts w:ascii="Times New Roman" w:hAnsi="Times New Roman" w:cs="Times New Roman"/>
          <w:sz w:val="28"/>
          <w:szCs w:val="28"/>
        </w:rPr>
      </w:pPr>
      <w:r w:rsidRPr="00D11FB6">
        <w:rPr>
          <w:rFonts w:ascii="Times New Roman" w:hAnsi="Times New Roman" w:cs="Times New Roman"/>
          <w:sz w:val="28"/>
          <w:szCs w:val="28"/>
        </w:rPr>
        <w:t>Замена тепловых сетей в связи с исчерпанием эксплуатационного ресурса;</w:t>
      </w:r>
    </w:p>
    <w:p w:rsidR="00D11FB6" w:rsidRDefault="00D11FB6" w:rsidP="00EA15F3">
      <w:pPr>
        <w:pStyle w:val="a3"/>
        <w:numPr>
          <w:ilvl w:val="0"/>
          <w:numId w:val="9"/>
        </w:numPr>
        <w:spacing w:line="360" w:lineRule="auto"/>
        <w:jc w:val="both"/>
        <w:rPr>
          <w:rFonts w:ascii="Times New Roman" w:hAnsi="Times New Roman" w:cs="Times New Roman"/>
          <w:sz w:val="28"/>
          <w:szCs w:val="28"/>
        </w:rPr>
      </w:pPr>
      <w:r w:rsidRPr="00D11FB6">
        <w:rPr>
          <w:rFonts w:ascii="Times New Roman" w:hAnsi="Times New Roman" w:cs="Times New Roman"/>
          <w:sz w:val="28"/>
          <w:szCs w:val="28"/>
        </w:rPr>
        <w:t>Строительство новых тепловых сетей для обе</w:t>
      </w:r>
      <w:r>
        <w:rPr>
          <w:rFonts w:ascii="Times New Roman" w:hAnsi="Times New Roman" w:cs="Times New Roman"/>
          <w:sz w:val="28"/>
          <w:szCs w:val="28"/>
        </w:rPr>
        <w:t>спечения возможности объединения тепловых нагрузок котельных мкр-на ДОЗа и ул. Десантная</w:t>
      </w:r>
      <w:r w:rsidRPr="00D11FB6">
        <w:rPr>
          <w:rFonts w:ascii="Times New Roman" w:hAnsi="Times New Roman" w:cs="Times New Roman"/>
          <w:sz w:val="28"/>
          <w:szCs w:val="28"/>
        </w:rPr>
        <w:t>.</w:t>
      </w:r>
    </w:p>
    <w:p w:rsidR="00247C14" w:rsidRDefault="00247C14" w:rsidP="00247C14">
      <w:pPr>
        <w:pStyle w:val="a3"/>
        <w:spacing w:line="360" w:lineRule="auto"/>
        <w:ind w:left="567"/>
        <w:jc w:val="both"/>
        <w:rPr>
          <w:rFonts w:ascii="Times New Roman" w:hAnsi="Times New Roman" w:cs="Times New Roman"/>
          <w:sz w:val="28"/>
          <w:szCs w:val="28"/>
        </w:rPr>
      </w:pPr>
      <w:r w:rsidRPr="00247C14">
        <w:rPr>
          <w:rFonts w:ascii="Times New Roman" w:hAnsi="Times New Roman" w:cs="Times New Roman"/>
          <w:sz w:val="28"/>
          <w:szCs w:val="28"/>
        </w:rPr>
        <w:t xml:space="preserve">Строительство, реконструкция и замена изношенных участков тепловых сетей для </w:t>
      </w:r>
      <w:r>
        <w:rPr>
          <w:rFonts w:ascii="Times New Roman" w:hAnsi="Times New Roman" w:cs="Times New Roman"/>
          <w:sz w:val="28"/>
          <w:szCs w:val="28"/>
        </w:rPr>
        <w:t>приведено в таблице 7.7.</w:t>
      </w:r>
    </w:p>
    <w:p w:rsidR="003C2474" w:rsidRPr="003C2474" w:rsidRDefault="003C2474" w:rsidP="003C2474">
      <w:pPr>
        <w:pStyle w:val="a3"/>
        <w:spacing w:line="360" w:lineRule="auto"/>
        <w:ind w:left="567"/>
        <w:jc w:val="right"/>
        <w:rPr>
          <w:rFonts w:ascii="Times New Roman" w:hAnsi="Times New Roman" w:cs="Times New Roman"/>
          <w:sz w:val="28"/>
          <w:szCs w:val="28"/>
        </w:rPr>
      </w:pPr>
      <w:r>
        <w:rPr>
          <w:rFonts w:ascii="Times New Roman" w:hAnsi="Times New Roman" w:cs="Times New Roman"/>
          <w:sz w:val="28"/>
          <w:szCs w:val="28"/>
        </w:rPr>
        <w:t>Таблица 7.7. Плановые работы по реконструкции участков тепловых сетей</w:t>
      </w:r>
    </w:p>
    <w:tbl>
      <w:tblPr>
        <w:tblW w:w="5689" w:type="pct"/>
        <w:tblInd w:w="-856" w:type="dxa"/>
        <w:tblLook w:val="04A0" w:firstRow="1" w:lastRow="0" w:firstColumn="1" w:lastColumn="0" w:noHBand="0" w:noVBand="1"/>
      </w:tblPr>
      <w:tblGrid>
        <w:gridCol w:w="1266"/>
        <w:gridCol w:w="2167"/>
        <w:gridCol w:w="1025"/>
        <w:gridCol w:w="1641"/>
        <w:gridCol w:w="972"/>
        <w:gridCol w:w="3561"/>
      </w:tblGrid>
      <w:tr w:rsidR="006D0A47" w:rsidRPr="006D0A47" w:rsidTr="006D0A47">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A47" w:rsidRPr="006D0A47" w:rsidRDefault="006D0A47" w:rsidP="006D0A47">
            <w:pPr>
              <w:spacing w:after="0" w:line="240" w:lineRule="auto"/>
              <w:jc w:val="center"/>
              <w:rPr>
                <w:rFonts w:ascii="Times New Roman" w:eastAsia="Times New Roman" w:hAnsi="Times New Roman" w:cs="Times New Roman"/>
                <w:bCs/>
                <w:color w:val="000000"/>
                <w:lang w:eastAsia="ru-RU"/>
              </w:rPr>
            </w:pPr>
            <w:r w:rsidRPr="006D0A47">
              <w:rPr>
                <w:rFonts w:ascii="Times New Roman" w:eastAsia="Times New Roman" w:hAnsi="Times New Roman" w:cs="Times New Roman"/>
                <w:bCs/>
                <w:color w:val="000000"/>
                <w:lang w:eastAsia="ru-RU"/>
              </w:rPr>
              <w:t>Тепловые сети котельной мкр. ДОЗ</w:t>
            </w:r>
          </w:p>
        </w:tc>
      </w:tr>
      <w:tr w:rsidR="006D0A47" w:rsidRPr="006D0A47" w:rsidTr="003C2474">
        <w:trPr>
          <w:trHeight w:val="300"/>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 участка</w:t>
            </w:r>
          </w:p>
        </w:tc>
        <w:tc>
          <w:tcPr>
            <w:tcW w:w="1019" w:type="pct"/>
            <w:tcBorders>
              <w:top w:val="nil"/>
              <w:left w:val="nil"/>
              <w:bottom w:val="single" w:sz="4" w:space="0" w:color="auto"/>
              <w:right w:val="single" w:sz="4" w:space="0" w:color="auto"/>
            </w:tcBorders>
            <w:shd w:val="clear" w:color="auto" w:fill="auto"/>
            <w:noWrap/>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 </w:t>
            </w:r>
          </w:p>
        </w:tc>
        <w:tc>
          <w:tcPr>
            <w:tcW w:w="482" w:type="pct"/>
            <w:tcBorders>
              <w:top w:val="nil"/>
              <w:left w:val="nil"/>
              <w:bottom w:val="single" w:sz="4" w:space="0" w:color="auto"/>
              <w:right w:val="single" w:sz="4" w:space="0" w:color="auto"/>
            </w:tcBorders>
            <w:shd w:val="clear" w:color="auto" w:fill="auto"/>
            <w:noWrap/>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Диаметр</w:t>
            </w:r>
          </w:p>
        </w:tc>
        <w:tc>
          <w:tcPr>
            <w:tcW w:w="772" w:type="pct"/>
            <w:tcBorders>
              <w:top w:val="nil"/>
              <w:left w:val="nil"/>
              <w:bottom w:val="single" w:sz="4" w:space="0" w:color="auto"/>
              <w:right w:val="single" w:sz="4" w:space="0" w:color="auto"/>
            </w:tcBorders>
            <w:shd w:val="clear" w:color="auto" w:fill="auto"/>
            <w:noWrap/>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протяженность</w:t>
            </w:r>
          </w:p>
        </w:tc>
        <w:tc>
          <w:tcPr>
            <w:tcW w:w="457" w:type="pct"/>
            <w:tcBorders>
              <w:top w:val="nil"/>
              <w:left w:val="nil"/>
              <w:bottom w:val="single" w:sz="4" w:space="0" w:color="auto"/>
              <w:right w:val="single" w:sz="4" w:space="0" w:color="auto"/>
            </w:tcBorders>
            <w:shd w:val="clear" w:color="auto" w:fill="auto"/>
            <w:noWrap/>
            <w:vAlign w:val="center"/>
            <w:hideMark/>
          </w:tcPr>
          <w:p w:rsidR="006D0A47" w:rsidRPr="006D0A47" w:rsidRDefault="006D0A47" w:rsidP="003C2474">
            <w:pPr>
              <w:spacing w:after="0" w:line="240" w:lineRule="auto"/>
              <w:jc w:val="center"/>
              <w:rPr>
                <w:rFonts w:ascii="Times New Roman" w:eastAsia="Times New Roman" w:hAnsi="Times New Roman" w:cs="Times New Roman"/>
                <w:color w:val="000000"/>
                <w:lang w:val="en-US" w:eastAsia="ru-RU"/>
              </w:rPr>
            </w:pPr>
            <w:r w:rsidRPr="006D0A47">
              <w:rPr>
                <w:rFonts w:ascii="Times New Roman" w:eastAsia="Times New Roman" w:hAnsi="Times New Roman" w:cs="Times New Roman"/>
                <w:color w:val="000000"/>
                <w:lang w:eastAsia="ru-RU"/>
              </w:rPr>
              <w:t>Ед. изм</w:t>
            </w:r>
            <w:r w:rsidR="003C2474">
              <w:rPr>
                <w:rFonts w:ascii="Times New Roman" w:eastAsia="Times New Roman" w:hAnsi="Times New Roman" w:cs="Times New Roman"/>
                <w:color w:val="000000"/>
                <w:lang w:eastAsia="ru-RU"/>
              </w:rPr>
              <w:t>.</w:t>
            </w:r>
          </w:p>
        </w:tc>
        <w:tc>
          <w:tcPr>
            <w:tcW w:w="1675" w:type="pct"/>
            <w:tcBorders>
              <w:top w:val="nil"/>
              <w:left w:val="nil"/>
              <w:bottom w:val="single" w:sz="4" w:space="0" w:color="auto"/>
              <w:right w:val="single" w:sz="4" w:space="0" w:color="auto"/>
            </w:tcBorders>
            <w:shd w:val="clear" w:color="auto" w:fill="auto"/>
            <w:noWrap/>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материалы</w:t>
            </w:r>
          </w:p>
        </w:tc>
      </w:tr>
      <w:tr w:rsidR="006D0A47" w:rsidRPr="006D0A47" w:rsidTr="003C2474">
        <w:trPr>
          <w:trHeight w:val="300"/>
        </w:trPr>
        <w:tc>
          <w:tcPr>
            <w:tcW w:w="5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Участок 1</w:t>
            </w:r>
          </w:p>
        </w:tc>
        <w:tc>
          <w:tcPr>
            <w:tcW w:w="101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от котельной до ТК1</w:t>
            </w:r>
          </w:p>
        </w:tc>
        <w:tc>
          <w:tcPr>
            <w:tcW w:w="482" w:type="pct"/>
            <w:tcBorders>
              <w:top w:val="nil"/>
              <w:left w:val="nil"/>
              <w:bottom w:val="single" w:sz="4" w:space="0" w:color="auto"/>
              <w:right w:val="single" w:sz="4" w:space="0" w:color="auto"/>
            </w:tcBorders>
            <w:shd w:val="clear" w:color="auto" w:fill="auto"/>
            <w:noWrap/>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159</w:t>
            </w:r>
          </w:p>
        </w:tc>
        <w:tc>
          <w:tcPr>
            <w:tcW w:w="772" w:type="pct"/>
            <w:tcBorders>
              <w:top w:val="nil"/>
              <w:left w:val="nil"/>
              <w:bottom w:val="single" w:sz="4" w:space="0" w:color="auto"/>
              <w:right w:val="single" w:sz="4" w:space="0" w:color="auto"/>
            </w:tcBorders>
            <w:shd w:val="clear" w:color="auto" w:fill="auto"/>
            <w:noWrap/>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10</w:t>
            </w:r>
          </w:p>
        </w:tc>
        <w:tc>
          <w:tcPr>
            <w:tcW w:w="457" w:type="pct"/>
            <w:tcBorders>
              <w:top w:val="nil"/>
              <w:left w:val="nil"/>
              <w:bottom w:val="single" w:sz="4" w:space="0" w:color="auto"/>
              <w:right w:val="single" w:sz="4" w:space="0" w:color="auto"/>
            </w:tcBorders>
            <w:shd w:val="clear" w:color="auto" w:fill="auto"/>
            <w:noWrap/>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м</w:t>
            </w:r>
            <w:r w:rsidR="003C2474">
              <w:rPr>
                <w:rFonts w:ascii="Times New Roman" w:eastAsia="Times New Roman" w:hAnsi="Times New Roman" w:cs="Times New Roman"/>
                <w:color w:val="000000"/>
                <w:lang w:eastAsia="ru-RU"/>
              </w:rPr>
              <w:t>.п.</w:t>
            </w:r>
          </w:p>
        </w:tc>
        <w:tc>
          <w:tcPr>
            <w:tcW w:w="1675" w:type="pct"/>
            <w:tcBorders>
              <w:top w:val="nil"/>
              <w:left w:val="nil"/>
              <w:bottom w:val="single" w:sz="4" w:space="0" w:color="auto"/>
              <w:right w:val="single" w:sz="4" w:space="0" w:color="auto"/>
            </w:tcBorders>
            <w:shd w:val="clear" w:color="auto" w:fill="auto"/>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 xml:space="preserve">замена трубопровода, </w:t>
            </w:r>
            <w:r w:rsidRPr="006D0A47">
              <w:rPr>
                <w:rFonts w:ascii="Times New Roman" w:eastAsia="Times New Roman" w:hAnsi="Times New Roman" w:cs="Times New Roman"/>
                <w:bCs/>
                <w:color w:val="000000"/>
                <w:lang w:eastAsia="ru-RU"/>
              </w:rPr>
              <w:t>подземная прокладка</w:t>
            </w:r>
            <w:r w:rsidRPr="006D0A47">
              <w:rPr>
                <w:rFonts w:ascii="Times New Roman" w:eastAsia="Times New Roman" w:hAnsi="Times New Roman" w:cs="Times New Roman"/>
                <w:color w:val="000000"/>
                <w:lang w:eastAsia="ru-RU"/>
              </w:rPr>
              <w:t>, ППУ труба</w:t>
            </w:r>
          </w:p>
        </w:tc>
      </w:tr>
      <w:tr w:rsidR="006D0A47" w:rsidRPr="006D0A47" w:rsidTr="003C2474">
        <w:trPr>
          <w:trHeight w:val="600"/>
        </w:trPr>
        <w:tc>
          <w:tcPr>
            <w:tcW w:w="595" w:type="pct"/>
            <w:vMerge/>
            <w:tcBorders>
              <w:top w:val="nil"/>
              <w:left w:val="single" w:sz="4" w:space="0" w:color="auto"/>
              <w:bottom w:val="single" w:sz="4" w:space="0" w:color="auto"/>
              <w:right w:val="single" w:sz="4" w:space="0" w:color="auto"/>
            </w:tcBorders>
            <w:vAlign w:val="center"/>
            <w:hideMark/>
          </w:tcPr>
          <w:p w:rsidR="006D0A47" w:rsidRPr="006D0A47" w:rsidRDefault="006D0A47" w:rsidP="006D0A47">
            <w:pPr>
              <w:spacing w:after="0" w:line="240" w:lineRule="auto"/>
              <w:rPr>
                <w:rFonts w:ascii="Times New Roman" w:eastAsia="Times New Roman" w:hAnsi="Times New Roman" w:cs="Times New Roman"/>
                <w:color w:val="000000"/>
                <w:lang w:eastAsia="ru-RU"/>
              </w:rPr>
            </w:pPr>
          </w:p>
        </w:tc>
        <w:tc>
          <w:tcPr>
            <w:tcW w:w="1019" w:type="pct"/>
            <w:vMerge/>
            <w:tcBorders>
              <w:top w:val="nil"/>
              <w:left w:val="single" w:sz="4" w:space="0" w:color="auto"/>
              <w:bottom w:val="single" w:sz="4" w:space="0" w:color="auto"/>
              <w:right w:val="single" w:sz="4" w:space="0" w:color="auto"/>
            </w:tcBorders>
            <w:vAlign w:val="center"/>
            <w:hideMark/>
          </w:tcPr>
          <w:p w:rsidR="006D0A47" w:rsidRPr="006D0A47" w:rsidRDefault="006D0A47" w:rsidP="006D0A47">
            <w:pPr>
              <w:spacing w:after="0" w:line="240" w:lineRule="auto"/>
              <w:rPr>
                <w:rFonts w:ascii="Times New Roman" w:eastAsia="Times New Roman" w:hAnsi="Times New Roman" w:cs="Times New Roman"/>
                <w:color w:val="000000"/>
                <w:lang w:eastAsia="ru-RU"/>
              </w:rPr>
            </w:pPr>
          </w:p>
        </w:tc>
        <w:tc>
          <w:tcPr>
            <w:tcW w:w="482" w:type="pct"/>
            <w:tcBorders>
              <w:top w:val="nil"/>
              <w:left w:val="nil"/>
              <w:bottom w:val="single" w:sz="4" w:space="0" w:color="auto"/>
              <w:right w:val="single" w:sz="4" w:space="0" w:color="auto"/>
            </w:tcBorders>
            <w:shd w:val="clear" w:color="auto" w:fill="auto"/>
            <w:noWrap/>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159</w:t>
            </w:r>
          </w:p>
        </w:tc>
        <w:tc>
          <w:tcPr>
            <w:tcW w:w="772" w:type="pct"/>
            <w:tcBorders>
              <w:top w:val="nil"/>
              <w:left w:val="nil"/>
              <w:bottom w:val="single" w:sz="4" w:space="0" w:color="auto"/>
              <w:right w:val="single" w:sz="4" w:space="0" w:color="auto"/>
            </w:tcBorders>
            <w:shd w:val="clear" w:color="auto" w:fill="auto"/>
            <w:noWrap/>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165</w:t>
            </w:r>
          </w:p>
        </w:tc>
        <w:tc>
          <w:tcPr>
            <w:tcW w:w="457" w:type="pct"/>
            <w:tcBorders>
              <w:top w:val="nil"/>
              <w:left w:val="nil"/>
              <w:bottom w:val="single" w:sz="4" w:space="0" w:color="auto"/>
              <w:right w:val="single" w:sz="4" w:space="0" w:color="auto"/>
            </w:tcBorders>
            <w:shd w:val="clear" w:color="auto" w:fill="auto"/>
            <w:noWrap/>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м</w:t>
            </w:r>
            <w:r w:rsidR="003C2474">
              <w:rPr>
                <w:rFonts w:ascii="Times New Roman" w:eastAsia="Times New Roman" w:hAnsi="Times New Roman" w:cs="Times New Roman"/>
                <w:color w:val="000000"/>
                <w:lang w:eastAsia="ru-RU"/>
              </w:rPr>
              <w:t>.п.</w:t>
            </w:r>
          </w:p>
        </w:tc>
        <w:tc>
          <w:tcPr>
            <w:tcW w:w="1675" w:type="pct"/>
            <w:tcBorders>
              <w:top w:val="nil"/>
              <w:left w:val="nil"/>
              <w:bottom w:val="single" w:sz="4" w:space="0" w:color="auto"/>
              <w:right w:val="single" w:sz="4" w:space="0" w:color="auto"/>
            </w:tcBorders>
            <w:shd w:val="clear" w:color="auto" w:fill="auto"/>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 xml:space="preserve">замена трубопровода, </w:t>
            </w:r>
            <w:r w:rsidRPr="006D0A47">
              <w:rPr>
                <w:rFonts w:ascii="Times New Roman" w:eastAsia="Times New Roman" w:hAnsi="Times New Roman" w:cs="Times New Roman"/>
                <w:bCs/>
                <w:color w:val="000000"/>
                <w:lang w:eastAsia="ru-RU"/>
              </w:rPr>
              <w:t>надземная прокладка,</w:t>
            </w:r>
            <w:r w:rsidRPr="006D0A47">
              <w:rPr>
                <w:rFonts w:ascii="Times New Roman" w:eastAsia="Times New Roman" w:hAnsi="Times New Roman" w:cs="Times New Roman"/>
                <w:color w:val="000000"/>
                <w:lang w:eastAsia="ru-RU"/>
              </w:rPr>
              <w:t xml:space="preserve"> ППУ трубы в ОЦ</w:t>
            </w:r>
          </w:p>
        </w:tc>
      </w:tr>
      <w:tr w:rsidR="006D0A47" w:rsidRPr="006D0A47" w:rsidTr="003C2474">
        <w:trPr>
          <w:trHeight w:val="300"/>
        </w:trPr>
        <w:tc>
          <w:tcPr>
            <w:tcW w:w="5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Участок 2</w:t>
            </w:r>
          </w:p>
        </w:tc>
        <w:tc>
          <w:tcPr>
            <w:tcW w:w="1019" w:type="pct"/>
            <w:vMerge w:val="restart"/>
            <w:tcBorders>
              <w:top w:val="nil"/>
              <w:left w:val="single" w:sz="4" w:space="0" w:color="auto"/>
              <w:bottom w:val="single" w:sz="4" w:space="0" w:color="auto"/>
              <w:right w:val="single" w:sz="4" w:space="0" w:color="auto"/>
            </w:tcBorders>
            <w:shd w:val="clear" w:color="auto" w:fill="auto"/>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от мкр. ДОЗ, д.4 до  мкр. ДОЗ, д.16, врезки на мкр. ДОЗ, д.14, мкр. ДОЗ, д.15</w:t>
            </w:r>
          </w:p>
        </w:tc>
        <w:tc>
          <w:tcPr>
            <w:tcW w:w="482" w:type="pct"/>
            <w:tcBorders>
              <w:top w:val="nil"/>
              <w:left w:val="nil"/>
              <w:bottom w:val="single" w:sz="4" w:space="0" w:color="auto"/>
              <w:right w:val="single" w:sz="4" w:space="0" w:color="auto"/>
            </w:tcBorders>
            <w:shd w:val="clear" w:color="auto" w:fill="auto"/>
            <w:noWrap/>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133</w:t>
            </w:r>
          </w:p>
        </w:tc>
        <w:tc>
          <w:tcPr>
            <w:tcW w:w="772" w:type="pct"/>
            <w:tcBorders>
              <w:top w:val="nil"/>
              <w:left w:val="nil"/>
              <w:bottom w:val="single" w:sz="4" w:space="0" w:color="auto"/>
              <w:right w:val="single" w:sz="4" w:space="0" w:color="auto"/>
            </w:tcBorders>
            <w:shd w:val="clear" w:color="auto" w:fill="auto"/>
            <w:noWrap/>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10</w:t>
            </w:r>
          </w:p>
        </w:tc>
        <w:tc>
          <w:tcPr>
            <w:tcW w:w="457" w:type="pct"/>
            <w:tcBorders>
              <w:top w:val="nil"/>
              <w:left w:val="nil"/>
              <w:bottom w:val="single" w:sz="4" w:space="0" w:color="auto"/>
              <w:right w:val="single" w:sz="4" w:space="0" w:color="auto"/>
            </w:tcBorders>
            <w:shd w:val="clear" w:color="auto" w:fill="auto"/>
            <w:noWrap/>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 </w:t>
            </w:r>
            <w:r w:rsidR="003C2474">
              <w:rPr>
                <w:rFonts w:ascii="Times New Roman" w:eastAsia="Times New Roman" w:hAnsi="Times New Roman" w:cs="Times New Roman"/>
                <w:color w:val="000000"/>
                <w:lang w:eastAsia="ru-RU"/>
              </w:rPr>
              <w:t>м.п.</w:t>
            </w:r>
          </w:p>
        </w:tc>
        <w:tc>
          <w:tcPr>
            <w:tcW w:w="1675" w:type="pct"/>
            <w:tcBorders>
              <w:top w:val="nil"/>
              <w:left w:val="nil"/>
              <w:bottom w:val="single" w:sz="4" w:space="0" w:color="auto"/>
              <w:right w:val="single" w:sz="4" w:space="0" w:color="auto"/>
            </w:tcBorders>
            <w:shd w:val="clear" w:color="auto" w:fill="auto"/>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 xml:space="preserve">замена трубопровода, </w:t>
            </w:r>
            <w:r w:rsidRPr="006D0A47">
              <w:rPr>
                <w:rFonts w:ascii="Times New Roman" w:eastAsia="Times New Roman" w:hAnsi="Times New Roman" w:cs="Times New Roman"/>
                <w:bCs/>
                <w:color w:val="000000"/>
                <w:lang w:eastAsia="ru-RU"/>
              </w:rPr>
              <w:t>подземная прокладка</w:t>
            </w:r>
            <w:r w:rsidRPr="006D0A47">
              <w:rPr>
                <w:rFonts w:ascii="Times New Roman" w:eastAsia="Times New Roman" w:hAnsi="Times New Roman" w:cs="Times New Roman"/>
                <w:color w:val="000000"/>
                <w:lang w:eastAsia="ru-RU"/>
              </w:rPr>
              <w:t>, ППУ труба</w:t>
            </w:r>
          </w:p>
        </w:tc>
      </w:tr>
      <w:tr w:rsidR="006D0A47" w:rsidRPr="006D0A47" w:rsidTr="003C2474">
        <w:trPr>
          <w:trHeight w:val="300"/>
        </w:trPr>
        <w:tc>
          <w:tcPr>
            <w:tcW w:w="595" w:type="pct"/>
            <w:vMerge/>
            <w:tcBorders>
              <w:top w:val="nil"/>
              <w:left w:val="single" w:sz="4" w:space="0" w:color="auto"/>
              <w:bottom w:val="single" w:sz="4" w:space="0" w:color="auto"/>
              <w:right w:val="single" w:sz="4" w:space="0" w:color="auto"/>
            </w:tcBorders>
            <w:vAlign w:val="center"/>
            <w:hideMark/>
          </w:tcPr>
          <w:p w:rsidR="006D0A47" w:rsidRPr="006D0A47" w:rsidRDefault="006D0A47" w:rsidP="006D0A47">
            <w:pPr>
              <w:spacing w:after="0" w:line="240" w:lineRule="auto"/>
              <w:rPr>
                <w:rFonts w:ascii="Times New Roman" w:eastAsia="Times New Roman" w:hAnsi="Times New Roman" w:cs="Times New Roman"/>
                <w:color w:val="000000"/>
                <w:lang w:eastAsia="ru-RU"/>
              </w:rPr>
            </w:pPr>
          </w:p>
        </w:tc>
        <w:tc>
          <w:tcPr>
            <w:tcW w:w="1019" w:type="pct"/>
            <w:vMerge/>
            <w:tcBorders>
              <w:top w:val="nil"/>
              <w:left w:val="single" w:sz="4" w:space="0" w:color="auto"/>
              <w:bottom w:val="single" w:sz="4" w:space="0" w:color="auto"/>
              <w:right w:val="single" w:sz="4" w:space="0" w:color="auto"/>
            </w:tcBorders>
            <w:vAlign w:val="center"/>
            <w:hideMark/>
          </w:tcPr>
          <w:p w:rsidR="006D0A47" w:rsidRPr="006D0A47" w:rsidRDefault="006D0A47" w:rsidP="006D0A47">
            <w:pPr>
              <w:spacing w:after="0" w:line="240" w:lineRule="auto"/>
              <w:rPr>
                <w:rFonts w:ascii="Times New Roman" w:eastAsia="Times New Roman" w:hAnsi="Times New Roman" w:cs="Times New Roman"/>
                <w:color w:val="000000"/>
                <w:lang w:eastAsia="ru-RU"/>
              </w:rPr>
            </w:pPr>
          </w:p>
        </w:tc>
        <w:tc>
          <w:tcPr>
            <w:tcW w:w="482" w:type="pct"/>
            <w:tcBorders>
              <w:top w:val="nil"/>
              <w:left w:val="nil"/>
              <w:bottom w:val="single" w:sz="4" w:space="0" w:color="auto"/>
              <w:right w:val="single" w:sz="4" w:space="0" w:color="auto"/>
            </w:tcBorders>
            <w:shd w:val="clear" w:color="auto" w:fill="auto"/>
            <w:noWrap/>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133</w:t>
            </w:r>
          </w:p>
        </w:tc>
        <w:tc>
          <w:tcPr>
            <w:tcW w:w="772" w:type="pct"/>
            <w:tcBorders>
              <w:top w:val="nil"/>
              <w:left w:val="nil"/>
              <w:bottom w:val="single" w:sz="4" w:space="0" w:color="auto"/>
              <w:right w:val="single" w:sz="4" w:space="0" w:color="auto"/>
            </w:tcBorders>
            <w:shd w:val="clear" w:color="auto" w:fill="auto"/>
            <w:noWrap/>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120</w:t>
            </w:r>
          </w:p>
        </w:tc>
        <w:tc>
          <w:tcPr>
            <w:tcW w:w="457" w:type="pct"/>
            <w:tcBorders>
              <w:top w:val="nil"/>
              <w:left w:val="nil"/>
              <w:bottom w:val="single" w:sz="4" w:space="0" w:color="auto"/>
              <w:right w:val="single" w:sz="4" w:space="0" w:color="auto"/>
            </w:tcBorders>
            <w:shd w:val="clear" w:color="auto" w:fill="auto"/>
            <w:noWrap/>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 </w:t>
            </w:r>
            <w:r w:rsidR="003C2474">
              <w:rPr>
                <w:rFonts w:ascii="Times New Roman" w:eastAsia="Times New Roman" w:hAnsi="Times New Roman" w:cs="Times New Roman"/>
                <w:color w:val="000000"/>
                <w:lang w:eastAsia="ru-RU"/>
              </w:rPr>
              <w:t>м.п.</w:t>
            </w:r>
          </w:p>
        </w:tc>
        <w:tc>
          <w:tcPr>
            <w:tcW w:w="1675" w:type="pct"/>
            <w:tcBorders>
              <w:top w:val="nil"/>
              <w:left w:val="nil"/>
              <w:bottom w:val="single" w:sz="4" w:space="0" w:color="auto"/>
              <w:right w:val="single" w:sz="4" w:space="0" w:color="auto"/>
            </w:tcBorders>
            <w:shd w:val="clear" w:color="auto" w:fill="auto"/>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 xml:space="preserve">замена трубопровода, </w:t>
            </w:r>
            <w:r w:rsidRPr="006D0A47">
              <w:rPr>
                <w:rFonts w:ascii="Times New Roman" w:eastAsia="Times New Roman" w:hAnsi="Times New Roman" w:cs="Times New Roman"/>
                <w:bCs/>
                <w:color w:val="000000"/>
                <w:lang w:eastAsia="ru-RU"/>
              </w:rPr>
              <w:t>надземная прокладка,</w:t>
            </w:r>
            <w:r w:rsidRPr="006D0A47">
              <w:rPr>
                <w:rFonts w:ascii="Times New Roman" w:eastAsia="Times New Roman" w:hAnsi="Times New Roman" w:cs="Times New Roman"/>
                <w:color w:val="000000"/>
                <w:lang w:eastAsia="ru-RU"/>
              </w:rPr>
              <w:t xml:space="preserve"> ППУ трубы в ОЦ</w:t>
            </w:r>
          </w:p>
        </w:tc>
      </w:tr>
      <w:tr w:rsidR="006D0A47" w:rsidRPr="006D0A47" w:rsidTr="003C2474">
        <w:trPr>
          <w:trHeight w:val="300"/>
        </w:trPr>
        <w:tc>
          <w:tcPr>
            <w:tcW w:w="595" w:type="pct"/>
            <w:vMerge/>
            <w:tcBorders>
              <w:top w:val="nil"/>
              <w:left w:val="single" w:sz="4" w:space="0" w:color="auto"/>
              <w:bottom w:val="single" w:sz="4" w:space="0" w:color="auto"/>
              <w:right w:val="single" w:sz="4" w:space="0" w:color="auto"/>
            </w:tcBorders>
            <w:vAlign w:val="center"/>
            <w:hideMark/>
          </w:tcPr>
          <w:p w:rsidR="006D0A47" w:rsidRPr="006D0A47" w:rsidRDefault="006D0A47" w:rsidP="006D0A47">
            <w:pPr>
              <w:spacing w:after="0" w:line="240" w:lineRule="auto"/>
              <w:rPr>
                <w:rFonts w:ascii="Times New Roman" w:eastAsia="Times New Roman" w:hAnsi="Times New Roman" w:cs="Times New Roman"/>
                <w:color w:val="000000"/>
                <w:lang w:eastAsia="ru-RU"/>
              </w:rPr>
            </w:pPr>
          </w:p>
        </w:tc>
        <w:tc>
          <w:tcPr>
            <w:tcW w:w="1019" w:type="pct"/>
            <w:vMerge/>
            <w:tcBorders>
              <w:top w:val="nil"/>
              <w:left w:val="single" w:sz="4" w:space="0" w:color="auto"/>
              <w:bottom w:val="single" w:sz="4" w:space="0" w:color="auto"/>
              <w:right w:val="single" w:sz="4" w:space="0" w:color="auto"/>
            </w:tcBorders>
            <w:vAlign w:val="center"/>
            <w:hideMark/>
          </w:tcPr>
          <w:p w:rsidR="006D0A47" w:rsidRPr="006D0A47" w:rsidRDefault="006D0A47" w:rsidP="006D0A47">
            <w:pPr>
              <w:spacing w:after="0" w:line="240" w:lineRule="auto"/>
              <w:rPr>
                <w:rFonts w:ascii="Times New Roman" w:eastAsia="Times New Roman" w:hAnsi="Times New Roman" w:cs="Times New Roman"/>
                <w:color w:val="000000"/>
                <w:lang w:eastAsia="ru-RU"/>
              </w:rPr>
            </w:pPr>
          </w:p>
        </w:tc>
        <w:tc>
          <w:tcPr>
            <w:tcW w:w="482" w:type="pct"/>
            <w:tcBorders>
              <w:top w:val="nil"/>
              <w:left w:val="nil"/>
              <w:bottom w:val="single" w:sz="4" w:space="0" w:color="auto"/>
              <w:right w:val="single" w:sz="4" w:space="0" w:color="auto"/>
            </w:tcBorders>
            <w:shd w:val="clear" w:color="auto" w:fill="auto"/>
            <w:noWrap/>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108</w:t>
            </w:r>
          </w:p>
        </w:tc>
        <w:tc>
          <w:tcPr>
            <w:tcW w:w="772" w:type="pct"/>
            <w:tcBorders>
              <w:top w:val="nil"/>
              <w:left w:val="nil"/>
              <w:bottom w:val="single" w:sz="4" w:space="0" w:color="auto"/>
              <w:right w:val="single" w:sz="4" w:space="0" w:color="auto"/>
            </w:tcBorders>
            <w:shd w:val="clear" w:color="auto" w:fill="auto"/>
            <w:noWrap/>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10</w:t>
            </w:r>
          </w:p>
        </w:tc>
        <w:tc>
          <w:tcPr>
            <w:tcW w:w="457" w:type="pct"/>
            <w:tcBorders>
              <w:top w:val="nil"/>
              <w:left w:val="nil"/>
              <w:bottom w:val="single" w:sz="4" w:space="0" w:color="auto"/>
              <w:right w:val="single" w:sz="4" w:space="0" w:color="auto"/>
            </w:tcBorders>
            <w:shd w:val="clear" w:color="auto" w:fill="auto"/>
            <w:noWrap/>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 </w:t>
            </w:r>
            <w:r w:rsidR="003C2474">
              <w:rPr>
                <w:rFonts w:ascii="Times New Roman" w:eastAsia="Times New Roman" w:hAnsi="Times New Roman" w:cs="Times New Roman"/>
                <w:color w:val="000000"/>
                <w:lang w:eastAsia="ru-RU"/>
              </w:rPr>
              <w:t>м.п.</w:t>
            </w:r>
          </w:p>
        </w:tc>
        <w:tc>
          <w:tcPr>
            <w:tcW w:w="1675" w:type="pct"/>
            <w:tcBorders>
              <w:top w:val="nil"/>
              <w:left w:val="nil"/>
              <w:bottom w:val="single" w:sz="4" w:space="0" w:color="auto"/>
              <w:right w:val="single" w:sz="4" w:space="0" w:color="auto"/>
            </w:tcBorders>
            <w:shd w:val="clear" w:color="auto" w:fill="auto"/>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 xml:space="preserve">замена трубопровода, </w:t>
            </w:r>
            <w:r w:rsidRPr="006D0A47">
              <w:rPr>
                <w:rFonts w:ascii="Times New Roman" w:eastAsia="Times New Roman" w:hAnsi="Times New Roman" w:cs="Times New Roman"/>
                <w:bCs/>
                <w:color w:val="000000"/>
                <w:lang w:eastAsia="ru-RU"/>
              </w:rPr>
              <w:t>подземная прокладка</w:t>
            </w:r>
            <w:r w:rsidRPr="006D0A47">
              <w:rPr>
                <w:rFonts w:ascii="Times New Roman" w:eastAsia="Times New Roman" w:hAnsi="Times New Roman" w:cs="Times New Roman"/>
                <w:color w:val="000000"/>
                <w:lang w:eastAsia="ru-RU"/>
              </w:rPr>
              <w:t>, ППУ труба</w:t>
            </w:r>
          </w:p>
        </w:tc>
      </w:tr>
      <w:tr w:rsidR="006D0A47" w:rsidRPr="006D0A47" w:rsidTr="003C2474">
        <w:trPr>
          <w:trHeight w:val="103"/>
        </w:trPr>
        <w:tc>
          <w:tcPr>
            <w:tcW w:w="595" w:type="pct"/>
            <w:vMerge/>
            <w:tcBorders>
              <w:top w:val="nil"/>
              <w:left w:val="single" w:sz="4" w:space="0" w:color="auto"/>
              <w:bottom w:val="single" w:sz="4" w:space="0" w:color="auto"/>
              <w:right w:val="single" w:sz="4" w:space="0" w:color="auto"/>
            </w:tcBorders>
            <w:vAlign w:val="center"/>
            <w:hideMark/>
          </w:tcPr>
          <w:p w:rsidR="006D0A47" w:rsidRPr="006D0A47" w:rsidRDefault="006D0A47" w:rsidP="006D0A47">
            <w:pPr>
              <w:spacing w:after="0" w:line="240" w:lineRule="auto"/>
              <w:rPr>
                <w:rFonts w:ascii="Times New Roman" w:eastAsia="Times New Roman" w:hAnsi="Times New Roman" w:cs="Times New Roman"/>
                <w:color w:val="000000"/>
                <w:lang w:eastAsia="ru-RU"/>
              </w:rPr>
            </w:pPr>
          </w:p>
        </w:tc>
        <w:tc>
          <w:tcPr>
            <w:tcW w:w="1019" w:type="pct"/>
            <w:vMerge/>
            <w:tcBorders>
              <w:top w:val="nil"/>
              <w:left w:val="single" w:sz="4" w:space="0" w:color="auto"/>
              <w:bottom w:val="single" w:sz="4" w:space="0" w:color="auto"/>
              <w:right w:val="single" w:sz="4" w:space="0" w:color="auto"/>
            </w:tcBorders>
            <w:vAlign w:val="center"/>
            <w:hideMark/>
          </w:tcPr>
          <w:p w:rsidR="006D0A47" w:rsidRPr="006D0A47" w:rsidRDefault="006D0A47" w:rsidP="006D0A47">
            <w:pPr>
              <w:spacing w:after="0" w:line="240" w:lineRule="auto"/>
              <w:rPr>
                <w:rFonts w:ascii="Times New Roman" w:eastAsia="Times New Roman" w:hAnsi="Times New Roman" w:cs="Times New Roman"/>
                <w:color w:val="000000"/>
                <w:lang w:eastAsia="ru-RU"/>
              </w:rPr>
            </w:pPr>
          </w:p>
        </w:tc>
        <w:tc>
          <w:tcPr>
            <w:tcW w:w="482" w:type="pct"/>
            <w:tcBorders>
              <w:top w:val="nil"/>
              <w:left w:val="nil"/>
              <w:bottom w:val="single" w:sz="4" w:space="0" w:color="auto"/>
              <w:right w:val="single" w:sz="4" w:space="0" w:color="auto"/>
            </w:tcBorders>
            <w:shd w:val="clear" w:color="auto" w:fill="auto"/>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108</w:t>
            </w:r>
          </w:p>
        </w:tc>
        <w:tc>
          <w:tcPr>
            <w:tcW w:w="772" w:type="pct"/>
            <w:tcBorders>
              <w:top w:val="nil"/>
              <w:left w:val="nil"/>
              <w:bottom w:val="single" w:sz="4" w:space="0" w:color="auto"/>
              <w:right w:val="single" w:sz="4" w:space="0" w:color="auto"/>
            </w:tcBorders>
            <w:shd w:val="clear" w:color="auto" w:fill="auto"/>
            <w:noWrap/>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45</w:t>
            </w:r>
          </w:p>
        </w:tc>
        <w:tc>
          <w:tcPr>
            <w:tcW w:w="457" w:type="pct"/>
            <w:tcBorders>
              <w:top w:val="nil"/>
              <w:left w:val="nil"/>
              <w:bottom w:val="single" w:sz="4" w:space="0" w:color="auto"/>
              <w:right w:val="single" w:sz="4" w:space="0" w:color="auto"/>
            </w:tcBorders>
            <w:shd w:val="clear" w:color="auto" w:fill="auto"/>
            <w:noWrap/>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м</w:t>
            </w:r>
            <w:r w:rsidR="003C2474">
              <w:rPr>
                <w:rFonts w:ascii="Times New Roman" w:eastAsia="Times New Roman" w:hAnsi="Times New Roman" w:cs="Times New Roman"/>
                <w:color w:val="000000"/>
                <w:lang w:eastAsia="ru-RU"/>
              </w:rPr>
              <w:t>.п.</w:t>
            </w:r>
          </w:p>
        </w:tc>
        <w:tc>
          <w:tcPr>
            <w:tcW w:w="1675" w:type="pct"/>
            <w:tcBorders>
              <w:top w:val="nil"/>
              <w:left w:val="nil"/>
              <w:bottom w:val="single" w:sz="4" w:space="0" w:color="auto"/>
              <w:right w:val="single" w:sz="4" w:space="0" w:color="auto"/>
            </w:tcBorders>
            <w:shd w:val="clear" w:color="auto" w:fill="auto"/>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 xml:space="preserve">замена трубопровода, </w:t>
            </w:r>
            <w:r w:rsidRPr="006D0A47">
              <w:rPr>
                <w:rFonts w:ascii="Times New Roman" w:eastAsia="Times New Roman" w:hAnsi="Times New Roman" w:cs="Times New Roman"/>
                <w:bCs/>
                <w:color w:val="000000"/>
                <w:lang w:eastAsia="ru-RU"/>
              </w:rPr>
              <w:t>надземная прокладка,</w:t>
            </w:r>
            <w:r w:rsidRPr="006D0A47">
              <w:rPr>
                <w:rFonts w:ascii="Times New Roman" w:eastAsia="Times New Roman" w:hAnsi="Times New Roman" w:cs="Times New Roman"/>
                <w:color w:val="000000"/>
                <w:lang w:eastAsia="ru-RU"/>
              </w:rPr>
              <w:t xml:space="preserve"> ППУ трубы в ОЦ</w:t>
            </w:r>
          </w:p>
        </w:tc>
      </w:tr>
      <w:tr w:rsidR="006D0A47" w:rsidRPr="006D0A47" w:rsidTr="003C2474">
        <w:trPr>
          <w:trHeight w:val="300"/>
        </w:trPr>
        <w:tc>
          <w:tcPr>
            <w:tcW w:w="595" w:type="pct"/>
            <w:vMerge/>
            <w:tcBorders>
              <w:top w:val="nil"/>
              <w:left w:val="single" w:sz="4" w:space="0" w:color="auto"/>
              <w:bottom w:val="single" w:sz="4" w:space="0" w:color="auto"/>
              <w:right w:val="single" w:sz="4" w:space="0" w:color="auto"/>
            </w:tcBorders>
            <w:vAlign w:val="center"/>
            <w:hideMark/>
          </w:tcPr>
          <w:p w:rsidR="006D0A47" w:rsidRPr="006D0A47" w:rsidRDefault="006D0A47" w:rsidP="006D0A47">
            <w:pPr>
              <w:spacing w:after="0" w:line="240" w:lineRule="auto"/>
              <w:rPr>
                <w:rFonts w:ascii="Times New Roman" w:eastAsia="Times New Roman" w:hAnsi="Times New Roman" w:cs="Times New Roman"/>
                <w:color w:val="000000"/>
                <w:lang w:eastAsia="ru-RU"/>
              </w:rPr>
            </w:pPr>
          </w:p>
        </w:tc>
        <w:tc>
          <w:tcPr>
            <w:tcW w:w="1019" w:type="pct"/>
            <w:vMerge/>
            <w:tcBorders>
              <w:top w:val="nil"/>
              <w:left w:val="single" w:sz="4" w:space="0" w:color="auto"/>
              <w:bottom w:val="single" w:sz="4" w:space="0" w:color="auto"/>
              <w:right w:val="single" w:sz="4" w:space="0" w:color="auto"/>
            </w:tcBorders>
            <w:vAlign w:val="center"/>
            <w:hideMark/>
          </w:tcPr>
          <w:p w:rsidR="006D0A47" w:rsidRPr="006D0A47" w:rsidRDefault="006D0A47" w:rsidP="006D0A47">
            <w:pPr>
              <w:spacing w:after="0" w:line="240" w:lineRule="auto"/>
              <w:rPr>
                <w:rFonts w:ascii="Times New Roman" w:eastAsia="Times New Roman" w:hAnsi="Times New Roman" w:cs="Times New Roman"/>
                <w:color w:val="000000"/>
                <w:lang w:eastAsia="ru-RU"/>
              </w:rPr>
            </w:pPr>
          </w:p>
        </w:tc>
        <w:tc>
          <w:tcPr>
            <w:tcW w:w="482" w:type="pct"/>
            <w:tcBorders>
              <w:top w:val="nil"/>
              <w:left w:val="nil"/>
              <w:bottom w:val="single" w:sz="4" w:space="0" w:color="auto"/>
              <w:right w:val="single" w:sz="4" w:space="0" w:color="auto"/>
            </w:tcBorders>
            <w:shd w:val="clear" w:color="auto" w:fill="auto"/>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76</w:t>
            </w:r>
          </w:p>
        </w:tc>
        <w:tc>
          <w:tcPr>
            <w:tcW w:w="772" w:type="pct"/>
            <w:tcBorders>
              <w:top w:val="nil"/>
              <w:left w:val="nil"/>
              <w:bottom w:val="single" w:sz="4" w:space="0" w:color="auto"/>
              <w:right w:val="single" w:sz="4" w:space="0" w:color="auto"/>
            </w:tcBorders>
            <w:shd w:val="clear" w:color="auto" w:fill="auto"/>
            <w:noWrap/>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10</w:t>
            </w:r>
          </w:p>
        </w:tc>
        <w:tc>
          <w:tcPr>
            <w:tcW w:w="457" w:type="pct"/>
            <w:tcBorders>
              <w:top w:val="nil"/>
              <w:left w:val="nil"/>
              <w:bottom w:val="single" w:sz="4" w:space="0" w:color="auto"/>
              <w:right w:val="single" w:sz="4" w:space="0" w:color="auto"/>
            </w:tcBorders>
            <w:shd w:val="clear" w:color="auto" w:fill="auto"/>
            <w:noWrap/>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 </w:t>
            </w:r>
            <w:r w:rsidR="003C2474">
              <w:rPr>
                <w:rFonts w:ascii="Times New Roman" w:eastAsia="Times New Roman" w:hAnsi="Times New Roman" w:cs="Times New Roman"/>
                <w:color w:val="000000"/>
                <w:lang w:eastAsia="ru-RU"/>
              </w:rPr>
              <w:t>м.п.</w:t>
            </w:r>
          </w:p>
        </w:tc>
        <w:tc>
          <w:tcPr>
            <w:tcW w:w="1675" w:type="pct"/>
            <w:tcBorders>
              <w:top w:val="nil"/>
              <w:left w:val="nil"/>
              <w:bottom w:val="single" w:sz="4" w:space="0" w:color="auto"/>
              <w:right w:val="single" w:sz="4" w:space="0" w:color="auto"/>
            </w:tcBorders>
            <w:shd w:val="clear" w:color="auto" w:fill="auto"/>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 xml:space="preserve">замена трубопровода, </w:t>
            </w:r>
            <w:r w:rsidRPr="006D0A47">
              <w:rPr>
                <w:rFonts w:ascii="Times New Roman" w:eastAsia="Times New Roman" w:hAnsi="Times New Roman" w:cs="Times New Roman"/>
                <w:bCs/>
                <w:color w:val="000000"/>
                <w:lang w:eastAsia="ru-RU"/>
              </w:rPr>
              <w:t>подземная прокладка</w:t>
            </w:r>
            <w:r w:rsidRPr="006D0A47">
              <w:rPr>
                <w:rFonts w:ascii="Times New Roman" w:eastAsia="Times New Roman" w:hAnsi="Times New Roman" w:cs="Times New Roman"/>
                <w:color w:val="000000"/>
                <w:lang w:eastAsia="ru-RU"/>
              </w:rPr>
              <w:t>, ППУ труба</w:t>
            </w:r>
          </w:p>
        </w:tc>
      </w:tr>
      <w:tr w:rsidR="006D0A47" w:rsidRPr="006D0A47" w:rsidTr="003C2474">
        <w:trPr>
          <w:trHeight w:val="600"/>
        </w:trPr>
        <w:tc>
          <w:tcPr>
            <w:tcW w:w="5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Участок 3</w:t>
            </w:r>
          </w:p>
        </w:tc>
        <w:tc>
          <w:tcPr>
            <w:tcW w:w="1019" w:type="pct"/>
            <w:vMerge w:val="restart"/>
            <w:tcBorders>
              <w:top w:val="nil"/>
              <w:left w:val="single" w:sz="4" w:space="0" w:color="auto"/>
              <w:bottom w:val="single" w:sz="4" w:space="0" w:color="auto"/>
              <w:right w:val="single" w:sz="4" w:space="0" w:color="auto"/>
            </w:tcBorders>
            <w:shd w:val="clear" w:color="auto" w:fill="auto"/>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от мкр. ДОЗ, д.16 до  ул. Советская, д.40</w:t>
            </w:r>
          </w:p>
        </w:tc>
        <w:tc>
          <w:tcPr>
            <w:tcW w:w="482" w:type="pct"/>
            <w:tcBorders>
              <w:top w:val="nil"/>
              <w:left w:val="nil"/>
              <w:bottom w:val="single" w:sz="4" w:space="0" w:color="auto"/>
              <w:right w:val="single" w:sz="4" w:space="0" w:color="auto"/>
            </w:tcBorders>
            <w:shd w:val="clear" w:color="auto" w:fill="auto"/>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32</w:t>
            </w:r>
          </w:p>
        </w:tc>
        <w:tc>
          <w:tcPr>
            <w:tcW w:w="772" w:type="pct"/>
            <w:tcBorders>
              <w:top w:val="nil"/>
              <w:left w:val="nil"/>
              <w:bottom w:val="single" w:sz="4" w:space="0" w:color="auto"/>
              <w:right w:val="single" w:sz="4" w:space="0" w:color="auto"/>
            </w:tcBorders>
            <w:shd w:val="clear" w:color="auto" w:fill="auto"/>
            <w:noWrap/>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11</w:t>
            </w:r>
          </w:p>
        </w:tc>
        <w:tc>
          <w:tcPr>
            <w:tcW w:w="457" w:type="pct"/>
            <w:tcBorders>
              <w:top w:val="nil"/>
              <w:left w:val="nil"/>
              <w:bottom w:val="single" w:sz="4" w:space="0" w:color="auto"/>
              <w:right w:val="single" w:sz="4" w:space="0" w:color="auto"/>
            </w:tcBorders>
            <w:shd w:val="clear" w:color="auto" w:fill="auto"/>
            <w:noWrap/>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м</w:t>
            </w:r>
            <w:r w:rsidR="003C2474">
              <w:rPr>
                <w:rFonts w:ascii="Times New Roman" w:eastAsia="Times New Roman" w:hAnsi="Times New Roman" w:cs="Times New Roman"/>
                <w:color w:val="000000"/>
                <w:lang w:eastAsia="ru-RU"/>
              </w:rPr>
              <w:t>.п.</w:t>
            </w:r>
          </w:p>
        </w:tc>
        <w:tc>
          <w:tcPr>
            <w:tcW w:w="1675" w:type="pct"/>
            <w:tcBorders>
              <w:top w:val="nil"/>
              <w:left w:val="nil"/>
              <w:bottom w:val="single" w:sz="4" w:space="0" w:color="auto"/>
              <w:right w:val="single" w:sz="4" w:space="0" w:color="auto"/>
            </w:tcBorders>
            <w:shd w:val="clear" w:color="auto" w:fill="auto"/>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 xml:space="preserve">замена трубопровода, </w:t>
            </w:r>
            <w:r w:rsidRPr="006D0A47">
              <w:rPr>
                <w:rFonts w:ascii="Times New Roman" w:eastAsia="Times New Roman" w:hAnsi="Times New Roman" w:cs="Times New Roman"/>
                <w:bCs/>
                <w:color w:val="000000"/>
                <w:lang w:eastAsia="ru-RU"/>
              </w:rPr>
              <w:t>подземная прокладка</w:t>
            </w:r>
            <w:r w:rsidRPr="006D0A47">
              <w:rPr>
                <w:rFonts w:ascii="Times New Roman" w:eastAsia="Times New Roman" w:hAnsi="Times New Roman" w:cs="Times New Roman"/>
                <w:color w:val="000000"/>
                <w:lang w:eastAsia="ru-RU"/>
              </w:rPr>
              <w:t>, ППУ труба</w:t>
            </w:r>
          </w:p>
        </w:tc>
      </w:tr>
      <w:tr w:rsidR="006D0A47" w:rsidRPr="006D0A47" w:rsidTr="003C2474">
        <w:trPr>
          <w:trHeight w:val="600"/>
        </w:trPr>
        <w:tc>
          <w:tcPr>
            <w:tcW w:w="595" w:type="pct"/>
            <w:vMerge/>
            <w:tcBorders>
              <w:top w:val="nil"/>
              <w:left w:val="single" w:sz="4" w:space="0" w:color="auto"/>
              <w:bottom w:val="single" w:sz="4" w:space="0" w:color="auto"/>
              <w:right w:val="single" w:sz="4" w:space="0" w:color="auto"/>
            </w:tcBorders>
            <w:vAlign w:val="center"/>
            <w:hideMark/>
          </w:tcPr>
          <w:p w:rsidR="006D0A47" w:rsidRPr="006D0A47" w:rsidRDefault="006D0A47" w:rsidP="006D0A47">
            <w:pPr>
              <w:spacing w:after="0" w:line="240" w:lineRule="auto"/>
              <w:rPr>
                <w:rFonts w:ascii="Times New Roman" w:eastAsia="Times New Roman" w:hAnsi="Times New Roman" w:cs="Times New Roman"/>
                <w:color w:val="000000"/>
                <w:lang w:eastAsia="ru-RU"/>
              </w:rPr>
            </w:pPr>
          </w:p>
        </w:tc>
        <w:tc>
          <w:tcPr>
            <w:tcW w:w="1019" w:type="pct"/>
            <w:vMerge/>
            <w:tcBorders>
              <w:top w:val="nil"/>
              <w:left w:val="single" w:sz="4" w:space="0" w:color="auto"/>
              <w:bottom w:val="single" w:sz="4" w:space="0" w:color="auto"/>
              <w:right w:val="single" w:sz="4" w:space="0" w:color="auto"/>
            </w:tcBorders>
            <w:vAlign w:val="center"/>
            <w:hideMark/>
          </w:tcPr>
          <w:p w:rsidR="006D0A47" w:rsidRPr="006D0A47" w:rsidRDefault="006D0A47" w:rsidP="006D0A47">
            <w:pPr>
              <w:spacing w:after="0" w:line="240" w:lineRule="auto"/>
              <w:rPr>
                <w:rFonts w:ascii="Times New Roman" w:eastAsia="Times New Roman" w:hAnsi="Times New Roman" w:cs="Times New Roman"/>
                <w:color w:val="000000"/>
                <w:lang w:eastAsia="ru-RU"/>
              </w:rPr>
            </w:pPr>
          </w:p>
        </w:tc>
        <w:tc>
          <w:tcPr>
            <w:tcW w:w="482" w:type="pct"/>
            <w:tcBorders>
              <w:top w:val="nil"/>
              <w:left w:val="nil"/>
              <w:bottom w:val="single" w:sz="4" w:space="0" w:color="auto"/>
              <w:right w:val="single" w:sz="4" w:space="0" w:color="auto"/>
            </w:tcBorders>
            <w:shd w:val="clear" w:color="auto" w:fill="auto"/>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32</w:t>
            </w:r>
          </w:p>
        </w:tc>
        <w:tc>
          <w:tcPr>
            <w:tcW w:w="772" w:type="pct"/>
            <w:tcBorders>
              <w:top w:val="nil"/>
              <w:left w:val="nil"/>
              <w:bottom w:val="single" w:sz="4" w:space="0" w:color="auto"/>
              <w:right w:val="single" w:sz="4" w:space="0" w:color="auto"/>
            </w:tcBorders>
            <w:shd w:val="clear" w:color="auto" w:fill="auto"/>
            <w:noWrap/>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24</w:t>
            </w:r>
          </w:p>
        </w:tc>
        <w:tc>
          <w:tcPr>
            <w:tcW w:w="457" w:type="pct"/>
            <w:tcBorders>
              <w:top w:val="nil"/>
              <w:left w:val="nil"/>
              <w:bottom w:val="single" w:sz="4" w:space="0" w:color="auto"/>
              <w:right w:val="single" w:sz="4" w:space="0" w:color="auto"/>
            </w:tcBorders>
            <w:shd w:val="clear" w:color="auto" w:fill="auto"/>
            <w:noWrap/>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м</w:t>
            </w:r>
            <w:r w:rsidR="003C2474">
              <w:rPr>
                <w:rFonts w:ascii="Times New Roman" w:eastAsia="Times New Roman" w:hAnsi="Times New Roman" w:cs="Times New Roman"/>
                <w:color w:val="000000"/>
                <w:lang w:eastAsia="ru-RU"/>
              </w:rPr>
              <w:t>.п.</w:t>
            </w:r>
          </w:p>
        </w:tc>
        <w:tc>
          <w:tcPr>
            <w:tcW w:w="1675" w:type="pct"/>
            <w:tcBorders>
              <w:top w:val="nil"/>
              <w:left w:val="nil"/>
              <w:bottom w:val="single" w:sz="4" w:space="0" w:color="auto"/>
              <w:right w:val="single" w:sz="4" w:space="0" w:color="auto"/>
            </w:tcBorders>
            <w:shd w:val="clear" w:color="auto" w:fill="auto"/>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 xml:space="preserve">замена трубопровода, </w:t>
            </w:r>
            <w:r w:rsidRPr="006D0A47">
              <w:rPr>
                <w:rFonts w:ascii="Times New Roman" w:eastAsia="Times New Roman" w:hAnsi="Times New Roman" w:cs="Times New Roman"/>
                <w:bCs/>
                <w:color w:val="000000"/>
                <w:lang w:eastAsia="ru-RU"/>
              </w:rPr>
              <w:t>надземная прокладка,</w:t>
            </w:r>
            <w:r w:rsidRPr="006D0A47">
              <w:rPr>
                <w:rFonts w:ascii="Times New Roman" w:eastAsia="Times New Roman" w:hAnsi="Times New Roman" w:cs="Times New Roman"/>
                <w:color w:val="000000"/>
                <w:lang w:eastAsia="ru-RU"/>
              </w:rPr>
              <w:t xml:space="preserve"> ППУ трубы в ОЦ</w:t>
            </w:r>
          </w:p>
        </w:tc>
      </w:tr>
      <w:tr w:rsidR="006D0A47" w:rsidRPr="006D0A47" w:rsidTr="003C2474">
        <w:trPr>
          <w:trHeight w:val="600"/>
        </w:trPr>
        <w:tc>
          <w:tcPr>
            <w:tcW w:w="5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Участок 4</w:t>
            </w:r>
          </w:p>
        </w:tc>
        <w:tc>
          <w:tcPr>
            <w:tcW w:w="1019" w:type="pct"/>
            <w:vMerge w:val="restart"/>
            <w:tcBorders>
              <w:top w:val="nil"/>
              <w:left w:val="single" w:sz="4" w:space="0" w:color="auto"/>
              <w:bottom w:val="single" w:sz="4" w:space="0" w:color="auto"/>
              <w:right w:val="single" w:sz="4" w:space="0" w:color="auto"/>
            </w:tcBorders>
            <w:shd w:val="clear" w:color="auto" w:fill="auto"/>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от мкр. ДОЗ, д.16 до  ТК4</w:t>
            </w:r>
          </w:p>
        </w:tc>
        <w:tc>
          <w:tcPr>
            <w:tcW w:w="482" w:type="pct"/>
            <w:tcBorders>
              <w:top w:val="nil"/>
              <w:left w:val="nil"/>
              <w:bottom w:val="single" w:sz="4" w:space="0" w:color="auto"/>
              <w:right w:val="single" w:sz="4" w:space="0" w:color="auto"/>
            </w:tcBorders>
            <w:shd w:val="clear" w:color="auto" w:fill="auto"/>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76</w:t>
            </w:r>
          </w:p>
        </w:tc>
        <w:tc>
          <w:tcPr>
            <w:tcW w:w="772" w:type="pct"/>
            <w:tcBorders>
              <w:top w:val="nil"/>
              <w:left w:val="nil"/>
              <w:bottom w:val="single" w:sz="4" w:space="0" w:color="auto"/>
              <w:right w:val="single" w:sz="4" w:space="0" w:color="auto"/>
            </w:tcBorders>
            <w:shd w:val="clear" w:color="auto" w:fill="auto"/>
            <w:noWrap/>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10</w:t>
            </w:r>
          </w:p>
        </w:tc>
        <w:tc>
          <w:tcPr>
            <w:tcW w:w="457" w:type="pct"/>
            <w:tcBorders>
              <w:top w:val="nil"/>
              <w:left w:val="nil"/>
              <w:bottom w:val="single" w:sz="4" w:space="0" w:color="auto"/>
              <w:right w:val="single" w:sz="4" w:space="0" w:color="auto"/>
            </w:tcBorders>
            <w:shd w:val="clear" w:color="auto" w:fill="auto"/>
            <w:noWrap/>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м</w:t>
            </w:r>
            <w:r w:rsidR="003C2474">
              <w:rPr>
                <w:rFonts w:ascii="Times New Roman" w:eastAsia="Times New Roman" w:hAnsi="Times New Roman" w:cs="Times New Roman"/>
                <w:color w:val="000000"/>
                <w:lang w:eastAsia="ru-RU"/>
              </w:rPr>
              <w:t>.п.</w:t>
            </w:r>
          </w:p>
        </w:tc>
        <w:tc>
          <w:tcPr>
            <w:tcW w:w="1675" w:type="pct"/>
            <w:tcBorders>
              <w:top w:val="nil"/>
              <w:left w:val="nil"/>
              <w:bottom w:val="single" w:sz="4" w:space="0" w:color="auto"/>
              <w:right w:val="single" w:sz="4" w:space="0" w:color="auto"/>
            </w:tcBorders>
            <w:shd w:val="clear" w:color="auto" w:fill="auto"/>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 xml:space="preserve">замена трубопровода, </w:t>
            </w:r>
            <w:r w:rsidRPr="006D0A47">
              <w:rPr>
                <w:rFonts w:ascii="Times New Roman" w:eastAsia="Times New Roman" w:hAnsi="Times New Roman" w:cs="Times New Roman"/>
                <w:bCs/>
                <w:color w:val="000000"/>
                <w:lang w:eastAsia="ru-RU"/>
              </w:rPr>
              <w:t>подземная прокладка,</w:t>
            </w:r>
            <w:r w:rsidRPr="006D0A47">
              <w:rPr>
                <w:rFonts w:ascii="Times New Roman" w:eastAsia="Times New Roman" w:hAnsi="Times New Roman" w:cs="Times New Roman"/>
                <w:color w:val="000000"/>
                <w:lang w:eastAsia="ru-RU"/>
              </w:rPr>
              <w:t xml:space="preserve"> ППУ труба</w:t>
            </w:r>
          </w:p>
        </w:tc>
      </w:tr>
      <w:tr w:rsidR="006D0A47" w:rsidRPr="006D0A47" w:rsidTr="003C2474">
        <w:trPr>
          <w:trHeight w:val="600"/>
        </w:trPr>
        <w:tc>
          <w:tcPr>
            <w:tcW w:w="595" w:type="pct"/>
            <w:vMerge/>
            <w:tcBorders>
              <w:top w:val="nil"/>
              <w:left w:val="single" w:sz="4" w:space="0" w:color="auto"/>
              <w:bottom w:val="single" w:sz="4" w:space="0" w:color="auto"/>
              <w:right w:val="single" w:sz="4" w:space="0" w:color="auto"/>
            </w:tcBorders>
            <w:vAlign w:val="center"/>
            <w:hideMark/>
          </w:tcPr>
          <w:p w:rsidR="006D0A47" w:rsidRPr="006D0A47" w:rsidRDefault="006D0A47" w:rsidP="006D0A47">
            <w:pPr>
              <w:spacing w:after="0" w:line="240" w:lineRule="auto"/>
              <w:rPr>
                <w:rFonts w:ascii="Times New Roman" w:eastAsia="Times New Roman" w:hAnsi="Times New Roman" w:cs="Times New Roman"/>
                <w:color w:val="000000"/>
                <w:lang w:eastAsia="ru-RU"/>
              </w:rPr>
            </w:pPr>
          </w:p>
        </w:tc>
        <w:tc>
          <w:tcPr>
            <w:tcW w:w="1019" w:type="pct"/>
            <w:vMerge/>
            <w:tcBorders>
              <w:top w:val="nil"/>
              <w:left w:val="single" w:sz="4" w:space="0" w:color="auto"/>
              <w:bottom w:val="single" w:sz="4" w:space="0" w:color="auto"/>
              <w:right w:val="single" w:sz="4" w:space="0" w:color="auto"/>
            </w:tcBorders>
            <w:vAlign w:val="center"/>
            <w:hideMark/>
          </w:tcPr>
          <w:p w:rsidR="006D0A47" w:rsidRPr="006D0A47" w:rsidRDefault="006D0A47" w:rsidP="006D0A47">
            <w:pPr>
              <w:spacing w:after="0" w:line="240" w:lineRule="auto"/>
              <w:rPr>
                <w:rFonts w:ascii="Times New Roman" w:eastAsia="Times New Roman" w:hAnsi="Times New Roman" w:cs="Times New Roman"/>
                <w:color w:val="000000"/>
                <w:lang w:eastAsia="ru-RU"/>
              </w:rPr>
            </w:pPr>
          </w:p>
        </w:tc>
        <w:tc>
          <w:tcPr>
            <w:tcW w:w="482" w:type="pct"/>
            <w:tcBorders>
              <w:top w:val="nil"/>
              <w:left w:val="nil"/>
              <w:bottom w:val="single" w:sz="4" w:space="0" w:color="auto"/>
              <w:right w:val="single" w:sz="4" w:space="0" w:color="auto"/>
            </w:tcBorders>
            <w:shd w:val="clear" w:color="auto" w:fill="auto"/>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76</w:t>
            </w:r>
          </w:p>
        </w:tc>
        <w:tc>
          <w:tcPr>
            <w:tcW w:w="772" w:type="pct"/>
            <w:tcBorders>
              <w:top w:val="nil"/>
              <w:left w:val="nil"/>
              <w:bottom w:val="single" w:sz="4" w:space="0" w:color="auto"/>
              <w:right w:val="single" w:sz="4" w:space="0" w:color="auto"/>
            </w:tcBorders>
            <w:shd w:val="clear" w:color="auto" w:fill="auto"/>
            <w:noWrap/>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73</w:t>
            </w:r>
          </w:p>
        </w:tc>
        <w:tc>
          <w:tcPr>
            <w:tcW w:w="457" w:type="pct"/>
            <w:tcBorders>
              <w:top w:val="nil"/>
              <w:left w:val="nil"/>
              <w:bottom w:val="single" w:sz="4" w:space="0" w:color="auto"/>
              <w:right w:val="single" w:sz="4" w:space="0" w:color="auto"/>
            </w:tcBorders>
            <w:shd w:val="clear" w:color="auto" w:fill="auto"/>
            <w:noWrap/>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м</w:t>
            </w:r>
            <w:r w:rsidR="003C2474">
              <w:rPr>
                <w:rFonts w:ascii="Times New Roman" w:eastAsia="Times New Roman" w:hAnsi="Times New Roman" w:cs="Times New Roman"/>
                <w:color w:val="000000"/>
                <w:lang w:eastAsia="ru-RU"/>
              </w:rPr>
              <w:t>.п.</w:t>
            </w:r>
          </w:p>
        </w:tc>
        <w:tc>
          <w:tcPr>
            <w:tcW w:w="1675" w:type="pct"/>
            <w:tcBorders>
              <w:top w:val="nil"/>
              <w:left w:val="nil"/>
              <w:bottom w:val="single" w:sz="4" w:space="0" w:color="auto"/>
              <w:right w:val="single" w:sz="4" w:space="0" w:color="auto"/>
            </w:tcBorders>
            <w:shd w:val="clear" w:color="auto" w:fill="auto"/>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 xml:space="preserve">замена трубопровода, </w:t>
            </w:r>
            <w:r w:rsidRPr="006D0A47">
              <w:rPr>
                <w:rFonts w:ascii="Times New Roman" w:eastAsia="Times New Roman" w:hAnsi="Times New Roman" w:cs="Times New Roman"/>
                <w:bCs/>
                <w:color w:val="000000"/>
                <w:lang w:eastAsia="ru-RU"/>
              </w:rPr>
              <w:t>надземная прокладка,</w:t>
            </w:r>
            <w:r w:rsidRPr="006D0A47">
              <w:rPr>
                <w:rFonts w:ascii="Times New Roman" w:eastAsia="Times New Roman" w:hAnsi="Times New Roman" w:cs="Times New Roman"/>
                <w:color w:val="000000"/>
                <w:lang w:eastAsia="ru-RU"/>
              </w:rPr>
              <w:t xml:space="preserve"> ППУ трубы в ОЦ</w:t>
            </w:r>
          </w:p>
        </w:tc>
      </w:tr>
      <w:tr w:rsidR="006D0A47" w:rsidRPr="006D0A47" w:rsidTr="003C2474">
        <w:trPr>
          <w:trHeight w:val="600"/>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Участок 5</w:t>
            </w:r>
          </w:p>
        </w:tc>
        <w:tc>
          <w:tcPr>
            <w:tcW w:w="1019" w:type="pct"/>
            <w:tcBorders>
              <w:top w:val="nil"/>
              <w:left w:val="nil"/>
              <w:bottom w:val="single" w:sz="4" w:space="0" w:color="auto"/>
              <w:right w:val="single" w:sz="4" w:space="0" w:color="auto"/>
            </w:tcBorders>
            <w:shd w:val="clear" w:color="auto" w:fill="auto"/>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от ТК4 до ул. Советская, д.45</w:t>
            </w:r>
          </w:p>
        </w:tc>
        <w:tc>
          <w:tcPr>
            <w:tcW w:w="482" w:type="pct"/>
            <w:tcBorders>
              <w:top w:val="nil"/>
              <w:left w:val="nil"/>
              <w:bottom w:val="single" w:sz="4" w:space="0" w:color="auto"/>
              <w:right w:val="single" w:sz="4" w:space="0" w:color="auto"/>
            </w:tcBorders>
            <w:shd w:val="clear" w:color="auto" w:fill="auto"/>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57</w:t>
            </w:r>
          </w:p>
        </w:tc>
        <w:tc>
          <w:tcPr>
            <w:tcW w:w="772" w:type="pct"/>
            <w:tcBorders>
              <w:top w:val="nil"/>
              <w:left w:val="nil"/>
              <w:bottom w:val="single" w:sz="4" w:space="0" w:color="auto"/>
              <w:right w:val="single" w:sz="4" w:space="0" w:color="auto"/>
            </w:tcBorders>
            <w:shd w:val="clear" w:color="auto" w:fill="auto"/>
            <w:noWrap/>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10</w:t>
            </w:r>
          </w:p>
        </w:tc>
        <w:tc>
          <w:tcPr>
            <w:tcW w:w="457" w:type="pct"/>
            <w:tcBorders>
              <w:top w:val="nil"/>
              <w:left w:val="nil"/>
              <w:bottom w:val="single" w:sz="4" w:space="0" w:color="auto"/>
              <w:right w:val="single" w:sz="4" w:space="0" w:color="auto"/>
            </w:tcBorders>
            <w:shd w:val="clear" w:color="auto" w:fill="auto"/>
            <w:noWrap/>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м</w:t>
            </w:r>
            <w:r w:rsidR="003C2474">
              <w:rPr>
                <w:rFonts w:ascii="Times New Roman" w:eastAsia="Times New Roman" w:hAnsi="Times New Roman" w:cs="Times New Roman"/>
                <w:color w:val="000000"/>
                <w:lang w:eastAsia="ru-RU"/>
              </w:rPr>
              <w:t>.п.</w:t>
            </w:r>
          </w:p>
        </w:tc>
        <w:tc>
          <w:tcPr>
            <w:tcW w:w="1675" w:type="pct"/>
            <w:tcBorders>
              <w:top w:val="nil"/>
              <w:left w:val="nil"/>
              <w:bottom w:val="single" w:sz="4" w:space="0" w:color="auto"/>
              <w:right w:val="single" w:sz="4" w:space="0" w:color="auto"/>
            </w:tcBorders>
            <w:shd w:val="clear" w:color="auto" w:fill="auto"/>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 xml:space="preserve">замена трубопровода, </w:t>
            </w:r>
            <w:r w:rsidRPr="006D0A47">
              <w:rPr>
                <w:rFonts w:ascii="Times New Roman" w:eastAsia="Times New Roman" w:hAnsi="Times New Roman" w:cs="Times New Roman"/>
                <w:bCs/>
                <w:color w:val="000000"/>
                <w:lang w:eastAsia="ru-RU"/>
              </w:rPr>
              <w:t>надземная прокладка,</w:t>
            </w:r>
            <w:r w:rsidRPr="006D0A47">
              <w:rPr>
                <w:rFonts w:ascii="Times New Roman" w:eastAsia="Times New Roman" w:hAnsi="Times New Roman" w:cs="Times New Roman"/>
                <w:color w:val="000000"/>
                <w:lang w:eastAsia="ru-RU"/>
              </w:rPr>
              <w:t xml:space="preserve"> ППУ трубы в ОЦ</w:t>
            </w:r>
          </w:p>
        </w:tc>
      </w:tr>
      <w:tr w:rsidR="006D0A47" w:rsidRPr="006D0A47" w:rsidTr="003C2474">
        <w:trPr>
          <w:trHeight w:val="600"/>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Участок 6</w:t>
            </w:r>
          </w:p>
        </w:tc>
        <w:tc>
          <w:tcPr>
            <w:tcW w:w="1019" w:type="pct"/>
            <w:tcBorders>
              <w:top w:val="nil"/>
              <w:left w:val="nil"/>
              <w:bottom w:val="single" w:sz="4" w:space="0" w:color="auto"/>
              <w:right w:val="single" w:sz="4" w:space="0" w:color="auto"/>
            </w:tcBorders>
            <w:shd w:val="clear" w:color="auto" w:fill="auto"/>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от ТК4 до ул. Советская, д.43</w:t>
            </w:r>
          </w:p>
        </w:tc>
        <w:tc>
          <w:tcPr>
            <w:tcW w:w="482" w:type="pct"/>
            <w:tcBorders>
              <w:top w:val="nil"/>
              <w:left w:val="nil"/>
              <w:bottom w:val="single" w:sz="4" w:space="0" w:color="auto"/>
              <w:right w:val="single" w:sz="4" w:space="0" w:color="auto"/>
            </w:tcBorders>
            <w:shd w:val="clear" w:color="auto" w:fill="auto"/>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57</w:t>
            </w:r>
          </w:p>
        </w:tc>
        <w:tc>
          <w:tcPr>
            <w:tcW w:w="772" w:type="pct"/>
            <w:tcBorders>
              <w:top w:val="nil"/>
              <w:left w:val="nil"/>
              <w:bottom w:val="single" w:sz="4" w:space="0" w:color="auto"/>
              <w:right w:val="single" w:sz="4" w:space="0" w:color="auto"/>
            </w:tcBorders>
            <w:shd w:val="clear" w:color="auto" w:fill="auto"/>
            <w:noWrap/>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10</w:t>
            </w:r>
          </w:p>
        </w:tc>
        <w:tc>
          <w:tcPr>
            <w:tcW w:w="457" w:type="pct"/>
            <w:tcBorders>
              <w:top w:val="nil"/>
              <w:left w:val="nil"/>
              <w:bottom w:val="single" w:sz="4" w:space="0" w:color="auto"/>
              <w:right w:val="single" w:sz="4" w:space="0" w:color="auto"/>
            </w:tcBorders>
            <w:shd w:val="clear" w:color="auto" w:fill="auto"/>
            <w:noWrap/>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м</w:t>
            </w:r>
            <w:r w:rsidR="003C2474">
              <w:rPr>
                <w:rFonts w:ascii="Times New Roman" w:eastAsia="Times New Roman" w:hAnsi="Times New Roman" w:cs="Times New Roman"/>
                <w:color w:val="000000"/>
                <w:lang w:eastAsia="ru-RU"/>
              </w:rPr>
              <w:t>.п.</w:t>
            </w:r>
          </w:p>
        </w:tc>
        <w:tc>
          <w:tcPr>
            <w:tcW w:w="1675" w:type="pct"/>
            <w:tcBorders>
              <w:top w:val="nil"/>
              <w:left w:val="nil"/>
              <w:bottom w:val="single" w:sz="4" w:space="0" w:color="auto"/>
              <w:right w:val="single" w:sz="4" w:space="0" w:color="auto"/>
            </w:tcBorders>
            <w:shd w:val="clear" w:color="auto" w:fill="auto"/>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 xml:space="preserve">замена трубопровода, </w:t>
            </w:r>
            <w:r w:rsidRPr="006D0A47">
              <w:rPr>
                <w:rFonts w:ascii="Times New Roman" w:eastAsia="Times New Roman" w:hAnsi="Times New Roman" w:cs="Times New Roman"/>
                <w:bCs/>
                <w:color w:val="000000"/>
                <w:lang w:eastAsia="ru-RU"/>
              </w:rPr>
              <w:t>надземная прокладка,</w:t>
            </w:r>
            <w:r w:rsidRPr="006D0A47">
              <w:rPr>
                <w:rFonts w:ascii="Times New Roman" w:eastAsia="Times New Roman" w:hAnsi="Times New Roman" w:cs="Times New Roman"/>
                <w:color w:val="000000"/>
                <w:lang w:eastAsia="ru-RU"/>
              </w:rPr>
              <w:t xml:space="preserve"> ППУ трубы в ОЦ</w:t>
            </w:r>
          </w:p>
        </w:tc>
      </w:tr>
      <w:tr w:rsidR="006D0A47" w:rsidRPr="006D0A47" w:rsidTr="006D0A47">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A47" w:rsidRPr="006D0A47" w:rsidRDefault="006D0A47" w:rsidP="006D0A47">
            <w:pPr>
              <w:spacing w:after="0" w:line="240" w:lineRule="auto"/>
              <w:jc w:val="center"/>
              <w:rPr>
                <w:rFonts w:ascii="Times New Roman" w:eastAsia="Times New Roman" w:hAnsi="Times New Roman" w:cs="Times New Roman"/>
                <w:bCs/>
                <w:color w:val="000000"/>
                <w:lang w:eastAsia="ru-RU"/>
              </w:rPr>
            </w:pPr>
            <w:r w:rsidRPr="006D0A47">
              <w:rPr>
                <w:rFonts w:ascii="Times New Roman" w:eastAsia="Times New Roman" w:hAnsi="Times New Roman" w:cs="Times New Roman"/>
                <w:bCs/>
                <w:color w:val="000000"/>
                <w:lang w:eastAsia="ru-RU"/>
              </w:rPr>
              <w:t>Тепловые сети котельной Десантная</w:t>
            </w:r>
          </w:p>
        </w:tc>
      </w:tr>
      <w:tr w:rsidR="006D0A47" w:rsidRPr="006D0A47" w:rsidTr="003C2474">
        <w:trPr>
          <w:trHeight w:val="300"/>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 участка</w:t>
            </w:r>
          </w:p>
        </w:tc>
        <w:tc>
          <w:tcPr>
            <w:tcW w:w="1019" w:type="pct"/>
            <w:tcBorders>
              <w:top w:val="nil"/>
              <w:left w:val="nil"/>
              <w:bottom w:val="single" w:sz="4" w:space="0" w:color="auto"/>
              <w:right w:val="single" w:sz="4" w:space="0" w:color="auto"/>
            </w:tcBorders>
            <w:shd w:val="clear" w:color="auto" w:fill="auto"/>
            <w:noWrap/>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 </w:t>
            </w:r>
          </w:p>
        </w:tc>
        <w:tc>
          <w:tcPr>
            <w:tcW w:w="482" w:type="pct"/>
            <w:tcBorders>
              <w:top w:val="nil"/>
              <w:left w:val="nil"/>
              <w:bottom w:val="single" w:sz="4" w:space="0" w:color="auto"/>
              <w:right w:val="single" w:sz="4" w:space="0" w:color="auto"/>
            </w:tcBorders>
            <w:shd w:val="clear" w:color="auto" w:fill="auto"/>
            <w:noWrap/>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Диаметр</w:t>
            </w:r>
          </w:p>
        </w:tc>
        <w:tc>
          <w:tcPr>
            <w:tcW w:w="772" w:type="pct"/>
            <w:tcBorders>
              <w:top w:val="nil"/>
              <w:left w:val="nil"/>
              <w:bottom w:val="single" w:sz="4" w:space="0" w:color="auto"/>
              <w:right w:val="single" w:sz="4" w:space="0" w:color="auto"/>
            </w:tcBorders>
            <w:shd w:val="clear" w:color="auto" w:fill="auto"/>
            <w:noWrap/>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протяженность</w:t>
            </w:r>
          </w:p>
        </w:tc>
        <w:tc>
          <w:tcPr>
            <w:tcW w:w="457" w:type="pct"/>
            <w:tcBorders>
              <w:top w:val="nil"/>
              <w:left w:val="nil"/>
              <w:bottom w:val="single" w:sz="4" w:space="0" w:color="auto"/>
              <w:right w:val="single" w:sz="4" w:space="0" w:color="auto"/>
            </w:tcBorders>
            <w:shd w:val="clear" w:color="auto" w:fill="auto"/>
            <w:noWrap/>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Ед. изм</w:t>
            </w:r>
            <w:r w:rsidR="003C2474">
              <w:rPr>
                <w:rFonts w:ascii="Times New Roman" w:eastAsia="Times New Roman" w:hAnsi="Times New Roman" w:cs="Times New Roman"/>
                <w:color w:val="000000"/>
                <w:lang w:eastAsia="ru-RU"/>
              </w:rPr>
              <w:t>.</w:t>
            </w:r>
          </w:p>
        </w:tc>
        <w:tc>
          <w:tcPr>
            <w:tcW w:w="1675" w:type="pct"/>
            <w:tcBorders>
              <w:top w:val="nil"/>
              <w:left w:val="nil"/>
              <w:bottom w:val="single" w:sz="4" w:space="0" w:color="auto"/>
              <w:right w:val="single" w:sz="4" w:space="0" w:color="auto"/>
            </w:tcBorders>
            <w:shd w:val="clear" w:color="auto" w:fill="auto"/>
            <w:noWrap/>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материалы</w:t>
            </w:r>
          </w:p>
        </w:tc>
      </w:tr>
      <w:tr w:rsidR="006D0A47" w:rsidRPr="006D0A47" w:rsidTr="003C2474">
        <w:trPr>
          <w:trHeight w:val="600"/>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Участо</w:t>
            </w:r>
            <w:r w:rsidR="003C2474">
              <w:rPr>
                <w:rFonts w:ascii="Times New Roman" w:eastAsia="Times New Roman" w:hAnsi="Times New Roman" w:cs="Times New Roman"/>
                <w:color w:val="000000"/>
                <w:lang w:eastAsia="ru-RU"/>
              </w:rPr>
              <w:t>к</w:t>
            </w:r>
            <w:r w:rsidRPr="006D0A47">
              <w:rPr>
                <w:rFonts w:ascii="Times New Roman" w:eastAsia="Times New Roman" w:hAnsi="Times New Roman" w:cs="Times New Roman"/>
                <w:color w:val="000000"/>
                <w:lang w:eastAsia="ru-RU"/>
              </w:rPr>
              <w:t xml:space="preserve"> 1</w:t>
            </w:r>
          </w:p>
        </w:tc>
        <w:tc>
          <w:tcPr>
            <w:tcW w:w="1019" w:type="pct"/>
            <w:tcBorders>
              <w:top w:val="nil"/>
              <w:left w:val="nil"/>
              <w:bottom w:val="single" w:sz="4" w:space="0" w:color="auto"/>
              <w:right w:val="single" w:sz="4" w:space="0" w:color="auto"/>
            </w:tcBorders>
            <w:shd w:val="clear" w:color="auto" w:fill="auto"/>
            <w:noWrap/>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от котельной до ТК1</w:t>
            </w:r>
          </w:p>
        </w:tc>
        <w:tc>
          <w:tcPr>
            <w:tcW w:w="482" w:type="pct"/>
            <w:tcBorders>
              <w:top w:val="nil"/>
              <w:left w:val="nil"/>
              <w:bottom w:val="single" w:sz="4" w:space="0" w:color="auto"/>
              <w:right w:val="single" w:sz="4" w:space="0" w:color="auto"/>
            </w:tcBorders>
            <w:shd w:val="clear" w:color="auto" w:fill="auto"/>
            <w:noWrap/>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159</w:t>
            </w:r>
          </w:p>
        </w:tc>
        <w:tc>
          <w:tcPr>
            <w:tcW w:w="772" w:type="pct"/>
            <w:tcBorders>
              <w:top w:val="nil"/>
              <w:left w:val="nil"/>
              <w:bottom w:val="single" w:sz="4" w:space="0" w:color="auto"/>
              <w:right w:val="single" w:sz="4" w:space="0" w:color="auto"/>
            </w:tcBorders>
            <w:shd w:val="clear" w:color="auto" w:fill="auto"/>
            <w:noWrap/>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28</w:t>
            </w:r>
          </w:p>
        </w:tc>
        <w:tc>
          <w:tcPr>
            <w:tcW w:w="457" w:type="pct"/>
            <w:tcBorders>
              <w:top w:val="nil"/>
              <w:left w:val="nil"/>
              <w:bottom w:val="single" w:sz="4" w:space="0" w:color="auto"/>
              <w:right w:val="single" w:sz="4" w:space="0" w:color="auto"/>
            </w:tcBorders>
            <w:shd w:val="clear" w:color="auto" w:fill="auto"/>
            <w:noWrap/>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м</w:t>
            </w:r>
            <w:r w:rsidR="003C2474">
              <w:rPr>
                <w:rFonts w:ascii="Times New Roman" w:eastAsia="Times New Roman" w:hAnsi="Times New Roman" w:cs="Times New Roman"/>
                <w:color w:val="000000"/>
                <w:lang w:eastAsia="ru-RU"/>
              </w:rPr>
              <w:t>.п.</w:t>
            </w:r>
          </w:p>
        </w:tc>
        <w:tc>
          <w:tcPr>
            <w:tcW w:w="1675" w:type="pct"/>
            <w:tcBorders>
              <w:top w:val="nil"/>
              <w:left w:val="nil"/>
              <w:bottom w:val="single" w:sz="4" w:space="0" w:color="auto"/>
              <w:right w:val="single" w:sz="4" w:space="0" w:color="auto"/>
            </w:tcBorders>
            <w:shd w:val="clear" w:color="auto" w:fill="auto"/>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 xml:space="preserve">замена трубопровода, </w:t>
            </w:r>
            <w:r w:rsidRPr="006D0A47">
              <w:rPr>
                <w:rFonts w:ascii="Times New Roman" w:eastAsia="Times New Roman" w:hAnsi="Times New Roman" w:cs="Times New Roman"/>
                <w:bCs/>
                <w:color w:val="000000"/>
                <w:lang w:eastAsia="ru-RU"/>
              </w:rPr>
              <w:t>надземная прокладка,</w:t>
            </w:r>
            <w:r w:rsidRPr="006D0A47">
              <w:rPr>
                <w:rFonts w:ascii="Times New Roman" w:eastAsia="Times New Roman" w:hAnsi="Times New Roman" w:cs="Times New Roman"/>
                <w:color w:val="000000"/>
                <w:lang w:eastAsia="ru-RU"/>
              </w:rPr>
              <w:t xml:space="preserve"> ППУ трубы в ОЦ</w:t>
            </w:r>
          </w:p>
        </w:tc>
      </w:tr>
      <w:tr w:rsidR="006D0A47" w:rsidRPr="006D0A47" w:rsidTr="003C2474">
        <w:trPr>
          <w:trHeight w:val="600"/>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Участок 2</w:t>
            </w:r>
          </w:p>
        </w:tc>
        <w:tc>
          <w:tcPr>
            <w:tcW w:w="1019" w:type="pct"/>
            <w:tcBorders>
              <w:top w:val="nil"/>
              <w:left w:val="nil"/>
              <w:bottom w:val="single" w:sz="4" w:space="0" w:color="auto"/>
              <w:right w:val="single" w:sz="4" w:space="0" w:color="auto"/>
            </w:tcBorders>
            <w:shd w:val="clear" w:color="auto" w:fill="auto"/>
            <w:noWrap/>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от У1 до У2</w:t>
            </w:r>
          </w:p>
        </w:tc>
        <w:tc>
          <w:tcPr>
            <w:tcW w:w="482" w:type="pct"/>
            <w:tcBorders>
              <w:top w:val="nil"/>
              <w:left w:val="nil"/>
              <w:bottom w:val="single" w:sz="4" w:space="0" w:color="auto"/>
              <w:right w:val="single" w:sz="4" w:space="0" w:color="auto"/>
            </w:tcBorders>
            <w:shd w:val="clear" w:color="auto" w:fill="auto"/>
            <w:noWrap/>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159</w:t>
            </w:r>
          </w:p>
        </w:tc>
        <w:tc>
          <w:tcPr>
            <w:tcW w:w="772" w:type="pct"/>
            <w:tcBorders>
              <w:top w:val="nil"/>
              <w:left w:val="nil"/>
              <w:bottom w:val="single" w:sz="4" w:space="0" w:color="auto"/>
              <w:right w:val="single" w:sz="4" w:space="0" w:color="auto"/>
            </w:tcBorders>
            <w:shd w:val="clear" w:color="auto" w:fill="auto"/>
            <w:noWrap/>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120</w:t>
            </w:r>
          </w:p>
        </w:tc>
        <w:tc>
          <w:tcPr>
            <w:tcW w:w="457" w:type="pct"/>
            <w:tcBorders>
              <w:top w:val="nil"/>
              <w:left w:val="nil"/>
              <w:bottom w:val="single" w:sz="4" w:space="0" w:color="auto"/>
              <w:right w:val="single" w:sz="4" w:space="0" w:color="auto"/>
            </w:tcBorders>
            <w:shd w:val="clear" w:color="auto" w:fill="auto"/>
            <w:noWrap/>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м</w:t>
            </w:r>
            <w:r w:rsidR="003C2474">
              <w:rPr>
                <w:rFonts w:ascii="Times New Roman" w:eastAsia="Times New Roman" w:hAnsi="Times New Roman" w:cs="Times New Roman"/>
                <w:color w:val="000000"/>
                <w:lang w:eastAsia="ru-RU"/>
              </w:rPr>
              <w:t>.п.</w:t>
            </w:r>
          </w:p>
        </w:tc>
        <w:tc>
          <w:tcPr>
            <w:tcW w:w="1675" w:type="pct"/>
            <w:tcBorders>
              <w:top w:val="nil"/>
              <w:left w:val="nil"/>
              <w:bottom w:val="single" w:sz="4" w:space="0" w:color="auto"/>
              <w:right w:val="single" w:sz="4" w:space="0" w:color="auto"/>
            </w:tcBorders>
            <w:shd w:val="clear" w:color="auto" w:fill="auto"/>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 xml:space="preserve">замена трубопровода, </w:t>
            </w:r>
            <w:r w:rsidRPr="006D0A47">
              <w:rPr>
                <w:rFonts w:ascii="Times New Roman" w:eastAsia="Times New Roman" w:hAnsi="Times New Roman" w:cs="Times New Roman"/>
                <w:bCs/>
                <w:color w:val="000000"/>
                <w:lang w:eastAsia="ru-RU"/>
              </w:rPr>
              <w:t>надземная прокладка,</w:t>
            </w:r>
            <w:r w:rsidRPr="006D0A47">
              <w:rPr>
                <w:rFonts w:ascii="Times New Roman" w:eastAsia="Times New Roman" w:hAnsi="Times New Roman" w:cs="Times New Roman"/>
                <w:color w:val="000000"/>
                <w:lang w:eastAsia="ru-RU"/>
              </w:rPr>
              <w:t xml:space="preserve"> ППУ трубы в ОЦ</w:t>
            </w:r>
          </w:p>
        </w:tc>
      </w:tr>
      <w:tr w:rsidR="006D0A47" w:rsidRPr="006D0A47" w:rsidTr="003C2474">
        <w:trPr>
          <w:trHeight w:val="600"/>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Участок 3</w:t>
            </w:r>
          </w:p>
        </w:tc>
        <w:tc>
          <w:tcPr>
            <w:tcW w:w="1019" w:type="pct"/>
            <w:tcBorders>
              <w:top w:val="nil"/>
              <w:left w:val="nil"/>
              <w:bottom w:val="single" w:sz="4" w:space="0" w:color="auto"/>
              <w:right w:val="single" w:sz="4" w:space="0" w:color="auto"/>
            </w:tcBorders>
            <w:shd w:val="clear" w:color="auto" w:fill="auto"/>
            <w:noWrap/>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от У2 до ТК2</w:t>
            </w:r>
          </w:p>
        </w:tc>
        <w:tc>
          <w:tcPr>
            <w:tcW w:w="482" w:type="pct"/>
            <w:tcBorders>
              <w:top w:val="nil"/>
              <w:left w:val="nil"/>
              <w:bottom w:val="single" w:sz="4" w:space="0" w:color="auto"/>
              <w:right w:val="single" w:sz="4" w:space="0" w:color="auto"/>
            </w:tcBorders>
            <w:shd w:val="clear" w:color="auto" w:fill="auto"/>
            <w:noWrap/>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108</w:t>
            </w:r>
          </w:p>
        </w:tc>
        <w:tc>
          <w:tcPr>
            <w:tcW w:w="772" w:type="pct"/>
            <w:tcBorders>
              <w:top w:val="nil"/>
              <w:left w:val="nil"/>
              <w:bottom w:val="single" w:sz="4" w:space="0" w:color="auto"/>
              <w:right w:val="single" w:sz="4" w:space="0" w:color="auto"/>
            </w:tcBorders>
            <w:shd w:val="clear" w:color="auto" w:fill="auto"/>
            <w:noWrap/>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85</w:t>
            </w:r>
          </w:p>
        </w:tc>
        <w:tc>
          <w:tcPr>
            <w:tcW w:w="457" w:type="pct"/>
            <w:tcBorders>
              <w:top w:val="nil"/>
              <w:left w:val="nil"/>
              <w:bottom w:val="single" w:sz="4" w:space="0" w:color="auto"/>
              <w:right w:val="single" w:sz="4" w:space="0" w:color="auto"/>
            </w:tcBorders>
            <w:shd w:val="clear" w:color="auto" w:fill="auto"/>
            <w:noWrap/>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м</w:t>
            </w:r>
            <w:r w:rsidR="003C2474">
              <w:rPr>
                <w:rFonts w:ascii="Times New Roman" w:eastAsia="Times New Roman" w:hAnsi="Times New Roman" w:cs="Times New Roman"/>
                <w:color w:val="000000"/>
                <w:lang w:eastAsia="ru-RU"/>
              </w:rPr>
              <w:t>.п.</w:t>
            </w:r>
          </w:p>
        </w:tc>
        <w:tc>
          <w:tcPr>
            <w:tcW w:w="1675" w:type="pct"/>
            <w:tcBorders>
              <w:top w:val="nil"/>
              <w:left w:val="nil"/>
              <w:bottom w:val="single" w:sz="4" w:space="0" w:color="auto"/>
              <w:right w:val="single" w:sz="4" w:space="0" w:color="auto"/>
            </w:tcBorders>
            <w:shd w:val="clear" w:color="auto" w:fill="auto"/>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 xml:space="preserve">замена трубопровода, </w:t>
            </w:r>
            <w:r w:rsidRPr="006D0A47">
              <w:rPr>
                <w:rFonts w:ascii="Times New Roman" w:eastAsia="Times New Roman" w:hAnsi="Times New Roman" w:cs="Times New Roman"/>
                <w:bCs/>
                <w:color w:val="000000"/>
                <w:lang w:eastAsia="ru-RU"/>
              </w:rPr>
              <w:t>надземная прокладка,</w:t>
            </w:r>
            <w:r w:rsidRPr="006D0A47">
              <w:rPr>
                <w:rFonts w:ascii="Times New Roman" w:eastAsia="Times New Roman" w:hAnsi="Times New Roman" w:cs="Times New Roman"/>
                <w:color w:val="000000"/>
                <w:lang w:eastAsia="ru-RU"/>
              </w:rPr>
              <w:t xml:space="preserve"> ППУ трубы в ОЦ</w:t>
            </w:r>
          </w:p>
        </w:tc>
      </w:tr>
      <w:tr w:rsidR="006D0A47" w:rsidRPr="006D0A47" w:rsidTr="003C2474">
        <w:trPr>
          <w:trHeight w:val="600"/>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Участок 4</w:t>
            </w:r>
          </w:p>
        </w:tc>
        <w:tc>
          <w:tcPr>
            <w:tcW w:w="1019" w:type="pct"/>
            <w:tcBorders>
              <w:top w:val="nil"/>
              <w:left w:val="nil"/>
              <w:bottom w:val="single" w:sz="4" w:space="0" w:color="auto"/>
              <w:right w:val="single" w:sz="4" w:space="0" w:color="auto"/>
            </w:tcBorders>
            <w:shd w:val="clear" w:color="auto" w:fill="auto"/>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от ТК2 до ул. Десантная, д.5</w:t>
            </w:r>
          </w:p>
        </w:tc>
        <w:tc>
          <w:tcPr>
            <w:tcW w:w="482" w:type="pct"/>
            <w:tcBorders>
              <w:top w:val="nil"/>
              <w:left w:val="nil"/>
              <w:bottom w:val="single" w:sz="4" w:space="0" w:color="auto"/>
              <w:right w:val="single" w:sz="4" w:space="0" w:color="auto"/>
            </w:tcBorders>
            <w:shd w:val="clear" w:color="auto" w:fill="auto"/>
            <w:noWrap/>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76</w:t>
            </w:r>
          </w:p>
        </w:tc>
        <w:tc>
          <w:tcPr>
            <w:tcW w:w="772" w:type="pct"/>
            <w:tcBorders>
              <w:top w:val="nil"/>
              <w:left w:val="nil"/>
              <w:bottom w:val="single" w:sz="4" w:space="0" w:color="auto"/>
              <w:right w:val="single" w:sz="4" w:space="0" w:color="auto"/>
            </w:tcBorders>
            <w:shd w:val="clear" w:color="auto" w:fill="auto"/>
            <w:noWrap/>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5</w:t>
            </w:r>
          </w:p>
        </w:tc>
        <w:tc>
          <w:tcPr>
            <w:tcW w:w="457" w:type="pct"/>
            <w:tcBorders>
              <w:top w:val="nil"/>
              <w:left w:val="nil"/>
              <w:bottom w:val="single" w:sz="4" w:space="0" w:color="auto"/>
              <w:right w:val="single" w:sz="4" w:space="0" w:color="auto"/>
            </w:tcBorders>
            <w:shd w:val="clear" w:color="auto" w:fill="auto"/>
            <w:noWrap/>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м</w:t>
            </w:r>
            <w:r w:rsidR="003C2474">
              <w:rPr>
                <w:rFonts w:ascii="Times New Roman" w:eastAsia="Times New Roman" w:hAnsi="Times New Roman" w:cs="Times New Roman"/>
                <w:color w:val="000000"/>
                <w:lang w:eastAsia="ru-RU"/>
              </w:rPr>
              <w:t>.п.</w:t>
            </w:r>
          </w:p>
        </w:tc>
        <w:tc>
          <w:tcPr>
            <w:tcW w:w="1675" w:type="pct"/>
            <w:tcBorders>
              <w:top w:val="nil"/>
              <w:left w:val="nil"/>
              <w:bottom w:val="single" w:sz="4" w:space="0" w:color="auto"/>
              <w:right w:val="single" w:sz="4" w:space="0" w:color="auto"/>
            </w:tcBorders>
            <w:shd w:val="clear" w:color="auto" w:fill="auto"/>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 xml:space="preserve">замена трубопровода, </w:t>
            </w:r>
            <w:r w:rsidRPr="006D0A47">
              <w:rPr>
                <w:rFonts w:ascii="Times New Roman" w:eastAsia="Times New Roman" w:hAnsi="Times New Roman" w:cs="Times New Roman"/>
                <w:bCs/>
                <w:color w:val="000000"/>
                <w:lang w:eastAsia="ru-RU"/>
              </w:rPr>
              <w:t>надземная прокладка,</w:t>
            </w:r>
            <w:r w:rsidRPr="006D0A47">
              <w:rPr>
                <w:rFonts w:ascii="Times New Roman" w:eastAsia="Times New Roman" w:hAnsi="Times New Roman" w:cs="Times New Roman"/>
                <w:color w:val="000000"/>
                <w:lang w:eastAsia="ru-RU"/>
              </w:rPr>
              <w:t xml:space="preserve"> ППУ трубы в ОЦ</w:t>
            </w:r>
          </w:p>
        </w:tc>
      </w:tr>
      <w:tr w:rsidR="003C2474" w:rsidRPr="006D0A47" w:rsidTr="003C2474">
        <w:trPr>
          <w:trHeight w:val="600"/>
        </w:trPr>
        <w:tc>
          <w:tcPr>
            <w:tcW w:w="595" w:type="pct"/>
            <w:vMerge w:val="restart"/>
            <w:tcBorders>
              <w:top w:val="nil"/>
              <w:left w:val="single" w:sz="4" w:space="0" w:color="auto"/>
              <w:right w:val="single" w:sz="4" w:space="0" w:color="auto"/>
            </w:tcBorders>
            <w:shd w:val="clear" w:color="auto" w:fill="auto"/>
            <w:noWrap/>
            <w:vAlign w:val="center"/>
            <w:hideMark/>
          </w:tcPr>
          <w:p w:rsidR="003C2474" w:rsidRPr="006D0A47" w:rsidRDefault="003C2474"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Участок 5</w:t>
            </w:r>
          </w:p>
          <w:p w:rsidR="003C2474" w:rsidRPr="006D0A47" w:rsidRDefault="003C2474"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 </w:t>
            </w:r>
          </w:p>
        </w:tc>
        <w:tc>
          <w:tcPr>
            <w:tcW w:w="1019" w:type="pct"/>
            <w:tcBorders>
              <w:top w:val="nil"/>
              <w:left w:val="nil"/>
              <w:bottom w:val="single" w:sz="4" w:space="0" w:color="auto"/>
              <w:right w:val="single" w:sz="4" w:space="0" w:color="auto"/>
            </w:tcBorders>
            <w:shd w:val="clear" w:color="auto" w:fill="auto"/>
            <w:vAlign w:val="center"/>
            <w:hideMark/>
          </w:tcPr>
          <w:p w:rsidR="003C2474" w:rsidRPr="006D0A47" w:rsidRDefault="003C2474"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от ТК2 до ул. Десантная, д.3</w:t>
            </w:r>
          </w:p>
        </w:tc>
        <w:tc>
          <w:tcPr>
            <w:tcW w:w="482" w:type="pct"/>
            <w:tcBorders>
              <w:top w:val="nil"/>
              <w:left w:val="nil"/>
              <w:bottom w:val="single" w:sz="4" w:space="0" w:color="auto"/>
              <w:right w:val="single" w:sz="4" w:space="0" w:color="auto"/>
            </w:tcBorders>
            <w:shd w:val="clear" w:color="auto" w:fill="auto"/>
            <w:noWrap/>
            <w:vAlign w:val="center"/>
            <w:hideMark/>
          </w:tcPr>
          <w:p w:rsidR="003C2474" w:rsidRPr="006D0A47" w:rsidRDefault="003C2474"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76</w:t>
            </w:r>
          </w:p>
        </w:tc>
        <w:tc>
          <w:tcPr>
            <w:tcW w:w="772" w:type="pct"/>
            <w:tcBorders>
              <w:top w:val="nil"/>
              <w:left w:val="nil"/>
              <w:bottom w:val="single" w:sz="4" w:space="0" w:color="auto"/>
              <w:right w:val="single" w:sz="4" w:space="0" w:color="auto"/>
            </w:tcBorders>
            <w:shd w:val="clear" w:color="auto" w:fill="auto"/>
            <w:noWrap/>
            <w:vAlign w:val="center"/>
            <w:hideMark/>
          </w:tcPr>
          <w:p w:rsidR="003C2474" w:rsidRPr="006D0A47" w:rsidRDefault="003C2474"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20</w:t>
            </w:r>
          </w:p>
        </w:tc>
        <w:tc>
          <w:tcPr>
            <w:tcW w:w="457" w:type="pct"/>
            <w:tcBorders>
              <w:top w:val="nil"/>
              <w:left w:val="nil"/>
              <w:bottom w:val="single" w:sz="4" w:space="0" w:color="auto"/>
              <w:right w:val="single" w:sz="4" w:space="0" w:color="auto"/>
            </w:tcBorders>
            <w:shd w:val="clear" w:color="auto" w:fill="auto"/>
            <w:noWrap/>
            <w:vAlign w:val="center"/>
            <w:hideMark/>
          </w:tcPr>
          <w:p w:rsidR="003C2474" w:rsidRPr="006D0A47" w:rsidRDefault="003C2474"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p>
        </w:tc>
        <w:tc>
          <w:tcPr>
            <w:tcW w:w="1675" w:type="pct"/>
            <w:tcBorders>
              <w:top w:val="nil"/>
              <w:left w:val="nil"/>
              <w:bottom w:val="single" w:sz="4" w:space="0" w:color="auto"/>
              <w:right w:val="single" w:sz="4" w:space="0" w:color="auto"/>
            </w:tcBorders>
            <w:shd w:val="clear" w:color="auto" w:fill="auto"/>
            <w:vAlign w:val="center"/>
            <w:hideMark/>
          </w:tcPr>
          <w:p w:rsidR="003C2474" w:rsidRPr="006D0A47" w:rsidRDefault="003C2474"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 xml:space="preserve">замена трубопровода, </w:t>
            </w:r>
            <w:r w:rsidRPr="006D0A47">
              <w:rPr>
                <w:rFonts w:ascii="Times New Roman" w:eastAsia="Times New Roman" w:hAnsi="Times New Roman" w:cs="Times New Roman"/>
                <w:bCs/>
                <w:color w:val="000000"/>
                <w:lang w:eastAsia="ru-RU"/>
              </w:rPr>
              <w:t>надземная прокладка,</w:t>
            </w:r>
            <w:r w:rsidRPr="006D0A47">
              <w:rPr>
                <w:rFonts w:ascii="Times New Roman" w:eastAsia="Times New Roman" w:hAnsi="Times New Roman" w:cs="Times New Roman"/>
                <w:color w:val="000000"/>
                <w:lang w:eastAsia="ru-RU"/>
              </w:rPr>
              <w:t xml:space="preserve"> ППУ трубы в ОЦ</w:t>
            </w:r>
          </w:p>
        </w:tc>
      </w:tr>
      <w:tr w:rsidR="003C2474" w:rsidRPr="006D0A47" w:rsidTr="003C2474">
        <w:trPr>
          <w:trHeight w:val="300"/>
        </w:trPr>
        <w:tc>
          <w:tcPr>
            <w:tcW w:w="595" w:type="pct"/>
            <w:vMerge/>
            <w:tcBorders>
              <w:left w:val="single" w:sz="4" w:space="0" w:color="auto"/>
              <w:bottom w:val="single" w:sz="4" w:space="0" w:color="auto"/>
              <w:right w:val="single" w:sz="4" w:space="0" w:color="auto"/>
            </w:tcBorders>
            <w:shd w:val="clear" w:color="auto" w:fill="auto"/>
            <w:noWrap/>
            <w:vAlign w:val="center"/>
            <w:hideMark/>
          </w:tcPr>
          <w:p w:rsidR="003C2474" w:rsidRPr="006D0A47" w:rsidRDefault="003C2474" w:rsidP="006D0A47">
            <w:pPr>
              <w:spacing w:after="0" w:line="240" w:lineRule="auto"/>
              <w:jc w:val="center"/>
              <w:rPr>
                <w:rFonts w:ascii="Times New Roman" w:eastAsia="Times New Roman" w:hAnsi="Times New Roman" w:cs="Times New Roman"/>
                <w:color w:val="000000"/>
                <w:lang w:eastAsia="ru-RU"/>
              </w:rPr>
            </w:pPr>
          </w:p>
        </w:tc>
        <w:tc>
          <w:tcPr>
            <w:tcW w:w="1019" w:type="pct"/>
            <w:tcBorders>
              <w:top w:val="nil"/>
              <w:left w:val="nil"/>
              <w:bottom w:val="single" w:sz="4" w:space="0" w:color="auto"/>
              <w:right w:val="single" w:sz="4" w:space="0" w:color="auto"/>
            </w:tcBorders>
            <w:shd w:val="clear" w:color="auto" w:fill="auto"/>
            <w:vAlign w:val="center"/>
            <w:hideMark/>
          </w:tcPr>
          <w:p w:rsidR="003C2474" w:rsidRPr="006D0A47" w:rsidRDefault="003C2474"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 </w:t>
            </w:r>
          </w:p>
        </w:tc>
        <w:tc>
          <w:tcPr>
            <w:tcW w:w="482" w:type="pct"/>
            <w:tcBorders>
              <w:top w:val="nil"/>
              <w:left w:val="nil"/>
              <w:bottom w:val="single" w:sz="4" w:space="0" w:color="auto"/>
              <w:right w:val="single" w:sz="4" w:space="0" w:color="auto"/>
            </w:tcBorders>
            <w:shd w:val="clear" w:color="auto" w:fill="auto"/>
            <w:noWrap/>
            <w:vAlign w:val="center"/>
            <w:hideMark/>
          </w:tcPr>
          <w:p w:rsidR="003C2474" w:rsidRPr="006D0A47" w:rsidRDefault="003C2474"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76</w:t>
            </w:r>
          </w:p>
        </w:tc>
        <w:tc>
          <w:tcPr>
            <w:tcW w:w="772" w:type="pct"/>
            <w:tcBorders>
              <w:top w:val="nil"/>
              <w:left w:val="nil"/>
              <w:bottom w:val="single" w:sz="4" w:space="0" w:color="auto"/>
              <w:right w:val="single" w:sz="4" w:space="0" w:color="auto"/>
            </w:tcBorders>
            <w:shd w:val="clear" w:color="auto" w:fill="auto"/>
            <w:noWrap/>
            <w:vAlign w:val="center"/>
            <w:hideMark/>
          </w:tcPr>
          <w:p w:rsidR="003C2474" w:rsidRPr="006D0A47" w:rsidRDefault="003C2474"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20</w:t>
            </w:r>
          </w:p>
        </w:tc>
        <w:tc>
          <w:tcPr>
            <w:tcW w:w="457" w:type="pct"/>
            <w:tcBorders>
              <w:top w:val="nil"/>
              <w:left w:val="nil"/>
              <w:bottom w:val="single" w:sz="4" w:space="0" w:color="auto"/>
              <w:right w:val="single" w:sz="4" w:space="0" w:color="auto"/>
            </w:tcBorders>
            <w:shd w:val="clear" w:color="auto" w:fill="auto"/>
            <w:noWrap/>
            <w:vAlign w:val="center"/>
            <w:hideMark/>
          </w:tcPr>
          <w:p w:rsidR="003C2474" w:rsidRPr="006D0A47" w:rsidRDefault="003C2474"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p>
        </w:tc>
        <w:tc>
          <w:tcPr>
            <w:tcW w:w="1675" w:type="pct"/>
            <w:tcBorders>
              <w:top w:val="nil"/>
              <w:left w:val="nil"/>
              <w:bottom w:val="single" w:sz="4" w:space="0" w:color="auto"/>
              <w:right w:val="single" w:sz="4" w:space="0" w:color="auto"/>
            </w:tcBorders>
            <w:shd w:val="clear" w:color="auto" w:fill="auto"/>
            <w:vAlign w:val="center"/>
            <w:hideMark/>
          </w:tcPr>
          <w:p w:rsidR="003C2474" w:rsidRPr="006D0A47" w:rsidRDefault="003C2474"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 xml:space="preserve">замена трубопровода, </w:t>
            </w:r>
            <w:r w:rsidRPr="006D0A47">
              <w:rPr>
                <w:rFonts w:ascii="Times New Roman" w:eastAsia="Times New Roman" w:hAnsi="Times New Roman" w:cs="Times New Roman"/>
                <w:bCs/>
                <w:color w:val="000000"/>
                <w:lang w:eastAsia="ru-RU"/>
              </w:rPr>
              <w:t>подземная прокладка</w:t>
            </w:r>
            <w:r w:rsidRPr="006D0A47">
              <w:rPr>
                <w:rFonts w:ascii="Times New Roman" w:eastAsia="Times New Roman" w:hAnsi="Times New Roman" w:cs="Times New Roman"/>
                <w:color w:val="000000"/>
                <w:lang w:eastAsia="ru-RU"/>
              </w:rPr>
              <w:t>, ППУ труба</w:t>
            </w:r>
          </w:p>
        </w:tc>
      </w:tr>
      <w:tr w:rsidR="006D0A47" w:rsidRPr="006D0A47" w:rsidTr="003C2474">
        <w:trPr>
          <w:trHeight w:val="600"/>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Участок 6</w:t>
            </w:r>
          </w:p>
        </w:tc>
        <w:tc>
          <w:tcPr>
            <w:tcW w:w="1019" w:type="pct"/>
            <w:tcBorders>
              <w:top w:val="nil"/>
              <w:left w:val="nil"/>
              <w:bottom w:val="single" w:sz="4" w:space="0" w:color="auto"/>
              <w:right w:val="single" w:sz="4" w:space="0" w:color="auto"/>
            </w:tcBorders>
            <w:shd w:val="clear" w:color="auto" w:fill="auto"/>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от У2 до врезки ул. Десантная, д.9</w:t>
            </w:r>
          </w:p>
        </w:tc>
        <w:tc>
          <w:tcPr>
            <w:tcW w:w="482" w:type="pct"/>
            <w:tcBorders>
              <w:top w:val="nil"/>
              <w:left w:val="nil"/>
              <w:bottom w:val="single" w:sz="4" w:space="0" w:color="auto"/>
              <w:right w:val="single" w:sz="4" w:space="0" w:color="auto"/>
            </w:tcBorders>
            <w:shd w:val="clear" w:color="auto" w:fill="auto"/>
            <w:noWrap/>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108</w:t>
            </w:r>
          </w:p>
        </w:tc>
        <w:tc>
          <w:tcPr>
            <w:tcW w:w="772" w:type="pct"/>
            <w:tcBorders>
              <w:top w:val="nil"/>
              <w:left w:val="nil"/>
              <w:bottom w:val="single" w:sz="4" w:space="0" w:color="auto"/>
              <w:right w:val="single" w:sz="4" w:space="0" w:color="auto"/>
            </w:tcBorders>
            <w:shd w:val="clear" w:color="auto" w:fill="auto"/>
            <w:noWrap/>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10</w:t>
            </w:r>
          </w:p>
        </w:tc>
        <w:tc>
          <w:tcPr>
            <w:tcW w:w="457" w:type="pct"/>
            <w:tcBorders>
              <w:top w:val="nil"/>
              <w:left w:val="nil"/>
              <w:bottom w:val="single" w:sz="4" w:space="0" w:color="auto"/>
              <w:right w:val="single" w:sz="4" w:space="0" w:color="auto"/>
            </w:tcBorders>
            <w:shd w:val="clear" w:color="auto" w:fill="auto"/>
            <w:noWrap/>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м</w:t>
            </w:r>
            <w:r w:rsidR="003C2474">
              <w:rPr>
                <w:rFonts w:ascii="Times New Roman" w:eastAsia="Times New Roman" w:hAnsi="Times New Roman" w:cs="Times New Roman"/>
                <w:color w:val="000000"/>
                <w:lang w:eastAsia="ru-RU"/>
              </w:rPr>
              <w:t>.п.</w:t>
            </w:r>
          </w:p>
        </w:tc>
        <w:tc>
          <w:tcPr>
            <w:tcW w:w="1675" w:type="pct"/>
            <w:tcBorders>
              <w:top w:val="nil"/>
              <w:left w:val="nil"/>
              <w:bottom w:val="single" w:sz="4" w:space="0" w:color="auto"/>
              <w:right w:val="single" w:sz="4" w:space="0" w:color="auto"/>
            </w:tcBorders>
            <w:shd w:val="clear" w:color="auto" w:fill="auto"/>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 xml:space="preserve">замена трубопровода, </w:t>
            </w:r>
            <w:r w:rsidRPr="006D0A47">
              <w:rPr>
                <w:rFonts w:ascii="Times New Roman" w:eastAsia="Times New Roman" w:hAnsi="Times New Roman" w:cs="Times New Roman"/>
                <w:bCs/>
                <w:color w:val="000000"/>
                <w:lang w:eastAsia="ru-RU"/>
              </w:rPr>
              <w:t>надземная прокладка,</w:t>
            </w:r>
            <w:r w:rsidRPr="006D0A47">
              <w:rPr>
                <w:rFonts w:ascii="Times New Roman" w:eastAsia="Times New Roman" w:hAnsi="Times New Roman" w:cs="Times New Roman"/>
                <w:color w:val="000000"/>
                <w:lang w:eastAsia="ru-RU"/>
              </w:rPr>
              <w:t xml:space="preserve"> ППУ трубы в ОЦ</w:t>
            </w:r>
          </w:p>
        </w:tc>
      </w:tr>
      <w:tr w:rsidR="006D0A47" w:rsidRPr="006D0A47" w:rsidTr="003C2474">
        <w:trPr>
          <w:trHeight w:val="600"/>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Участок 7</w:t>
            </w:r>
          </w:p>
        </w:tc>
        <w:tc>
          <w:tcPr>
            <w:tcW w:w="1019" w:type="pct"/>
            <w:tcBorders>
              <w:top w:val="nil"/>
              <w:left w:val="nil"/>
              <w:bottom w:val="single" w:sz="4" w:space="0" w:color="auto"/>
              <w:right w:val="single" w:sz="4" w:space="0" w:color="auto"/>
            </w:tcBorders>
            <w:shd w:val="clear" w:color="auto" w:fill="auto"/>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врезка ул. Десантная, д.9</w:t>
            </w:r>
          </w:p>
        </w:tc>
        <w:tc>
          <w:tcPr>
            <w:tcW w:w="482" w:type="pct"/>
            <w:tcBorders>
              <w:top w:val="nil"/>
              <w:left w:val="nil"/>
              <w:bottom w:val="single" w:sz="4" w:space="0" w:color="auto"/>
              <w:right w:val="single" w:sz="4" w:space="0" w:color="auto"/>
            </w:tcBorders>
            <w:shd w:val="clear" w:color="auto" w:fill="auto"/>
            <w:noWrap/>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57</w:t>
            </w:r>
          </w:p>
        </w:tc>
        <w:tc>
          <w:tcPr>
            <w:tcW w:w="772" w:type="pct"/>
            <w:tcBorders>
              <w:top w:val="nil"/>
              <w:left w:val="nil"/>
              <w:bottom w:val="single" w:sz="4" w:space="0" w:color="auto"/>
              <w:right w:val="single" w:sz="4" w:space="0" w:color="auto"/>
            </w:tcBorders>
            <w:shd w:val="clear" w:color="auto" w:fill="auto"/>
            <w:noWrap/>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5</w:t>
            </w:r>
          </w:p>
        </w:tc>
        <w:tc>
          <w:tcPr>
            <w:tcW w:w="457" w:type="pct"/>
            <w:tcBorders>
              <w:top w:val="nil"/>
              <w:left w:val="nil"/>
              <w:bottom w:val="single" w:sz="4" w:space="0" w:color="auto"/>
              <w:right w:val="single" w:sz="4" w:space="0" w:color="auto"/>
            </w:tcBorders>
            <w:shd w:val="clear" w:color="auto" w:fill="auto"/>
            <w:noWrap/>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м</w:t>
            </w:r>
            <w:r w:rsidR="003C2474">
              <w:rPr>
                <w:rFonts w:ascii="Times New Roman" w:eastAsia="Times New Roman" w:hAnsi="Times New Roman" w:cs="Times New Roman"/>
                <w:color w:val="000000"/>
                <w:lang w:eastAsia="ru-RU"/>
              </w:rPr>
              <w:t>.п.</w:t>
            </w:r>
          </w:p>
        </w:tc>
        <w:tc>
          <w:tcPr>
            <w:tcW w:w="1675" w:type="pct"/>
            <w:tcBorders>
              <w:top w:val="nil"/>
              <w:left w:val="nil"/>
              <w:bottom w:val="single" w:sz="4" w:space="0" w:color="auto"/>
              <w:right w:val="single" w:sz="4" w:space="0" w:color="auto"/>
            </w:tcBorders>
            <w:shd w:val="clear" w:color="auto" w:fill="auto"/>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 xml:space="preserve">замена трубопровода, </w:t>
            </w:r>
            <w:r w:rsidRPr="006D0A47">
              <w:rPr>
                <w:rFonts w:ascii="Times New Roman" w:eastAsia="Times New Roman" w:hAnsi="Times New Roman" w:cs="Times New Roman"/>
                <w:bCs/>
                <w:color w:val="000000"/>
                <w:lang w:eastAsia="ru-RU"/>
              </w:rPr>
              <w:t>надземная прокладка,</w:t>
            </w:r>
            <w:r w:rsidRPr="006D0A47">
              <w:rPr>
                <w:rFonts w:ascii="Times New Roman" w:eastAsia="Times New Roman" w:hAnsi="Times New Roman" w:cs="Times New Roman"/>
                <w:color w:val="000000"/>
                <w:lang w:eastAsia="ru-RU"/>
              </w:rPr>
              <w:t xml:space="preserve"> ППУ трубы в ОЦ</w:t>
            </w:r>
          </w:p>
        </w:tc>
      </w:tr>
      <w:tr w:rsidR="006D0A47" w:rsidRPr="006D0A47" w:rsidTr="003C2474">
        <w:trPr>
          <w:trHeight w:val="1200"/>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Участок 8</w:t>
            </w:r>
          </w:p>
        </w:tc>
        <w:tc>
          <w:tcPr>
            <w:tcW w:w="1019" w:type="pct"/>
            <w:tcBorders>
              <w:top w:val="nil"/>
              <w:left w:val="nil"/>
              <w:bottom w:val="single" w:sz="4" w:space="0" w:color="auto"/>
              <w:right w:val="single" w:sz="4" w:space="0" w:color="auto"/>
            </w:tcBorders>
            <w:shd w:val="clear" w:color="auto" w:fill="auto"/>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от  врезки ул. Десантная, д.9 до врезки ул. Десантная, д.11</w:t>
            </w:r>
          </w:p>
        </w:tc>
        <w:tc>
          <w:tcPr>
            <w:tcW w:w="482" w:type="pct"/>
            <w:tcBorders>
              <w:top w:val="nil"/>
              <w:left w:val="nil"/>
              <w:bottom w:val="single" w:sz="4" w:space="0" w:color="auto"/>
              <w:right w:val="single" w:sz="4" w:space="0" w:color="auto"/>
            </w:tcBorders>
            <w:shd w:val="clear" w:color="auto" w:fill="auto"/>
            <w:noWrap/>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108</w:t>
            </w:r>
          </w:p>
        </w:tc>
        <w:tc>
          <w:tcPr>
            <w:tcW w:w="772" w:type="pct"/>
            <w:tcBorders>
              <w:top w:val="nil"/>
              <w:left w:val="nil"/>
              <w:bottom w:val="single" w:sz="4" w:space="0" w:color="auto"/>
              <w:right w:val="single" w:sz="4" w:space="0" w:color="auto"/>
            </w:tcBorders>
            <w:shd w:val="clear" w:color="auto" w:fill="auto"/>
            <w:noWrap/>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75</w:t>
            </w:r>
          </w:p>
        </w:tc>
        <w:tc>
          <w:tcPr>
            <w:tcW w:w="457" w:type="pct"/>
            <w:tcBorders>
              <w:top w:val="nil"/>
              <w:left w:val="nil"/>
              <w:bottom w:val="single" w:sz="4" w:space="0" w:color="auto"/>
              <w:right w:val="single" w:sz="4" w:space="0" w:color="auto"/>
            </w:tcBorders>
            <w:shd w:val="clear" w:color="auto" w:fill="auto"/>
            <w:noWrap/>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м</w:t>
            </w:r>
            <w:r w:rsidR="003C2474">
              <w:rPr>
                <w:rFonts w:ascii="Times New Roman" w:eastAsia="Times New Roman" w:hAnsi="Times New Roman" w:cs="Times New Roman"/>
                <w:color w:val="000000"/>
                <w:lang w:eastAsia="ru-RU"/>
              </w:rPr>
              <w:t>.п.</w:t>
            </w:r>
          </w:p>
        </w:tc>
        <w:tc>
          <w:tcPr>
            <w:tcW w:w="1675" w:type="pct"/>
            <w:tcBorders>
              <w:top w:val="nil"/>
              <w:left w:val="nil"/>
              <w:bottom w:val="single" w:sz="4" w:space="0" w:color="auto"/>
              <w:right w:val="single" w:sz="4" w:space="0" w:color="auto"/>
            </w:tcBorders>
            <w:shd w:val="clear" w:color="auto" w:fill="auto"/>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 xml:space="preserve">замена трубопровода, </w:t>
            </w:r>
            <w:r w:rsidRPr="006D0A47">
              <w:rPr>
                <w:rFonts w:ascii="Times New Roman" w:eastAsia="Times New Roman" w:hAnsi="Times New Roman" w:cs="Times New Roman"/>
                <w:bCs/>
                <w:color w:val="000000"/>
                <w:lang w:eastAsia="ru-RU"/>
              </w:rPr>
              <w:t>надземная прокладка,</w:t>
            </w:r>
            <w:r w:rsidRPr="006D0A47">
              <w:rPr>
                <w:rFonts w:ascii="Times New Roman" w:eastAsia="Times New Roman" w:hAnsi="Times New Roman" w:cs="Times New Roman"/>
                <w:color w:val="000000"/>
                <w:lang w:eastAsia="ru-RU"/>
              </w:rPr>
              <w:t xml:space="preserve"> ППУ трубы в ОЦ</w:t>
            </w:r>
          </w:p>
        </w:tc>
      </w:tr>
      <w:tr w:rsidR="006D0A47" w:rsidRPr="006D0A47" w:rsidTr="003C2474">
        <w:trPr>
          <w:trHeight w:val="600"/>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Участок 9</w:t>
            </w:r>
          </w:p>
        </w:tc>
        <w:tc>
          <w:tcPr>
            <w:tcW w:w="1019" w:type="pct"/>
            <w:tcBorders>
              <w:top w:val="nil"/>
              <w:left w:val="nil"/>
              <w:bottom w:val="single" w:sz="4" w:space="0" w:color="auto"/>
              <w:right w:val="single" w:sz="4" w:space="0" w:color="auto"/>
            </w:tcBorders>
            <w:shd w:val="clear" w:color="auto" w:fill="auto"/>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врезка ул. Десантная, д.11</w:t>
            </w:r>
          </w:p>
        </w:tc>
        <w:tc>
          <w:tcPr>
            <w:tcW w:w="482" w:type="pct"/>
            <w:tcBorders>
              <w:top w:val="nil"/>
              <w:left w:val="nil"/>
              <w:bottom w:val="single" w:sz="4" w:space="0" w:color="auto"/>
              <w:right w:val="single" w:sz="4" w:space="0" w:color="auto"/>
            </w:tcBorders>
            <w:shd w:val="clear" w:color="auto" w:fill="auto"/>
            <w:noWrap/>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57</w:t>
            </w:r>
          </w:p>
        </w:tc>
        <w:tc>
          <w:tcPr>
            <w:tcW w:w="772" w:type="pct"/>
            <w:tcBorders>
              <w:top w:val="nil"/>
              <w:left w:val="nil"/>
              <w:bottom w:val="single" w:sz="4" w:space="0" w:color="auto"/>
              <w:right w:val="single" w:sz="4" w:space="0" w:color="auto"/>
            </w:tcBorders>
            <w:shd w:val="clear" w:color="auto" w:fill="auto"/>
            <w:noWrap/>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5</w:t>
            </w:r>
          </w:p>
        </w:tc>
        <w:tc>
          <w:tcPr>
            <w:tcW w:w="457" w:type="pct"/>
            <w:tcBorders>
              <w:top w:val="nil"/>
              <w:left w:val="nil"/>
              <w:bottom w:val="single" w:sz="4" w:space="0" w:color="auto"/>
              <w:right w:val="single" w:sz="4" w:space="0" w:color="auto"/>
            </w:tcBorders>
            <w:shd w:val="clear" w:color="auto" w:fill="auto"/>
            <w:noWrap/>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м</w:t>
            </w:r>
            <w:r w:rsidR="003C2474">
              <w:rPr>
                <w:rFonts w:ascii="Times New Roman" w:eastAsia="Times New Roman" w:hAnsi="Times New Roman" w:cs="Times New Roman"/>
                <w:color w:val="000000"/>
                <w:lang w:eastAsia="ru-RU"/>
              </w:rPr>
              <w:t>.п.</w:t>
            </w:r>
          </w:p>
        </w:tc>
        <w:tc>
          <w:tcPr>
            <w:tcW w:w="1675" w:type="pct"/>
            <w:tcBorders>
              <w:top w:val="nil"/>
              <w:left w:val="nil"/>
              <w:bottom w:val="single" w:sz="4" w:space="0" w:color="auto"/>
              <w:right w:val="single" w:sz="4" w:space="0" w:color="auto"/>
            </w:tcBorders>
            <w:shd w:val="clear" w:color="auto" w:fill="auto"/>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 xml:space="preserve">замена трубопровода, </w:t>
            </w:r>
            <w:r w:rsidRPr="006D0A47">
              <w:rPr>
                <w:rFonts w:ascii="Times New Roman" w:eastAsia="Times New Roman" w:hAnsi="Times New Roman" w:cs="Times New Roman"/>
                <w:bCs/>
                <w:color w:val="000000"/>
                <w:lang w:eastAsia="ru-RU"/>
              </w:rPr>
              <w:t>надземная прокладка,</w:t>
            </w:r>
            <w:r w:rsidRPr="006D0A47">
              <w:rPr>
                <w:rFonts w:ascii="Times New Roman" w:eastAsia="Times New Roman" w:hAnsi="Times New Roman" w:cs="Times New Roman"/>
                <w:color w:val="000000"/>
                <w:lang w:eastAsia="ru-RU"/>
              </w:rPr>
              <w:t xml:space="preserve"> ППУ трубы в ОЦ</w:t>
            </w:r>
          </w:p>
        </w:tc>
      </w:tr>
      <w:tr w:rsidR="006D0A47" w:rsidRPr="006D0A47" w:rsidTr="003C2474">
        <w:trPr>
          <w:trHeight w:val="1200"/>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Участок 10</w:t>
            </w:r>
          </w:p>
        </w:tc>
        <w:tc>
          <w:tcPr>
            <w:tcW w:w="1019" w:type="pct"/>
            <w:tcBorders>
              <w:top w:val="nil"/>
              <w:left w:val="nil"/>
              <w:bottom w:val="single" w:sz="4" w:space="0" w:color="auto"/>
              <w:right w:val="single" w:sz="4" w:space="0" w:color="auto"/>
            </w:tcBorders>
            <w:shd w:val="clear" w:color="auto" w:fill="auto"/>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от  врезки ул. Десантная, д.11 до от  врезки ул. Десантная, д.15</w:t>
            </w:r>
          </w:p>
        </w:tc>
        <w:tc>
          <w:tcPr>
            <w:tcW w:w="482" w:type="pct"/>
            <w:tcBorders>
              <w:top w:val="nil"/>
              <w:left w:val="nil"/>
              <w:bottom w:val="single" w:sz="4" w:space="0" w:color="auto"/>
              <w:right w:val="single" w:sz="4" w:space="0" w:color="auto"/>
            </w:tcBorders>
            <w:shd w:val="clear" w:color="auto" w:fill="auto"/>
            <w:noWrap/>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108</w:t>
            </w:r>
          </w:p>
        </w:tc>
        <w:tc>
          <w:tcPr>
            <w:tcW w:w="772" w:type="pct"/>
            <w:tcBorders>
              <w:top w:val="nil"/>
              <w:left w:val="nil"/>
              <w:bottom w:val="single" w:sz="4" w:space="0" w:color="auto"/>
              <w:right w:val="single" w:sz="4" w:space="0" w:color="auto"/>
            </w:tcBorders>
            <w:shd w:val="clear" w:color="auto" w:fill="auto"/>
            <w:noWrap/>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80</w:t>
            </w:r>
          </w:p>
        </w:tc>
        <w:tc>
          <w:tcPr>
            <w:tcW w:w="457" w:type="pct"/>
            <w:tcBorders>
              <w:top w:val="nil"/>
              <w:left w:val="nil"/>
              <w:bottom w:val="single" w:sz="4" w:space="0" w:color="auto"/>
              <w:right w:val="single" w:sz="4" w:space="0" w:color="auto"/>
            </w:tcBorders>
            <w:shd w:val="clear" w:color="auto" w:fill="auto"/>
            <w:noWrap/>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м</w:t>
            </w:r>
            <w:r w:rsidR="003C2474">
              <w:rPr>
                <w:rFonts w:ascii="Times New Roman" w:eastAsia="Times New Roman" w:hAnsi="Times New Roman" w:cs="Times New Roman"/>
                <w:color w:val="000000"/>
                <w:lang w:eastAsia="ru-RU"/>
              </w:rPr>
              <w:t>.п.</w:t>
            </w:r>
          </w:p>
        </w:tc>
        <w:tc>
          <w:tcPr>
            <w:tcW w:w="1675" w:type="pct"/>
            <w:tcBorders>
              <w:top w:val="nil"/>
              <w:left w:val="nil"/>
              <w:bottom w:val="single" w:sz="4" w:space="0" w:color="auto"/>
              <w:right w:val="single" w:sz="4" w:space="0" w:color="auto"/>
            </w:tcBorders>
            <w:shd w:val="clear" w:color="auto" w:fill="auto"/>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 xml:space="preserve">замена трубопровода, </w:t>
            </w:r>
            <w:r w:rsidRPr="006D0A47">
              <w:rPr>
                <w:rFonts w:ascii="Times New Roman" w:eastAsia="Times New Roman" w:hAnsi="Times New Roman" w:cs="Times New Roman"/>
                <w:bCs/>
                <w:color w:val="000000"/>
                <w:lang w:eastAsia="ru-RU"/>
              </w:rPr>
              <w:t>надземная прокладка,</w:t>
            </w:r>
            <w:r w:rsidRPr="006D0A47">
              <w:rPr>
                <w:rFonts w:ascii="Times New Roman" w:eastAsia="Times New Roman" w:hAnsi="Times New Roman" w:cs="Times New Roman"/>
                <w:color w:val="000000"/>
                <w:lang w:eastAsia="ru-RU"/>
              </w:rPr>
              <w:t xml:space="preserve"> ППУ трубы в ОЦ</w:t>
            </w:r>
          </w:p>
        </w:tc>
      </w:tr>
      <w:tr w:rsidR="006D0A47" w:rsidRPr="006D0A47" w:rsidTr="003C2474">
        <w:trPr>
          <w:trHeight w:val="600"/>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Участок 11</w:t>
            </w:r>
          </w:p>
        </w:tc>
        <w:tc>
          <w:tcPr>
            <w:tcW w:w="1019" w:type="pct"/>
            <w:tcBorders>
              <w:top w:val="nil"/>
              <w:left w:val="nil"/>
              <w:bottom w:val="single" w:sz="4" w:space="0" w:color="auto"/>
              <w:right w:val="single" w:sz="4" w:space="0" w:color="auto"/>
            </w:tcBorders>
            <w:shd w:val="clear" w:color="auto" w:fill="auto"/>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врезка ул. Десантная, д.15</w:t>
            </w:r>
          </w:p>
        </w:tc>
        <w:tc>
          <w:tcPr>
            <w:tcW w:w="482" w:type="pct"/>
            <w:tcBorders>
              <w:top w:val="nil"/>
              <w:left w:val="nil"/>
              <w:bottom w:val="single" w:sz="4" w:space="0" w:color="auto"/>
              <w:right w:val="single" w:sz="4" w:space="0" w:color="auto"/>
            </w:tcBorders>
            <w:shd w:val="clear" w:color="auto" w:fill="auto"/>
            <w:noWrap/>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57</w:t>
            </w:r>
          </w:p>
        </w:tc>
        <w:tc>
          <w:tcPr>
            <w:tcW w:w="772" w:type="pct"/>
            <w:tcBorders>
              <w:top w:val="nil"/>
              <w:left w:val="nil"/>
              <w:bottom w:val="single" w:sz="4" w:space="0" w:color="auto"/>
              <w:right w:val="single" w:sz="4" w:space="0" w:color="auto"/>
            </w:tcBorders>
            <w:shd w:val="clear" w:color="auto" w:fill="auto"/>
            <w:noWrap/>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2</w:t>
            </w:r>
          </w:p>
        </w:tc>
        <w:tc>
          <w:tcPr>
            <w:tcW w:w="457" w:type="pct"/>
            <w:tcBorders>
              <w:top w:val="nil"/>
              <w:left w:val="nil"/>
              <w:bottom w:val="single" w:sz="4" w:space="0" w:color="auto"/>
              <w:right w:val="single" w:sz="4" w:space="0" w:color="auto"/>
            </w:tcBorders>
            <w:shd w:val="clear" w:color="auto" w:fill="auto"/>
            <w:noWrap/>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м</w:t>
            </w:r>
            <w:r w:rsidR="003C2474">
              <w:rPr>
                <w:rFonts w:ascii="Times New Roman" w:eastAsia="Times New Roman" w:hAnsi="Times New Roman" w:cs="Times New Roman"/>
                <w:color w:val="000000"/>
                <w:lang w:eastAsia="ru-RU"/>
              </w:rPr>
              <w:t>.п.</w:t>
            </w:r>
          </w:p>
        </w:tc>
        <w:tc>
          <w:tcPr>
            <w:tcW w:w="1675" w:type="pct"/>
            <w:tcBorders>
              <w:top w:val="nil"/>
              <w:left w:val="nil"/>
              <w:bottom w:val="single" w:sz="4" w:space="0" w:color="auto"/>
              <w:right w:val="single" w:sz="4" w:space="0" w:color="auto"/>
            </w:tcBorders>
            <w:shd w:val="clear" w:color="auto" w:fill="auto"/>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 xml:space="preserve">замена трубопровода, </w:t>
            </w:r>
            <w:r w:rsidRPr="006D0A47">
              <w:rPr>
                <w:rFonts w:ascii="Times New Roman" w:eastAsia="Times New Roman" w:hAnsi="Times New Roman" w:cs="Times New Roman"/>
                <w:bCs/>
                <w:color w:val="000000"/>
                <w:lang w:eastAsia="ru-RU"/>
              </w:rPr>
              <w:t>надземная прокладка,</w:t>
            </w:r>
            <w:r w:rsidRPr="006D0A47">
              <w:rPr>
                <w:rFonts w:ascii="Times New Roman" w:eastAsia="Times New Roman" w:hAnsi="Times New Roman" w:cs="Times New Roman"/>
                <w:color w:val="000000"/>
                <w:lang w:eastAsia="ru-RU"/>
              </w:rPr>
              <w:t xml:space="preserve"> ППУ трубы в ОЦ</w:t>
            </w:r>
          </w:p>
        </w:tc>
      </w:tr>
      <w:tr w:rsidR="006D0A47" w:rsidRPr="006D0A47" w:rsidTr="003C2474">
        <w:trPr>
          <w:trHeight w:val="1200"/>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Участок 12</w:t>
            </w:r>
          </w:p>
        </w:tc>
        <w:tc>
          <w:tcPr>
            <w:tcW w:w="1019" w:type="pct"/>
            <w:tcBorders>
              <w:top w:val="nil"/>
              <w:left w:val="nil"/>
              <w:bottom w:val="single" w:sz="4" w:space="0" w:color="auto"/>
              <w:right w:val="single" w:sz="4" w:space="0" w:color="auto"/>
            </w:tcBorders>
            <w:shd w:val="clear" w:color="auto" w:fill="auto"/>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от  врезки ул. Десантная, д.15 до от  врезки ул. Десантная, д.17</w:t>
            </w:r>
          </w:p>
        </w:tc>
        <w:tc>
          <w:tcPr>
            <w:tcW w:w="482" w:type="pct"/>
            <w:tcBorders>
              <w:top w:val="nil"/>
              <w:left w:val="nil"/>
              <w:bottom w:val="single" w:sz="4" w:space="0" w:color="auto"/>
              <w:right w:val="single" w:sz="4" w:space="0" w:color="auto"/>
            </w:tcBorders>
            <w:shd w:val="clear" w:color="auto" w:fill="auto"/>
            <w:noWrap/>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89</w:t>
            </w:r>
          </w:p>
        </w:tc>
        <w:tc>
          <w:tcPr>
            <w:tcW w:w="772" w:type="pct"/>
            <w:tcBorders>
              <w:top w:val="nil"/>
              <w:left w:val="nil"/>
              <w:bottom w:val="single" w:sz="4" w:space="0" w:color="auto"/>
              <w:right w:val="single" w:sz="4" w:space="0" w:color="auto"/>
            </w:tcBorders>
            <w:shd w:val="clear" w:color="auto" w:fill="auto"/>
            <w:noWrap/>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40</w:t>
            </w:r>
          </w:p>
        </w:tc>
        <w:tc>
          <w:tcPr>
            <w:tcW w:w="457" w:type="pct"/>
            <w:tcBorders>
              <w:top w:val="nil"/>
              <w:left w:val="nil"/>
              <w:bottom w:val="single" w:sz="4" w:space="0" w:color="auto"/>
              <w:right w:val="single" w:sz="4" w:space="0" w:color="auto"/>
            </w:tcBorders>
            <w:shd w:val="clear" w:color="auto" w:fill="auto"/>
            <w:noWrap/>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м</w:t>
            </w:r>
            <w:r w:rsidR="003C2474">
              <w:rPr>
                <w:rFonts w:ascii="Times New Roman" w:eastAsia="Times New Roman" w:hAnsi="Times New Roman" w:cs="Times New Roman"/>
                <w:color w:val="000000"/>
                <w:lang w:eastAsia="ru-RU"/>
              </w:rPr>
              <w:t>.п.</w:t>
            </w:r>
          </w:p>
        </w:tc>
        <w:tc>
          <w:tcPr>
            <w:tcW w:w="1675" w:type="pct"/>
            <w:tcBorders>
              <w:top w:val="nil"/>
              <w:left w:val="nil"/>
              <w:bottom w:val="single" w:sz="4" w:space="0" w:color="auto"/>
              <w:right w:val="single" w:sz="4" w:space="0" w:color="auto"/>
            </w:tcBorders>
            <w:shd w:val="clear" w:color="auto" w:fill="auto"/>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 xml:space="preserve">замена трубопровода, </w:t>
            </w:r>
            <w:r w:rsidRPr="006D0A47">
              <w:rPr>
                <w:rFonts w:ascii="Times New Roman" w:eastAsia="Times New Roman" w:hAnsi="Times New Roman" w:cs="Times New Roman"/>
                <w:bCs/>
                <w:color w:val="000000"/>
                <w:lang w:eastAsia="ru-RU"/>
              </w:rPr>
              <w:t>надземная прокладка,</w:t>
            </w:r>
            <w:r w:rsidRPr="006D0A47">
              <w:rPr>
                <w:rFonts w:ascii="Times New Roman" w:eastAsia="Times New Roman" w:hAnsi="Times New Roman" w:cs="Times New Roman"/>
                <w:color w:val="000000"/>
                <w:lang w:eastAsia="ru-RU"/>
              </w:rPr>
              <w:t xml:space="preserve"> ППУ трубы в ОЦ</w:t>
            </w:r>
          </w:p>
        </w:tc>
      </w:tr>
      <w:tr w:rsidR="006D0A47" w:rsidRPr="006D0A47" w:rsidTr="003C2474">
        <w:trPr>
          <w:trHeight w:val="600"/>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Участок 13</w:t>
            </w:r>
          </w:p>
        </w:tc>
        <w:tc>
          <w:tcPr>
            <w:tcW w:w="1019" w:type="pct"/>
            <w:tcBorders>
              <w:top w:val="nil"/>
              <w:left w:val="nil"/>
              <w:bottom w:val="single" w:sz="4" w:space="0" w:color="auto"/>
              <w:right w:val="single" w:sz="4" w:space="0" w:color="auto"/>
            </w:tcBorders>
            <w:shd w:val="clear" w:color="auto" w:fill="auto"/>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врезка ул. Десантная, д.17</w:t>
            </w:r>
          </w:p>
        </w:tc>
        <w:tc>
          <w:tcPr>
            <w:tcW w:w="482" w:type="pct"/>
            <w:tcBorders>
              <w:top w:val="nil"/>
              <w:left w:val="nil"/>
              <w:bottom w:val="single" w:sz="4" w:space="0" w:color="auto"/>
              <w:right w:val="single" w:sz="4" w:space="0" w:color="auto"/>
            </w:tcBorders>
            <w:shd w:val="clear" w:color="auto" w:fill="auto"/>
            <w:noWrap/>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57</w:t>
            </w:r>
          </w:p>
        </w:tc>
        <w:tc>
          <w:tcPr>
            <w:tcW w:w="772" w:type="pct"/>
            <w:tcBorders>
              <w:top w:val="nil"/>
              <w:left w:val="nil"/>
              <w:bottom w:val="single" w:sz="4" w:space="0" w:color="auto"/>
              <w:right w:val="single" w:sz="4" w:space="0" w:color="auto"/>
            </w:tcBorders>
            <w:shd w:val="clear" w:color="auto" w:fill="auto"/>
            <w:noWrap/>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2</w:t>
            </w:r>
          </w:p>
        </w:tc>
        <w:tc>
          <w:tcPr>
            <w:tcW w:w="457" w:type="pct"/>
            <w:tcBorders>
              <w:top w:val="nil"/>
              <w:left w:val="nil"/>
              <w:bottom w:val="single" w:sz="4" w:space="0" w:color="auto"/>
              <w:right w:val="single" w:sz="4" w:space="0" w:color="auto"/>
            </w:tcBorders>
            <w:shd w:val="clear" w:color="auto" w:fill="auto"/>
            <w:noWrap/>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м</w:t>
            </w:r>
            <w:r w:rsidR="003C2474">
              <w:rPr>
                <w:rFonts w:ascii="Times New Roman" w:eastAsia="Times New Roman" w:hAnsi="Times New Roman" w:cs="Times New Roman"/>
                <w:color w:val="000000"/>
                <w:lang w:eastAsia="ru-RU"/>
              </w:rPr>
              <w:t>.п.</w:t>
            </w:r>
          </w:p>
        </w:tc>
        <w:tc>
          <w:tcPr>
            <w:tcW w:w="1675" w:type="pct"/>
            <w:tcBorders>
              <w:top w:val="nil"/>
              <w:left w:val="nil"/>
              <w:bottom w:val="single" w:sz="4" w:space="0" w:color="auto"/>
              <w:right w:val="single" w:sz="4" w:space="0" w:color="auto"/>
            </w:tcBorders>
            <w:shd w:val="clear" w:color="auto" w:fill="auto"/>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 xml:space="preserve">замена трубопровода, </w:t>
            </w:r>
            <w:r w:rsidRPr="006D0A47">
              <w:rPr>
                <w:rFonts w:ascii="Times New Roman" w:eastAsia="Times New Roman" w:hAnsi="Times New Roman" w:cs="Times New Roman"/>
                <w:bCs/>
                <w:color w:val="000000"/>
                <w:lang w:eastAsia="ru-RU"/>
              </w:rPr>
              <w:t>надземная прокладка,</w:t>
            </w:r>
            <w:r w:rsidRPr="006D0A47">
              <w:rPr>
                <w:rFonts w:ascii="Times New Roman" w:eastAsia="Times New Roman" w:hAnsi="Times New Roman" w:cs="Times New Roman"/>
                <w:color w:val="000000"/>
                <w:lang w:eastAsia="ru-RU"/>
              </w:rPr>
              <w:t xml:space="preserve"> ППУ трубы в ОЦ</w:t>
            </w:r>
          </w:p>
        </w:tc>
      </w:tr>
      <w:tr w:rsidR="006D0A47" w:rsidRPr="006D0A47" w:rsidTr="003C2474">
        <w:trPr>
          <w:trHeight w:val="600"/>
        </w:trPr>
        <w:tc>
          <w:tcPr>
            <w:tcW w:w="5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Участок 14</w:t>
            </w:r>
          </w:p>
        </w:tc>
        <w:tc>
          <w:tcPr>
            <w:tcW w:w="1019" w:type="pct"/>
            <w:vMerge w:val="restart"/>
            <w:tcBorders>
              <w:top w:val="nil"/>
              <w:left w:val="single" w:sz="4" w:space="0" w:color="auto"/>
              <w:bottom w:val="single" w:sz="4" w:space="0" w:color="auto"/>
              <w:right w:val="single" w:sz="4" w:space="0" w:color="auto"/>
            </w:tcBorders>
            <w:shd w:val="clear" w:color="auto" w:fill="auto"/>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от ТК3 до ул. Десантная, д.1</w:t>
            </w:r>
          </w:p>
        </w:tc>
        <w:tc>
          <w:tcPr>
            <w:tcW w:w="482" w:type="pct"/>
            <w:tcBorders>
              <w:top w:val="nil"/>
              <w:left w:val="nil"/>
              <w:bottom w:val="single" w:sz="4" w:space="0" w:color="auto"/>
              <w:right w:val="single" w:sz="4" w:space="0" w:color="auto"/>
            </w:tcBorders>
            <w:shd w:val="clear" w:color="auto" w:fill="auto"/>
            <w:noWrap/>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76</w:t>
            </w:r>
          </w:p>
        </w:tc>
        <w:tc>
          <w:tcPr>
            <w:tcW w:w="772" w:type="pct"/>
            <w:tcBorders>
              <w:top w:val="nil"/>
              <w:left w:val="nil"/>
              <w:bottom w:val="single" w:sz="4" w:space="0" w:color="auto"/>
              <w:right w:val="single" w:sz="4" w:space="0" w:color="auto"/>
            </w:tcBorders>
            <w:shd w:val="clear" w:color="auto" w:fill="auto"/>
            <w:noWrap/>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10</w:t>
            </w:r>
          </w:p>
        </w:tc>
        <w:tc>
          <w:tcPr>
            <w:tcW w:w="457" w:type="pct"/>
            <w:tcBorders>
              <w:top w:val="nil"/>
              <w:left w:val="nil"/>
              <w:bottom w:val="single" w:sz="4" w:space="0" w:color="auto"/>
              <w:right w:val="single" w:sz="4" w:space="0" w:color="auto"/>
            </w:tcBorders>
            <w:shd w:val="clear" w:color="auto" w:fill="auto"/>
            <w:noWrap/>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м</w:t>
            </w:r>
            <w:r w:rsidR="003C2474">
              <w:rPr>
                <w:rFonts w:ascii="Times New Roman" w:eastAsia="Times New Roman" w:hAnsi="Times New Roman" w:cs="Times New Roman"/>
                <w:color w:val="000000"/>
                <w:lang w:eastAsia="ru-RU"/>
              </w:rPr>
              <w:t>.п.</w:t>
            </w:r>
          </w:p>
        </w:tc>
        <w:tc>
          <w:tcPr>
            <w:tcW w:w="1675" w:type="pct"/>
            <w:tcBorders>
              <w:top w:val="nil"/>
              <w:left w:val="nil"/>
              <w:bottom w:val="single" w:sz="4" w:space="0" w:color="auto"/>
              <w:right w:val="single" w:sz="4" w:space="0" w:color="auto"/>
            </w:tcBorders>
            <w:shd w:val="clear" w:color="auto" w:fill="auto"/>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 xml:space="preserve">замена трубопровода, </w:t>
            </w:r>
            <w:r w:rsidRPr="006D0A47">
              <w:rPr>
                <w:rFonts w:ascii="Times New Roman" w:eastAsia="Times New Roman" w:hAnsi="Times New Roman" w:cs="Times New Roman"/>
                <w:bCs/>
                <w:color w:val="000000"/>
                <w:lang w:eastAsia="ru-RU"/>
              </w:rPr>
              <w:t>надземная прокладка,</w:t>
            </w:r>
            <w:r w:rsidRPr="006D0A47">
              <w:rPr>
                <w:rFonts w:ascii="Times New Roman" w:eastAsia="Times New Roman" w:hAnsi="Times New Roman" w:cs="Times New Roman"/>
                <w:color w:val="000000"/>
                <w:lang w:eastAsia="ru-RU"/>
              </w:rPr>
              <w:t xml:space="preserve"> ППУ трубы в ОЦ</w:t>
            </w:r>
          </w:p>
        </w:tc>
      </w:tr>
      <w:tr w:rsidR="006D0A47" w:rsidRPr="006D0A47" w:rsidTr="003C2474">
        <w:trPr>
          <w:trHeight w:val="517"/>
        </w:trPr>
        <w:tc>
          <w:tcPr>
            <w:tcW w:w="595" w:type="pct"/>
            <w:vMerge/>
            <w:tcBorders>
              <w:top w:val="nil"/>
              <w:left w:val="single" w:sz="4" w:space="0" w:color="auto"/>
              <w:bottom w:val="single" w:sz="4" w:space="0" w:color="auto"/>
              <w:right w:val="single" w:sz="4" w:space="0" w:color="auto"/>
            </w:tcBorders>
            <w:vAlign w:val="center"/>
            <w:hideMark/>
          </w:tcPr>
          <w:p w:rsidR="006D0A47" w:rsidRPr="006D0A47" w:rsidRDefault="006D0A47" w:rsidP="006D0A47">
            <w:pPr>
              <w:spacing w:after="0" w:line="240" w:lineRule="auto"/>
              <w:rPr>
                <w:rFonts w:ascii="Times New Roman" w:eastAsia="Times New Roman" w:hAnsi="Times New Roman" w:cs="Times New Roman"/>
                <w:color w:val="000000"/>
                <w:lang w:eastAsia="ru-RU"/>
              </w:rPr>
            </w:pPr>
          </w:p>
        </w:tc>
        <w:tc>
          <w:tcPr>
            <w:tcW w:w="1019" w:type="pct"/>
            <w:vMerge/>
            <w:tcBorders>
              <w:top w:val="nil"/>
              <w:left w:val="single" w:sz="4" w:space="0" w:color="auto"/>
              <w:bottom w:val="single" w:sz="4" w:space="0" w:color="auto"/>
              <w:right w:val="single" w:sz="4" w:space="0" w:color="auto"/>
            </w:tcBorders>
            <w:vAlign w:val="center"/>
            <w:hideMark/>
          </w:tcPr>
          <w:p w:rsidR="006D0A47" w:rsidRPr="006D0A47" w:rsidRDefault="006D0A47" w:rsidP="006D0A47">
            <w:pPr>
              <w:spacing w:after="0" w:line="240" w:lineRule="auto"/>
              <w:rPr>
                <w:rFonts w:ascii="Times New Roman" w:eastAsia="Times New Roman" w:hAnsi="Times New Roman" w:cs="Times New Roman"/>
                <w:color w:val="000000"/>
                <w:lang w:eastAsia="ru-RU"/>
              </w:rPr>
            </w:pPr>
          </w:p>
        </w:tc>
        <w:tc>
          <w:tcPr>
            <w:tcW w:w="482" w:type="pct"/>
            <w:tcBorders>
              <w:top w:val="nil"/>
              <w:left w:val="nil"/>
              <w:bottom w:val="single" w:sz="4" w:space="0" w:color="auto"/>
              <w:right w:val="single" w:sz="4" w:space="0" w:color="auto"/>
            </w:tcBorders>
            <w:shd w:val="clear" w:color="auto" w:fill="auto"/>
            <w:noWrap/>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76</w:t>
            </w:r>
          </w:p>
        </w:tc>
        <w:tc>
          <w:tcPr>
            <w:tcW w:w="772" w:type="pct"/>
            <w:tcBorders>
              <w:top w:val="nil"/>
              <w:left w:val="nil"/>
              <w:bottom w:val="single" w:sz="4" w:space="0" w:color="auto"/>
              <w:right w:val="single" w:sz="4" w:space="0" w:color="auto"/>
            </w:tcBorders>
            <w:shd w:val="clear" w:color="auto" w:fill="auto"/>
            <w:noWrap/>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40</w:t>
            </w:r>
          </w:p>
        </w:tc>
        <w:tc>
          <w:tcPr>
            <w:tcW w:w="457" w:type="pct"/>
            <w:tcBorders>
              <w:top w:val="nil"/>
              <w:left w:val="nil"/>
              <w:bottom w:val="single" w:sz="4" w:space="0" w:color="auto"/>
              <w:right w:val="single" w:sz="4" w:space="0" w:color="auto"/>
            </w:tcBorders>
            <w:shd w:val="clear" w:color="auto" w:fill="auto"/>
            <w:noWrap/>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м</w:t>
            </w:r>
            <w:r w:rsidR="003C2474">
              <w:rPr>
                <w:rFonts w:ascii="Times New Roman" w:eastAsia="Times New Roman" w:hAnsi="Times New Roman" w:cs="Times New Roman"/>
                <w:color w:val="000000"/>
                <w:lang w:eastAsia="ru-RU"/>
              </w:rPr>
              <w:t>.п.</w:t>
            </w:r>
          </w:p>
        </w:tc>
        <w:tc>
          <w:tcPr>
            <w:tcW w:w="1675" w:type="pct"/>
            <w:tcBorders>
              <w:top w:val="nil"/>
              <w:left w:val="nil"/>
              <w:bottom w:val="single" w:sz="4" w:space="0" w:color="auto"/>
              <w:right w:val="single" w:sz="4" w:space="0" w:color="auto"/>
            </w:tcBorders>
            <w:shd w:val="clear" w:color="auto" w:fill="auto"/>
            <w:vAlign w:val="center"/>
            <w:hideMark/>
          </w:tcPr>
          <w:p w:rsidR="006D0A47" w:rsidRPr="006D0A47" w:rsidRDefault="006D0A47" w:rsidP="006D0A47">
            <w:pPr>
              <w:spacing w:after="0" w:line="240" w:lineRule="auto"/>
              <w:jc w:val="center"/>
              <w:rPr>
                <w:rFonts w:ascii="Times New Roman" w:eastAsia="Times New Roman" w:hAnsi="Times New Roman" w:cs="Times New Roman"/>
                <w:color w:val="000000"/>
                <w:lang w:eastAsia="ru-RU"/>
              </w:rPr>
            </w:pPr>
            <w:r w:rsidRPr="006D0A47">
              <w:rPr>
                <w:rFonts w:ascii="Times New Roman" w:eastAsia="Times New Roman" w:hAnsi="Times New Roman" w:cs="Times New Roman"/>
                <w:color w:val="000000"/>
                <w:lang w:eastAsia="ru-RU"/>
              </w:rPr>
              <w:t xml:space="preserve">замена трубопровода, </w:t>
            </w:r>
            <w:r w:rsidRPr="006D0A47">
              <w:rPr>
                <w:rFonts w:ascii="Times New Roman" w:eastAsia="Times New Roman" w:hAnsi="Times New Roman" w:cs="Times New Roman"/>
                <w:bCs/>
                <w:color w:val="000000"/>
                <w:lang w:eastAsia="ru-RU"/>
              </w:rPr>
              <w:t>подземная прокладка</w:t>
            </w:r>
            <w:r w:rsidRPr="006D0A47">
              <w:rPr>
                <w:rFonts w:ascii="Times New Roman" w:eastAsia="Times New Roman" w:hAnsi="Times New Roman" w:cs="Times New Roman"/>
                <w:color w:val="000000"/>
                <w:lang w:eastAsia="ru-RU"/>
              </w:rPr>
              <w:t>, ППУ труба</w:t>
            </w:r>
          </w:p>
        </w:tc>
      </w:tr>
    </w:tbl>
    <w:p w:rsidR="003C2474" w:rsidRDefault="003C2474" w:rsidP="003C2474">
      <w:pPr>
        <w:pStyle w:val="a3"/>
        <w:spacing w:line="360" w:lineRule="auto"/>
        <w:ind w:firstLine="567"/>
        <w:jc w:val="both"/>
        <w:rPr>
          <w:rFonts w:ascii="Times New Roman" w:hAnsi="Times New Roman" w:cs="Times New Roman"/>
          <w:sz w:val="28"/>
          <w:szCs w:val="28"/>
        </w:rPr>
      </w:pPr>
      <w:r w:rsidRPr="003C2474">
        <w:rPr>
          <w:rFonts w:ascii="Times New Roman" w:hAnsi="Times New Roman" w:cs="Times New Roman"/>
          <w:sz w:val="28"/>
          <w:szCs w:val="28"/>
        </w:rPr>
        <w:t>Стоимость указанных мероприятий в ценах 201</w:t>
      </w:r>
      <w:r>
        <w:rPr>
          <w:rFonts w:ascii="Times New Roman" w:hAnsi="Times New Roman" w:cs="Times New Roman"/>
          <w:sz w:val="28"/>
          <w:szCs w:val="28"/>
        </w:rPr>
        <w:t>7</w:t>
      </w:r>
      <w:r w:rsidRPr="003C2474">
        <w:rPr>
          <w:rFonts w:ascii="Times New Roman" w:hAnsi="Times New Roman" w:cs="Times New Roman"/>
          <w:sz w:val="28"/>
          <w:szCs w:val="28"/>
        </w:rPr>
        <w:t xml:space="preserve"> года составляет порядка </w:t>
      </w:r>
      <w:r>
        <w:rPr>
          <w:rFonts w:ascii="Times New Roman" w:hAnsi="Times New Roman" w:cs="Times New Roman"/>
          <w:sz w:val="28"/>
          <w:szCs w:val="28"/>
        </w:rPr>
        <w:t>15,8</w:t>
      </w:r>
      <w:r w:rsidRPr="003C2474">
        <w:rPr>
          <w:rFonts w:ascii="Times New Roman" w:hAnsi="Times New Roman" w:cs="Times New Roman"/>
          <w:sz w:val="28"/>
          <w:szCs w:val="28"/>
        </w:rPr>
        <w:t xml:space="preserve"> млн.</w:t>
      </w:r>
      <w:r>
        <w:rPr>
          <w:rFonts w:ascii="Times New Roman" w:hAnsi="Times New Roman" w:cs="Times New Roman"/>
          <w:sz w:val="28"/>
          <w:szCs w:val="28"/>
        </w:rPr>
        <w:t xml:space="preserve"> </w:t>
      </w:r>
      <w:r w:rsidRPr="003C2474">
        <w:rPr>
          <w:rFonts w:ascii="Times New Roman" w:hAnsi="Times New Roman" w:cs="Times New Roman"/>
          <w:sz w:val="28"/>
          <w:szCs w:val="28"/>
        </w:rPr>
        <w:t>р</w:t>
      </w:r>
      <w:r>
        <w:rPr>
          <w:rFonts w:ascii="Times New Roman" w:hAnsi="Times New Roman" w:cs="Times New Roman"/>
          <w:sz w:val="28"/>
          <w:szCs w:val="28"/>
        </w:rPr>
        <w:t>уб</w:t>
      </w:r>
      <w:r w:rsidRPr="003C2474">
        <w:rPr>
          <w:rFonts w:ascii="Times New Roman" w:hAnsi="Times New Roman" w:cs="Times New Roman"/>
          <w:sz w:val="28"/>
          <w:szCs w:val="28"/>
        </w:rPr>
        <w:t xml:space="preserve">. В результате их реализации ожидается снижение тепловых потерь в сетях до уровня </w:t>
      </w:r>
      <w:r w:rsidR="00FA4F86">
        <w:rPr>
          <w:rFonts w:ascii="Times New Roman" w:hAnsi="Times New Roman" w:cs="Times New Roman"/>
          <w:sz w:val="28"/>
          <w:szCs w:val="28"/>
        </w:rPr>
        <w:t>15</w:t>
      </w:r>
      <w:r w:rsidRPr="003C2474">
        <w:rPr>
          <w:rFonts w:ascii="Times New Roman" w:hAnsi="Times New Roman" w:cs="Times New Roman"/>
          <w:sz w:val="28"/>
          <w:szCs w:val="28"/>
        </w:rPr>
        <w:t xml:space="preserve"> % от полезного отпуска.</w:t>
      </w:r>
      <w:r w:rsidR="00FA4F86">
        <w:rPr>
          <w:rFonts w:ascii="Times New Roman" w:hAnsi="Times New Roman" w:cs="Times New Roman"/>
          <w:sz w:val="28"/>
          <w:szCs w:val="28"/>
        </w:rPr>
        <w:t xml:space="preserve"> </w:t>
      </w:r>
      <w:r w:rsidR="00FA4F86" w:rsidRPr="00FA4F86">
        <w:rPr>
          <w:rFonts w:ascii="Times New Roman" w:hAnsi="Times New Roman" w:cs="Times New Roman"/>
          <w:sz w:val="28"/>
          <w:szCs w:val="28"/>
        </w:rPr>
        <w:t xml:space="preserve">Реконструкция сетей позволит экономить на потерях тепла около </w:t>
      </w:r>
      <w:r w:rsidR="00FA4F86">
        <w:rPr>
          <w:rFonts w:ascii="Times New Roman" w:hAnsi="Times New Roman" w:cs="Times New Roman"/>
          <w:sz w:val="28"/>
          <w:szCs w:val="28"/>
        </w:rPr>
        <w:t>4</w:t>
      </w:r>
      <w:r w:rsidR="00FA4F86" w:rsidRPr="00FA4F86">
        <w:rPr>
          <w:rFonts w:ascii="Times New Roman" w:hAnsi="Times New Roman" w:cs="Times New Roman"/>
          <w:sz w:val="28"/>
          <w:szCs w:val="28"/>
        </w:rPr>
        <w:t xml:space="preserve"> млн.</w:t>
      </w:r>
      <w:r w:rsidR="00FA4F86">
        <w:rPr>
          <w:rFonts w:ascii="Times New Roman" w:hAnsi="Times New Roman" w:cs="Times New Roman"/>
          <w:sz w:val="28"/>
          <w:szCs w:val="28"/>
        </w:rPr>
        <w:t xml:space="preserve"> руб. ежегодно.</w:t>
      </w:r>
    </w:p>
    <w:p w:rsidR="00FA4F86" w:rsidRPr="00FA4F86" w:rsidRDefault="00FA4F86" w:rsidP="00FA4F86">
      <w:pPr>
        <w:pStyle w:val="a3"/>
        <w:spacing w:line="360" w:lineRule="auto"/>
        <w:ind w:firstLine="567"/>
        <w:jc w:val="center"/>
        <w:rPr>
          <w:rFonts w:ascii="Times New Roman" w:hAnsi="Times New Roman" w:cs="Times New Roman"/>
          <w:sz w:val="28"/>
          <w:szCs w:val="28"/>
        </w:rPr>
      </w:pPr>
      <w:r w:rsidRPr="00FA4F86">
        <w:rPr>
          <w:rFonts w:ascii="Times New Roman" w:hAnsi="Times New Roman" w:cs="Times New Roman"/>
          <w:sz w:val="28"/>
          <w:szCs w:val="28"/>
        </w:rPr>
        <w:t xml:space="preserve">Строительство </w:t>
      </w:r>
      <w:r>
        <w:rPr>
          <w:rFonts w:ascii="Times New Roman" w:hAnsi="Times New Roman" w:cs="Times New Roman"/>
          <w:sz w:val="28"/>
          <w:szCs w:val="28"/>
        </w:rPr>
        <w:t>котельной, объединяющей нагрузки котельных мкр-на ДОЗ и ул. Десантная</w:t>
      </w:r>
    </w:p>
    <w:p w:rsidR="00FA4F86" w:rsidRDefault="00FA4F86" w:rsidP="00FA4F86">
      <w:pPr>
        <w:pStyle w:val="a3"/>
        <w:spacing w:line="360" w:lineRule="auto"/>
        <w:ind w:firstLine="567"/>
        <w:jc w:val="both"/>
        <w:rPr>
          <w:rFonts w:ascii="Times New Roman" w:hAnsi="Times New Roman" w:cs="Times New Roman"/>
          <w:sz w:val="28"/>
          <w:szCs w:val="28"/>
        </w:rPr>
      </w:pPr>
      <w:r w:rsidRPr="00FA4F86">
        <w:rPr>
          <w:rFonts w:ascii="Times New Roman" w:hAnsi="Times New Roman" w:cs="Times New Roman"/>
          <w:sz w:val="28"/>
          <w:szCs w:val="28"/>
        </w:rPr>
        <w:t>Для строительства новой котельной на отведенной площадке в мкр.</w:t>
      </w:r>
      <w:r>
        <w:rPr>
          <w:rFonts w:ascii="Times New Roman" w:hAnsi="Times New Roman" w:cs="Times New Roman"/>
          <w:sz w:val="28"/>
          <w:szCs w:val="28"/>
        </w:rPr>
        <w:t xml:space="preserve"> ДОЗа</w:t>
      </w:r>
      <w:r w:rsidRPr="00FA4F86">
        <w:rPr>
          <w:rFonts w:ascii="Times New Roman" w:hAnsi="Times New Roman" w:cs="Times New Roman"/>
          <w:sz w:val="28"/>
          <w:szCs w:val="28"/>
        </w:rPr>
        <w:t xml:space="preserve"> потребуется порядка </w:t>
      </w:r>
      <w:r w:rsidR="00DF2571">
        <w:rPr>
          <w:rFonts w:ascii="Times New Roman" w:hAnsi="Times New Roman" w:cs="Times New Roman"/>
          <w:sz w:val="28"/>
          <w:szCs w:val="28"/>
        </w:rPr>
        <w:t>58,6</w:t>
      </w:r>
      <w:r w:rsidRPr="00FA4F86">
        <w:rPr>
          <w:rFonts w:ascii="Times New Roman" w:hAnsi="Times New Roman" w:cs="Times New Roman"/>
          <w:sz w:val="28"/>
          <w:szCs w:val="28"/>
        </w:rPr>
        <w:t xml:space="preserve"> млн. руб. инвестиционных затрат (в ценах 201</w:t>
      </w:r>
      <w:r w:rsidR="00DF2571">
        <w:rPr>
          <w:rFonts w:ascii="Times New Roman" w:hAnsi="Times New Roman" w:cs="Times New Roman"/>
          <w:sz w:val="28"/>
          <w:szCs w:val="28"/>
        </w:rPr>
        <w:t>7</w:t>
      </w:r>
      <w:r w:rsidRPr="00FA4F86">
        <w:rPr>
          <w:rFonts w:ascii="Times New Roman" w:hAnsi="Times New Roman" w:cs="Times New Roman"/>
          <w:sz w:val="28"/>
          <w:szCs w:val="28"/>
        </w:rPr>
        <w:t xml:space="preserve"> г.). Экономия будет достигнута путем снижения эксплуатационных затрат на персонал ввиду снижения установленной мощности котельных.</w:t>
      </w:r>
    </w:p>
    <w:p w:rsidR="00DF2571" w:rsidRDefault="00DF2571" w:rsidP="00FA4F86">
      <w:pPr>
        <w:pStyle w:val="a3"/>
        <w:spacing w:line="360" w:lineRule="auto"/>
        <w:ind w:firstLine="567"/>
        <w:jc w:val="both"/>
        <w:rPr>
          <w:rFonts w:ascii="Times New Roman" w:hAnsi="Times New Roman" w:cs="Times New Roman"/>
          <w:sz w:val="28"/>
          <w:szCs w:val="28"/>
        </w:rPr>
      </w:pPr>
    </w:p>
    <w:p w:rsidR="00DF2571" w:rsidRDefault="00DF2571" w:rsidP="00FA4F86">
      <w:pPr>
        <w:pStyle w:val="a3"/>
        <w:spacing w:line="360" w:lineRule="auto"/>
        <w:ind w:firstLine="567"/>
        <w:jc w:val="both"/>
        <w:rPr>
          <w:rFonts w:ascii="Times New Roman" w:hAnsi="Times New Roman" w:cs="Times New Roman"/>
          <w:sz w:val="28"/>
          <w:szCs w:val="28"/>
        </w:rPr>
      </w:pPr>
    </w:p>
    <w:p w:rsidR="00DF2571" w:rsidRDefault="00DF2571" w:rsidP="00FA4F86">
      <w:pPr>
        <w:pStyle w:val="a3"/>
        <w:spacing w:line="360" w:lineRule="auto"/>
        <w:ind w:firstLine="567"/>
        <w:jc w:val="both"/>
        <w:rPr>
          <w:rFonts w:ascii="Times New Roman" w:hAnsi="Times New Roman" w:cs="Times New Roman"/>
          <w:sz w:val="28"/>
          <w:szCs w:val="28"/>
        </w:rPr>
      </w:pPr>
    </w:p>
    <w:p w:rsidR="003C2474" w:rsidRDefault="00DF2571" w:rsidP="00DF2571">
      <w:pPr>
        <w:pStyle w:val="a3"/>
        <w:spacing w:line="360" w:lineRule="auto"/>
        <w:ind w:firstLine="567"/>
        <w:jc w:val="right"/>
        <w:rPr>
          <w:rFonts w:ascii="Times New Roman" w:hAnsi="Times New Roman" w:cs="Times New Roman"/>
          <w:sz w:val="28"/>
          <w:szCs w:val="28"/>
        </w:rPr>
      </w:pPr>
      <w:r w:rsidRPr="00DF2571">
        <w:rPr>
          <w:rFonts w:ascii="Times New Roman" w:hAnsi="Times New Roman" w:cs="Times New Roman"/>
          <w:sz w:val="28"/>
          <w:szCs w:val="28"/>
        </w:rPr>
        <w:t>Таблица 7.</w:t>
      </w:r>
      <w:r>
        <w:rPr>
          <w:rFonts w:ascii="Times New Roman" w:hAnsi="Times New Roman" w:cs="Times New Roman"/>
          <w:sz w:val="28"/>
          <w:szCs w:val="28"/>
        </w:rPr>
        <w:t>8</w:t>
      </w:r>
      <w:r w:rsidRPr="00DF2571">
        <w:rPr>
          <w:rFonts w:ascii="Times New Roman" w:hAnsi="Times New Roman" w:cs="Times New Roman"/>
          <w:sz w:val="28"/>
          <w:szCs w:val="28"/>
        </w:rPr>
        <w:t xml:space="preserve"> – Финансовые потребности в мероприятия по развитию системы теплоснабжения, тыс. руб.</w:t>
      </w:r>
    </w:p>
    <w:p w:rsidR="00DF2571" w:rsidRPr="0072406C" w:rsidRDefault="00DF2571" w:rsidP="00DF2571">
      <w:pPr>
        <w:rPr>
          <w:sz w:val="2"/>
          <w:szCs w:val="2"/>
        </w:rPr>
      </w:pPr>
    </w:p>
    <w:tbl>
      <w:tblPr>
        <w:tblStyle w:val="12"/>
        <w:tblW w:w="9634" w:type="dxa"/>
        <w:tblLook w:val="04A0" w:firstRow="1" w:lastRow="0" w:firstColumn="1" w:lastColumn="0" w:noHBand="0" w:noVBand="1"/>
      </w:tblPr>
      <w:tblGrid>
        <w:gridCol w:w="559"/>
        <w:gridCol w:w="7220"/>
        <w:gridCol w:w="1855"/>
      </w:tblGrid>
      <w:tr w:rsidR="00DF2571" w:rsidRPr="00DF2571" w:rsidTr="00DF2571">
        <w:trPr>
          <w:trHeight w:val="1119"/>
        </w:trPr>
        <w:tc>
          <w:tcPr>
            <w:tcW w:w="559" w:type="dxa"/>
            <w:vAlign w:val="center"/>
          </w:tcPr>
          <w:p w:rsidR="00DF2571" w:rsidRPr="00DF2571" w:rsidRDefault="00DF2571" w:rsidP="00DF2571">
            <w:pPr>
              <w:suppressAutoHyphens/>
              <w:jc w:val="center"/>
              <w:rPr>
                <w:rFonts w:ascii="Times New Roman" w:hAnsi="Times New Roman"/>
                <w:lang w:eastAsia="zh-CN"/>
              </w:rPr>
            </w:pPr>
            <w:r w:rsidRPr="00DF2571">
              <w:rPr>
                <w:rFonts w:ascii="Times New Roman" w:hAnsi="Times New Roman"/>
                <w:lang w:eastAsia="zh-CN"/>
              </w:rPr>
              <w:t>№ п\п</w:t>
            </w:r>
          </w:p>
        </w:tc>
        <w:tc>
          <w:tcPr>
            <w:tcW w:w="7220" w:type="dxa"/>
            <w:vAlign w:val="center"/>
          </w:tcPr>
          <w:p w:rsidR="00DF2571" w:rsidRPr="00DF2571" w:rsidRDefault="00DF2571" w:rsidP="00DF2571">
            <w:pPr>
              <w:suppressAutoHyphens/>
              <w:jc w:val="center"/>
              <w:rPr>
                <w:rFonts w:ascii="Times New Roman" w:hAnsi="Times New Roman"/>
                <w:lang w:eastAsia="zh-CN"/>
              </w:rPr>
            </w:pPr>
          </w:p>
          <w:p w:rsidR="00DF2571" w:rsidRPr="00DF2571" w:rsidRDefault="00DF2571" w:rsidP="00DF2571">
            <w:pPr>
              <w:suppressAutoHyphens/>
              <w:jc w:val="center"/>
              <w:rPr>
                <w:rFonts w:ascii="Times New Roman" w:hAnsi="Times New Roman"/>
                <w:lang w:eastAsia="zh-CN"/>
              </w:rPr>
            </w:pPr>
            <w:r w:rsidRPr="00DF2571">
              <w:rPr>
                <w:rFonts w:ascii="Times New Roman" w:hAnsi="Times New Roman"/>
                <w:lang w:eastAsia="zh-CN"/>
              </w:rPr>
              <w:t>Наименование объекта</w:t>
            </w:r>
          </w:p>
        </w:tc>
        <w:tc>
          <w:tcPr>
            <w:tcW w:w="1855" w:type="dxa"/>
            <w:vAlign w:val="center"/>
          </w:tcPr>
          <w:p w:rsidR="00DF2571" w:rsidRPr="00DF2571" w:rsidRDefault="00DF2571" w:rsidP="00DF2571">
            <w:pPr>
              <w:suppressAutoHyphens/>
              <w:jc w:val="center"/>
              <w:rPr>
                <w:rFonts w:ascii="Times New Roman" w:hAnsi="Times New Roman"/>
                <w:lang w:eastAsia="zh-CN"/>
              </w:rPr>
            </w:pPr>
            <w:r w:rsidRPr="00DF2571">
              <w:rPr>
                <w:rFonts w:ascii="Times New Roman" w:hAnsi="Times New Roman"/>
                <w:lang w:eastAsia="zh-CN"/>
              </w:rPr>
              <w:t>Объем финансирования,</w:t>
            </w:r>
          </w:p>
          <w:p w:rsidR="00DF2571" w:rsidRPr="00DF2571" w:rsidRDefault="00DF2571" w:rsidP="00DF2571">
            <w:pPr>
              <w:suppressAutoHyphens/>
              <w:jc w:val="center"/>
              <w:rPr>
                <w:rFonts w:ascii="Times New Roman" w:hAnsi="Times New Roman"/>
                <w:lang w:eastAsia="zh-CN"/>
              </w:rPr>
            </w:pPr>
            <w:r w:rsidRPr="00DF2571">
              <w:rPr>
                <w:rFonts w:ascii="Times New Roman" w:hAnsi="Times New Roman"/>
                <w:lang w:eastAsia="zh-CN"/>
              </w:rPr>
              <w:t>с учетом НДС</w:t>
            </w:r>
          </w:p>
        </w:tc>
      </w:tr>
      <w:tr w:rsidR="00DF2571" w:rsidRPr="00DF2571" w:rsidTr="00DF2571">
        <w:trPr>
          <w:trHeight w:val="415"/>
        </w:trPr>
        <w:tc>
          <w:tcPr>
            <w:tcW w:w="9634" w:type="dxa"/>
            <w:gridSpan w:val="3"/>
            <w:vAlign w:val="center"/>
          </w:tcPr>
          <w:p w:rsidR="00DF2571" w:rsidRPr="00DF2571" w:rsidRDefault="00DF2571" w:rsidP="00DF2571">
            <w:pPr>
              <w:suppressAutoHyphens/>
              <w:jc w:val="center"/>
              <w:rPr>
                <w:rFonts w:ascii="Times New Roman" w:hAnsi="Times New Roman"/>
                <w:lang w:eastAsia="zh-CN"/>
              </w:rPr>
            </w:pPr>
            <w:r w:rsidRPr="00DF2571">
              <w:rPr>
                <w:rFonts w:ascii="Times New Roman" w:hAnsi="Times New Roman"/>
                <w:lang w:eastAsia="zh-CN"/>
              </w:rPr>
              <w:t>Объем инвестиций на 2017 год</w:t>
            </w:r>
          </w:p>
        </w:tc>
      </w:tr>
      <w:tr w:rsidR="00DF2571" w:rsidRPr="00DF2571" w:rsidTr="00DF2571">
        <w:trPr>
          <w:trHeight w:val="1005"/>
        </w:trPr>
        <w:tc>
          <w:tcPr>
            <w:tcW w:w="559" w:type="dxa"/>
            <w:vAlign w:val="center"/>
          </w:tcPr>
          <w:p w:rsidR="00DF2571" w:rsidRPr="00DF2571" w:rsidRDefault="00DF2571" w:rsidP="00DF2571">
            <w:pPr>
              <w:suppressAutoHyphens/>
              <w:jc w:val="center"/>
              <w:rPr>
                <w:rFonts w:ascii="Times New Roman" w:hAnsi="Times New Roman"/>
                <w:lang w:eastAsia="zh-CN"/>
              </w:rPr>
            </w:pPr>
            <w:r w:rsidRPr="00DF2571">
              <w:rPr>
                <w:rFonts w:ascii="Times New Roman" w:hAnsi="Times New Roman"/>
                <w:lang w:eastAsia="zh-CN"/>
              </w:rPr>
              <w:t>1</w:t>
            </w:r>
          </w:p>
        </w:tc>
        <w:tc>
          <w:tcPr>
            <w:tcW w:w="7220" w:type="dxa"/>
            <w:vAlign w:val="center"/>
          </w:tcPr>
          <w:p w:rsidR="00DF2571" w:rsidRPr="00DF2571" w:rsidRDefault="00DF2571" w:rsidP="00DF2571">
            <w:pPr>
              <w:suppressAutoHyphens/>
              <w:jc w:val="center"/>
              <w:rPr>
                <w:rFonts w:ascii="Times New Roman" w:hAnsi="Times New Roman"/>
                <w:lang w:eastAsia="zh-CN"/>
              </w:rPr>
            </w:pPr>
            <w:r w:rsidRPr="00DF2571">
              <w:rPr>
                <w:rFonts w:ascii="Times New Roman" w:hAnsi="Times New Roman"/>
                <w:lang w:eastAsia="zh-CN"/>
              </w:rPr>
              <w:t>Строительство котельной, объединяющей тепловые нагрузки котельных с. Угра мкр-на ДОЗ и ул. Десантной (в соответствии с проектно-сметной документацией).</w:t>
            </w:r>
          </w:p>
        </w:tc>
        <w:tc>
          <w:tcPr>
            <w:tcW w:w="1855" w:type="dxa"/>
            <w:vMerge w:val="restart"/>
            <w:vAlign w:val="center"/>
          </w:tcPr>
          <w:p w:rsidR="00DF2571" w:rsidRPr="00DF2571" w:rsidRDefault="00DF2571" w:rsidP="00DF2571">
            <w:pPr>
              <w:suppressAutoHyphens/>
              <w:jc w:val="center"/>
              <w:rPr>
                <w:rFonts w:ascii="Times New Roman" w:hAnsi="Times New Roman"/>
                <w:color w:val="000000"/>
                <w:lang w:eastAsia="zh-CN"/>
              </w:rPr>
            </w:pPr>
            <w:r w:rsidRPr="00DF2571">
              <w:rPr>
                <w:rFonts w:ascii="Times New Roman" w:hAnsi="Times New Roman"/>
                <w:color w:val="000000"/>
                <w:lang w:eastAsia="zh-CN"/>
              </w:rPr>
              <w:t>85 600 000,00</w:t>
            </w:r>
          </w:p>
        </w:tc>
      </w:tr>
      <w:tr w:rsidR="00DF2571" w:rsidRPr="00DF2571" w:rsidTr="00DF2571">
        <w:trPr>
          <w:trHeight w:val="1005"/>
        </w:trPr>
        <w:tc>
          <w:tcPr>
            <w:tcW w:w="559" w:type="dxa"/>
            <w:vAlign w:val="center"/>
          </w:tcPr>
          <w:p w:rsidR="00DF2571" w:rsidRPr="00DF2571" w:rsidRDefault="00DF2571" w:rsidP="00DF2571">
            <w:pPr>
              <w:suppressAutoHyphens/>
              <w:jc w:val="center"/>
              <w:rPr>
                <w:rFonts w:ascii="Times New Roman" w:hAnsi="Times New Roman"/>
                <w:lang w:eastAsia="zh-CN"/>
              </w:rPr>
            </w:pPr>
            <w:r w:rsidRPr="00DF2571">
              <w:rPr>
                <w:rFonts w:ascii="Times New Roman" w:hAnsi="Times New Roman"/>
                <w:lang w:eastAsia="zh-CN"/>
              </w:rPr>
              <w:t>2</w:t>
            </w:r>
          </w:p>
        </w:tc>
        <w:tc>
          <w:tcPr>
            <w:tcW w:w="7220" w:type="dxa"/>
            <w:vAlign w:val="center"/>
          </w:tcPr>
          <w:p w:rsidR="00DF2571" w:rsidRPr="00DF2571" w:rsidRDefault="00DF2571" w:rsidP="00DF2571">
            <w:pPr>
              <w:suppressAutoHyphens/>
              <w:jc w:val="center"/>
              <w:rPr>
                <w:rFonts w:ascii="Times New Roman" w:hAnsi="Times New Roman"/>
                <w:lang w:eastAsia="zh-CN"/>
              </w:rPr>
            </w:pPr>
            <w:r w:rsidRPr="00DF2571">
              <w:rPr>
                <w:rFonts w:ascii="Times New Roman" w:hAnsi="Times New Roman"/>
                <w:lang w:eastAsia="zh-CN"/>
              </w:rPr>
              <w:t>Строительство тепловых сетей, объединяющей мощности котельных в мкр-не ДОЗ и</w:t>
            </w:r>
          </w:p>
          <w:p w:rsidR="00DF2571" w:rsidRPr="00DF2571" w:rsidRDefault="00DF2571" w:rsidP="00DF2571">
            <w:pPr>
              <w:suppressAutoHyphens/>
              <w:jc w:val="center"/>
              <w:rPr>
                <w:rFonts w:ascii="Times New Roman" w:hAnsi="Times New Roman"/>
                <w:lang w:eastAsia="zh-CN"/>
              </w:rPr>
            </w:pPr>
            <w:r w:rsidRPr="00DF2571">
              <w:rPr>
                <w:rFonts w:ascii="Times New Roman" w:hAnsi="Times New Roman"/>
                <w:lang w:eastAsia="zh-CN"/>
              </w:rPr>
              <w:t>ул. Десантная (в соответствии с проектно-сметной документацией).</w:t>
            </w:r>
          </w:p>
        </w:tc>
        <w:tc>
          <w:tcPr>
            <w:tcW w:w="1855" w:type="dxa"/>
            <w:vMerge/>
            <w:vAlign w:val="center"/>
          </w:tcPr>
          <w:p w:rsidR="00DF2571" w:rsidRPr="00DF2571" w:rsidRDefault="00DF2571" w:rsidP="00DF2571">
            <w:pPr>
              <w:suppressAutoHyphens/>
              <w:jc w:val="center"/>
              <w:rPr>
                <w:rFonts w:ascii="Times New Roman" w:hAnsi="Times New Roman"/>
                <w:color w:val="000000"/>
                <w:lang w:eastAsia="zh-CN"/>
              </w:rPr>
            </w:pPr>
          </w:p>
        </w:tc>
      </w:tr>
      <w:tr w:rsidR="00DF2571" w:rsidRPr="00DF2571" w:rsidTr="00DF2571">
        <w:trPr>
          <w:trHeight w:val="1005"/>
        </w:trPr>
        <w:tc>
          <w:tcPr>
            <w:tcW w:w="559" w:type="dxa"/>
            <w:vAlign w:val="center"/>
          </w:tcPr>
          <w:p w:rsidR="00DF2571" w:rsidRPr="00DF2571" w:rsidRDefault="00DF2571" w:rsidP="00DF2571">
            <w:pPr>
              <w:suppressAutoHyphens/>
              <w:jc w:val="center"/>
              <w:rPr>
                <w:rFonts w:ascii="Times New Roman" w:hAnsi="Times New Roman"/>
                <w:lang w:eastAsia="zh-CN"/>
              </w:rPr>
            </w:pPr>
            <w:r w:rsidRPr="00DF2571">
              <w:rPr>
                <w:rFonts w:ascii="Times New Roman" w:hAnsi="Times New Roman"/>
                <w:lang w:eastAsia="zh-CN"/>
              </w:rPr>
              <w:t>3</w:t>
            </w:r>
          </w:p>
        </w:tc>
        <w:tc>
          <w:tcPr>
            <w:tcW w:w="7220" w:type="dxa"/>
            <w:vAlign w:val="center"/>
          </w:tcPr>
          <w:p w:rsidR="00DF2571" w:rsidRPr="00DF2571" w:rsidRDefault="00DF2571" w:rsidP="00DF2571">
            <w:pPr>
              <w:suppressAutoHyphens/>
              <w:jc w:val="center"/>
              <w:rPr>
                <w:rFonts w:ascii="Times New Roman" w:hAnsi="Times New Roman"/>
                <w:lang w:eastAsia="zh-CN"/>
              </w:rPr>
            </w:pPr>
            <w:r w:rsidRPr="00DF2571">
              <w:rPr>
                <w:rFonts w:ascii="Times New Roman" w:hAnsi="Times New Roman"/>
                <w:lang w:eastAsia="zh-CN"/>
              </w:rPr>
              <w:t>Модернизации имеющихся тепловых сетей в с. Угра, относящихся к котельным мкр-на ДОЗ и ул. Десантная (в соответствии с проектно-сметной документацией).</w:t>
            </w:r>
          </w:p>
        </w:tc>
        <w:tc>
          <w:tcPr>
            <w:tcW w:w="1855" w:type="dxa"/>
            <w:vMerge/>
            <w:vAlign w:val="center"/>
          </w:tcPr>
          <w:p w:rsidR="00DF2571" w:rsidRPr="00DF2571" w:rsidRDefault="00DF2571" w:rsidP="00DF2571">
            <w:pPr>
              <w:suppressAutoHyphens/>
              <w:jc w:val="center"/>
              <w:rPr>
                <w:rFonts w:ascii="Times New Roman" w:hAnsi="Times New Roman"/>
                <w:color w:val="000000"/>
                <w:lang w:eastAsia="zh-CN"/>
              </w:rPr>
            </w:pPr>
          </w:p>
        </w:tc>
      </w:tr>
      <w:tr w:rsidR="00DF2571" w:rsidRPr="00DF2571" w:rsidTr="00DF2571">
        <w:trPr>
          <w:trHeight w:val="358"/>
        </w:trPr>
        <w:tc>
          <w:tcPr>
            <w:tcW w:w="559" w:type="dxa"/>
            <w:vAlign w:val="center"/>
          </w:tcPr>
          <w:p w:rsidR="00DF2571" w:rsidRPr="00DF2571" w:rsidRDefault="00DF2571" w:rsidP="00420E0D">
            <w:pPr>
              <w:rPr>
                <w:rFonts w:ascii="Times New Roman" w:hAnsi="Times New Roman"/>
                <w:lang w:eastAsia="zh-CN"/>
              </w:rPr>
            </w:pPr>
          </w:p>
        </w:tc>
        <w:tc>
          <w:tcPr>
            <w:tcW w:w="7220" w:type="dxa"/>
            <w:vAlign w:val="center"/>
          </w:tcPr>
          <w:p w:rsidR="00DF2571" w:rsidRPr="00DF2571" w:rsidRDefault="00DF2571" w:rsidP="00420E0D">
            <w:pPr>
              <w:rPr>
                <w:rFonts w:ascii="Times New Roman" w:hAnsi="Times New Roman"/>
              </w:rPr>
            </w:pPr>
            <w:r w:rsidRPr="00DF2571">
              <w:rPr>
                <w:rFonts w:ascii="Times New Roman" w:hAnsi="Times New Roman"/>
              </w:rPr>
              <w:t>Итого затрат на 2017г:</w:t>
            </w:r>
          </w:p>
        </w:tc>
        <w:tc>
          <w:tcPr>
            <w:tcW w:w="1855" w:type="dxa"/>
            <w:vAlign w:val="center"/>
          </w:tcPr>
          <w:p w:rsidR="00DF2571" w:rsidRPr="00DF2571" w:rsidRDefault="00DF2571" w:rsidP="00420E0D">
            <w:pPr>
              <w:rPr>
                <w:rFonts w:ascii="Times New Roman" w:hAnsi="Times New Roman"/>
                <w:color w:val="000000"/>
                <w:lang w:eastAsia="zh-CN"/>
              </w:rPr>
            </w:pPr>
            <w:r w:rsidRPr="00DF2571">
              <w:rPr>
                <w:rFonts w:ascii="Times New Roman" w:hAnsi="Times New Roman"/>
                <w:color w:val="000000"/>
                <w:lang w:eastAsia="zh-CN"/>
              </w:rPr>
              <w:t>85 600 000,00</w:t>
            </w:r>
          </w:p>
        </w:tc>
      </w:tr>
      <w:tr w:rsidR="00DF2571" w:rsidRPr="00DF2571" w:rsidTr="00DF2571">
        <w:trPr>
          <w:trHeight w:val="335"/>
        </w:trPr>
        <w:tc>
          <w:tcPr>
            <w:tcW w:w="559" w:type="dxa"/>
            <w:vAlign w:val="center"/>
          </w:tcPr>
          <w:p w:rsidR="00DF2571" w:rsidRPr="00DF2571" w:rsidRDefault="00DF2571" w:rsidP="00DF2571">
            <w:pPr>
              <w:suppressAutoHyphens/>
              <w:jc w:val="center"/>
              <w:rPr>
                <w:rFonts w:ascii="Times New Roman" w:hAnsi="Times New Roman"/>
                <w:lang w:eastAsia="zh-CN"/>
              </w:rPr>
            </w:pPr>
          </w:p>
        </w:tc>
        <w:tc>
          <w:tcPr>
            <w:tcW w:w="7220" w:type="dxa"/>
            <w:vAlign w:val="center"/>
          </w:tcPr>
          <w:p w:rsidR="00DF2571" w:rsidRPr="00DF2571" w:rsidRDefault="00DF2571" w:rsidP="00DF2571">
            <w:pPr>
              <w:suppressAutoHyphens/>
              <w:jc w:val="center"/>
              <w:rPr>
                <w:rFonts w:ascii="Times New Roman" w:hAnsi="Times New Roman"/>
                <w:lang w:eastAsia="zh-CN"/>
              </w:rPr>
            </w:pPr>
            <w:r w:rsidRPr="00DF2571">
              <w:rPr>
                <w:rFonts w:ascii="Times New Roman" w:hAnsi="Times New Roman"/>
                <w:lang w:eastAsia="zh-CN"/>
              </w:rPr>
              <w:t>Всего объем инвестиций</w:t>
            </w:r>
          </w:p>
        </w:tc>
        <w:tc>
          <w:tcPr>
            <w:tcW w:w="1855" w:type="dxa"/>
            <w:vAlign w:val="center"/>
          </w:tcPr>
          <w:p w:rsidR="00DF2571" w:rsidRPr="00DF2571" w:rsidRDefault="00DF2571" w:rsidP="00DF2571">
            <w:pPr>
              <w:suppressAutoHyphens/>
              <w:jc w:val="center"/>
              <w:rPr>
                <w:rFonts w:ascii="Times New Roman" w:hAnsi="Times New Roman"/>
                <w:color w:val="000000"/>
                <w:lang w:eastAsia="zh-CN"/>
              </w:rPr>
            </w:pPr>
            <w:r w:rsidRPr="00DF2571">
              <w:rPr>
                <w:rFonts w:ascii="Times New Roman" w:hAnsi="Times New Roman"/>
                <w:color w:val="000000"/>
                <w:lang w:eastAsia="zh-CN"/>
              </w:rPr>
              <w:t>85 600 000,00</w:t>
            </w:r>
          </w:p>
        </w:tc>
      </w:tr>
    </w:tbl>
    <w:p w:rsidR="00DF2571" w:rsidRDefault="00DF2571" w:rsidP="00DF2571">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Планируемые работы в рамках мероприятий по модернизации системы коммунальной инфраструктуры Угранского сельского поселения:</w:t>
      </w:r>
    </w:p>
    <w:p w:rsidR="00DF2571" w:rsidRPr="00DF2571" w:rsidRDefault="00DF2571" w:rsidP="00DF2571">
      <w:pPr>
        <w:pStyle w:val="a3"/>
        <w:spacing w:line="360" w:lineRule="auto"/>
        <w:ind w:firstLine="567"/>
        <w:jc w:val="both"/>
        <w:rPr>
          <w:rFonts w:ascii="Times New Roman" w:hAnsi="Times New Roman" w:cs="Times New Roman"/>
          <w:sz w:val="28"/>
          <w:szCs w:val="28"/>
        </w:rPr>
      </w:pPr>
      <w:r w:rsidRPr="00DF2571">
        <w:rPr>
          <w:rFonts w:ascii="Times New Roman" w:hAnsi="Times New Roman" w:cs="Times New Roman"/>
          <w:sz w:val="28"/>
          <w:szCs w:val="28"/>
        </w:rPr>
        <w:t>Строительство источников в рамках существующих площадок:</w:t>
      </w:r>
    </w:p>
    <w:p w:rsidR="00DF2571" w:rsidRPr="00DF2571" w:rsidRDefault="00DF2571" w:rsidP="00DF2571">
      <w:pPr>
        <w:pStyle w:val="a3"/>
        <w:spacing w:line="360" w:lineRule="auto"/>
        <w:ind w:firstLine="567"/>
        <w:jc w:val="both"/>
        <w:rPr>
          <w:rFonts w:ascii="Times New Roman" w:hAnsi="Times New Roman" w:cs="Times New Roman"/>
          <w:sz w:val="28"/>
          <w:szCs w:val="28"/>
        </w:rPr>
      </w:pPr>
      <w:r w:rsidRPr="00DF2571">
        <w:rPr>
          <w:rFonts w:ascii="Times New Roman" w:hAnsi="Times New Roman" w:cs="Times New Roman"/>
          <w:sz w:val="28"/>
          <w:szCs w:val="28"/>
        </w:rPr>
        <w:t>Котельная, объединяющая нагрузки котельных в с. Угра, мкр-н ДОЗа и ул. Десантная:</w:t>
      </w:r>
    </w:p>
    <w:p w:rsidR="00DF2571" w:rsidRPr="00DF2571" w:rsidRDefault="00DF2571" w:rsidP="00DF2571">
      <w:pPr>
        <w:pStyle w:val="a3"/>
        <w:numPr>
          <w:ilvl w:val="0"/>
          <w:numId w:val="10"/>
        </w:numPr>
        <w:spacing w:line="360" w:lineRule="auto"/>
        <w:jc w:val="both"/>
        <w:rPr>
          <w:rFonts w:ascii="Times New Roman" w:hAnsi="Times New Roman" w:cs="Times New Roman"/>
          <w:sz w:val="28"/>
          <w:szCs w:val="28"/>
        </w:rPr>
      </w:pPr>
      <w:r w:rsidRPr="00DF2571">
        <w:rPr>
          <w:rFonts w:ascii="Times New Roman" w:hAnsi="Times New Roman" w:cs="Times New Roman"/>
          <w:sz w:val="28"/>
          <w:szCs w:val="28"/>
        </w:rPr>
        <w:t>Применение современного энергоэффективного оборудования</w:t>
      </w:r>
      <w:r>
        <w:rPr>
          <w:rFonts w:ascii="Times New Roman" w:hAnsi="Times New Roman" w:cs="Times New Roman"/>
          <w:sz w:val="28"/>
          <w:szCs w:val="28"/>
        </w:rPr>
        <w:t>;</w:t>
      </w:r>
    </w:p>
    <w:p w:rsidR="00DF2571" w:rsidRPr="00DF2571" w:rsidRDefault="00DF2571" w:rsidP="00DF2571">
      <w:pPr>
        <w:pStyle w:val="a3"/>
        <w:numPr>
          <w:ilvl w:val="0"/>
          <w:numId w:val="10"/>
        </w:numPr>
        <w:spacing w:line="360" w:lineRule="auto"/>
        <w:jc w:val="both"/>
        <w:rPr>
          <w:rFonts w:ascii="Times New Roman" w:hAnsi="Times New Roman" w:cs="Times New Roman"/>
          <w:sz w:val="28"/>
          <w:szCs w:val="28"/>
        </w:rPr>
      </w:pPr>
      <w:r w:rsidRPr="00DF2571">
        <w:rPr>
          <w:rFonts w:ascii="Times New Roman" w:hAnsi="Times New Roman" w:cs="Times New Roman"/>
          <w:sz w:val="28"/>
          <w:szCs w:val="28"/>
        </w:rPr>
        <w:t>Установка котельного оборудования для высокоэффективного сжигания биотоплива</w:t>
      </w:r>
      <w:r>
        <w:rPr>
          <w:rFonts w:ascii="Times New Roman" w:hAnsi="Times New Roman" w:cs="Times New Roman"/>
          <w:sz w:val="28"/>
          <w:szCs w:val="28"/>
        </w:rPr>
        <w:t>;</w:t>
      </w:r>
    </w:p>
    <w:p w:rsidR="00DF2571" w:rsidRPr="00DF2571" w:rsidRDefault="00DF2571" w:rsidP="00DF2571">
      <w:pPr>
        <w:pStyle w:val="a3"/>
        <w:numPr>
          <w:ilvl w:val="0"/>
          <w:numId w:val="10"/>
        </w:numPr>
        <w:spacing w:line="360" w:lineRule="auto"/>
        <w:jc w:val="both"/>
        <w:rPr>
          <w:rFonts w:ascii="Times New Roman" w:hAnsi="Times New Roman" w:cs="Times New Roman"/>
          <w:sz w:val="28"/>
          <w:szCs w:val="28"/>
        </w:rPr>
      </w:pPr>
      <w:r w:rsidRPr="00DF2571">
        <w:rPr>
          <w:rFonts w:ascii="Times New Roman" w:hAnsi="Times New Roman" w:cs="Times New Roman"/>
          <w:sz w:val="28"/>
          <w:szCs w:val="28"/>
        </w:rPr>
        <w:t>Полная автоматизация производства тепловой энергии</w:t>
      </w:r>
      <w:r>
        <w:rPr>
          <w:rFonts w:ascii="Times New Roman" w:hAnsi="Times New Roman" w:cs="Times New Roman"/>
          <w:sz w:val="28"/>
          <w:szCs w:val="28"/>
        </w:rPr>
        <w:t>;</w:t>
      </w:r>
    </w:p>
    <w:p w:rsidR="00DF2571" w:rsidRPr="00DF2571" w:rsidRDefault="00DF2571" w:rsidP="00DF2571">
      <w:pPr>
        <w:pStyle w:val="a3"/>
        <w:numPr>
          <w:ilvl w:val="0"/>
          <w:numId w:val="10"/>
        </w:numPr>
        <w:spacing w:line="360" w:lineRule="auto"/>
        <w:jc w:val="both"/>
        <w:rPr>
          <w:rFonts w:ascii="Times New Roman" w:hAnsi="Times New Roman" w:cs="Times New Roman"/>
          <w:sz w:val="28"/>
          <w:szCs w:val="28"/>
        </w:rPr>
      </w:pPr>
      <w:r w:rsidRPr="00DF2571">
        <w:rPr>
          <w:rFonts w:ascii="Times New Roman" w:hAnsi="Times New Roman" w:cs="Times New Roman"/>
          <w:sz w:val="28"/>
          <w:szCs w:val="28"/>
        </w:rPr>
        <w:t>Автоматизация цикла подачи топлива и удаления зольного остатка</w:t>
      </w:r>
      <w:r>
        <w:rPr>
          <w:rFonts w:ascii="Times New Roman" w:hAnsi="Times New Roman" w:cs="Times New Roman"/>
          <w:sz w:val="28"/>
          <w:szCs w:val="28"/>
        </w:rPr>
        <w:t>;</w:t>
      </w:r>
    </w:p>
    <w:p w:rsidR="00DF2571" w:rsidRPr="00DF2571" w:rsidRDefault="00DF2571" w:rsidP="00DF2571">
      <w:pPr>
        <w:pStyle w:val="a3"/>
        <w:numPr>
          <w:ilvl w:val="0"/>
          <w:numId w:val="10"/>
        </w:numPr>
        <w:spacing w:line="360" w:lineRule="auto"/>
        <w:jc w:val="both"/>
        <w:rPr>
          <w:rFonts w:ascii="Times New Roman" w:hAnsi="Times New Roman" w:cs="Times New Roman"/>
          <w:sz w:val="28"/>
          <w:szCs w:val="28"/>
        </w:rPr>
      </w:pPr>
      <w:r w:rsidRPr="00DF2571">
        <w:rPr>
          <w:rFonts w:ascii="Times New Roman" w:hAnsi="Times New Roman" w:cs="Times New Roman"/>
          <w:sz w:val="28"/>
          <w:szCs w:val="28"/>
        </w:rPr>
        <w:t>Удаленное управление процессами работы котельной</w:t>
      </w:r>
      <w:r>
        <w:rPr>
          <w:rFonts w:ascii="Times New Roman" w:hAnsi="Times New Roman" w:cs="Times New Roman"/>
          <w:sz w:val="28"/>
          <w:szCs w:val="28"/>
        </w:rPr>
        <w:t>;</w:t>
      </w:r>
    </w:p>
    <w:p w:rsidR="00DF2571" w:rsidRPr="00DF2571" w:rsidRDefault="00DF2571" w:rsidP="00DF2571">
      <w:pPr>
        <w:pStyle w:val="a3"/>
        <w:numPr>
          <w:ilvl w:val="0"/>
          <w:numId w:val="10"/>
        </w:numPr>
        <w:spacing w:line="360" w:lineRule="auto"/>
        <w:jc w:val="both"/>
        <w:rPr>
          <w:rFonts w:ascii="Times New Roman" w:hAnsi="Times New Roman" w:cs="Times New Roman"/>
          <w:sz w:val="28"/>
          <w:szCs w:val="28"/>
        </w:rPr>
      </w:pPr>
      <w:r w:rsidRPr="00DF2571">
        <w:rPr>
          <w:rFonts w:ascii="Times New Roman" w:hAnsi="Times New Roman" w:cs="Times New Roman"/>
          <w:sz w:val="28"/>
          <w:szCs w:val="28"/>
        </w:rPr>
        <w:t>Автоматическое погодное регулирование работы котельной</w:t>
      </w:r>
      <w:r>
        <w:rPr>
          <w:rFonts w:ascii="Times New Roman" w:hAnsi="Times New Roman" w:cs="Times New Roman"/>
          <w:sz w:val="28"/>
          <w:szCs w:val="28"/>
        </w:rPr>
        <w:t>;</w:t>
      </w:r>
    </w:p>
    <w:p w:rsidR="00DF2571" w:rsidRPr="00DF2571" w:rsidRDefault="00DF2571" w:rsidP="00DF2571">
      <w:pPr>
        <w:pStyle w:val="a3"/>
        <w:numPr>
          <w:ilvl w:val="0"/>
          <w:numId w:val="10"/>
        </w:numPr>
        <w:spacing w:line="360" w:lineRule="auto"/>
        <w:jc w:val="both"/>
        <w:rPr>
          <w:rFonts w:ascii="Times New Roman" w:hAnsi="Times New Roman" w:cs="Times New Roman"/>
          <w:sz w:val="28"/>
          <w:szCs w:val="28"/>
        </w:rPr>
      </w:pPr>
      <w:r w:rsidRPr="00DF2571">
        <w:rPr>
          <w:rFonts w:ascii="Times New Roman" w:hAnsi="Times New Roman" w:cs="Times New Roman"/>
          <w:sz w:val="28"/>
          <w:szCs w:val="28"/>
        </w:rPr>
        <w:t>Установка систем ХВО</w:t>
      </w:r>
      <w:r>
        <w:rPr>
          <w:rFonts w:ascii="Times New Roman" w:hAnsi="Times New Roman" w:cs="Times New Roman"/>
          <w:sz w:val="28"/>
          <w:szCs w:val="28"/>
        </w:rPr>
        <w:t>;</w:t>
      </w:r>
    </w:p>
    <w:p w:rsidR="00DF2571" w:rsidRDefault="00DF2571" w:rsidP="00DF2571">
      <w:pPr>
        <w:pStyle w:val="a3"/>
        <w:numPr>
          <w:ilvl w:val="0"/>
          <w:numId w:val="10"/>
        </w:numPr>
        <w:spacing w:line="360" w:lineRule="auto"/>
        <w:jc w:val="both"/>
        <w:rPr>
          <w:rFonts w:ascii="Times New Roman" w:hAnsi="Times New Roman" w:cs="Times New Roman"/>
          <w:sz w:val="28"/>
          <w:szCs w:val="28"/>
        </w:rPr>
      </w:pPr>
      <w:r w:rsidRPr="00DF2571">
        <w:rPr>
          <w:rFonts w:ascii="Times New Roman" w:hAnsi="Times New Roman" w:cs="Times New Roman"/>
          <w:sz w:val="28"/>
          <w:szCs w:val="28"/>
        </w:rPr>
        <w:t>Установка частотных преобразователей на рабочие двигатели</w:t>
      </w:r>
      <w:r>
        <w:rPr>
          <w:rFonts w:ascii="Times New Roman" w:hAnsi="Times New Roman" w:cs="Times New Roman"/>
          <w:sz w:val="28"/>
          <w:szCs w:val="28"/>
        </w:rPr>
        <w:t>;</w:t>
      </w:r>
    </w:p>
    <w:p w:rsidR="00DF2571" w:rsidRDefault="00DF2571" w:rsidP="00DF2571">
      <w:pPr>
        <w:pStyle w:val="a3"/>
        <w:spacing w:line="360" w:lineRule="auto"/>
        <w:jc w:val="both"/>
        <w:rPr>
          <w:rFonts w:ascii="Times New Roman" w:hAnsi="Times New Roman" w:cs="Times New Roman"/>
          <w:sz w:val="28"/>
          <w:szCs w:val="28"/>
        </w:rPr>
      </w:pPr>
    </w:p>
    <w:p w:rsidR="00DF2571" w:rsidRPr="00DF2571" w:rsidRDefault="00DF2571" w:rsidP="00DF2571">
      <w:pPr>
        <w:pStyle w:val="a3"/>
        <w:spacing w:line="360" w:lineRule="auto"/>
        <w:jc w:val="both"/>
        <w:rPr>
          <w:rFonts w:ascii="Times New Roman" w:hAnsi="Times New Roman" w:cs="Times New Roman"/>
          <w:sz w:val="28"/>
          <w:szCs w:val="28"/>
        </w:rPr>
      </w:pPr>
    </w:p>
    <w:p w:rsidR="00DF2571" w:rsidRPr="00DF2571" w:rsidRDefault="00DF2571" w:rsidP="00DF2571">
      <w:pPr>
        <w:pStyle w:val="a3"/>
        <w:spacing w:line="360" w:lineRule="auto"/>
        <w:ind w:firstLine="567"/>
        <w:jc w:val="both"/>
        <w:rPr>
          <w:rFonts w:ascii="Times New Roman" w:hAnsi="Times New Roman" w:cs="Times New Roman"/>
          <w:sz w:val="28"/>
          <w:szCs w:val="28"/>
        </w:rPr>
      </w:pPr>
      <w:r w:rsidRPr="00DF2571">
        <w:rPr>
          <w:rFonts w:ascii="Times New Roman" w:hAnsi="Times New Roman" w:cs="Times New Roman"/>
          <w:sz w:val="28"/>
          <w:szCs w:val="28"/>
        </w:rPr>
        <w:t>2)</w:t>
      </w:r>
      <w:r w:rsidRPr="00DF2571">
        <w:rPr>
          <w:rFonts w:ascii="Times New Roman" w:hAnsi="Times New Roman" w:cs="Times New Roman"/>
          <w:sz w:val="28"/>
          <w:szCs w:val="28"/>
        </w:rPr>
        <w:tab/>
        <w:t xml:space="preserve">Строительство и реконструкция тепловых сетей </w:t>
      </w:r>
    </w:p>
    <w:p w:rsidR="00DF2571" w:rsidRPr="00DF2571" w:rsidRDefault="00DF2571" w:rsidP="00DF2571">
      <w:pPr>
        <w:pStyle w:val="a3"/>
        <w:spacing w:line="360" w:lineRule="auto"/>
        <w:ind w:firstLine="567"/>
        <w:jc w:val="both"/>
        <w:rPr>
          <w:rFonts w:ascii="Times New Roman" w:hAnsi="Times New Roman" w:cs="Times New Roman"/>
          <w:sz w:val="28"/>
          <w:szCs w:val="28"/>
        </w:rPr>
      </w:pPr>
      <w:r w:rsidRPr="00DF2571">
        <w:rPr>
          <w:rFonts w:ascii="Times New Roman" w:hAnsi="Times New Roman" w:cs="Times New Roman"/>
          <w:sz w:val="28"/>
          <w:szCs w:val="28"/>
        </w:rPr>
        <w:t>•</w:t>
      </w:r>
      <w:r w:rsidRPr="00DF2571">
        <w:rPr>
          <w:rFonts w:ascii="Times New Roman" w:hAnsi="Times New Roman" w:cs="Times New Roman"/>
          <w:sz w:val="28"/>
          <w:szCs w:val="28"/>
        </w:rPr>
        <w:tab/>
        <w:t>Реконструкция (модернизация) тепловых сетей от котельной в с. Угра, мкр-н ДОЗа (1.275 км в двухтрубном исчислении);</w:t>
      </w:r>
    </w:p>
    <w:p w:rsidR="00DF2571" w:rsidRPr="00DF2571" w:rsidRDefault="00DF2571" w:rsidP="00DF2571">
      <w:pPr>
        <w:pStyle w:val="a3"/>
        <w:numPr>
          <w:ilvl w:val="0"/>
          <w:numId w:val="11"/>
        </w:numPr>
        <w:spacing w:line="360" w:lineRule="auto"/>
        <w:jc w:val="both"/>
        <w:rPr>
          <w:rFonts w:ascii="Times New Roman" w:hAnsi="Times New Roman" w:cs="Times New Roman"/>
          <w:sz w:val="28"/>
          <w:szCs w:val="28"/>
        </w:rPr>
      </w:pPr>
      <w:r w:rsidRPr="00DF2571">
        <w:rPr>
          <w:rFonts w:ascii="Times New Roman" w:hAnsi="Times New Roman" w:cs="Times New Roman"/>
          <w:sz w:val="28"/>
          <w:szCs w:val="28"/>
        </w:rPr>
        <w:t>Замена аварийных участков трубопровода</w:t>
      </w:r>
      <w:r>
        <w:rPr>
          <w:rFonts w:ascii="Times New Roman" w:hAnsi="Times New Roman" w:cs="Times New Roman"/>
          <w:sz w:val="28"/>
          <w:szCs w:val="28"/>
        </w:rPr>
        <w:t>;</w:t>
      </w:r>
    </w:p>
    <w:p w:rsidR="00DF2571" w:rsidRPr="00DF2571" w:rsidRDefault="00DF2571" w:rsidP="00DF2571">
      <w:pPr>
        <w:pStyle w:val="a3"/>
        <w:numPr>
          <w:ilvl w:val="0"/>
          <w:numId w:val="11"/>
        </w:numPr>
        <w:spacing w:line="360" w:lineRule="auto"/>
        <w:jc w:val="both"/>
        <w:rPr>
          <w:rFonts w:ascii="Times New Roman" w:hAnsi="Times New Roman" w:cs="Times New Roman"/>
          <w:sz w:val="28"/>
          <w:szCs w:val="28"/>
        </w:rPr>
      </w:pPr>
      <w:r w:rsidRPr="00DF2571">
        <w:rPr>
          <w:rFonts w:ascii="Times New Roman" w:hAnsi="Times New Roman" w:cs="Times New Roman"/>
          <w:sz w:val="28"/>
          <w:szCs w:val="28"/>
        </w:rPr>
        <w:t>Замена теплоизоляции</w:t>
      </w:r>
      <w:r>
        <w:rPr>
          <w:rFonts w:ascii="Times New Roman" w:hAnsi="Times New Roman" w:cs="Times New Roman"/>
          <w:sz w:val="28"/>
          <w:szCs w:val="28"/>
        </w:rPr>
        <w:t>;</w:t>
      </w:r>
    </w:p>
    <w:p w:rsidR="00DF2571" w:rsidRPr="00DF2571" w:rsidRDefault="00DF2571" w:rsidP="00DF2571">
      <w:pPr>
        <w:pStyle w:val="a3"/>
        <w:numPr>
          <w:ilvl w:val="0"/>
          <w:numId w:val="11"/>
        </w:numPr>
        <w:spacing w:line="360" w:lineRule="auto"/>
        <w:jc w:val="both"/>
        <w:rPr>
          <w:rFonts w:ascii="Times New Roman" w:hAnsi="Times New Roman" w:cs="Times New Roman"/>
          <w:sz w:val="28"/>
          <w:szCs w:val="28"/>
        </w:rPr>
      </w:pPr>
      <w:r w:rsidRPr="00DF2571">
        <w:rPr>
          <w:rFonts w:ascii="Times New Roman" w:hAnsi="Times New Roman" w:cs="Times New Roman"/>
          <w:sz w:val="28"/>
          <w:szCs w:val="28"/>
        </w:rPr>
        <w:t>Замена опор в аварийном состоянии</w:t>
      </w:r>
      <w:r>
        <w:rPr>
          <w:rFonts w:ascii="Times New Roman" w:hAnsi="Times New Roman" w:cs="Times New Roman"/>
          <w:sz w:val="28"/>
          <w:szCs w:val="28"/>
        </w:rPr>
        <w:t>;</w:t>
      </w:r>
    </w:p>
    <w:p w:rsidR="00DF2571" w:rsidRPr="00DF2571" w:rsidRDefault="00DF2571" w:rsidP="00DF2571">
      <w:pPr>
        <w:pStyle w:val="a3"/>
        <w:numPr>
          <w:ilvl w:val="0"/>
          <w:numId w:val="11"/>
        </w:numPr>
        <w:spacing w:line="360" w:lineRule="auto"/>
        <w:jc w:val="both"/>
        <w:rPr>
          <w:rFonts w:ascii="Times New Roman" w:hAnsi="Times New Roman" w:cs="Times New Roman"/>
          <w:sz w:val="28"/>
          <w:szCs w:val="28"/>
        </w:rPr>
      </w:pPr>
      <w:r w:rsidRPr="00DF2571">
        <w:rPr>
          <w:rFonts w:ascii="Times New Roman" w:hAnsi="Times New Roman" w:cs="Times New Roman"/>
          <w:sz w:val="28"/>
          <w:szCs w:val="28"/>
        </w:rPr>
        <w:t>Замена запорной арматуры</w:t>
      </w:r>
      <w:r>
        <w:rPr>
          <w:rFonts w:ascii="Times New Roman" w:hAnsi="Times New Roman" w:cs="Times New Roman"/>
          <w:sz w:val="28"/>
          <w:szCs w:val="28"/>
        </w:rPr>
        <w:t>;</w:t>
      </w:r>
    </w:p>
    <w:p w:rsidR="00DF2571" w:rsidRPr="00DF2571" w:rsidRDefault="00DF2571" w:rsidP="00DF2571">
      <w:pPr>
        <w:pStyle w:val="a3"/>
        <w:spacing w:line="360" w:lineRule="auto"/>
        <w:ind w:firstLine="567"/>
        <w:jc w:val="both"/>
        <w:rPr>
          <w:rFonts w:ascii="Times New Roman" w:hAnsi="Times New Roman" w:cs="Times New Roman"/>
          <w:sz w:val="28"/>
          <w:szCs w:val="28"/>
        </w:rPr>
      </w:pPr>
      <w:r w:rsidRPr="00DF2571">
        <w:rPr>
          <w:rFonts w:ascii="Times New Roman" w:hAnsi="Times New Roman" w:cs="Times New Roman"/>
          <w:sz w:val="28"/>
          <w:szCs w:val="28"/>
        </w:rPr>
        <w:t>•</w:t>
      </w:r>
      <w:r w:rsidRPr="00DF2571">
        <w:rPr>
          <w:rFonts w:ascii="Times New Roman" w:hAnsi="Times New Roman" w:cs="Times New Roman"/>
          <w:sz w:val="28"/>
          <w:szCs w:val="28"/>
        </w:rPr>
        <w:tab/>
        <w:t>Реконструкция (модернизация) тепловых сетей от котельной в с. Угра, ул. Десантная (1.288 км в двухтрубном исчислении);</w:t>
      </w:r>
    </w:p>
    <w:p w:rsidR="00DF2571" w:rsidRPr="00DF2571" w:rsidRDefault="00DF2571" w:rsidP="00DF2571">
      <w:pPr>
        <w:pStyle w:val="a3"/>
        <w:numPr>
          <w:ilvl w:val="0"/>
          <w:numId w:val="12"/>
        </w:numPr>
        <w:spacing w:line="360" w:lineRule="auto"/>
        <w:jc w:val="both"/>
        <w:rPr>
          <w:rFonts w:ascii="Times New Roman" w:hAnsi="Times New Roman" w:cs="Times New Roman"/>
          <w:sz w:val="28"/>
          <w:szCs w:val="28"/>
        </w:rPr>
      </w:pPr>
      <w:r w:rsidRPr="00DF2571">
        <w:rPr>
          <w:rFonts w:ascii="Times New Roman" w:hAnsi="Times New Roman" w:cs="Times New Roman"/>
          <w:sz w:val="28"/>
          <w:szCs w:val="28"/>
        </w:rPr>
        <w:t>Замена аварийных участков трубопровода</w:t>
      </w:r>
      <w:r>
        <w:rPr>
          <w:rFonts w:ascii="Times New Roman" w:hAnsi="Times New Roman" w:cs="Times New Roman"/>
          <w:sz w:val="28"/>
          <w:szCs w:val="28"/>
        </w:rPr>
        <w:t>;</w:t>
      </w:r>
    </w:p>
    <w:p w:rsidR="00DF2571" w:rsidRPr="00DF2571" w:rsidRDefault="00DF2571" w:rsidP="00DF2571">
      <w:pPr>
        <w:pStyle w:val="a3"/>
        <w:numPr>
          <w:ilvl w:val="0"/>
          <w:numId w:val="12"/>
        </w:numPr>
        <w:spacing w:line="360" w:lineRule="auto"/>
        <w:jc w:val="both"/>
        <w:rPr>
          <w:rFonts w:ascii="Times New Roman" w:hAnsi="Times New Roman" w:cs="Times New Roman"/>
          <w:sz w:val="28"/>
          <w:szCs w:val="28"/>
        </w:rPr>
      </w:pPr>
      <w:r w:rsidRPr="00DF2571">
        <w:rPr>
          <w:rFonts w:ascii="Times New Roman" w:hAnsi="Times New Roman" w:cs="Times New Roman"/>
          <w:sz w:val="28"/>
          <w:szCs w:val="28"/>
        </w:rPr>
        <w:t>Замена теплоизоляции</w:t>
      </w:r>
      <w:r>
        <w:rPr>
          <w:rFonts w:ascii="Times New Roman" w:hAnsi="Times New Roman" w:cs="Times New Roman"/>
          <w:sz w:val="28"/>
          <w:szCs w:val="28"/>
        </w:rPr>
        <w:t>;</w:t>
      </w:r>
    </w:p>
    <w:p w:rsidR="00DF2571" w:rsidRPr="00DF2571" w:rsidRDefault="00DF2571" w:rsidP="00DF2571">
      <w:pPr>
        <w:pStyle w:val="a3"/>
        <w:numPr>
          <w:ilvl w:val="0"/>
          <w:numId w:val="12"/>
        </w:numPr>
        <w:spacing w:line="360" w:lineRule="auto"/>
        <w:jc w:val="both"/>
        <w:rPr>
          <w:rFonts w:ascii="Times New Roman" w:hAnsi="Times New Roman" w:cs="Times New Roman"/>
          <w:sz w:val="28"/>
          <w:szCs w:val="28"/>
        </w:rPr>
      </w:pPr>
      <w:r w:rsidRPr="00DF2571">
        <w:rPr>
          <w:rFonts w:ascii="Times New Roman" w:hAnsi="Times New Roman" w:cs="Times New Roman"/>
          <w:sz w:val="28"/>
          <w:szCs w:val="28"/>
        </w:rPr>
        <w:t>Замена опор в аварийном состоянии</w:t>
      </w:r>
      <w:r>
        <w:rPr>
          <w:rFonts w:ascii="Times New Roman" w:hAnsi="Times New Roman" w:cs="Times New Roman"/>
          <w:sz w:val="28"/>
          <w:szCs w:val="28"/>
        </w:rPr>
        <w:t>;</w:t>
      </w:r>
    </w:p>
    <w:p w:rsidR="00DF2571" w:rsidRPr="00DF2571" w:rsidRDefault="00DF2571" w:rsidP="00DF2571">
      <w:pPr>
        <w:pStyle w:val="a3"/>
        <w:numPr>
          <w:ilvl w:val="0"/>
          <w:numId w:val="12"/>
        </w:numPr>
        <w:spacing w:line="360" w:lineRule="auto"/>
        <w:jc w:val="both"/>
        <w:rPr>
          <w:rFonts w:ascii="Times New Roman" w:hAnsi="Times New Roman" w:cs="Times New Roman"/>
          <w:sz w:val="28"/>
          <w:szCs w:val="28"/>
        </w:rPr>
      </w:pPr>
      <w:r w:rsidRPr="00DF2571">
        <w:rPr>
          <w:rFonts w:ascii="Times New Roman" w:hAnsi="Times New Roman" w:cs="Times New Roman"/>
          <w:sz w:val="28"/>
          <w:szCs w:val="28"/>
        </w:rPr>
        <w:t>Замена запорной арматуры</w:t>
      </w:r>
      <w:r>
        <w:rPr>
          <w:rFonts w:ascii="Times New Roman" w:hAnsi="Times New Roman" w:cs="Times New Roman"/>
          <w:sz w:val="28"/>
          <w:szCs w:val="28"/>
        </w:rPr>
        <w:t>;</w:t>
      </w:r>
    </w:p>
    <w:p w:rsidR="00DF2571" w:rsidRDefault="00DF2571" w:rsidP="00DF2571">
      <w:pPr>
        <w:pStyle w:val="a3"/>
        <w:spacing w:line="360" w:lineRule="auto"/>
        <w:ind w:firstLine="567"/>
        <w:jc w:val="both"/>
        <w:rPr>
          <w:rFonts w:ascii="Times New Roman" w:hAnsi="Times New Roman" w:cs="Times New Roman"/>
          <w:sz w:val="28"/>
          <w:szCs w:val="28"/>
        </w:rPr>
      </w:pPr>
      <w:r w:rsidRPr="00DF2571">
        <w:rPr>
          <w:rFonts w:ascii="Times New Roman" w:hAnsi="Times New Roman" w:cs="Times New Roman"/>
          <w:sz w:val="28"/>
          <w:szCs w:val="28"/>
        </w:rPr>
        <w:t>•</w:t>
      </w:r>
      <w:r w:rsidRPr="00DF2571">
        <w:rPr>
          <w:rFonts w:ascii="Times New Roman" w:hAnsi="Times New Roman" w:cs="Times New Roman"/>
          <w:sz w:val="28"/>
          <w:szCs w:val="28"/>
        </w:rPr>
        <w:tab/>
        <w:t>Строительство тепловых сетей с целью объединения котельных мкр-н Доза и ул. Десантная с последующим выведением котельных в резерв;</w:t>
      </w:r>
    </w:p>
    <w:p w:rsidR="00291E59" w:rsidRPr="00291E59" w:rsidRDefault="00291E59" w:rsidP="00291E59">
      <w:pPr>
        <w:pStyle w:val="a3"/>
        <w:spacing w:line="360" w:lineRule="auto"/>
        <w:ind w:firstLine="567"/>
        <w:jc w:val="center"/>
        <w:rPr>
          <w:rFonts w:ascii="Times New Roman" w:hAnsi="Times New Roman" w:cs="Times New Roman"/>
          <w:sz w:val="28"/>
          <w:szCs w:val="28"/>
        </w:rPr>
      </w:pPr>
      <w:r w:rsidRPr="00291E59">
        <w:rPr>
          <w:rFonts w:ascii="Times New Roman" w:hAnsi="Times New Roman" w:cs="Times New Roman"/>
          <w:sz w:val="28"/>
          <w:szCs w:val="28"/>
        </w:rPr>
        <w:t>Планируемые эффекты от реализации мероприятий</w:t>
      </w:r>
    </w:p>
    <w:p w:rsidR="00291E59" w:rsidRPr="00291E59" w:rsidRDefault="00291E59" w:rsidP="00291E59">
      <w:pPr>
        <w:pStyle w:val="a3"/>
        <w:spacing w:line="360" w:lineRule="auto"/>
        <w:ind w:firstLine="567"/>
        <w:jc w:val="both"/>
        <w:rPr>
          <w:rFonts w:ascii="Times New Roman" w:hAnsi="Times New Roman" w:cs="Times New Roman"/>
          <w:sz w:val="28"/>
          <w:szCs w:val="28"/>
        </w:rPr>
      </w:pPr>
      <w:r w:rsidRPr="00291E59">
        <w:rPr>
          <w:rFonts w:ascii="Times New Roman" w:hAnsi="Times New Roman" w:cs="Times New Roman"/>
          <w:sz w:val="28"/>
          <w:szCs w:val="28"/>
        </w:rPr>
        <w:t>Качественные:</w:t>
      </w:r>
    </w:p>
    <w:p w:rsidR="00291E59" w:rsidRPr="00291E59" w:rsidRDefault="00291E59" w:rsidP="00291E59">
      <w:pPr>
        <w:pStyle w:val="a3"/>
        <w:spacing w:line="360" w:lineRule="auto"/>
        <w:ind w:firstLine="567"/>
        <w:jc w:val="both"/>
        <w:rPr>
          <w:rFonts w:ascii="Times New Roman" w:hAnsi="Times New Roman" w:cs="Times New Roman"/>
          <w:sz w:val="28"/>
          <w:szCs w:val="28"/>
        </w:rPr>
      </w:pPr>
      <w:r w:rsidRPr="00291E59">
        <w:rPr>
          <w:rFonts w:ascii="Times New Roman" w:hAnsi="Times New Roman" w:cs="Times New Roman"/>
          <w:sz w:val="28"/>
          <w:szCs w:val="28"/>
        </w:rPr>
        <w:t>1.</w:t>
      </w:r>
      <w:r w:rsidRPr="00291E59">
        <w:rPr>
          <w:rFonts w:ascii="Times New Roman" w:hAnsi="Times New Roman" w:cs="Times New Roman"/>
          <w:sz w:val="28"/>
          <w:szCs w:val="28"/>
        </w:rPr>
        <w:tab/>
        <w:t>Резерв мощности на источниках тепловой энергии после проведения мероприятий составит не менее 20%, что соответствует резерву для перспективного развития населенного пункта в районе потребителей, подключенных к котельной, при этом наличие резерва не будет сказываться на повышении затратной части эксплуатации котельной.</w:t>
      </w:r>
    </w:p>
    <w:p w:rsidR="00291E59" w:rsidRPr="00291E59" w:rsidRDefault="00291E59" w:rsidP="00291E59">
      <w:pPr>
        <w:pStyle w:val="a3"/>
        <w:spacing w:line="360" w:lineRule="auto"/>
        <w:ind w:firstLine="567"/>
        <w:jc w:val="both"/>
        <w:rPr>
          <w:rFonts w:ascii="Times New Roman" w:hAnsi="Times New Roman" w:cs="Times New Roman"/>
          <w:sz w:val="28"/>
          <w:szCs w:val="28"/>
        </w:rPr>
      </w:pPr>
      <w:r w:rsidRPr="00291E59">
        <w:rPr>
          <w:rFonts w:ascii="Times New Roman" w:hAnsi="Times New Roman" w:cs="Times New Roman"/>
          <w:sz w:val="28"/>
          <w:szCs w:val="28"/>
        </w:rPr>
        <w:t>2.</w:t>
      </w:r>
      <w:r w:rsidRPr="00291E59">
        <w:rPr>
          <w:rFonts w:ascii="Times New Roman" w:hAnsi="Times New Roman" w:cs="Times New Roman"/>
          <w:sz w:val="28"/>
          <w:szCs w:val="28"/>
        </w:rPr>
        <w:tab/>
        <w:t xml:space="preserve">Снижение потерь в тепловых сетях с 40% до </w:t>
      </w:r>
      <w:r>
        <w:rPr>
          <w:rFonts w:ascii="Times New Roman" w:hAnsi="Times New Roman" w:cs="Times New Roman"/>
          <w:sz w:val="28"/>
          <w:szCs w:val="28"/>
        </w:rPr>
        <w:t>15</w:t>
      </w:r>
      <w:r w:rsidRPr="00291E59">
        <w:rPr>
          <w:rFonts w:ascii="Times New Roman" w:hAnsi="Times New Roman" w:cs="Times New Roman"/>
          <w:sz w:val="28"/>
          <w:szCs w:val="28"/>
        </w:rPr>
        <w:t>% и менее.</w:t>
      </w:r>
    </w:p>
    <w:p w:rsidR="00291E59" w:rsidRPr="00291E59" w:rsidRDefault="00291E59" w:rsidP="00291E59">
      <w:pPr>
        <w:pStyle w:val="a3"/>
        <w:spacing w:line="360" w:lineRule="auto"/>
        <w:ind w:firstLine="567"/>
        <w:jc w:val="both"/>
        <w:rPr>
          <w:rFonts w:ascii="Times New Roman" w:hAnsi="Times New Roman" w:cs="Times New Roman"/>
          <w:sz w:val="28"/>
          <w:szCs w:val="28"/>
        </w:rPr>
      </w:pPr>
      <w:r w:rsidRPr="00291E59">
        <w:rPr>
          <w:rFonts w:ascii="Times New Roman" w:hAnsi="Times New Roman" w:cs="Times New Roman"/>
          <w:sz w:val="28"/>
          <w:szCs w:val="28"/>
        </w:rPr>
        <w:t>3.</w:t>
      </w:r>
      <w:r w:rsidRPr="00291E59">
        <w:rPr>
          <w:rFonts w:ascii="Times New Roman" w:hAnsi="Times New Roman" w:cs="Times New Roman"/>
          <w:sz w:val="28"/>
          <w:szCs w:val="28"/>
        </w:rPr>
        <w:tab/>
        <w:t>Исключение прекращений подачи тепловой энергии, теплоносителя в результате технологических нарушений на источниках тепловой энергии, а также в результате прорывов трубопроводов тепловых сетей.</w:t>
      </w:r>
    </w:p>
    <w:p w:rsidR="00291E59" w:rsidRPr="00291E59" w:rsidRDefault="00291E59" w:rsidP="00291E59">
      <w:pPr>
        <w:pStyle w:val="a3"/>
        <w:spacing w:line="360" w:lineRule="auto"/>
        <w:ind w:firstLine="567"/>
        <w:jc w:val="both"/>
        <w:rPr>
          <w:rFonts w:ascii="Times New Roman" w:hAnsi="Times New Roman" w:cs="Times New Roman"/>
          <w:sz w:val="28"/>
          <w:szCs w:val="28"/>
        </w:rPr>
      </w:pPr>
      <w:r w:rsidRPr="00291E59">
        <w:rPr>
          <w:rFonts w:ascii="Times New Roman" w:hAnsi="Times New Roman" w:cs="Times New Roman"/>
          <w:sz w:val="28"/>
          <w:szCs w:val="28"/>
        </w:rPr>
        <w:t>Экономические:</w:t>
      </w:r>
    </w:p>
    <w:p w:rsidR="00291E59" w:rsidRPr="00291E59" w:rsidRDefault="00291E59" w:rsidP="00291E59">
      <w:pPr>
        <w:pStyle w:val="a3"/>
        <w:spacing w:line="360" w:lineRule="auto"/>
        <w:ind w:firstLine="567"/>
        <w:jc w:val="both"/>
        <w:rPr>
          <w:rFonts w:ascii="Times New Roman" w:hAnsi="Times New Roman" w:cs="Times New Roman"/>
          <w:sz w:val="28"/>
          <w:szCs w:val="28"/>
        </w:rPr>
      </w:pPr>
      <w:r w:rsidRPr="00291E59">
        <w:rPr>
          <w:rFonts w:ascii="Times New Roman" w:hAnsi="Times New Roman" w:cs="Times New Roman"/>
          <w:sz w:val="28"/>
          <w:szCs w:val="28"/>
        </w:rPr>
        <w:t>1.</w:t>
      </w:r>
      <w:r w:rsidRPr="00291E59">
        <w:rPr>
          <w:rFonts w:ascii="Times New Roman" w:hAnsi="Times New Roman" w:cs="Times New Roman"/>
          <w:sz w:val="28"/>
          <w:szCs w:val="28"/>
        </w:rPr>
        <w:tab/>
        <w:t>Увеличение КПД оборудования реконструируемых муниципальных котельных до 90 %.</w:t>
      </w:r>
    </w:p>
    <w:p w:rsidR="00291E59" w:rsidRPr="00291E59" w:rsidRDefault="00291E59" w:rsidP="00291E59">
      <w:pPr>
        <w:pStyle w:val="a3"/>
        <w:spacing w:line="360" w:lineRule="auto"/>
        <w:ind w:firstLine="567"/>
        <w:jc w:val="both"/>
        <w:rPr>
          <w:rFonts w:ascii="Times New Roman" w:hAnsi="Times New Roman" w:cs="Times New Roman"/>
          <w:sz w:val="28"/>
          <w:szCs w:val="28"/>
        </w:rPr>
      </w:pPr>
      <w:r w:rsidRPr="00291E59">
        <w:rPr>
          <w:rFonts w:ascii="Times New Roman" w:hAnsi="Times New Roman" w:cs="Times New Roman"/>
          <w:sz w:val="28"/>
          <w:szCs w:val="28"/>
        </w:rPr>
        <w:t>2.</w:t>
      </w:r>
      <w:r w:rsidRPr="00291E59">
        <w:rPr>
          <w:rFonts w:ascii="Times New Roman" w:hAnsi="Times New Roman" w:cs="Times New Roman"/>
          <w:sz w:val="28"/>
          <w:szCs w:val="28"/>
        </w:rPr>
        <w:tab/>
        <w:t>Снижение темпа роста тарифов.</w:t>
      </w:r>
    </w:p>
    <w:p w:rsidR="00291E59" w:rsidRPr="00291E59" w:rsidRDefault="00291E59" w:rsidP="00291E59">
      <w:pPr>
        <w:pStyle w:val="a3"/>
        <w:spacing w:line="360" w:lineRule="auto"/>
        <w:ind w:firstLine="567"/>
        <w:jc w:val="both"/>
        <w:rPr>
          <w:rFonts w:ascii="Times New Roman" w:hAnsi="Times New Roman" w:cs="Times New Roman"/>
          <w:sz w:val="28"/>
          <w:szCs w:val="28"/>
        </w:rPr>
      </w:pPr>
      <w:r w:rsidRPr="00291E59">
        <w:rPr>
          <w:rFonts w:ascii="Times New Roman" w:hAnsi="Times New Roman" w:cs="Times New Roman"/>
          <w:sz w:val="28"/>
          <w:szCs w:val="28"/>
        </w:rPr>
        <w:t>3.</w:t>
      </w:r>
      <w:r w:rsidRPr="00291E59">
        <w:rPr>
          <w:rFonts w:ascii="Times New Roman" w:hAnsi="Times New Roman" w:cs="Times New Roman"/>
          <w:sz w:val="28"/>
          <w:szCs w:val="28"/>
        </w:rPr>
        <w:tab/>
        <w:t>Снижение удельного расхода топлива на производство единицы тепловой энергии более чем на 10,2 %.</w:t>
      </w:r>
    </w:p>
    <w:p w:rsidR="00DF2571" w:rsidRDefault="00291E59" w:rsidP="00291E59">
      <w:pPr>
        <w:pStyle w:val="a3"/>
        <w:spacing w:line="360" w:lineRule="auto"/>
        <w:ind w:firstLine="567"/>
        <w:jc w:val="both"/>
        <w:rPr>
          <w:rFonts w:ascii="Times New Roman" w:hAnsi="Times New Roman" w:cs="Times New Roman"/>
          <w:sz w:val="28"/>
          <w:szCs w:val="28"/>
        </w:rPr>
      </w:pPr>
      <w:r w:rsidRPr="00291E59">
        <w:rPr>
          <w:rFonts w:ascii="Times New Roman" w:hAnsi="Times New Roman" w:cs="Times New Roman"/>
          <w:sz w:val="28"/>
          <w:szCs w:val="28"/>
        </w:rPr>
        <w:t>4.</w:t>
      </w:r>
      <w:r w:rsidRPr="00291E59">
        <w:rPr>
          <w:rFonts w:ascii="Times New Roman" w:hAnsi="Times New Roman" w:cs="Times New Roman"/>
          <w:sz w:val="28"/>
          <w:szCs w:val="28"/>
        </w:rPr>
        <w:tab/>
        <w:t>Достижение безубыточных финансовых показателей операционной деятельности по теплоснабжению потребителей путем снижения затрат на производство и транспорт тепловой энергии.</w:t>
      </w:r>
    </w:p>
    <w:p w:rsidR="0061686C" w:rsidRDefault="0061686C" w:rsidP="00291E59">
      <w:pPr>
        <w:pStyle w:val="a3"/>
        <w:spacing w:line="360" w:lineRule="auto"/>
        <w:ind w:firstLine="567"/>
        <w:jc w:val="both"/>
        <w:rPr>
          <w:rFonts w:ascii="Times New Roman" w:hAnsi="Times New Roman" w:cs="Times New Roman"/>
          <w:sz w:val="28"/>
          <w:szCs w:val="28"/>
        </w:rPr>
      </w:pPr>
    </w:p>
    <w:p w:rsidR="001F4016" w:rsidRDefault="001F4016" w:rsidP="00A17334">
      <w:pPr>
        <w:pStyle w:val="a3"/>
        <w:numPr>
          <w:ilvl w:val="0"/>
          <w:numId w:val="2"/>
        </w:numPr>
        <w:spacing w:line="360" w:lineRule="auto"/>
        <w:ind w:left="-1134" w:firstLine="567"/>
        <w:jc w:val="center"/>
        <w:outlineLvl w:val="0"/>
        <w:rPr>
          <w:rFonts w:ascii="Times New Roman" w:hAnsi="Times New Roman" w:cs="Times New Roman"/>
          <w:sz w:val="28"/>
          <w:szCs w:val="28"/>
        </w:rPr>
      </w:pPr>
      <w:bookmarkStart w:id="23" w:name="_Toc479683645"/>
      <w:r w:rsidRPr="001F4016">
        <w:rPr>
          <w:rFonts w:ascii="Times New Roman" w:hAnsi="Times New Roman" w:cs="Times New Roman"/>
          <w:sz w:val="28"/>
          <w:szCs w:val="28"/>
        </w:rPr>
        <w:t>ПЕРСПЕ</w:t>
      </w:r>
      <w:r>
        <w:rPr>
          <w:rFonts w:ascii="Times New Roman" w:hAnsi="Times New Roman" w:cs="Times New Roman"/>
          <w:sz w:val="28"/>
          <w:szCs w:val="28"/>
        </w:rPr>
        <w:t xml:space="preserve">КТИВНАЯ СХЕМА ВОДОСНАБЖЕНИЯ </w:t>
      </w:r>
      <w:r w:rsidR="00FA4575">
        <w:rPr>
          <w:rFonts w:ascii="Times New Roman" w:hAnsi="Times New Roman" w:cs="Times New Roman"/>
          <w:sz w:val="28"/>
          <w:szCs w:val="28"/>
        </w:rPr>
        <w:t>И ВОДООТВЕДЕНИЯ УГРАНСКОГО СЕЛЬСКОГО ПОСЕЛЕНИЯ</w:t>
      </w:r>
      <w:bookmarkEnd w:id="23"/>
    </w:p>
    <w:p w:rsidR="0061686C" w:rsidRPr="0061686C" w:rsidRDefault="0061686C" w:rsidP="0061686C">
      <w:pPr>
        <w:pStyle w:val="a3"/>
        <w:spacing w:line="360" w:lineRule="auto"/>
        <w:ind w:firstLine="567"/>
        <w:jc w:val="both"/>
        <w:rPr>
          <w:rFonts w:ascii="Times New Roman" w:hAnsi="Times New Roman" w:cs="Times New Roman"/>
          <w:sz w:val="28"/>
          <w:szCs w:val="28"/>
        </w:rPr>
      </w:pPr>
      <w:r w:rsidRPr="0061686C">
        <w:rPr>
          <w:rFonts w:ascii="Times New Roman" w:hAnsi="Times New Roman" w:cs="Times New Roman"/>
          <w:sz w:val="28"/>
          <w:szCs w:val="28"/>
        </w:rPr>
        <w:t>Основные направления развития централизованных систем водоснабжения и водоотведения населенных пунктов формируются с учетом выявленных проблем систем водоснабжения и водоотведения, а также в целях реализации государственной политики в сфере водоснабжения, направленной на повышение качества жизни населения путем обеспечения бесперебойной подачи гарантированно безопасной питьевой воды потребителям с учетом развития и преобразования территорий муниципального образования.</w:t>
      </w:r>
    </w:p>
    <w:p w:rsidR="0061686C" w:rsidRPr="0061686C" w:rsidRDefault="0061686C" w:rsidP="0061686C">
      <w:pPr>
        <w:pStyle w:val="a3"/>
        <w:spacing w:line="360" w:lineRule="auto"/>
        <w:ind w:firstLine="567"/>
        <w:jc w:val="both"/>
        <w:rPr>
          <w:rFonts w:ascii="Times New Roman" w:hAnsi="Times New Roman" w:cs="Times New Roman"/>
          <w:sz w:val="28"/>
          <w:szCs w:val="28"/>
        </w:rPr>
      </w:pPr>
      <w:r w:rsidRPr="0061686C">
        <w:rPr>
          <w:rFonts w:ascii="Times New Roman" w:hAnsi="Times New Roman" w:cs="Times New Roman"/>
          <w:sz w:val="28"/>
          <w:szCs w:val="28"/>
        </w:rPr>
        <w:t xml:space="preserve">К основным проблемам системы водоснабжения и водоотведения </w:t>
      </w:r>
      <w:r>
        <w:rPr>
          <w:rFonts w:ascii="Times New Roman" w:hAnsi="Times New Roman" w:cs="Times New Roman"/>
          <w:sz w:val="28"/>
          <w:szCs w:val="28"/>
        </w:rPr>
        <w:t>Угранского</w:t>
      </w:r>
      <w:r w:rsidRPr="0061686C">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61686C">
        <w:rPr>
          <w:rFonts w:ascii="Times New Roman" w:hAnsi="Times New Roman" w:cs="Times New Roman"/>
          <w:sz w:val="28"/>
          <w:szCs w:val="28"/>
        </w:rPr>
        <w:t xml:space="preserve"> в настоящее время можно отнести следующие факторы:</w:t>
      </w:r>
    </w:p>
    <w:p w:rsidR="0061686C" w:rsidRPr="0061686C" w:rsidRDefault="0061686C" w:rsidP="0061686C">
      <w:pPr>
        <w:pStyle w:val="a3"/>
        <w:spacing w:line="360" w:lineRule="auto"/>
        <w:ind w:firstLine="567"/>
        <w:jc w:val="both"/>
        <w:rPr>
          <w:rFonts w:ascii="Times New Roman" w:hAnsi="Times New Roman" w:cs="Times New Roman"/>
          <w:sz w:val="28"/>
          <w:szCs w:val="28"/>
        </w:rPr>
      </w:pPr>
      <w:r w:rsidRPr="0061686C">
        <w:rPr>
          <w:rFonts w:ascii="Times New Roman" w:hAnsi="Times New Roman" w:cs="Times New Roman"/>
          <w:sz w:val="28"/>
          <w:szCs w:val="28"/>
        </w:rPr>
        <w:t>1)</w:t>
      </w:r>
      <w:r w:rsidRPr="0061686C">
        <w:rPr>
          <w:rFonts w:ascii="Times New Roman" w:hAnsi="Times New Roman" w:cs="Times New Roman"/>
          <w:sz w:val="28"/>
          <w:szCs w:val="28"/>
        </w:rPr>
        <w:tab/>
        <w:t>низкое качество питьевой воды;</w:t>
      </w:r>
    </w:p>
    <w:p w:rsidR="0061686C" w:rsidRPr="0061686C" w:rsidRDefault="0061686C" w:rsidP="0061686C">
      <w:pPr>
        <w:pStyle w:val="a3"/>
        <w:spacing w:line="360" w:lineRule="auto"/>
        <w:ind w:firstLine="567"/>
        <w:jc w:val="both"/>
        <w:rPr>
          <w:rFonts w:ascii="Times New Roman" w:hAnsi="Times New Roman" w:cs="Times New Roman"/>
          <w:sz w:val="28"/>
          <w:szCs w:val="28"/>
        </w:rPr>
      </w:pPr>
      <w:r w:rsidRPr="0061686C">
        <w:rPr>
          <w:rFonts w:ascii="Times New Roman" w:hAnsi="Times New Roman" w:cs="Times New Roman"/>
          <w:sz w:val="28"/>
          <w:szCs w:val="28"/>
        </w:rPr>
        <w:t>2)</w:t>
      </w:r>
      <w:r w:rsidRPr="0061686C">
        <w:rPr>
          <w:rFonts w:ascii="Times New Roman" w:hAnsi="Times New Roman" w:cs="Times New Roman"/>
          <w:sz w:val="28"/>
          <w:szCs w:val="28"/>
        </w:rPr>
        <w:tab/>
        <w:t>отсутствие станции водоочистки (водоподготовки) в большинстве населенных пунктов;</w:t>
      </w:r>
    </w:p>
    <w:p w:rsidR="0061686C" w:rsidRPr="0061686C" w:rsidRDefault="0061686C" w:rsidP="0061686C">
      <w:pPr>
        <w:pStyle w:val="a3"/>
        <w:spacing w:line="360" w:lineRule="auto"/>
        <w:ind w:firstLine="567"/>
        <w:jc w:val="both"/>
        <w:rPr>
          <w:rFonts w:ascii="Times New Roman" w:hAnsi="Times New Roman" w:cs="Times New Roman"/>
          <w:sz w:val="28"/>
          <w:szCs w:val="28"/>
        </w:rPr>
      </w:pPr>
      <w:r w:rsidRPr="0061686C">
        <w:rPr>
          <w:rFonts w:ascii="Times New Roman" w:hAnsi="Times New Roman" w:cs="Times New Roman"/>
          <w:sz w:val="28"/>
          <w:szCs w:val="28"/>
        </w:rPr>
        <w:t>3)</w:t>
      </w:r>
      <w:r w:rsidRPr="0061686C">
        <w:rPr>
          <w:rFonts w:ascii="Times New Roman" w:hAnsi="Times New Roman" w:cs="Times New Roman"/>
          <w:sz w:val="28"/>
          <w:szCs w:val="28"/>
        </w:rPr>
        <w:tab/>
        <w:t>отсутствие приборов учета водоресурсов у потребителей;</w:t>
      </w:r>
    </w:p>
    <w:p w:rsidR="0061686C" w:rsidRPr="0061686C" w:rsidRDefault="0061686C" w:rsidP="0061686C">
      <w:pPr>
        <w:pStyle w:val="a3"/>
        <w:spacing w:line="360" w:lineRule="auto"/>
        <w:ind w:firstLine="567"/>
        <w:jc w:val="both"/>
        <w:rPr>
          <w:rFonts w:ascii="Times New Roman" w:hAnsi="Times New Roman" w:cs="Times New Roman"/>
          <w:sz w:val="28"/>
          <w:szCs w:val="28"/>
        </w:rPr>
      </w:pPr>
      <w:r w:rsidRPr="0061686C">
        <w:rPr>
          <w:rFonts w:ascii="Times New Roman" w:hAnsi="Times New Roman" w:cs="Times New Roman"/>
          <w:sz w:val="28"/>
          <w:szCs w:val="28"/>
        </w:rPr>
        <w:t>4)</w:t>
      </w:r>
      <w:r w:rsidRPr="0061686C">
        <w:rPr>
          <w:rFonts w:ascii="Times New Roman" w:hAnsi="Times New Roman" w:cs="Times New Roman"/>
          <w:sz w:val="28"/>
          <w:szCs w:val="28"/>
        </w:rPr>
        <w:tab/>
        <w:t>высокий износ водозаборных скважин и водопроводных сетей;</w:t>
      </w:r>
    </w:p>
    <w:p w:rsidR="0061686C" w:rsidRPr="0061686C" w:rsidRDefault="0061686C" w:rsidP="0061686C">
      <w:pPr>
        <w:pStyle w:val="a3"/>
        <w:spacing w:line="360" w:lineRule="auto"/>
        <w:ind w:firstLine="567"/>
        <w:jc w:val="both"/>
        <w:rPr>
          <w:rFonts w:ascii="Times New Roman" w:hAnsi="Times New Roman" w:cs="Times New Roman"/>
          <w:sz w:val="28"/>
          <w:szCs w:val="28"/>
        </w:rPr>
      </w:pPr>
      <w:r w:rsidRPr="0061686C">
        <w:rPr>
          <w:rFonts w:ascii="Times New Roman" w:hAnsi="Times New Roman" w:cs="Times New Roman"/>
          <w:sz w:val="28"/>
          <w:szCs w:val="28"/>
        </w:rPr>
        <w:t>5)</w:t>
      </w:r>
      <w:r w:rsidRPr="0061686C">
        <w:rPr>
          <w:rFonts w:ascii="Times New Roman" w:hAnsi="Times New Roman" w:cs="Times New Roman"/>
          <w:sz w:val="28"/>
          <w:szCs w:val="28"/>
        </w:rPr>
        <w:tab/>
        <w:t>высокий износ канализационных сетей и плохое техническое состояние канализационных очистных сооружений.</w:t>
      </w:r>
    </w:p>
    <w:p w:rsidR="0061686C" w:rsidRPr="0061686C" w:rsidRDefault="0061686C" w:rsidP="0061686C">
      <w:pPr>
        <w:pStyle w:val="a3"/>
        <w:spacing w:line="360" w:lineRule="auto"/>
        <w:ind w:firstLine="567"/>
        <w:jc w:val="both"/>
        <w:rPr>
          <w:rFonts w:ascii="Times New Roman" w:hAnsi="Times New Roman" w:cs="Times New Roman"/>
          <w:sz w:val="28"/>
          <w:szCs w:val="28"/>
        </w:rPr>
      </w:pPr>
      <w:r w:rsidRPr="0061686C">
        <w:rPr>
          <w:rFonts w:ascii="Times New Roman" w:hAnsi="Times New Roman" w:cs="Times New Roman"/>
          <w:sz w:val="28"/>
          <w:szCs w:val="28"/>
        </w:rPr>
        <w:t xml:space="preserve">Основные принципы развития централизованных систем водоснабжения и водоотведения </w:t>
      </w:r>
      <w:r>
        <w:rPr>
          <w:rFonts w:ascii="Times New Roman" w:hAnsi="Times New Roman" w:cs="Times New Roman"/>
          <w:sz w:val="28"/>
          <w:szCs w:val="28"/>
        </w:rPr>
        <w:t>Угранского</w:t>
      </w:r>
      <w:r w:rsidRPr="0061686C">
        <w:rPr>
          <w:rFonts w:ascii="Times New Roman" w:hAnsi="Times New Roman" w:cs="Times New Roman"/>
          <w:sz w:val="28"/>
          <w:szCs w:val="28"/>
        </w:rPr>
        <w:t xml:space="preserve"> сельского поселения:</w:t>
      </w:r>
    </w:p>
    <w:p w:rsidR="0061686C" w:rsidRPr="0061686C" w:rsidRDefault="0061686C" w:rsidP="0061686C">
      <w:pPr>
        <w:pStyle w:val="a3"/>
        <w:spacing w:line="360" w:lineRule="auto"/>
        <w:ind w:firstLine="567"/>
        <w:jc w:val="both"/>
        <w:rPr>
          <w:rFonts w:ascii="Times New Roman" w:hAnsi="Times New Roman" w:cs="Times New Roman"/>
          <w:sz w:val="28"/>
          <w:szCs w:val="28"/>
        </w:rPr>
      </w:pPr>
      <w:r w:rsidRPr="0061686C">
        <w:rPr>
          <w:rFonts w:ascii="Times New Roman" w:hAnsi="Times New Roman" w:cs="Times New Roman"/>
          <w:sz w:val="28"/>
          <w:szCs w:val="28"/>
        </w:rPr>
        <w:t>1)</w:t>
      </w:r>
      <w:r w:rsidRPr="0061686C">
        <w:rPr>
          <w:rFonts w:ascii="Times New Roman" w:hAnsi="Times New Roman" w:cs="Times New Roman"/>
          <w:sz w:val="28"/>
          <w:szCs w:val="28"/>
        </w:rPr>
        <w:tab/>
        <w:t>повышение качества предоставления услуг водоснабжения существующим абонентам;</w:t>
      </w:r>
    </w:p>
    <w:p w:rsidR="0061686C" w:rsidRPr="0061686C" w:rsidRDefault="0061686C" w:rsidP="0061686C">
      <w:pPr>
        <w:pStyle w:val="a3"/>
        <w:spacing w:line="360" w:lineRule="auto"/>
        <w:ind w:firstLine="567"/>
        <w:jc w:val="both"/>
        <w:rPr>
          <w:rFonts w:ascii="Times New Roman" w:hAnsi="Times New Roman" w:cs="Times New Roman"/>
          <w:sz w:val="28"/>
          <w:szCs w:val="28"/>
        </w:rPr>
      </w:pPr>
      <w:r w:rsidRPr="0061686C">
        <w:rPr>
          <w:rFonts w:ascii="Times New Roman" w:hAnsi="Times New Roman" w:cs="Times New Roman"/>
          <w:sz w:val="28"/>
          <w:szCs w:val="28"/>
        </w:rPr>
        <w:t>2)</w:t>
      </w:r>
      <w:r w:rsidRPr="0061686C">
        <w:rPr>
          <w:rFonts w:ascii="Times New Roman" w:hAnsi="Times New Roman" w:cs="Times New Roman"/>
          <w:sz w:val="28"/>
          <w:szCs w:val="28"/>
        </w:rPr>
        <w:tab/>
        <w:t xml:space="preserve">удовлетворение потребности в водоснабжении перспективных потребителей. </w:t>
      </w:r>
    </w:p>
    <w:p w:rsidR="0061686C" w:rsidRPr="0061686C" w:rsidRDefault="0061686C" w:rsidP="0061686C">
      <w:pPr>
        <w:pStyle w:val="a3"/>
        <w:spacing w:line="360" w:lineRule="auto"/>
        <w:ind w:firstLine="567"/>
        <w:jc w:val="both"/>
        <w:rPr>
          <w:rFonts w:ascii="Times New Roman" w:hAnsi="Times New Roman" w:cs="Times New Roman"/>
          <w:sz w:val="28"/>
          <w:szCs w:val="28"/>
        </w:rPr>
      </w:pPr>
      <w:r w:rsidRPr="0061686C">
        <w:rPr>
          <w:rFonts w:ascii="Times New Roman" w:hAnsi="Times New Roman" w:cs="Times New Roman"/>
          <w:sz w:val="28"/>
          <w:szCs w:val="28"/>
        </w:rPr>
        <w:t>Основные задачи развития системы водоснабжения:</w:t>
      </w:r>
    </w:p>
    <w:p w:rsidR="0061686C" w:rsidRPr="0061686C" w:rsidRDefault="0061686C" w:rsidP="0061686C">
      <w:pPr>
        <w:pStyle w:val="a3"/>
        <w:numPr>
          <w:ilvl w:val="0"/>
          <w:numId w:val="14"/>
        </w:numPr>
        <w:spacing w:line="360" w:lineRule="auto"/>
        <w:ind w:left="851" w:hanging="851"/>
        <w:jc w:val="both"/>
        <w:rPr>
          <w:rFonts w:ascii="Times New Roman" w:hAnsi="Times New Roman" w:cs="Times New Roman"/>
          <w:sz w:val="28"/>
          <w:szCs w:val="28"/>
        </w:rPr>
      </w:pPr>
      <w:r w:rsidRPr="0061686C">
        <w:rPr>
          <w:rFonts w:ascii="Times New Roman" w:hAnsi="Times New Roman" w:cs="Times New Roman"/>
          <w:sz w:val="28"/>
          <w:szCs w:val="28"/>
        </w:rPr>
        <w:t>реконструкция и модернизация существующих источников и водопроводной сети с целью обеспечения качества воды, поставляемой потребителям, повышения надежности водосн</w:t>
      </w:r>
      <w:r>
        <w:rPr>
          <w:rFonts w:ascii="Times New Roman" w:hAnsi="Times New Roman" w:cs="Times New Roman"/>
          <w:sz w:val="28"/>
          <w:szCs w:val="28"/>
        </w:rPr>
        <w:t>абжения и снижения аварийности;</w:t>
      </w:r>
    </w:p>
    <w:p w:rsidR="0061686C" w:rsidRPr="0061686C" w:rsidRDefault="0061686C" w:rsidP="0061686C">
      <w:pPr>
        <w:pStyle w:val="a3"/>
        <w:numPr>
          <w:ilvl w:val="0"/>
          <w:numId w:val="14"/>
        </w:numPr>
        <w:spacing w:line="360" w:lineRule="auto"/>
        <w:ind w:left="851" w:hanging="851"/>
        <w:jc w:val="both"/>
        <w:rPr>
          <w:rFonts w:ascii="Times New Roman" w:hAnsi="Times New Roman" w:cs="Times New Roman"/>
          <w:sz w:val="28"/>
          <w:szCs w:val="28"/>
        </w:rPr>
      </w:pPr>
      <w:r w:rsidRPr="0061686C">
        <w:rPr>
          <w:rFonts w:ascii="Times New Roman" w:hAnsi="Times New Roman" w:cs="Times New Roman"/>
          <w:sz w:val="28"/>
          <w:szCs w:val="28"/>
        </w:rPr>
        <w:t>модернизация канализационных сетей и строительство очистных сооружений в целях снижения загрязнения почвы сточными водами и снижения вероятности попадания сбросов в водоемы во время паводка;</w:t>
      </w:r>
    </w:p>
    <w:p w:rsidR="0061686C" w:rsidRPr="0061686C" w:rsidRDefault="0061686C" w:rsidP="0061686C">
      <w:pPr>
        <w:pStyle w:val="a3"/>
        <w:numPr>
          <w:ilvl w:val="0"/>
          <w:numId w:val="14"/>
        </w:numPr>
        <w:spacing w:line="360" w:lineRule="auto"/>
        <w:ind w:left="851" w:hanging="851"/>
        <w:jc w:val="both"/>
        <w:rPr>
          <w:rFonts w:ascii="Times New Roman" w:hAnsi="Times New Roman" w:cs="Times New Roman"/>
          <w:sz w:val="28"/>
          <w:szCs w:val="28"/>
        </w:rPr>
      </w:pPr>
      <w:r w:rsidRPr="0061686C">
        <w:rPr>
          <w:rFonts w:ascii="Times New Roman" w:hAnsi="Times New Roman" w:cs="Times New Roman"/>
          <w:sz w:val="28"/>
          <w:szCs w:val="28"/>
        </w:rPr>
        <w:t xml:space="preserve">замена запорной арматуры на водопроводной сети с целью обеспечения исправного технического состояния сети, бесперебойной подачи воды потребителям, в том числе на нужды пожаротушения; </w:t>
      </w:r>
    </w:p>
    <w:p w:rsidR="0061686C" w:rsidRPr="0061686C" w:rsidRDefault="0061686C" w:rsidP="0061686C">
      <w:pPr>
        <w:pStyle w:val="a3"/>
        <w:numPr>
          <w:ilvl w:val="0"/>
          <w:numId w:val="14"/>
        </w:numPr>
        <w:spacing w:line="360" w:lineRule="auto"/>
        <w:ind w:left="851" w:hanging="851"/>
        <w:jc w:val="both"/>
        <w:rPr>
          <w:rFonts w:ascii="Times New Roman" w:hAnsi="Times New Roman" w:cs="Times New Roman"/>
          <w:sz w:val="28"/>
          <w:szCs w:val="28"/>
        </w:rPr>
      </w:pPr>
      <w:r w:rsidRPr="0061686C">
        <w:rPr>
          <w:rFonts w:ascii="Times New Roman" w:hAnsi="Times New Roman" w:cs="Times New Roman"/>
          <w:sz w:val="28"/>
          <w:szCs w:val="28"/>
        </w:rPr>
        <w:t xml:space="preserve">строительство сетей и сооружений для водоснабжения перспективных потребителей </w:t>
      </w:r>
      <w:r>
        <w:rPr>
          <w:rFonts w:ascii="Times New Roman" w:hAnsi="Times New Roman" w:cs="Times New Roman"/>
          <w:sz w:val="28"/>
          <w:szCs w:val="28"/>
        </w:rPr>
        <w:t>Угранского сельского поселения</w:t>
      </w:r>
      <w:r w:rsidRPr="0061686C">
        <w:rPr>
          <w:rFonts w:ascii="Times New Roman" w:hAnsi="Times New Roman" w:cs="Times New Roman"/>
          <w:sz w:val="28"/>
          <w:szCs w:val="28"/>
        </w:rPr>
        <w:t>;</w:t>
      </w:r>
    </w:p>
    <w:p w:rsidR="0061686C" w:rsidRPr="0061686C" w:rsidRDefault="0061686C" w:rsidP="0061686C">
      <w:pPr>
        <w:pStyle w:val="a3"/>
        <w:numPr>
          <w:ilvl w:val="0"/>
          <w:numId w:val="14"/>
        </w:numPr>
        <w:spacing w:line="360" w:lineRule="auto"/>
        <w:ind w:left="851" w:hanging="851"/>
        <w:jc w:val="both"/>
        <w:rPr>
          <w:rFonts w:ascii="Times New Roman" w:hAnsi="Times New Roman" w:cs="Times New Roman"/>
          <w:sz w:val="28"/>
          <w:szCs w:val="28"/>
        </w:rPr>
      </w:pPr>
      <w:r w:rsidRPr="0061686C">
        <w:rPr>
          <w:rFonts w:ascii="Times New Roman" w:hAnsi="Times New Roman" w:cs="Times New Roman"/>
          <w:sz w:val="28"/>
          <w:szCs w:val="28"/>
        </w:rPr>
        <w:t>обновление основного оборудования объектов водопроводного хозяйства, поддержание на уровне нормативного износа и снижения степени износа основных производственны</w:t>
      </w:r>
      <w:r>
        <w:rPr>
          <w:rFonts w:ascii="Times New Roman" w:hAnsi="Times New Roman" w:cs="Times New Roman"/>
          <w:sz w:val="28"/>
          <w:szCs w:val="28"/>
        </w:rPr>
        <w:t>х фондов системы водоснабжения;</w:t>
      </w:r>
    </w:p>
    <w:p w:rsidR="0061686C" w:rsidRPr="0061686C" w:rsidRDefault="0061686C" w:rsidP="0061686C">
      <w:pPr>
        <w:pStyle w:val="a3"/>
        <w:numPr>
          <w:ilvl w:val="0"/>
          <w:numId w:val="14"/>
        </w:numPr>
        <w:spacing w:line="360" w:lineRule="auto"/>
        <w:ind w:left="851" w:hanging="851"/>
        <w:jc w:val="both"/>
        <w:rPr>
          <w:rFonts w:ascii="Times New Roman" w:hAnsi="Times New Roman" w:cs="Times New Roman"/>
          <w:sz w:val="28"/>
          <w:szCs w:val="28"/>
        </w:rPr>
      </w:pPr>
      <w:r w:rsidRPr="0061686C">
        <w:rPr>
          <w:rFonts w:ascii="Times New Roman" w:hAnsi="Times New Roman" w:cs="Times New Roman"/>
          <w:sz w:val="28"/>
          <w:szCs w:val="28"/>
        </w:rPr>
        <w:t>соблюдение технологических, экологических и санитарно-эпидемиологических требований при заборе, подготовке и подаче питьевой воды потребителям;</w:t>
      </w:r>
    </w:p>
    <w:p w:rsidR="0061686C" w:rsidRPr="0061686C" w:rsidRDefault="0061686C" w:rsidP="0061686C">
      <w:pPr>
        <w:pStyle w:val="a3"/>
        <w:numPr>
          <w:ilvl w:val="0"/>
          <w:numId w:val="14"/>
        </w:numPr>
        <w:spacing w:line="360" w:lineRule="auto"/>
        <w:ind w:left="851" w:hanging="851"/>
        <w:jc w:val="both"/>
        <w:rPr>
          <w:rFonts w:ascii="Times New Roman" w:hAnsi="Times New Roman" w:cs="Times New Roman"/>
          <w:sz w:val="28"/>
          <w:szCs w:val="28"/>
        </w:rPr>
      </w:pPr>
      <w:r w:rsidRPr="0061686C">
        <w:rPr>
          <w:rFonts w:ascii="Times New Roman" w:hAnsi="Times New Roman" w:cs="Times New Roman"/>
          <w:sz w:val="28"/>
          <w:szCs w:val="28"/>
        </w:rPr>
        <w:t xml:space="preserve">обеспечение населения питьевой водой нормативного качества и в достаточном количестве; </w:t>
      </w:r>
    </w:p>
    <w:p w:rsidR="0061686C" w:rsidRPr="0061686C" w:rsidRDefault="0061686C" w:rsidP="0061686C">
      <w:pPr>
        <w:pStyle w:val="a3"/>
        <w:numPr>
          <w:ilvl w:val="0"/>
          <w:numId w:val="14"/>
        </w:numPr>
        <w:spacing w:line="360" w:lineRule="auto"/>
        <w:ind w:left="851" w:hanging="851"/>
        <w:jc w:val="both"/>
        <w:rPr>
          <w:rFonts w:ascii="Times New Roman" w:hAnsi="Times New Roman" w:cs="Times New Roman"/>
          <w:sz w:val="28"/>
          <w:szCs w:val="28"/>
        </w:rPr>
      </w:pPr>
      <w:r w:rsidRPr="0061686C">
        <w:rPr>
          <w:rFonts w:ascii="Times New Roman" w:hAnsi="Times New Roman" w:cs="Times New Roman"/>
          <w:sz w:val="28"/>
          <w:szCs w:val="28"/>
        </w:rPr>
        <w:t>внедрение мероприятий по энергосбережению и повышению энергетической эффективности систем водоснабжения, включая приборный учет количества воды.</w:t>
      </w:r>
    </w:p>
    <w:p w:rsidR="0061686C" w:rsidRDefault="0061686C" w:rsidP="0061686C">
      <w:pPr>
        <w:pStyle w:val="a3"/>
        <w:spacing w:line="360" w:lineRule="auto"/>
        <w:ind w:firstLine="567"/>
        <w:jc w:val="both"/>
        <w:rPr>
          <w:rFonts w:ascii="Times New Roman" w:hAnsi="Times New Roman" w:cs="Times New Roman"/>
          <w:sz w:val="28"/>
          <w:szCs w:val="28"/>
        </w:rPr>
      </w:pPr>
      <w:r w:rsidRPr="0061686C">
        <w:rPr>
          <w:rFonts w:ascii="Times New Roman" w:hAnsi="Times New Roman" w:cs="Times New Roman"/>
          <w:sz w:val="28"/>
          <w:szCs w:val="28"/>
        </w:rPr>
        <w:t>Прогноз увеличения объемов водопотребления и водоотведения выполнен на основе прогнозных приростов строительных площадей и прироста населения с учетом утвержденных нормативов потребления услуг по холодному водоснабжению и водоотведению, представленных в таблице 8.1.</w:t>
      </w:r>
    </w:p>
    <w:p w:rsidR="00634889" w:rsidRDefault="00634889" w:rsidP="00634889">
      <w:pPr>
        <w:pStyle w:val="a3"/>
        <w:spacing w:line="360" w:lineRule="auto"/>
        <w:ind w:firstLine="567"/>
        <w:jc w:val="right"/>
        <w:rPr>
          <w:rFonts w:ascii="Times New Roman" w:hAnsi="Times New Roman" w:cs="Times New Roman"/>
          <w:sz w:val="28"/>
          <w:szCs w:val="28"/>
        </w:rPr>
      </w:pPr>
      <w:r w:rsidRPr="00634889">
        <w:rPr>
          <w:rFonts w:ascii="Times New Roman" w:hAnsi="Times New Roman" w:cs="Times New Roman"/>
          <w:sz w:val="28"/>
          <w:szCs w:val="28"/>
        </w:rPr>
        <w:t>Таблица 8.1 – Нормативы потребления услуг по горячему и холодному водоснабжению для населения, куб. м в месяц на одного человека</w:t>
      </w:r>
    </w:p>
    <w:tbl>
      <w:tblPr>
        <w:tblStyle w:val="TableGridReport1"/>
        <w:tblW w:w="10348" w:type="dxa"/>
        <w:tblInd w:w="-572" w:type="dxa"/>
        <w:tblLook w:val="04A0" w:firstRow="1" w:lastRow="0" w:firstColumn="1" w:lastColumn="0" w:noHBand="0" w:noVBand="1"/>
      </w:tblPr>
      <w:tblGrid>
        <w:gridCol w:w="3420"/>
        <w:gridCol w:w="2534"/>
        <w:gridCol w:w="1836"/>
        <w:gridCol w:w="2558"/>
      </w:tblGrid>
      <w:tr w:rsidR="00634889" w:rsidRPr="00634889" w:rsidTr="00634889">
        <w:trPr>
          <w:tblHeader/>
        </w:trPr>
        <w:tc>
          <w:tcPr>
            <w:tcW w:w="3420" w:type="dxa"/>
            <w:tcBorders>
              <w:top w:val="single" w:sz="4" w:space="0" w:color="auto"/>
              <w:left w:val="single" w:sz="4" w:space="0" w:color="auto"/>
              <w:bottom w:val="single" w:sz="4" w:space="0" w:color="auto"/>
              <w:right w:val="single" w:sz="4" w:space="0" w:color="auto"/>
            </w:tcBorders>
            <w:vAlign w:val="center"/>
            <w:hideMark/>
          </w:tcPr>
          <w:p w:rsidR="00634889" w:rsidRPr="00634889" w:rsidRDefault="00634889" w:rsidP="00634889">
            <w:pPr>
              <w:widowControl w:val="0"/>
              <w:autoSpaceDE w:val="0"/>
              <w:autoSpaceDN w:val="0"/>
              <w:adjustRightInd w:val="0"/>
              <w:spacing w:line="360" w:lineRule="auto"/>
              <w:jc w:val="center"/>
              <w:rPr>
                <w:sz w:val="24"/>
                <w:szCs w:val="28"/>
                <w:lang w:val="en-US"/>
              </w:rPr>
            </w:pPr>
            <w:r w:rsidRPr="00634889">
              <w:rPr>
                <w:sz w:val="24"/>
                <w:szCs w:val="28"/>
              </w:rPr>
              <w:t>Степень благоустройства жилых помещений</w:t>
            </w:r>
          </w:p>
        </w:tc>
        <w:tc>
          <w:tcPr>
            <w:tcW w:w="2534" w:type="dxa"/>
            <w:tcBorders>
              <w:top w:val="single" w:sz="4" w:space="0" w:color="auto"/>
              <w:left w:val="single" w:sz="4" w:space="0" w:color="auto"/>
              <w:bottom w:val="single" w:sz="4" w:space="0" w:color="auto"/>
              <w:right w:val="single" w:sz="4" w:space="0" w:color="auto"/>
            </w:tcBorders>
            <w:vAlign w:val="center"/>
            <w:hideMark/>
          </w:tcPr>
          <w:p w:rsidR="00634889" w:rsidRPr="00634889" w:rsidRDefault="00634889" w:rsidP="00634889">
            <w:pPr>
              <w:widowControl w:val="0"/>
              <w:autoSpaceDE w:val="0"/>
              <w:autoSpaceDN w:val="0"/>
              <w:adjustRightInd w:val="0"/>
              <w:spacing w:line="360" w:lineRule="auto"/>
              <w:jc w:val="center"/>
              <w:rPr>
                <w:sz w:val="24"/>
                <w:szCs w:val="28"/>
              </w:rPr>
            </w:pPr>
            <w:r w:rsidRPr="00634889">
              <w:rPr>
                <w:sz w:val="24"/>
                <w:szCs w:val="28"/>
              </w:rPr>
              <w:t>Холодное водоснабжение</w:t>
            </w:r>
          </w:p>
        </w:tc>
        <w:tc>
          <w:tcPr>
            <w:tcW w:w="1836" w:type="dxa"/>
            <w:tcBorders>
              <w:top w:val="single" w:sz="4" w:space="0" w:color="auto"/>
              <w:left w:val="single" w:sz="4" w:space="0" w:color="auto"/>
              <w:bottom w:val="single" w:sz="4" w:space="0" w:color="auto"/>
              <w:right w:val="single" w:sz="4" w:space="0" w:color="auto"/>
            </w:tcBorders>
            <w:vAlign w:val="center"/>
            <w:hideMark/>
          </w:tcPr>
          <w:p w:rsidR="00634889" w:rsidRPr="00634889" w:rsidRDefault="00634889" w:rsidP="00634889">
            <w:pPr>
              <w:widowControl w:val="0"/>
              <w:autoSpaceDE w:val="0"/>
              <w:autoSpaceDN w:val="0"/>
              <w:adjustRightInd w:val="0"/>
              <w:spacing w:line="360" w:lineRule="auto"/>
              <w:jc w:val="center"/>
              <w:rPr>
                <w:sz w:val="24"/>
                <w:szCs w:val="28"/>
              </w:rPr>
            </w:pPr>
            <w:r w:rsidRPr="00634889">
              <w:rPr>
                <w:sz w:val="24"/>
                <w:szCs w:val="28"/>
              </w:rPr>
              <w:t>Горячее водоснабжение</w:t>
            </w:r>
          </w:p>
        </w:tc>
        <w:tc>
          <w:tcPr>
            <w:tcW w:w="2558" w:type="dxa"/>
            <w:tcBorders>
              <w:top w:val="single" w:sz="4" w:space="0" w:color="auto"/>
              <w:left w:val="single" w:sz="4" w:space="0" w:color="auto"/>
              <w:bottom w:val="single" w:sz="4" w:space="0" w:color="auto"/>
              <w:right w:val="single" w:sz="4" w:space="0" w:color="auto"/>
            </w:tcBorders>
            <w:vAlign w:val="center"/>
            <w:hideMark/>
          </w:tcPr>
          <w:p w:rsidR="00634889" w:rsidRPr="00634889" w:rsidRDefault="00634889" w:rsidP="00634889">
            <w:pPr>
              <w:widowControl w:val="0"/>
              <w:autoSpaceDE w:val="0"/>
              <w:autoSpaceDN w:val="0"/>
              <w:adjustRightInd w:val="0"/>
              <w:spacing w:line="360" w:lineRule="auto"/>
              <w:jc w:val="center"/>
              <w:rPr>
                <w:sz w:val="24"/>
                <w:szCs w:val="28"/>
              </w:rPr>
            </w:pPr>
            <w:r w:rsidRPr="00634889">
              <w:rPr>
                <w:sz w:val="24"/>
                <w:szCs w:val="28"/>
              </w:rPr>
              <w:t>Водоотведение</w:t>
            </w:r>
          </w:p>
        </w:tc>
      </w:tr>
      <w:tr w:rsidR="00634889" w:rsidRPr="00634889" w:rsidTr="00634889">
        <w:tc>
          <w:tcPr>
            <w:tcW w:w="3420" w:type="dxa"/>
            <w:tcBorders>
              <w:top w:val="single" w:sz="4" w:space="0" w:color="auto"/>
              <w:left w:val="single" w:sz="4" w:space="0" w:color="auto"/>
              <w:bottom w:val="single" w:sz="4" w:space="0" w:color="auto"/>
              <w:right w:val="single" w:sz="4" w:space="0" w:color="auto"/>
            </w:tcBorders>
            <w:vAlign w:val="center"/>
            <w:hideMark/>
          </w:tcPr>
          <w:p w:rsidR="00634889" w:rsidRPr="00634889" w:rsidRDefault="00634889" w:rsidP="00634889">
            <w:pPr>
              <w:widowControl w:val="0"/>
              <w:autoSpaceDE w:val="0"/>
              <w:autoSpaceDN w:val="0"/>
              <w:adjustRightInd w:val="0"/>
              <w:spacing w:line="360" w:lineRule="auto"/>
              <w:jc w:val="center"/>
              <w:rPr>
                <w:rFonts w:eastAsia="Calibri"/>
                <w:sz w:val="24"/>
                <w:szCs w:val="28"/>
              </w:rPr>
            </w:pPr>
            <w:r w:rsidRPr="00634889">
              <w:rPr>
                <w:sz w:val="24"/>
                <w:szCs w:val="28"/>
              </w:rPr>
              <w:t>Жилые помещения с холодным водоснабжением из уличной водоразборной колонки</w:t>
            </w:r>
          </w:p>
        </w:tc>
        <w:tc>
          <w:tcPr>
            <w:tcW w:w="2534" w:type="dxa"/>
            <w:tcBorders>
              <w:top w:val="single" w:sz="4" w:space="0" w:color="auto"/>
              <w:left w:val="single" w:sz="4" w:space="0" w:color="auto"/>
              <w:bottom w:val="single" w:sz="4" w:space="0" w:color="auto"/>
              <w:right w:val="single" w:sz="4" w:space="0" w:color="auto"/>
            </w:tcBorders>
            <w:vAlign w:val="center"/>
            <w:hideMark/>
          </w:tcPr>
          <w:p w:rsidR="00634889" w:rsidRPr="00634889" w:rsidRDefault="00634889" w:rsidP="00634889">
            <w:pPr>
              <w:widowControl w:val="0"/>
              <w:autoSpaceDE w:val="0"/>
              <w:autoSpaceDN w:val="0"/>
              <w:adjustRightInd w:val="0"/>
              <w:spacing w:line="360" w:lineRule="auto"/>
              <w:ind w:firstLine="720"/>
              <w:rPr>
                <w:sz w:val="24"/>
                <w:szCs w:val="28"/>
              </w:rPr>
            </w:pPr>
            <w:r w:rsidRPr="00634889">
              <w:rPr>
                <w:sz w:val="24"/>
                <w:szCs w:val="28"/>
              </w:rPr>
              <w:t>0,91</w:t>
            </w:r>
          </w:p>
        </w:tc>
        <w:tc>
          <w:tcPr>
            <w:tcW w:w="1836" w:type="dxa"/>
            <w:tcBorders>
              <w:top w:val="single" w:sz="4" w:space="0" w:color="auto"/>
              <w:left w:val="single" w:sz="4" w:space="0" w:color="auto"/>
              <w:bottom w:val="single" w:sz="4" w:space="0" w:color="auto"/>
              <w:right w:val="single" w:sz="4" w:space="0" w:color="auto"/>
            </w:tcBorders>
            <w:vAlign w:val="center"/>
            <w:hideMark/>
          </w:tcPr>
          <w:p w:rsidR="00634889" w:rsidRPr="00634889" w:rsidRDefault="00634889" w:rsidP="00634889">
            <w:pPr>
              <w:widowControl w:val="0"/>
              <w:autoSpaceDE w:val="0"/>
              <w:autoSpaceDN w:val="0"/>
              <w:adjustRightInd w:val="0"/>
              <w:spacing w:line="360" w:lineRule="auto"/>
              <w:ind w:firstLine="720"/>
              <w:rPr>
                <w:sz w:val="24"/>
                <w:szCs w:val="28"/>
              </w:rPr>
            </w:pPr>
            <w:r w:rsidRPr="00634889">
              <w:rPr>
                <w:sz w:val="24"/>
                <w:szCs w:val="28"/>
              </w:rPr>
              <w:t>––</w:t>
            </w:r>
          </w:p>
        </w:tc>
        <w:tc>
          <w:tcPr>
            <w:tcW w:w="2558" w:type="dxa"/>
            <w:tcBorders>
              <w:top w:val="single" w:sz="4" w:space="0" w:color="auto"/>
              <w:left w:val="single" w:sz="4" w:space="0" w:color="auto"/>
              <w:bottom w:val="single" w:sz="4" w:space="0" w:color="auto"/>
              <w:right w:val="single" w:sz="4" w:space="0" w:color="auto"/>
            </w:tcBorders>
            <w:vAlign w:val="center"/>
            <w:hideMark/>
          </w:tcPr>
          <w:p w:rsidR="00634889" w:rsidRPr="00634889" w:rsidRDefault="00634889" w:rsidP="00634889">
            <w:pPr>
              <w:widowControl w:val="0"/>
              <w:autoSpaceDE w:val="0"/>
              <w:autoSpaceDN w:val="0"/>
              <w:adjustRightInd w:val="0"/>
              <w:spacing w:line="360" w:lineRule="auto"/>
              <w:ind w:firstLine="720"/>
              <w:rPr>
                <w:sz w:val="24"/>
                <w:szCs w:val="28"/>
              </w:rPr>
            </w:pPr>
            <w:r w:rsidRPr="00634889">
              <w:rPr>
                <w:sz w:val="24"/>
                <w:szCs w:val="28"/>
              </w:rPr>
              <w:t>––</w:t>
            </w:r>
          </w:p>
        </w:tc>
      </w:tr>
      <w:tr w:rsidR="00634889" w:rsidRPr="00634889" w:rsidTr="00634889">
        <w:tc>
          <w:tcPr>
            <w:tcW w:w="3420" w:type="dxa"/>
            <w:tcBorders>
              <w:top w:val="single" w:sz="4" w:space="0" w:color="auto"/>
              <w:left w:val="single" w:sz="4" w:space="0" w:color="auto"/>
              <w:bottom w:val="single" w:sz="4" w:space="0" w:color="auto"/>
              <w:right w:val="single" w:sz="4" w:space="0" w:color="auto"/>
            </w:tcBorders>
            <w:vAlign w:val="center"/>
            <w:hideMark/>
          </w:tcPr>
          <w:p w:rsidR="00634889" w:rsidRPr="00634889" w:rsidRDefault="00634889" w:rsidP="00634889">
            <w:pPr>
              <w:widowControl w:val="0"/>
              <w:autoSpaceDE w:val="0"/>
              <w:autoSpaceDN w:val="0"/>
              <w:adjustRightInd w:val="0"/>
              <w:spacing w:line="360" w:lineRule="auto"/>
              <w:rPr>
                <w:sz w:val="24"/>
                <w:szCs w:val="28"/>
              </w:rPr>
            </w:pPr>
            <w:r w:rsidRPr="00634889">
              <w:rPr>
                <w:sz w:val="24"/>
                <w:szCs w:val="28"/>
              </w:rPr>
              <w:t>Жилые помещения с централизованным водоснабжением и без централизованного водоотведения и горячего водоснабжения</w:t>
            </w:r>
          </w:p>
        </w:tc>
        <w:tc>
          <w:tcPr>
            <w:tcW w:w="2534" w:type="dxa"/>
            <w:tcBorders>
              <w:top w:val="single" w:sz="4" w:space="0" w:color="auto"/>
              <w:left w:val="single" w:sz="4" w:space="0" w:color="auto"/>
              <w:bottom w:val="single" w:sz="4" w:space="0" w:color="auto"/>
              <w:right w:val="single" w:sz="4" w:space="0" w:color="auto"/>
            </w:tcBorders>
            <w:vAlign w:val="center"/>
            <w:hideMark/>
          </w:tcPr>
          <w:p w:rsidR="00634889" w:rsidRPr="00634889" w:rsidRDefault="00634889" w:rsidP="00634889">
            <w:pPr>
              <w:widowControl w:val="0"/>
              <w:autoSpaceDE w:val="0"/>
              <w:autoSpaceDN w:val="0"/>
              <w:adjustRightInd w:val="0"/>
              <w:spacing w:line="360" w:lineRule="auto"/>
              <w:ind w:firstLine="720"/>
              <w:rPr>
                <w:sz w:val="24"/>
                <w:szCs w:val="28"/>
              </w:rPr>
            </w:pPr>
            <w:r w:rsidRPr="00634889">
              <w:rPr>
                <w:sz w:val="24"/>
                <w:szCs w:val="28"/>
              </w:rPr>
              <w:t>2,42</w:t>
            </w:r>
          </w:p>
        </w:tc>
        <w:tc>
          <w:tcPr>
            <w:tcW w:w="1836" w:type="dxa"/>
            <w:tcBorders>
              <w:top w:val="single" w:sz="4" w:space="0" w:color="auto"/>
              <w:left w:val="single" w:sz="4" w:space="0" w:color="auto"/>
              <w:bottom w:val="single" w:sz="4" w:space="0" w:color="auto"/>
              <w:right w:val="single" w:sz="4" w:space="0" w:color="auto"/>
            </w:tcBorders>
            <w:vAlign w:val="center"/>
            <w:hideMark/>
          </w:tcPr>
          <w:p w:rsidR="00634889" w:rsidRPr="00634889" w:rsidRDefault="00634889" w:rsidP="00634889">
            <w:pPr>
              <w:widowControl w:val="0"/>
              <w:autoSpaceDE w:val="0"/>
              <w:autoSpaceDN w:val="0"/>
              <w:adjustRightInd w:val="0"/>
              <w:spacing w:line="360" w:lineRule="auto"/>
              <w:ind w:firstLine="720"/>
              <w:rPr>
                <w:sz w:val="24"/>
                <w:szCs w:val="28"/>
              </w:rPr>
            </w:pPr>
            <w:r w:rsidRPr="00634889">
              <w:rPr>
                <w:sz w:val="24"/>
                <w:szCs w:val="28"/>
              </w:rPr>
              <w:t>––</w:t>
            </w:r>
          </w:p>
        </w:tc>
        <w:tc>
          <w:tcPr>
            <w:tcW w:w="2558" w:type="dxa"/>
            <w:tcBorders>
              <w:top w:val="single" w:sz="4" w:space="0" w:color="auto"/>
              <w:left w:val="single" w:sz="4" w:space="0" w:color="auto"/>
              <w:bottom w:val="single" w:sz="4" w:space="0" w:color="auto"/>
              <w:right w:val="single" w:sz="4" w:space="0" w:color="auto"/>
            </w:tcBorders>
            <w:vAlign w:val="center"/>
            <w:hideMark/>
          </w:tcPr>
          <w:p w:rsidR="00634889" w:rsidRPr="00634889" w:rsidRDefault="00634889" w:rsidP="00634889">
            <w:pPr>
              <w:widowControl w:val="0"/>
              <w:autoSpaceDE w:val="0"/>
              <w:autoSpaceDN w:val="0"/>
              <w:adjustRightInd w:val="0"/>
              <w:spacing w:line="360" w:lineRule="auto"/>
              <w:ind w:firstLine="720"/>
              <w:rPr>
                <w:sz w:val="24"/>
                <w:szCs w:val="28"/>
              </w:rPr>
            </w:pPr>
            <w:r w:rsidRPr="00634889">
              <w:rPr>
                <w:sz w:val="24"/>
                <w:szCs w:val="28"/>
              </w:rPr>
              <w:t>––</w:t>
            </w:r>
          </w:p>
        </w:tc>
      </w:tr>
      <w:tr w:rsidR="00634889" w:rsidRPr="00634889" w:rsidTr="00634889">
        <w:tc>
          <w:tcPr>
            <w:tcW w:w="3420" w:type="dxa"/>
            <w:tcBorders>
              <w:top w:val="single" w:sz="4" w:space="0" w:color="auto"/>
              <w:left w:val="single" w:sz="4" w:space="0" w:color="auto"/>
              <w:bottom w:val="single" w:sz="4" w:space="0" w:color="auto"/>
              <w:right w:val="single" w:sz="4" w:space="0" w:color="auto"/>
            </w:tcBorders>
            <w:vAlign w:val="center"/>
            <w:hideMark/>
          </w:tcPr>
          <w:p w:rsidR="00634889" w:rsidRPr="00634889" w:rsidRDefault="00634889" w:rsidP="00634889">
            <w:pPr>
              <w:widowControl w:val="0"/>
              <w:autoSpaceDE w:val="0"/>
              <w:autoSpaceDN w:val="0"/>
              <w:adjustRightInd w:val="0"/>
              <w:spacing w:line="360" w:lineRule="auto"/>
              <w:jc w:val="center"/>
              <w:rPr>
                <w:sz w:val="24"/>
                <w:szCs w:val="28"/>
              </w:rPr>
            </w:pPr>
            <w:r w:rsidRPr="00634889">
              <w:rPr>
                <w:sz w:val="24"/>
                <w:szCs w:val="28"/>
              </w:rPr>
              <w:t>Жилые помещения с централизованным водоснабжением и водоотведением без горячего водоснабжения</w:t>
            </w:r>
          </w:p>
        </w:tc>
        <w:tc>
          <w:tcPr>
            <w:tcW w:w="2534" w:type="dxa"/>
            <w:tcBorders>
              <w:top w:val="single" w:sz="4" w:space="0" w:color="auto"/>
              <w:left w:val="single" w:sz="4" w:space="0" w:color="auto"/>
              <w:bottom w:val="single" w:sz="4" w:space="0" w:color="auto"/>
              <w:right w:val="single" w:sz="4" w:space="0" w:color="auto"/>
            </w:tcBorders>
            <w:vAlign w:val="center"/>
            <w:hideMark/>
          </w:tcPr>
          <w:p w:rsidR="00634889" w:rsidRPr="00634889" w:rsidRDefault="00634889" w:rsidP="00634889">
            <w:pPr>
              <w:widowControl w:val="0"/>
              <w:autoSpaceDE w:val="0"/>
              <w:autoSpaceDN w:val="0"/>
              <w:adjustRightInd w:val="0"/>
              <w:spacing w:line="360" w:lineRule="auto"/>
              <w:ind w:firstLine="720"/>
              <w:rPr>
                <w:sz w:val="24"/>
                <w:szCs w:val="28"/>
              </w:rPr>
            </w:pPr>
            <w:r w:rsidRPr="00634889">
              <w:rPr>
                <w:sz w:val="24"/>
                <w:szCs w:val="28"/>
              </w:rPr>
              <w:t>2,70</w:t>
            </w:r>
          </w:p>
        </w:tc>
        <w:tc>
          <w:tcPr>
            <w:tcW w:w="1836" w:type="dxa"/>
            <w:tcBorders>
              <w:top w:val="single" w:sz="4" w:space="0" w:color="auto"/>
              <w:left w:val="single" w:sz="4" w:space="0" w:color="auto"/>
              <w:bottom w:val="single" w:sz="4" w:space="0" w:color="auto"/>
              <w:right w:val="single" w:sz="4" w:space="0" w:color="auto"/>
            </w:tcBorders>
            <w:vAlign w:val="center"/>
            <w:hideMark/>
          </w:tcPr>
          <w:p w:rsidR="00634889" w:rsidRPr="00634889" w:rsidRDefault="00634889" w:rsidP="00634889">
            <w:pPr>
              <w:widowControl w:val="0"/>
              <w:autoSpaceDE w:val="0"/>
              <w:autoSpaceDN w:val="0"/>
              <w:adjustRightInd w:val="0"/>
              <w:spacing w:line="360" w:lineRule="auto"/>
              <w:ind w:firstLine="720"/>
              <w:rPr>
                <w:sz w:val="24"/>
                <w:szCs w:val="28"/>
              </w:rPr>
            </w:pPr>
            <w:r w:rsidRPr="00634889">
              <w:rPr>
                <w:sz w:val="24"/>
                <w:szCs w:val="28"/>
              </w:rPr>
              <w:t>––</w:t>
            </w:r>
          </w:p>
        </w:tc>
        <w:tc>
          <w:tcPr>
            <w:tcW w:w="2558" w:type="dxa"/>
            <w:tcBorders>
              <w:top w:val="single" w:sz="4" w:space="0" w:color="auto"/>
              <w:left w:val="single" w:sz="4" w:space="0" w:color="auto"/>
              <w:bottom w:val="single" w:sz="4" w:space="0" w:color="auto"/>
              <w:right w:val="single" w:sz="4" w:space="0" w:color="auto"/>
            </w:tcBorders>
            <w:vAlign w:val="center"/>
            <w:hideMark/>
          </w:tcPr>
          <w:p w:rsidR="00634889" w:rsidRPr="00634889" w:rsidRDefault="00634889" w:rsidP="00634889">
            <w:pPr>
              <w:widowControl w:val="0"/>
              <w:autoSpaceDE w:val="0"/>
              <w:autoSpaceDN w:val="0"/>
              <w:adjustRightInd w:val="0"/>
              <w:spacing w:line="360" w:lineRule="auto"/>
              <w:ind w:firstLine="720"/>
              <w:rPr>
                <w:sz w:val="24"/>
                <w:szCs w:val="28"/>
              </w:rPr>
            </w:pPr>
            <w:r w:rsidRPr="00634889">
              <w:rPr>
                <w:sz w:val="24"/>
                <w:szCs w:val="28"/>
              </w:rPr>
              <w:t>2,70</w:t>
            </w:r>
          </w:p>
        </w:tc>
      </w:tr>
      <w:tr w:rsidR="00634889" w:rsidRPr="00634889" w:rsidTr="00634889">
        <w:tc>
          <w:tcPr>
            <w:tcW w:w="3420" w:type="dxa"/>
            <w:tcBorders>
              <w:top w:val="single" w:sz="4" w:space="0" w:color="auto"/>
              <w:left w:val="single" w:sz="4" w:space="0" w:color="auto"/>
              <w:bottom w:val="single" w:sz="4" w:space="0" w:color="auto"/>
              <w:right w:val="single" w:sz="4" w:space="0" w:color="auto"/>
            </w:tcBorders>
            <w:vAlign w:val="center"/>
            <w:hideMark/>
          </w:tcPr>
          <w:p w:rsidR="00634889" w:rsidRPr="00634889" w:rsidRDefault="00634889" w:rsidP="00634889">
            <w:pPr>
              <w:widowControl w:val="0"/>
              <w:autoSpaceDE w:val="0"/>
              <w:autoSpaceDN w:val="0"/>
              <w:adjustRightInd w:val="0"/>
              <w:spacing w:line="360" w:lineRule="auto"/>
              <w:jc w:val="center"/>
              <w:rPr>
                <w:sz w:val="24"/>
                <w:szCs w:val="28"/>
              </w:rPr>
            </w:pPr>
            <w:r w:rsidRPr="00634889">
              <w:rPr>
                <w:sz w:val="24"/>
                <w:szCs w:val="28"/>
              </w:rPr>
              <w:t>Жилые помещения с централизованным водоснабжением и водоотведением без горячего водоснабжения, имеется ванна</w:t>
            </w:r>
          </w:p>
        </w:tc>
        <w:tc>
          <w:tcPr>
            <w:tcW w:w="2534" w:type="dxa"/>
            <w:tcBorders>
              <w:top w:val="single" w:sz="4" w:space="0" w:color="auto"/>
              <w:left w:val="single" w:sz="4" w:space="0" w:color="auto"/>
              <w:bottom w:val="single" w:sz="4" w:space="0" w:color="auto"/>
              <w:right w:val="single" w:sz="4" w:space="0" w:color="auto"/>
            </w:tcBorders>
            <w:vAlign w:val="center"/>
            <w:hideMark/>
          </w:tcPr>
          <w:p w:rsidR="00634889" w:rsidRPr="00634889" w:rsidRDefault="00634889" w:rsidP="00634889">
            <w:pPr>
              <w:widowControl w:val="0"/>
              <w:autoSpaceDE w:val="0"/>
              <w:autoSpaceDN w:val="0"/>
              <w:adjustRightInd w:val="0"/>
              <w:spacing w:line="360" w:lineRule="auto"/>
              <w:ind w:firstLine="720"/>
              <w:rPr>
                <w:sz w:val="24"/>
                <w:szCs w:val="28"/>
              </w:rPr>
            </w:pPr>
            <w:r w:rsidRPr="00634889">
              <w:rPr>
                <w:sz w:val="24"/>
                <w:szCs w:val="28"/>
              </w:rPr>
              <w:t>3,77</w:t>
            </w:r>
          </w:p>
        </w:tc>
        <w:tc>
          <w:tcPr>
            <w:tcW w:w="1836" w:type="dxa"/>
            <w:tcBorders>
              <w:top w:val="single" w:sz="4" w:space="0" w:color="auto"/>
              <w:left w:val="single" w:sz="4" w:space="0" w:color="auto"/>
              <w:bottom w:val="single" w:sz="4" w:space="0" w:color="auto"/>
              <w:right w:val="single" w:sz="4" w:space="0" w:color="auto"/>
            </w:tcBorders>
            <w:vAlign w:val="center"/>
            <w:hideMark/>
          </w:tcPr>
          <w:p w:rsidR="00634889" w:rsidRPr="00634889" w:rsidRDefault="00634889" w:rsidP="00634889">
            <w:pPr>
              <w:widowControl w:val="0"/>
              <w:autoSpaceDE w:val="0"/>
              <w:autoSpaceDN w:val="0"/>
              <w:adjustRightInd w:val="0"/>
              <w:spacing w:line="360" w:lineRule="auto"/>
              <w:ind w:firstLine="720"/>
              <w:rPr>
                <w:sz w:val="24"/>
                <w:szCs w:val="28"/>
              </w:rPr>
            </w:pPr>
            <w:r w:rsidRPr="00634889">
              <w:rPr>
                <w:sz w:val="24"/>
                <w:szCs w:val="28"/>
              </w:rPr>
              <w:t>––</w:t>
            </w:r>
          </w:p>
        </w:tc>
        <w:tc>
          <w:tcPr>
            <w:tcW w:w="2558" w:type="dxa"/>
            <w:tcBorders>
              <w:top w:val="single" w:sz="4" w:space="0" w:color="auto"/>
              <w:left w:val="single" w:sz="4" w:space="0" w:color="auto"/>
              <w:bottom w:val="single" w:sz="4" w:space="0" w:color="auto"/>
              <w:right w:val="single" w:sz="4" w:space="0" w:color="auto"/>
            </w:tcBorders>
            <w:vAlign w:val="center"/>
            <w:hideMark/>
          </w:tcPr>
          <w:p w:rsidR="00634889" w:rsidRPr="00634889" w:rsidRDefault="00634889" w:rsidP="00634889">
            <w:pPr>
              <w:widowControl w:val="0"/>
              <w:autoSpaceDE w:val="0"/>
              <w:autoSpaceDN w:val="0"/>
              <w:adjustRightInd w:val="0"/>
              <w:spacing w:line="360" w:lineRule="auto"/>
              <w:ind w:firstLine="720"/>
              <w:rPr>
                <w:sz w:val="24"/>
                <w:szCs w:val="28"/>
              </w:rPr>
            </w:pPr>
            <w:r w:rsidRPr="00634889">
              <w:rPr>
                <w:sz w:val="24"/>
                <w:szCs w:val="28"/>
              </w:rPr>
              <w:t>3,77</w:t>
            </w:r>
          </w:p>
        </w:tc>
      </w:tr>
      <w:tr w:rsidR="00634889" w:rsidRPr="00634889" w:rsidTr="00634889">
        <w:tc>
          <w:tcPr>
            <w:tcW w:w="3420" w:type="dxa"/>
            <w:tcBorders>
              <w:top w:val="single" w:sz="4" w:space="0" w:color="auto"/>
              <w:left w:val="single" w:sz="4" w:space="0" w:color="auto"/>
              <w:bottom w:val="single" w:sz="4" w:space="0" w:color="auto"/>
              <w:right w:val="single" w:sz="4" w:space="0" w:color="auto"/>
            </w:tcBorders>
            <w:vAlign w:val="center"/>
            <w:hideMark/>
          </w:tcPr>
          <w:p w:rsidR="00634889" w:rsidRPr="00634889" w:rsidRDefault="00634889" w:rsidP="00634889">
            <w:pPr>
              <w:widowControl w:val="0"/>
              <w:autoSpaceDE w:val="0"/>
              <w:autoSpaceDN w:val="0"/>
              <w:adjustRightInd w:val="0"/>
              <w:spacing w:line="360" w:lineRule="auto"/>
              <w:jc w:val="center"/>
              <w:rPr>
                <w:sz w:val="24"/>
                <w:szCs w:val="28"/>
              </w:rPr>
            </w:pPr>
            <w:r w:rsidRPr="00634889">
              <w:rPr>
                <w:sz w:val="24"/>
                <w:szCs w:val="28"/>
              </w:rPr>
              <w:t>Жилые помещения с централизованным водоснабжением, водоотведением и горячим водоснабжением</w:t>
            </w:r>
          </w:p>
        </w:tc>
        <w:tc>
          <w:tcPr>
            <w:tcW w:w="2534" w:type="dxa"/>
            <w:tcBorders>
              <w:top w:val="single" w:sz="4" w:space="0" w:color="auto"/>
              <w:left w:val="single" w:sz="4" w:space="0" w:color="auto"/>
              <w:bottom w:val="single" w:sz="4" w:space="0" w:color="auto"/>
              <w:right w:val="single" w:sz="4" w:space="0" w:color="auto"/>
            </w:tcBorders>
            <w:vAlign w:val="center"/>
            <w:hideMark/>
          </w:tcPr>
          <w:p w:rsidR="00634889" w:rsidRPr="00634889" w:rsidRDefault="00634889" w:rsidP="00634889">
            <w:pPr>
              <w:widowControl w:val="0"/>
              <w:autoSpaceDE w:val="0"/>
              <w:autoSpaceDN w:val="0"/>
              <w:adjustRightInd w:val="0"/>
              <w:spacing w:line="360" w:lineRule="auto"/>
              <w:ind w:firstLine="720"/>
              <w:rPr>
                <w:sz w:val="24"/>
                <w:szCs w:val="28"/>
              </w:rPr>
            </w:pPr>
            <w:r w:rsidRPr="00634889">
              <w:rPr>
                <w:sz w:val="24"/>
                <w:szCs w:val="28"/>
              </w:rPr>
              <w:t>3,05</w:t>
            </w:r>
          </w:p>
        </w:tc>
        <w:tc>
          <w:tcPr>
            <w:tcW w:w="1836" w:type="dxa"/>
            <w:tcBorders>
              <w:top w:val="single" w:sz="4" w:space="0" w:color="auto"/>
              <w:left w:val="single" w:sz="4" w:space="0" w:color="auto"/>
              <w:bottom w:val="single" w:sz="4" w:space="0" w:color="auto"/>
              <w:right w:val="single" w:sz="4" w:space="0" w:color="auto"/>
            </w:tcBorders>
            <w:vAlign w:val="center"/>
            <w:hideMark/>
          </w:tcPr>
          <w:p w:rsidR="00634889" w:rsidRPr="00634889" w:rsidRDefault="00634889" w:rsidP="00634889">
            <w:pPr>
              <w:widowControl w:val="0"/>
              <w:autoSpaceDE w:val="0"/>
              <w:autoSpaceDN w:val="0"/>
              <w:adjustRightInd w:val="0"/>
              <w:spacing w:line="360" w:lineRule="auto"/>
              <w:ind w:firstLine="720"/>
              <w:rPr>
                <w:sz w:val="24"/>
                <w:szCs w:val="28"/>
              </w:rPr>
            </w:pPr>
            <w:r w:rsidRPr="00634889">
              <w:rPr>
                <w:sz w:val="24"/>
                <w:szCs w:val="28"/>
              </w:rPr>
              <w:t>1,16</w:t>
            </w:r>
          </w:p>
        </w:tc>
        <w:tc>
          <w:tcPr>
            <w:tcW w:w="2558" w:type="dxa"/>
            <w:tcBorders>
              <w:top w:val="single" w:sz="4" w:space="0" w:color="auto"/>
              <w:left w:val="single" w:sz="4" w:space="0" w:color="auto"/>
              <w:bottom w:val="single" w:sz="4" w:space="0" w:color="auto"/>
              <w:right w:val="single" w:sz="4" w:space="0" w:color="auto"/>
            </w:tcBorders>
            <w:vAlign w:val="center"/>
            <w:hideMark/>
          </w:tcPr>
          <w:p w:rsidR="00634889" w:rsidRPr="00634889" w:rsidRDefault="00634889" w:rsidP="00634889">
            <w:pPr>
              <w:widowControl w:val="0"/>
              <w:autoSpaceDE w:val="0"/>
              <w:autoSpaceDN w:val="0"/>
              <w:adjustRightInd w:val="0"/>
              <w:spacing w:line="360" w:lineRule="auto"/>
              <w:ind w:firstLine="720"/>
              <w:rPr>
                <w:sz w:val="24"/>
                <w:szCs w:val="28"/>
              </w:rPr>
            </w:pPr>
            <w:r w:rsidRPr="00634889">
              <w:rPr>
                <w:sz w:val="24"/>
                <w:szCs w:val="28"/>
              </w:rPr>
              <w:t>4,21</w:t>
            </w:r>
          </w:p>
        </w:tc>
      </w:tr>
      <w:tr w:rsidR="00634889" w:rsidRPr="00634889" w:rsidTr="00634889">
        <w:tc>
          <w:tcPr>
            <w:tcW w:w="3420" w:type="dxa"/>
            <w:tcBorders>
              <w:top w:val="single" w:sz="4" w:space="0" w:color="auto"/>
              <w:left w:val="single" w:sz="4" w:space="0" w:color="auto"/>
              <w:bottom w:val="single" w:sz="4" w:space="0" w:color="auto"/>
              <w:right w:val="single" w:sz="4" w:space="0" w:color="auto"/>
            </w:tcBorders>
            <w:vAlign w:val="center"/>
            <w:hideMark/>
          </w:tcPr>
          <w:p w:rsidR="00634889" w:rsidRPr="00634889" w:rsidRDefault="00634889" w:rsidP="00634889">
            <w:pPr>
              <w:widowControl w:val="0"/>
              <w:autoSpaceDE w:val="0"/>
              <w:autoSpaceDN w:val="0"/>
              <w:adjustRightInd w:val="0"/>
              <w:spacing w:line="360" w:lineRule="auto"/>
              <w:jc w:val="center"/>
              <w:rPr>
                <w:sz w:val="24"/>
                <w:szCs w:val="28"/>
              </w:rPr>
            </w:pPr>
            <w:r w:rsidRPr="00634889">
              <w:rPr>
                <w:sz w:val="24"/>
                <w:szCs w:val="28"/>
              </w:rPr>
              <w:t>Жилые помещения с централизованным водоснабжением, водоотведением и горячим водоснабжением, оборудованные ваннами длиной 1500-1700 мм, умывальниками и душем</w:t>
            </w:r>
          </w:p>
        </w:tc>
        <w:tc>
          <w:tcPr>
            <w:tcW w:w="2534" w:type="dxa"/>
            <w:tcBorders>
              <w:top w:val="single" w:sz="4" w:space="0" w:color="auto"/>
              <w:left w:val="single" w:sz="4" w:space="0" w:color="auto"/>
              <w:bottom w:val="single" w:sz="4" w:space="0" w:color="auto"/>
              <w:right w:val="single" w:sz="4" w:space="0" w:color="auto"/>
            </w:tcBorders>
            <w:vAlign w:val="center"/>
            <w:hideMark/>
          </w:tcPr>
          <w:p w:rsidR="00634889" w:rsidRPr="00634889" w:rsidRDefault="00634889" w:rsidP="00634889">
            <w:pPr>
              <w:widowControl w:val="0"/>
              <w:autoSpaceDE w:val="0"/>
              <w:autoSpaceDN w:val="0"/>
              <w:adjustRightInd w:val="0"/>
              <w:spacing w:line="360" w:lineRule="auto"/>
              <w:ind w:firstLine="720"/>
              <w:rPr>
                <w:sz w:val="24"/>
                <w:szCs w:val="28"/>
              </w:rPr>
            </w:pPr>
            <w:r w:rsidRPr="00634889">
              <w:rPr>
                <w:sz w:val="24"/>
                <w:szCs w:val="28"/>
              </w:rPr>
              <w:t>5,10</w:t>
            </w:r>
          </w:p>
        </w:tc>
        <w:tc>
          <w:tcPr>
            <w:tcW w:w="1836" w:type="dxa"/>
            <w:tcBorders>
              <w:top w:val="single" w:sz="4" w:space="0" w:color="auto"/>
              <w:left w:val="single" w:sz="4" w:space="0" w:color="auto"/>
              <w:bottom w:val="single" w:sz="4" w:space="0" w:color="auto"/>
              <w:right w:val="single" w:sz="4" w:space="0" w:color="auto"/>
            </w:tcBorders>
            <w:vAlign w:val="center"/>
            <w:hideMark/>
          </w:tcPr>
          <w:p w:rsidR="00634889" w:rsidRPr="00634889" w:rsidRDefault="00634889" w:rsidP="00634889">
            <w:pPr>
              <w:widowControl w:val="0"/>
              <w:autoSpaceDE w:val="0"/>
              <w:autoSpaceDN w:val="0"/>
              <w:adjustRightInd w:val="0"/>
              <w:spacing w:line="360" w:lineRule="auto"/>
              <w:ind w:firstLine="720"/>
              <w:rPr>
                <w:sz w:val="24"/>
                <w:szCs w:val="28"/>
              </w:rPr>
            </w:pPr>
            <w:r w:rsidRPr="00634889">
              <w:rPr>
                <w:sz w:val="24"/>
                <w:szCs w:val="28"/>
              </w:rPr>
              <w:t>3,11</w:t>
            </w:r>
          </w:p>
        </w:tc>
        <w:tc>
          <w:tcPr>
            <w:tcW w:w="2558" w:type="dxa"/>
            <w:tcBorders>
              <w:top w:val="single" w:sz="4" w:space="0" w:color="auto"/>
              <w:left w:val="single" w:sz="4" w:space="0" w:color="auto"/>
              <w:bottom w:val="single" w:sz="4" w:space="0" w:color="auto"/>
              <w:right w:val="single" w:sz="4" w:space="0" w:color="auto"/>
            </w:tcBorders>
            <w:vAlign w:val="center"/>
            <w:hideMark/>
          </w:tcPr>
          <w:p w:rsidR="00634889" w:rsidRPr="00634889" w:rsidRDefault="00634889" w:rsidP="00634889">
            <w:pPr>
              <w:widowControl w:val="0"/>
              <w:autoSpaceDE w:val="0"/>
              <w:autoSpaceDN w:val="0"/>
              <w:adjustRightInd w:val="0"/>
              <w:spacing w:line="360" w:lineRule="auto"/>
              <w:ind w:firstLine="720"/>
              <w:rPr>
                <w:sz w:val="24"/>
                <w:szCs w:val="28"/>
              </w:rPr>
            </w:pPr>
            <w:r w:rsidRPr="00634889">
              <w:rPr>
                <w:sz w:val="24"/>
                <w:szCs w:val="28"/>
              </w:rPr>
              <w:t>8,21</w:t>
            </w:r>
          </w:p>
        </w:tc>
      </w:tr>
    </w:tbl>
    <w:p w:rsidR="0061686C" w:rsidRDefault="0061686C" w:rsidP="00A17334">
      <w:pPr>
        <w:pStyle w:val="a3"/>
        <w:spacing w:line="360" w:lineRule="auto"/>
        <w:ind w:firstLine="567"/>
        <w:jc w:val="both"/>
        <w:rPr>
          <w:rFonts w:ascii="Times New Roman" w:hAnsi="Times New Roman" w:cs="Times New Roman"/>
          <w:sz w:val="28"/>
          <w:szCs w:val="28"/>
        </w:rPr>
      </w:pPr>
    </w:p>
    <w:p w:rsidR="0061686C" w:rsidRDefault="00634889" w:rsidP="00634889">
      <w:pPr>
        <w:pStyle w:val="a3"/>
        <w:spacing w:line="360" w:lineRule="auto"/>
        <w:ind w:firstLine="567"/>
        <w:jc w:val="right"/>
        <w:rPr>
          <w:rFonts w:ascii="Times New Roman" w:hAnsi="Times New Roman" w:cs="Times New Roman"/>
          <w:sz w:val="28"/>
          <w:szCs w:val="28"/>
        </w:rPr>
      </w:pPr>
      <w:r w:rsidRPr="00634889">
        <w:rPr>
          <w:rFonts w:ascii="Times New Roman" w:hAnsi="Times New Roman" w:cs="Times New Roman"/>
          <w:sz w:val="28"/>
          <w:szCs w:val="28"/>
        </w:rPr>
        <w:t>Перспективные балансы холодного водоснабжения, составленные с учетом выше</w:t>
      </w:r>
      <w:r>
        <w:rPr>
          <w:rFonts w:ascii="Times New Roman" w:hAnsi="Times New Roman" w:cs="Times New Roman"/>
          <w:sz w:val="28"/>
          <w:szCs w:val="28"/>
        </w:rPr>
        <w:t xml:space="preserve"> сказанного, приведены в таблице 8.2.</w:t>
      </w:r>
    </w:p>
    <w:tbl>
      <w:tblPr>
        <w:tblW w:w="5027" w:type="pct"/>
        <w:tblInd w:w="-714" w:type="dxa"/>
        <w:tblLook w:val="04A0" w:firstRow="1" w:lastRow="0" w:firstColumn="1" w:lastColumn="0" w:noHBand="0" w:noVBand="1"/>
      </w:tblPr>
      <w:tblGrid>
        <w:gridCol w:w="2933"/>
        <w:gridCol w:w="933"/>
        <w:gridCol w:w="790"/>
        <w:gridCol w:w="790"/>
        <w:gridCol w:w="790"/>
        <w:gridCol w:w="790"/>
        <w:gridCol w:w="790"/>
        <w:gridCol w:w="1121"/>
        <w:gridCol w:w="1121"/>
      </w:tblGrid>
      <w:tr w:rsidR="00634889" w:rsidRPr="00634889" w:rsidTr="00634889">
        <w:trPr>
          <w:trHeight w:val="300"/>
        </w:trPr>
        <w:tc>
          <w:tcPr>
            <w:tcW w:w="1208" w:type="pct"/>
            <w:vMerge w:val="restart"/>
            <w:tcBorders>
              <w:top w:val="single" w:sz="4" w:space="0" w:color="auto"/>
              <w:left w:val="single" w:sz="4" w:space="0" w:color="auto"/>
              <w:bottom w:val="single" w:sz="4" w:space="0" w:color="auto"/>
              <w:right w:val="single" w:sz="4" w:space="0" w:color="auto"/>
            </w:tcBorders>
            <w:noWrap/>
            <w:vAlign w:val="center"/>
            <w:hideMark/>
          </w:tcPr>
          <w:p w:rsidR="00634889" w:rsidRPr="00634889" w:rsidRDefault="00634889" w:rsidP="00634889">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Times New Roman" w:hAnsi="Times New Roman" w:cs="Times New Roman"/>
                <w:color w:val="000000"/>
                <w:sz w:val="28"/>
                <w:szCs w:val="28"/>
                <w:lang w:eastAsia="ru-RU"/>
              </w:rPr>
              <w:t>Наименование показателя</w:t>
            </w:r>
          </w:p>
        </w:tc>
        <w:tc>
          <w:tcPr>
            <w:tcW w:w="497" w:type="pct"/>
            <w:vMerge w:val="restart"/>
            <w:tcBorders>
              <w:top w:val="single" w:sz="4" w:space="0" w:color="auto"/>
              <w:left w:val="nil"/>
              <w:bottom w:val="single" w:sz="4" w:space="0" w:color="auto"/>
              <w:right w:val="single" w:sz="4" w:space="0" w:color="auto"/>
            </w:tcBorders>
            <w:noWrap/>
            <w:vAlign w:val="center"/>
            <w:hideMark/>
          </w:tcPr>
          <w:p w:rsidR="00634889" w:rsidRPr="00634889" w:rsidRDefault="00634889" w:rsidP="00634889">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Times New Roman" w:hAnsi="Times New Roman" w:cs="Times New Roman"/>
                <w:color w:val="000000"/>
                <w:sz w:val="28"/>
                <w:szCs w:val="28"/>
                <w:lang w:eastAsia="ru-RU"/>
              </w:rPr>
              <w:t>Ед. изм.</w:t>
            </w:r>
          </w:p>
        </w:tc>
        <w:tc>
          <w:tcPr>
            <w:tcW w:w="3296" w:type="pct"/>
            <w:gridSpan w:val="7"/>
            <w:tcBorders>
              <w:top w:val="single" w:sz="4" w:space="0" w:color="auto"/>
              <w:left w:val="nil"/>
              <w:bottom w:val="single" w:sz="4" w:space="0" w:color="auto"/>
              <w:right w:val="single" w:sz="4" w:space="0" w:color="auto"/>
            </w:tcBorders>
            <w:noWrap/>
            <w:vAlign w:val="bottom"/>
            <w:hideMark/>
          </w:tcPr>
          <w:p w:rsidR="00634889" w:rsidRPr="00634889" w:rsidRDefault="00634889" w:rsidP="00634889">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Times New Roman" w:hAnsi="Times New Roman" w:cs="Times New Roman"/>
                <w:color w:val="000000"/>
                <w:sz w:val="28"/>
                <w:szCs w:val="28"/>
                <w:lang w:eastAsia="ru-RU"/>
              </w:rPr>
              <w:t xml:space="preserve">с. </w:t>
            </w:r>
            <w:r>
              <w:rPr>
                <w:rFonts w:ascii="Times New Roman" w:eastAsia="Times New Roman" w:hAnsi="Times New Roman" w:cs="Times New Roman"/>
                <w:color w:val="000000"/>
                <w:sz w:val="28"/>
                <w:szCs w:val="28"/>
                <w:lang w:eastAsia="ru-RU"/>
              </w:rPr>
              <w:t>Угра</w:t>
            </w:r>
          </w:p>
        </w:tc>
      </w:tr>
      <w:tr w:rsidR="00634889" w:rsidRPr="00634889" w:rsidTr="00634889">
        <w:trPr>
          <w:trHeight w:val="300"/>
        </w:trPr>
        <w:tc>
          <w:tcPr>
            <w:tcW w:w="1208" w:type="pct"/>
            <w:vMerge/>
            <w:tcBorders>
              <w:top w:val="single" w:sz="4" w:space="0" w:color="auto"/>
              <w:left w:val="single" w:sz="4" w:space="0" w:color="auto"/>
              <w:bottom w:val="single" w:sz="4" w:space="0" w:color="auto"/>
              <w:right w:val="single" w:sz="4" w:space="0" w:color="auto"/>
            </w:tcBorders>
            <w:vAlign w:val="center"/>
            <w:hideMark/>
          </w:tcPr>
          <w:p w:rsidR="00634889" w:rsidRPr="00634889" w:rsidRDefault="00634889" w:rsidP="00634889">
            <w:pPr>
              <w:spacing w:after="0" w:line="360" w:lineRule="auto"/>
              <w:rPr>
                <w:rFonts w:ascii="Times New Roman" w:eastAsia="Times New Roman" w:hAnsi="Times New Roman" w:cs="Times New Roman"/>
                <w:color w:val="000000"/>
                <w:sz w:val="28"/>
                <w:szCs w:val="28"/>
                <w:lang w:eastAsia="ru-RU"/>
              </w:rPr>
            </w:pPr>
          </w:p>
        </w:tc>
        <w:tc>
          <w:tcPr>
            <w:tcW w:w="497" w:type="pct"/>
            <w:vMerge/>
            <w:tcBorders>
              <w:top w:val="single" w:sz="4" w:space="0" w:color="auto"/>
              <w:left w:val="nil"/>
              <w:bottom w:val="single" w:sz="4" w:space="0" w:color="auto"/>
              <w:right w:val="single" w:sz="4" w:space="0" w:color="auto"/>
            </w:tcBorders>
            <w:vAlign w:val="center"/>
            <w:hideMark/>
          </w:tcPr>
          <w:p w:rsidR="00634889" w:rsidRPr="00634889" w:rsidRDefault="00634889" w:rsidP="00634889">
            <w:pPr>
              <w:spacing w:after="0" w:line="360" w:lineRule="auto"/>
              <w:rPr>
                <w:rFonts w:ascii="Times New Roman" w:eastAsia="Times New Roman" w:hAnsi="Times New Roman" w:cs="Times New Roman"/>
                <w:color w:val="000000"/>
                <w:sz w:val="28"/>
                <w:szCs w:val="28"/>
                <w:lang w:eastAsia="ru-RU"/>
              </w:rPr>
            </w:pPr>
          </w:p>
        </w:tc>
        <w:tc>
          <w:tcPr>
            <w:tcW w:w="420" w:type="pct"/>
            <w:tcBorders>
              <w:top w:val="nil"/>
              <w:left w:val="nil"/>
              <w:bottom w:val="single" w:sz="4" w:space="0" w:color="auto"/>
              <w:right w:val="single" w:sz="4" w:space="0" w:color="auto"/>
            </w:tcBorders>
            <w:noWrap/>
            <w:vAlign w:val="center"/>
            <w:hideMark/>
          </w:tcPr>
          <w:p w:rsidR="00634889" w:rsidRPr="00634889" w:rsidRDefault="00634889" w:rsidP="00634889">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bCs/>
                <w:color w:val="000000"/>
                <w:sz w:val="28"/>
                <w:szCs w:val="28"/>
              </w:rPr>
              <w:t>201</w:t>
            </w:r>
            <w:r>
              <w:rPr>
                <w:rFonts w:ascii="Times New Roman" w:eastAsia="Cambria" w:hAnsi="Times New Roman" w:cs="Times New Roman"/>
                <w:bCs/>
                <w:color w:val="000000"/>
                <w:sz w:val="28"/>
                <w:szCs w:val="28"/>
              </w:rPr>
              <w:t>6</w:t>
            </w:r>
          </w:p>
        </w:tc>
        <w:tc>
          <w:tcPr>
            <w:tcW w:w="420" w:type="pct"/>
            <w:tcBorders>
              <w:top w:val="nil"/>
              <w:left w:val="nil"/>
              <w:bottom w:val="single" w:sz="4" w:space="0" w:color="auto"/>
              <w:right w:val="single" w:sz="4" w:space="0" w:color="auto"/>
            </w:tcBorders>
            <w:noWrap/>
            <w:vAlign w:val="center"/>
            <w:hideMark/>
          </w:tcPr>
          <w:p w:rsidR="00634889" w:rsidRPr="00634889" w:rsidRDefault="00634889" w:rsidP="00634889">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bCs/>
                <w:color w:val="000000"/>
                <w:sz w:val="28"/>
                <w:szCs w:val="28"/>
              </w:rPr>
              <w:t>201</w:t>
            </w:r>
            <w:r>
              <w:rPr>
                <w:rFonts w:ascii="Times New Roman" w:eastAsia="Cambria" w:hAnsi="Times New Roman" w:cs="Times New Roman"/>
                <w:bCs/>
                <w:color w:val="000000"/>
                <w:sz w:val="28"/>
                <w:szCs w:val="28"/>
              </w:rPr>
              <w:t>7</w:t>
            </w:r>
          </w:p>
        </w:tc>
        <w:tc>
          <w:tcPr>
            <w:tcW w:w="420" w:type="pct"/>
            <w:tcBorders>
              <w:top w:val="nil"/>
              <w:left w:val="nil"/>
              <w:bottom w:val="single" w:sz="4" w:space="0" w:color="auto"/>
              <w:right w:val="single" w:sz="4" w:space="0" w:color="auto"/>
            </w:tcBorders>
            <w:noWrap/>
            <w:vAlign w:val="center"/>
            <w:hideMark/>
          </w:tcPr>
          <w:p w:rsidR="00634889" w:rsidRPr="00634889" w:rsidRDefault="00634889" w:rsidP="00634889">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bCs/>
                <w:color w:val="000000"/>
                <w:sz w:val="28"/>
                <w:szCs w:val="28"/>
              </w:rPr>
              <w:t>201</w:t>
            </w:r>
            <w:r>
              <w:rPr>
                <w:rFonts w:ascii="Times New Roman" w:eastAsia="Cambria" w:hAnsi="Times New Roman" w:cs="Times New Roman"/>
                <w:bCs/>
                <w:color w:val="000000"/>
                <w:sz w:val="28"/>
                <w:szCs w:val="28"/>
              </w:rPr>
              <w:t>8</w:t>
            </w:r>
          </w:p>
        </w:tc>
        <w:tc>
          <w:tcPr>
            <w:tcW w:w="420" w:type="pct"/>
            <w:tcBorders>
              <w:top w:val="nil"/>
              <w:left w:val="nil"/>
              <w:bottom w:val="single" w:sz="4" w:space="0" w:color="auto"/>
              <w:right w:val="single" w:sz="4" w:space="0" w:color="auto"/>
            </w:tcBorders>
            <w:noWrap/>
            <w:vAlign w:val="center"/>
            <w:hideMark/>
          </w:tcPr>
          <w:p w:rsidR="00634889" w:rsidRPr="00634889" w:rsidRDefault="00634889" w:rsidP="00634889">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bCs/>
                <w:color w:val="000000"/>
                <w:sz w:val="28"/>
                <w:szCs w:val="28"/>
              </w:rPr>
              <w:t>201</w:t>
            </w:r>
            <w:r>
              <w:rPr>
                <w:rFonts w:ascii="Times New Roman" w:eastAsia="Cambria" w:hAnsi="Times New Roman" w:cs="Times New Roman"/>
                <w:bCs/>
                <w:color w:val="000000"/>
                <w:sz w:val="28"/>
                <w:szCs w:val="28"/>
              </w:rPr>
              <w:t>9</w:t>
            </w:r>
          </w:p>
        </w:tc>
        <w:tc>
          <w:tcPr>
            <w:tcW w:w="420" w:type="pct"/>
            <w:tcBorders>
              <w:top w:val="nil"/>
              <w:left w:val="nil"/>
              <w:bottom w:val="single" w:sz="4" w:space="0" w:color="auto"/>
              <w:right w:val="single" w:sz="4" w:space="0" w:color="auto"/>
            </w:tcBorders>
            <w:noWrap/>
            <w:vAlign w:val="center"/>
            <w:hideMark/>
          </w:tcPr>
          <w:p w:rsidR="00634889" w:rsidRPr="00634889" w:rsidRDefault="00634889" w:rsidP="00634889">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bCs/>
                <w:color w:val="000000"/>
                <w:sz w:val="28"/>
                <w:szCs w:val="28"/>
              </w:rPr>
              <w:t>20</w:t>
            </w:r>
            <w:r>
              <w:rPr>
                <w:rFonts w:ascii="Times New Roman" w:eastAsia="Cambria" w:hAnsi="Times New Roman" w:cs="Times New Roman"/>
                <w:bCs/>
                <w:color w:val="000000"/>
                <w:sz w:val="28"/>
                <w:szCs w:val="28"/>
              </w:rPr>
              <w:t>20</w:t>
            </w:r>
          </w:p>
        </w:tc>
        <w:tc>
          <w:tcPr>
            <w:tcW w:w="597" w:type="pct"/>
            <w:tcBorders>
              <w:top w:val="nil"/>
              <w:left w:val="nil"/>
              <w:bottom w:val="single" w:sz="4" w:space="0" w:color="auto"/>
              <w:right w:val="single" w:sz="4" w:space="0" w:color="auto"/>
            </w:tcBorders>
            <w:noWrap/>
            <w:vAlign w:val="center"/>
            <w:hideMark/>
          </w:tcPr>
          <w:p w:rsidR="00634889" w:rsidRPr="00634889" w:rsidRDefault="00634889" w:rsidP="00634889">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bCs/>
                <w:color w:val="000000"/>
                <w:sz w:val="28"/>
                <w:szCs w:val="28"/>
              </w:rPr>
              <w:t>20</w:t>
            </w:r>
            <w:r>
              <w:rPr>
                <w:rFonts w:ascii="Times New Roman" w:eastAsia="Cambria" w:hAnsi="Times New Roman" w:cs="Times New Roman"/>
                <w:bCs/>
                <w:color w:val="000000"/>
                <w:sz w:val="28"/>
                <w:szCs w:val="28"/>
              </w:rPr>
              <w:t>21-2030</w:t>
            </w:r>
          </w:p>
        </w:tc>
        <w:tc>
          <w:tcPr>
            <w:tcW w:w="597" w:type="pct"/>
            <w:tcBorders>
              <w:top w:val="nil"/>
              <w:left w:val="nil"/>
              <w:bottom w:val="single" w:sz="4" w:space="0" w:color="auto"/>
              <w:right w:val="single" w:sz="4" w:space="0" w:color="auto"/>
            </w:tcBorders>
            <w:noWrap/>
            <w:vAlign w:val="center"/>
            <w:hideMark/>
          </w:tcPr>
          <w:p w:rsidR="00634889" w:rsidRPr="00634889" w:rsidRDefault="00634889" w:rsidP="00634889">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Cambria" w:hAnsi="Times New Roman" w:cs="Times New Roman"/>
                <w:bCs/>
                <w:color w:val="000000"/>
                <w:sz w:val="28"/>
                <w:szCs w:val="28"/>
              </w:rPr>
              <w:t>3030-2035</w:t>
            </w:r>
          </w:p>
        </w:tc>
      </w:tr>
      <w:tr w:rsidR="00634889" w:rsidRPr="00634889" w:rsidTr="00634889">
        <w:trPr>
          <w:trHeight w:val="300"/>
        </w:trPr>
        <w:tc>
          <w:tcPr>
            <w:tcW w:w="1208" w:type="pct"/>
            <w:tcBorders>
              <w:top w:val="nil"/>
              <w:left w:val="single" w:sz="4" w:space="0" w:color="auto"/>
              <w:bottom w:val="single" w:sz="4" w:space="0" w:color="auto"/>
              <w:right w:val="single" w:sz="4" w:space="0" w:color="auto"/>
            </w:tcBorders>
            <w:vAlign w:val="center"/>
            <w:hideMark/>
          </w:tcPr>
          <w:p w:rsidR="00634889" w:rsidRPr="00634889" w:rsidRDefault="00634889" w:rsidP="00634889">
            <w:pPr>
              <w:spacing w:after="0" w:line="360" w:lineRule="auto"/>
              <w:rPr>
                <w:rFonts w:ascii="Times New Roman" w:eastAsia="Times New Roman" w:hAnsi="Times New Roman" w:cs="Times New Roman"/>
                <w:color w:val="000000"/>
                <w:sz w:val="28"/>
                <w:szCs w:val="28"/>
                <w:lang w:eastAsia="ru-RU"/>
              </w:rPr>
            </w:pPr>
            <w:r w:rsidRPr="00634889">
              <w:rPr>
                <w:rFonts w:ascii="Times New Roman" w:eastAsia="Times New Roman" w:hAnsi="Times New Roman" w:cs="Times New Roman"/>
                <w:color w:val="000000"/>
                <w:sz w:val="28"/>
                <w:szCs w:val="28"/>
                <w:lang w:eastAsia="ru-RU"/>
              </w:rPr>
              <w:t>Подъем воды</w:t>
            </w:r>
          </w:p>
        </w:tc>
        <w:tc>
          <w:tcPr>
            <w:tcW w:w="497" w:type="pct"/>
            <w:tcBorders>
              <w:top w:val="nil"/>
              <w:left w:val="nil"/>
              <w:bottom w:val="single" w:sz="4" w:space="0" w:color="auto"/>
              <w:right w:val="single" w:sz="4" w:space="0" w:color="auto"/>
            </w:tcBorders>
            <w:vAlign w:val="center"/>
            <w:hideMark/>
          </w:tcPr>
          <w:p w:rsidR="00634889" w:rsidRPr="00634889" w:rsidRDefault="00634889" w:rsidP="00634889">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Times New Roman" w:hAnsi="Times New Roman" w:cs="Times New Roman"/>
                <w:color w:val="000000"/>
                <w:sz w:val="28"/>
                <w:szCs w:val="28"/>
                <w:lang w:eastAsia="ru-RU"/>
              </w:rPr>
              <w:t>тыс. м</w:t>
            </w:r>
            <w:r w:rsidRPr="00634889">
              <w:rPr>
                <w:rFonts w:ascii="Times New Roman" w:eastAsia="Times New Roman" w:hAnsi="Times New Roman" w:cs="Times New Roman"/>
                <w:color w:val="000000"/>
                <w:sz w:val="28"/>
                <w:szCs w:val="28"/>
                <w:vertAlign w:val="superscript"/>
                <w:lang w:eastAsia="ru-RU"/>
              </w:rPr>
              <w:t>3</w:t>
            </w:r>
          </w:p>
        </w:tc>
        <w:tc>
          <w:tcPr>
            <w:tcW w:w="420" w:type="pct"/>
            <w:tcBorders>
              <w:top w:val="nil"/>
              <w:left w:val="nil"/>
              <w:bottom w:val="single" w:sz="4" w:space="0" w:color="auto"/>
              <w:right w:val="single" w:sz="4" w:space="0" w:color="auto"/>
            </w:tcBorders>
            <w:noWrap/>
            <w:vAlign w:val="center"/>
            <w:hideMark/>
          </w:tcPr>
          <w:p w:rsidR="00634889" w:rsidRPr="00634889" w:rsidRDefault="00634889" w:rsidP="00634889">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104,28</w:t>
            </w:r>
          </w:p>
        </w:tc>
        <w:tc>
          <w:tcPr>
            <w:tcW w:w="420" w:type="pct"/>
            <w:tcBorders>
              <w:top w:val="nil"/>
              <w:left w:val="nil"/>
              <w:bottom w:val="single" w:sz="4" w:space="0" w:color="auto"/>
              <w:right w:val="single" w:sz="4" w:space="0" w:color="auto"/>
            </w:tcBorders>
            <w:noWrap/>
            <w:vAlign w:val="center"/>
            <w:hideMark/>
          </w:tcPr>
          <w:p w:rsidR="00634889" w:rsidRPr="00634889" w:rsidRDefault="00634889" w:rsidP="00634889">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105,05</w:t>
            </w:r>
          </w:p>
        </w:tc>
        <w:tc>
          <w:tcPr>
            <w:tcW w:w="420" w:type="pct"/>
            <w:tcBorders>
              <w:top w:val="nil"/>
              <w:left w:val="nil"/>
              <w:bottom w:val="single" w:sz="4" w:space="0" w:color="auto"/>
              <w:right w:val="single" w:sz="4" w:space="0" w:color="auto"/>
            </w:tcBorders>
            <w:noWrap/>
            <w:vAlign w:val="center"/>
            <w:hideMark/>
          </w:tcPr>
          <w:p w:rsidR="00634889" w:rsidRPr="00634889" w:rsidRDefault="00634889" w:rsidP="00634889">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105,82</w:t>
            </w:r>
          </w:p>
        </w:tc>
        <w:tc>
          <w:tcPr>
            <w:tcW w:w="420" w:type="pct"/>
            <w:tcBorders>
              <w:top w:val="nil"/>
              <w:left w:val="nil"/>
              <w:bottom w:val="single" w:sz="4" w:space="0" w:color="auto"/>
              <w:right w:val="single" w:sz="4" w:space="0" w:color="auto"/>
            </w:tcBorders>
            <w:noWrap/>
            <w:vAlign w:val="center"/>
            <w:hideMark/>
          </w:tcPr>
          <w:p w:rsidR="00634889" w:rsidRPr="00634889" w:rsidRDefault="00634889" w:rsidP="00634889">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107,16</w:t>
            </w:r>
          </w:p>
        </w:tc>
        <w:tc>
          <w:tcPr>
            <w:tcW w:w="420" w:type="pct"/>
            <w:tcBorders>
              <w:top w:val="nil"/>
              <w:left w:val="nil"/>
              <w:bottom w:val="single" w:sz="4" w:space="0" w:color="auto"/>
              <w:right w:val="single" w:sz="4" w:space="0" w:color="auto"/>
            </w:tcBorders>
            <w:noWrap/>
            <w:vAlign w:val="center"/>
            <w:hideMark/>
          </w:tcPr>
          <w:p w:rsidR="00634889" w:rsidRPr="00634889" w:rsidRDefault="00634889" w:rsidP="00634889">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108,83</w:t>
            </w:r>
          </w:p>
        </w:tc>
        <w:tc>
          <w:tcPr>
            <w:tcW w:w="597" w:type="pct"/>
            <w:tcBorders>
              <w:top w:val="nil"/>
              <w:left w:val="nil"/>
              <w:bottom w:val="single" w:sz="4" w:space="0" w:color="auto"/>
              <w:right w:val="single" w:sz="4" w:space="0" w:color="auto"/>
            </w:tcBorders>
            <w:noWrap/>
            <w:vAlign w:val="center"/>
            <w:hideMark/>
          </w:tcPr>
          <w:p w:rsidR="00634889" w:rsidRPr="00634889" w:rsidRDefault="00634889" w:rsidP="00634889">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109,61</w:t>
            </w:r>
          </w:p>
        </w:tc>
        <w:tc>
          <w:tcPr>
            <w:tcW w:w="597" w:type="pct"/>
            <w:tcBorders>
              <w:top w:val="nil"/>
              <w:left w:val="nil"/>
              <w:bottom w:val="single" w:sz="4" w:space="0" w:color="auto"/>
              <w:right w:val="single" w:sz="4" w:space="0" w:color="auto"/>
            </w:tcBorders>
            <w:noWrap/>
            <w:vAlign w:val="center"/>
            <w:hideMark/>
          </w:tcPr>
          <w:p w:rsidR="00634889" w:rsidRPr="00634889" w:rsidRDefault="00634889" w:rsidP="00634889">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118,71</w:t>
            </w:r>
          </w:p>
        </w:tc>
      </w:tr>
      <w:tr w:rsidR="00634889" w:rsidRPr="00634889" w:rsidTr="00634889">
        <w:trPr>
          <w:trHeight w:val="300"/>
        </w:trPr>
        <w:tc>
          <w:tcPr>
            <w:tcW w:w="1208" w:type="pct"/>
            <w:vMerge w:val="restart"/>
            <w:tcBorders>
              <w:top w:val="nil"/>
              <w:left w:val="single" w:sz="4" w:space="0" w:color="auto"/>
              <w:bottom w:val="single" w:sz="4" w:space="0" w:color="auto"/>
              <w:right w:val="single" w:sz="4" w:space="0" w:color="auto"/>
            </w:tcBorders>
            <w:noWrap/>
            <w:vAlign w:val="center"/>
            <w:hideMark/>
          </w:tcPr>
          <w:p w:rsidR="00634889" w:rsidRPr="00634889" w:rsidRDefault="00634889" w:rsidP="00634889">
            <w:pPr>
              <w:spacing w:after="0" w:line="360" w:lineRule="auto"/>
              <w:rPr>
                <w:rFonts w:ascii="Times New Roman" w:eastAsia="Times New Roman" w:hAnsi="Times New Roman" w:cs="Times New Roman"/>
                <w:color w:val="000000"/>
                <w:sz w:val="28"/>
                <w:szCs w:val="28"/>
                <w:lang w:eastAsia="ru-RU"/>
              </w:rPr>
            </w:pPr>
            <w:r w:rsidRPr="00634889">
              <w:rPr>
                <w:rFonts w:ascii="Times New Roman" w:eastAsia="Times New Roman" w:hAnsi="Times New Roman" w:cs="Times New Roman"/>
                <w:color w:val="000000"/>
                <w:sz w:val="28"/>
                <w:szCs w:val="28"/>
                <w:lang w:eastAsia="ru-RU"/>
              </w:rPr>
              <w:t>Расход на собственные нужды</w:t>
            </w:r>
          </w:p>
        </w:tc>
        <w:tc>
          <w:tcPr>
            <w:tcW w:w="497" w:type="pct"/>
            <w:tcBorders>
              <w:top w:val="nil"/>
              <w:left w:val="nil"/>
              <w:bottom w:val="single" w:sz="4" w:space="0" w:color="auto"/>
              <w:right w:val="single" w:sz="4" w:space="0" w:color="auto"/>
            </w:tcBorders>
            <w:vAlign w:val="center"/>
            <w:hideMark/>
          </w:tcPr>
          <w:p w:rsidR="00634889" w:rsidRPr="00634889" w:rsidRDefault="00634889" w:rsidP="00634889">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Times New Roman" w:hAnsi="Times New Roman" w:cs="Times New Roman"/>
                <w:color w:val="000000"/>
                <w:sz w:val="28"/>
                <w:szCs w:val="28"/>
                <w:lang w:eastAsia="ru-RU"/>
              </w:rPr>
              <w:t>тыс. м</w:t>
            </w:r>
            <w:r w:rsidRPr="00634889">
              <w:rPr>
                <w:rFonts w:ascii="Times New Roman" w:eastAsia="Times New Roman" w:hAnsi="Times New Roman" w:cs="Times New Roman"/>
                <w:color w:val="000000"/>
                <w:sz w:val="28"/>
                <w:szCs w:val="28"/>
                <w:vertAlign w:val="superscript"/>
                <w:lang w:eastAsia="ru-RU"/>
              </w:rPr>
              <w:t>3</w:t>
            </w:r>
          </w:p>
        </w:tc>
        <w:tc>
          <w:tcPr>
            <w:tcW w:w="420" w:type="pct"/>
            <w:tcBorders>
              <w:top w:val="nil"/>
              <w:left w:val="nil"/>
              <w:bottom w:val="single" w:sz="4" w:space="0" w:color="auto"/>
              <w:right w:val="single" w:sz="4" w:space="0" w:color="auto"/>
            </w:tcBorders>
            <w:noWrap/>
            <w:vAlign w:val="center"/>
            <w:hideMark/>
          </w:tcPr>
          <w:p w:rsidR="00634889" w:rsidRPr="00634889" w:rsidRDefault="00634889" w:rsidP="00634889">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3,87</w:t>
            </w:r>
          </w:p>
        </w:tc>
        <w:tc>
          <w:tcPr>
            <w:tcW w:w="420" w:type="pct"/>
            <w:tcBorders>
              <w:top w:val="nil"/>
              <w:left w:val="nil"/>
              <w:bottom w:val="single" w:sz="4" w:space="0" w:color="auto"/>
              <w:right w:val="single" w:sz="4" w:space="0" w:color="auto"/>
            </w:tcBorders>
            <w:noWrap/>
            <w:vAlign w:val="center"/>
            <w:hideMark/>
          </w:tcPr>
          <w:p w:rsidR="00634889" w:rsidRPr="00634889" w:rsidRDefault="00634889" w:rsidP="00634889">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3,90</w:t>
            </w:r>
          </w:p>
        </w:tc>
        <w:tc>
          <w:tcPr>
            <w:tcW w:w="420" w:type="pct"/>
            <w:tcBorders>
              <w:top w:val="nil"/>
              <w:left w:val="nil"/>
              <w:bottom w:val="single" w:sz="4" w:space="0" w:color="auto"/>
              <w:right w:val="single" w:sz="4" w:space="0" w:color="auto"/>
            </w:tcBorders>
            <w:noWrap/>
            <w:vAlign w:val="center"/>
            <w:hideMark/>
          </w:tcPr>
          <w:p w:rsidR="00634889" w:rsidRPr="00634889" w:rsidRDefault="00634889" w:rsidP="00634889">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3,93</w:t>
            </w:r>
          </w:p>
        </w:tc>
        <w:tc>
          <w:tcPr>
            <w:tcW w:w="420" w:type="pct"/>
            <w:tcBorders>
              <w:top w:val="nil"/>
              <w:left w:val="nil"/>
              <w:bottom w:val="single" w:sz="4" w:space="0" w:color="auto"/>
              <w:right w:val="single" w:sz="4" w:space="0" w:color="auto"/>
            </w:tcBorders>
            <w:noWrap/>
            <w:vAlign w:val="center"/>
            <w:hideMark/>
          </w:tcPr>
          <w:p w:rsidR="00634889" w:rsidRPr="00634889" w:rsidRDefault="00634889" w:rsidP="00634889">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3,98</w:t>
            </w:r>
          </w:p>
        </w:tc>
        <w:tc>
          <w:tcPr>
            <w:tcW w:w="420" w:type="pct"/>
            <w:tcBorders>
              <w:top w:val="nil"/>
              <w:left w:val="nil"/>
              <w:bottom w:val="single" w:sz="4" w:space="0" w:color="auto"/>
              <w:right w:val="single" w:sz="4" w:space="0" w:color="auto"/>
            </w:tcBorders>
            <w:noWrap/>
            <w:vAlign w:val="center"/>
            <w:hideMark/>
          </w:tcPr>
          <w:p w:rsidR="00634889" w:rsidRPr="00634889" w:rsidRDefault="00634889" w:rsidP="00634889">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4,04</w:t>
            </w:r>
          </w:p>
        </w:tc>
        <w:tc>
          <w:tcPr>
            <w:tcW w:w="597" w:type="pct"/>
            <w:tcBorders>
              <w:top w:val="nil"/>
              <w:left w:val="nil"/>
              <w:bottom w:val="single" w:sz="4" w:space="0" w:color="auto"/>
              <w:right w:val="single" w:sz="4" w:space="0" w:color="auto"/>
            </w:tcBorders>
            <w:noWrap/>
            <w:vAlign w:val="center"/>
            <w:hideMark/>
          </w:tcPr>
          <w:p w:rsidR="00634889" w:rsidRPr="00634889" w:rsidRDefault="00634889" w:rsidP="00634889">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4,07</w:t>
            </w:r>
          </w:p>
        </w:tc>
        <w:tc>
          <w:tcPr>
            <w:tcW w:w="597" w:type="pct"/>
            <w:tcBorders>
              <w:top w:val="nil"/>
              <w:left w:val="nil"/>
              <w:bottom w:val="single" w:sz="4" w:space="0" w:color="auto"/>
              <w:right w:val="single" w:sz="4" w:space="0" w:color="auto"/>
            </w:tcBorders>
            <w:noWrap/>
            <w:vAlign w:val="center"/>
            <w:hideMark/>
          </w:tcPr>
          <w:p w:rsidR="00634889" w:rsidRPr="00634889" w:rsidRDefault="00634889" w:rsidP="00634889">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4,41</w:t>
            </w:r>
          </w:p>
        </w:tc>
      </w:tr>
      <w:tr w:rsidR="00634889" w:rsidRPr="00634889" w:rsidTr="00634889">
        <w:trPr>
          <w:trHeight w:val="300"/>
        </w:trPr>
        <w:tc>
          <w:tcPr>
            <w:tcW w:w="1208" w:type="pct"/>
            <w:vMerge/>
            <w:tcBorders>
              <w:top w:val="nil"/>
              <w:left w:val="single" w:sz="4" w:space="0" w:color="auto"/>
              <w:bottom w:val="single" w:sz="4" w:space="0" w:color="auto"/>
              <w:right w:val="single" w:sz="4" w:space="0" w:color="auto"/>
            </w:tcBorders>
            <w:vAlign w:val="center"/>
            <w:hideMark/>
          </w:tcPr>
          <w:p w:rsidR="00634889" w:rsidRPr="00634889" w:rsidRDefault="00634889" w:rsidP="00634889">
            <w:pPr>
              <w:spacing w:after="0" w:line="360" w:lineRule="auto"/>
              <w:rPr>
                <w:rFonts w:ascii="Times New Roman" w:eastAsia="Times New Roman" w:hAnsi="Times New Roman" w:cs="Times New Roman"/>
                <w:color w:val="000000"/>
                <w:sz w:val="28"/>
                <w:szCs w:val="28"/>
                <w:lang w:eastAsia="ru-RU"/>
              </w:rPr>
            </w:pPr>
          </w:p>
        </w:tc>
        <w:tc>
          <w:tcPr>
            <w:tcW w:w="497" w:type="pct"/>
            <w:tcBorders>
              <w:top w:val="nil"/>
              <w:left w:val="nil"/>
              <w:bottom w:val="single" w:sz="4" w:space="0" w:color="auto"/>
              <w:right w:val="single" w:sz="4" w:space="0" w:color="auto"/>
            </w:tcBorders>
            <w:noWrap/>
            <w:vAlign w:val="center"/>
            <w:hideMark/>
          </w:tcPr>
          <w:p w:rsidR="00634889" w:rsidRPr="00634889" w:rsidRDefault="00634889" w:rsidP="00634889">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Times New Roman" w:hAnsi="Times New Roman" w:cs="Times New Roman"/>
                <w:color w:val="000000"/>
                <w:sz w:val="28"/>
                <w:szCs w:val="28"/>
                <w:lang w:eastAsia="ru-RU"/>
              </w:rPr>
              <w:t>%</w:t>
            </w:r>
          </w:p>
        </w:tc>
        <w:tc>
          <w:tcPr>
            <w:tcW w:w="420" w:type="pct"/>
            <w:tcBorders>
              <w:top w:val="nil"/>
              <w:left w:val="nil"/>
              <w:bottom w:val="single" w:sz="4" w:space="0" w:color="auto"/>
              <w:right w:val="single" w:sz="4" w:space="0" w:color="auto"/>
            </w:tcBorders>
            <w:noWrap/>
            <w:vAlign w:val="center"/>
            <w:hideMark/>
          </w:tcPr>
          <w:p w:rsidR="00634889" w:rsidRPr="00634889" w:rsidRDefault="00634889" w:rsidP="00634889">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3,71</w:t>
            </w:r>
          </w:p>
        </w:tc>
        <w:tc>
          <w:tcPr>
            <w:tcW w:w="420" w:type="pct"/>
            <w:tcBorders>
              <w:top w:val="nil"/>
              <w:left w:val="nil"/>
              <w:bottom w:val="single" w:sz="4" w:space="0" w:color="auto"/>
              <w:right w:val="single" w:sz="4" w:space="0" w:color="auto"/>
            </w:tcBorders>
            <w:noWrap/>
            <w:vAlign w:val="center"/>
            <w:hideMark/>
          </w:tcPr>
          <w:p w:rsidR="00634889" w:rsidRPr="00634889" w:rsidRDefault="00634889" w:rsidP="00634889">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3,71</w:t>
            </w:r>
          </w:p>
        </w:tc>
        <w:tc>
          <w:tcPr>
            <w:tcW w:w="420" w:type="pct"/>
            <w:tcBorders>
              <w:top w:val="nil"/>
              <w:left w:val="nil"/>
              <w:bottom w:val="single" w:sz="4" w:space="0" w:color="auto"/>
              <w:right w:val="single" w:sz="4" w:space="0" w:color="auto"/>
            </w:tcBorders>
            <w:noWrap/>
            <w:vAlign w:val="center"/>
            <w:hideMark/>
          </w:tcPr>
          <w:p w:rsidR="00634889" w:rsidRPr="00634889" w:rsidRDefault="00634889" w:rsidP="00634889">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3,71</w:t>
            </w:r>
          </w:p>
        </w:tc>
        <w:tc>
          <w:tcPr>
            <w:tcW w:w="420" w:type="pct"/>
            <w:tcBorders>
              <w:top w:val="nil"/>
              <w:left w:val="nil"/>
              <w:bottom w:val="single" w:sz="4" w:space="0" w:color="auto"/>
              <w:right w:val="single" w:sz="4" w:space="0" w:color="auto"/>
            </w:tcBorders>
            <w:noWrap/>
            <w:vAlign w:val="center"/>
            <w:hideMark/>
          </w:tcPr>
          <w:p w:rsidR="00634889" w:rsidRPr="00634889" w:rsidRDefault="00634889" w:rsidP="00634889">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3,71</w:t>
            </w:r>
          </w:p>
        </w:tc>
        <w:tc>
          <w:tcPr>
            <w:tcW w:w="420" w:type="pct"/>
            <w:tcBorders>
              <w:top w:val="nil"/>
              <w:left w:val="nil"/>
              <w:bottom w:val="single" w:sz="4" w:space="0" w:color="auto"/>
              <w:right w:val="single" w:sz="4" w:space="0" w:color="auto"/>
            </w:tcBorders>
            <w:noWrap/>
            <w:vAlign w:val="center"/>
            <w:hideMark/>
          </w:tcPr>
          <w:p w:rsidR="00634889" w:rsidRPr="00634889" w:rsidRDefault="00634889" w:rsidP="00634889">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3,71</w:t>
            </w:r>
          </w:p>
        </w:tc>
        <w:tc>
          <w:tcPr>
            <w:tcW w:w="597" w:type="pct"/>
            <w:tcBorders>
              <w:top w:val="nil"/>
              <w:left w:val="nil"/>
              <w:bottom w:val="single" w:sz="4" w:space="0" w:color="auto"/>
              <w:right w:val="single" w:sz="4" w:space="0" w:color="auto"/>
            </w:tcBorders>
            <w:noWrap/>
            <w:vAlign w:val="center"/>
            <w:hideMark/>
          </w:tcPr>
          <w:p w:rsidR="00634889" w:rsidRPr="00634889" w:rsidRDefault="00634889" w:rsidP="00634889">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3,71</w:t>
            </w:r>
          </w:p>
        </w:tc>
        <w:tc>
          <w:tcPr>
            <w:tcW w:w="597" w:type="pct"/>
            <w:tcBorders>
              <w:top w:val="nil"/>
              <w:left w:val="nil"/>
              <w:bottom w:val="single" w:sz="4" w:space="0" w:color="auto"/>
              <w:right w:val="single" w:sz="4" w:space="0" w:color="auto"/>
            </w:tcBorders>
            <w:noWrap/>
            <w:vAlign w:val="center"/>
            <w:hideMark/>
          </w:tcPr>
          <w:p w:rsidR="00634889" w:rsidRPr="00634889" w:rsidRDefault="00634889" w:rsidP="00634889">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3,71</w:t>
            </w:r>
          </w:p>
        </w:tc>
      </w:tr>
      <w:tr w:rsidR="00634889" w:rsidRPr="00634889" w:rsidTr="00634889">
        <w:trPr>
          <w:trHeight w:val="300"/>
        </w:trPr>
        <w:tc>
          <w:tcPr>
            <w:tcW w:w="1208" w:type="pct"/>
            <w:tcBorders>
              <w:top w:val="nil"/>
              <w:left w:val="single" w:sz="4" w:space="0" w:color="auto"/>
              <w:bottom w:val="single" w:sz="4" w:space="0" w:color="auto"/>
              <w:right w:val="single" w:sz="4" w:space="0" w:color="auto"/>
            </w:tcBorders>
            <w:vAlign w:val="center"/>
            <w:hideMark/>
          </w:tcPr>
          <w:p w:rsidR="00634889" w:rsidRPr="00634889" w:rsidRDefault="00634889" w:rsidP="00634889">
            <w:pPr>
              <w:spacing w:after="0" w:line="360" w:lineRule="auto"/>
              <w:rPr>
                <w:rFonts w:ascii="Times New Roman" w:eastAsia="Times New Roman" w:hAnsi="Times New Roman" w:cs="Times New Roman"/>
                <w:color w:val="000000"/>
                <w:sz w:val="28"/>
                <w:szCs w:val="28"/>
                <w:lang w:eastAsia="ru-RU"/>
              </w:rPr>
            </w:pPr>
            <w:r w:rsidRPr="00634889">
              <w:rPr>
                <w:rFonts w:ascii="Times New Roman" w:eastAsia="Times New Roman" w:hAnsi="Times New Roman" w:cs="Times New Roman"/>
                <w:color w:val="000000"/>
                <w:sz w:val="28"/>
                <w:szCs w:val="28"/>
                <w:lang w:eastAsia="ru-RU"/>
              </w:rPr>
              <w:t>Отпуск воды в сеть</w:t>
            </w:r>
          </w:p>
        </w:tc>
        <w:tc>
          <w:tcPr>
            <w:tcW w:w="497" w:type="pct"/>
            <w:tcBorders>
              <w:top w:val="nil"/>
              <w:left w:val="nil"/>
              <w:bottom w:val="single" w:sz="4" w:space="0" w:color="auto"/>
              <w:right w:val="single" w:sz="4" w:space="0" w:color="auto"/>
            </w:tcBorders>
            <w:vAlign w:val="center"/>
            <w:hideMark/>
          </w:tcPr>
          <w:p w:rsidR="00634889" w:rsidRPr="00634889" w:rsidRDefault="00634889" w:rsidP="00634889">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Times New Roman" w:hAnsi="Times New Roman" w:cs="Times New Roman"/>
                <w:color w:val="000000"/>
                <w:sz w:val="28"/>
                <w:szCs w:val="28"/>
                <w:lang w:eastAsia="ru-RU"/>
              </w:rPr>
              <w:t>тыс. м</w:t>
            </w:r>
            <w:r w:rsidRPr="00634889">
              <w:rPr>
                <w:rFonts w:ascii="Times New Roman" w:eastAsia="Times New Roman" w:hAnsi="Times New Roman" w:cs="Times New Roman"/>
                <w:color w:val="000000"/>
                <w:sz w:val="28"/>
                <w:szCs w:val="28"/>
                <w:vertAlign w:val="superscript"/>
                <w:lang w:eastAsia="ru-RU"/>
              </w:rPr>
              <w:t>3</w:t>
            </w:r>
          </w:p>
        </w:tc>
        <w:tc>
          <w:tcPr>
            <w:tcW w:w="420" w:type="pct"/>
            <w:tcBorders>
              <w:top w:val="nil"/>
              <w:left w:val="nil"/>
              <w:bottom w:val="single" w:sz="4" w:space="0" w:color="auto"/>
              <w:right w:val="single" w:sz="4" w:space="0" w:color="auto"/>
            </w:tcBorders>
            <w:noWrap/>
            <w:vAlign w:val="center"/>
            <w:hideMark/>
          </w:tcPr>
          <w:p w:rsidR="00634889" w:rsidRPr="00634889" w:rsidRDefault="00634889" w:rsidP="00634889">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100,40</w:t>
            </w:r>
          </w:p>
        </w:tc>
        <w:tc>
          <w:tcPr>
            <w:tcW w:w="420" w:type="pct"/>
            <w:tcBorders>
              <w:top w:val="nil"/>
              <w:left w:val="nil"/>
              <w:bottom w:val="single" w:sz="4" w:space="0" w:color="auto"/>
              <w:right w:val="single" w:sz="4" w:space="0" w:color="auto"/>
            </w:tcBorders>
            <w:noWrap/>
            <w:vAlign w:val="center"/>
            <w:hideMark/>
          </w:tcPr>
          <w:p w:rsidR="00634889" w:rsidRPr="00634889" w:rsidRDefault="00634889" w:rsidP="00634889">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101,15</w:t>
            </w:r>
          </w:p>
        </w:tc>
        <w:tc>
          <w:tcPr>
            <w:tcW w:w="420" w:type="pct"/>
            <w:tcBorders>
              <w:top w:val="nil"/>
              <w:left w:val="nil"/>
              <w:bottom w:val="single" w:sz="4" w:space="0" w:color="auto"/>
              <w:right w:val="single" w:sz="4" w:space="0" w:color="auto"/>
            </w:tcBorders>
            <w:noWrap/>
            <w:vAlign w:val="center"/>
            <w:hideMark/>
          </w:tcPr>
          <w:p w:rsidR="00634889" w:rsidRPr="00634889" w:rsidRDefault="00634889" w:rsidP="00634889">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101,89</w:t>
            </w:r>
          </w:p>
        </w:tc>
        <w:tc>
          <w:tcPr>
            <w:tcW w:w="420" w:type="pct"/>
            <w:tcBorders>
              <w:top w:val="nil"/>
              <w:left w:val="nil"/>
              <w:bottom w:val="single" w:sz="4" w:space="0" w:color="auto"/>
              <w:right w:val="single" w:sz="4" w:space="0" w:color="auto"/>
            </w:tcBorders>
            <w:noWrap/>
            <w:vAlign w:val="center"/>
            <w:hideMark/>
          </w:tcPr>
          <w:p w:rsidR="00634889" w:rsidRPr="00634889" w:rsidRDefault="00634889" w:rsidP="00634889">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103,18</w:t>
            </w:r>
          </w:p>
        </w:tc>
        <w:tc>
          <w:tcPr>
            <w:tcW w:w="420" w:type="pct"/>
            <w:tcBorders>
              <w:top w:val="nil"/>
              <w:left w:val="nil"/>
              <w:bottom w:val="single" w:sz="4" w:space="0" w:color="auto"/>
              <w:right w:val="single" w:sz="4" w:space="0" w:color="auto"/>
            </w:tcBorders>
            <w:noWrap/>
            <w:vAlign w:val="center"/>
            <w:hideMark/>
          </w:tcPr>
          <w:p w:rsidR="00634889" w:rsidRPr="00634889" w:rsidRDefault="00634889" w:rsidP="00634889">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104,79</w:t>
            </w:r>
          </w:p>
        </w:tc>
        <w:tc>
          <w:tcPr>
            <w:tcW w:w="597" w:type="pct"/>
            <w:tcBorders>
              <w:top w:val="nil"/>
              <w:left w:val="nil"/>
              <w:bottom w:val="single" w:sz="4" w:space="0" w:color="auto"/>
              <w:right w:val="single" w:sz="4" w:space="0" w:color="auto"/>
            </w:tcBorders>
            <w:noWrap/>
            <w:vAlign w:val="center"/>
            <w:hideMark/>
          </w:tcPr>
          <w:p w:rsidR="00634889" w:rsidRPr="00634889" w:rsidRDefault="00634889" w:rsidP="00634889">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105,53</w:t>
            </w:r>
          </w:p>
        </w:tc>
        <w:tc>
          <w:tcPr>
            <w:tcW w:w="597" w:type="pct"/>
            <w:tcBorders>
              <w:top w:val="nil"/>
              <w:left w:val="nil"/>
              <w:bottom w:val="single" w:sz="4" w:space="0" w:color="auto"/>
              <w:right w:val="single" w:sz="4" w:space="0" w:color="auto"/>
            </w:tcBorders>
            <w:noWrap/>
            <w:vAlign w:val="center"/>
            <w:hideMark/>
          </w:tcPr>
          <w:p w:rsidR="00634889" w:rsidRPr="00634889" w:rsidRDefault="00634889" w:rsidP="00634889">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114,30</w:t>
            </w:r>
          </w:p>
        </w:tc>
      </w:tr>
      <w:tr w:rsidR="00634889" w:rsidRPr="00634889" w:rsidTr="00634889">
        <w:trPr>
          <w:trHeight w:val="300"/>
        </w:trPr>
        <w:tc>
          <w:tcPr>
            <w:tcW w:w="1208" w:type="pct"/>
            <w:vMerge w:val="restart"/>
            <w:tcBorders>
              <w:top w:val="nil"/>
              <w:left w:val="single" w:sz="4" w:space="0" w:color="auto"/>
              <w:bottom w:val="single" w:sz="4" w:space="0" w:color="auto"/>
              <w:right w:val="single" w:sz="4" w:space="0" w:color="auto"/>
            </w:tcBorders>
            <w:vAlign w:val="center"/>
            <w:hideMark/>
          </w:tcPr>
          <w:p w:rsidR="00634889" w:rsidRPr="00634889" w:rsidRDefault="00634889" w:rsidP="00634889">
            <w:pPr>
              <w:spacing w:after="0" w:line="360" w:lineRule="auto"/>
              <w:rPr>
                <w:rFonts w:ascii="Times New Roman" w:eastAsia="Times New Roman" w:hAnsi="Times New Roman" w:cs="Times New Roman"/>
                <w:color w:val="000000"/>
                <w:sz w:val="28"/>
                <w:szCs w:val="28"/>
                <w:lang w:eastAsia="ru-RU"/>
              </w:rPr>
            </w:pPr>
            <w:r w:rsidRPr="00634889">
              <w:rPr>
                <w:rFonts w:ascii="Times New Roman" w:eastAsia="Times New Roman" w:hAnsi="Times New Roman" w:cs="Times New Roman"/>
                <w:color w:val="000000"/>
                <w:sz w:val="28"/>
                <w:szCs w:val="28"/>
                <w:lang w:eastAsia="ru-RU"/>
              </w:rPr>
              <w:t>Потери в сетях</w:t>
            </w:r>
          </w:p>
        </w:tc>
        <w:tc>
          <w:tcPr>
            <w:tcW w:w="497" w:type="pct"/>
            <w:tcBorders>
              <w:top w:val="nil"/>
              <w:left w:val="nil"/>
              <w:bottom w:val="single" w:sz="4" w:space="0" w:color="auto"/>
              <w:right w:val="single" w:sz="4" w:space="0" w:color="auto"/>
            </w:tcBorders>
            <w:vAlign w:val="center"/>
            <w:hideMark/>
          </w:tcPr>
          <w:p w:rsidR="00634889" w:rsidRPr="00634889" w:rsidRDefault="00634889" w:rsidP="00634889">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Times New Roman" w:hAnsi="Times New Roman" w:cs="Times New Roman"/>
                <w:color w:val="000000"/>
                <w:sz w:val="28"/>
                <w:szCs w:val="28"/>
                <w:lang w:eastAsia="ru-RU"/>
              </w:rPr>
              <w:t>тыс. м</w:t>
            </w:r>
            <w:r w:rsidRPr="00634889">
              <w:rPr>
                <w:rFonts w:ascii="Times New Roman" w:eastAsia="Times New Roman" w:hAnsi="Times New Roman" w:cs="Times New Roman"/>
                <w:color w:val="000000"/>
                <w:sz w:val="28"/>
                <w:szCs w:val="28"/>
                <w:vertAlign w:val="superscript"/>
                <w:lang w:eastAsia="ru-RU"/>
              </w:rPr>
              <w:t>3</w:t>
            </w:r>
          </w:p>
        </w:tc>
        <w:tc>
          <w:tcPr>
            <w:tcW w:w="420" w:type="pct"/>
            <w:tcBorders>
              <w:top w:val="nil"/>
              <w:left w:val="nil"/>
              <w:bottom w:val="single" w:sz="4" w:space="0" w:color="auto"/>
              <w:right w:val="single" w:sz="4" w:space="0" w:color="auto"/>
            </w:tcBorders>
            <w:noWrap/>
            <w:vAlign w:val="center"/>
            <w:hideMark/>
          </w:tcPr>
          <w:p w:rsidR="00634889" w:rsidRPr="00634889" w:rsidRDefault="00634889" w:rsidP="00634889">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6,70</w:t>
            </w:r>
          </w:p>
        </w:tc>
        <w:tc>
          <w:tcPr>
            <w:tcW w:w="420" w:type="pct"/>
            <w:tcBorders>
              <w:top w:val="nil"/>
              <w:left w:val="nil"/>
              <w:bottom w:val="single" w:sz="4" w:space="0" w:color="auto"/>
              <w:right w:val="single" w:sz="4" w:space="0" w:color="auto"/>
            </w:tcBorders>
            <w:noWrap/>
            <w:vAlign w:val="center"/>
            <w:hideMark/>
          </w:tcPr>
          <w:p w:rsidR="00634889" w:rsidRPr="00634889" w:rsidRDefault="00634889" w:rsidP="00634889">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6,75</w:t>
            </w:r>
          </w:p>
        </w:tc>
        <w:tc>
          <w:tcPr>
            <w:tcW w:w="420" w:type="pct"/>
            <w:tcBorders>
              <w:top w:val="nil"/>
              <w:left w:val="nil"/>
              <w:bottom w:val="single" w:sz="4" w:space="0" w:color="auto"/>
              <w:right w:val="single" w:sz="4" w:space="0" w:color="auto"/>
            </w:tcBorders>
            <w:noWrap/>
            <w:vAlign w:val="center"/>
            <w:hideMark/>
          </w:tcPr>
          <w:p w:rsidR="00634889" w:rsidRPr="00634889" w:rsidRDefault="00634889" w:rsidP="00634889">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6,80</w:t>
            </w:r>
          </w:p>
        </w:tc>
        <w:tc>
          <w:tcPr>
            <w:tcW w:w="420" w:type="pct"/>
            <w:tcBorders>
              <w:top w:val="nil"/>
              <w:left w:val="nil"/>
              <w:bottom w:val="single" w:sz="4" w:space="0" w:color="auto"/>
              <w:right w:val="single" w:sz="4" w:space="0" w:color="auto"/>
            </w:tcBorders>
            <w:noWrap/>
            <w:vAlign w:val="center"/>
            <w:hideMark/>
          </w:tcPr>
          <w:p w:rsidR="00634889" w:rsidRPr="00634889" w:rsidRDefault="00634889" w:rsidP="00634889">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6,88</w:t>
            </w:r>
          </w:p>
        </w:tc>
        <w:tc>
          <w:tcPr>
            <w:tcW w:w="420" w:type="pct"/>
            <w:tcBorders>
              <w:top w:val="nil"/>
              <w:left w:val="nil"/>
              <w:bottom w:val="single" w:sz="4" w:space="0" w:color="auto"/>
              <w:right w:val="single" w:sz="4" w:space="0" w:color="auto"/>
            </w:tcBorders>
            <w:noWrap/>
            <w:vAlign w:val="center"/>
            <w:hideMark/>
          </w:tcPr>
          <w:p w:rsidR="00634889" w:rsidRPr="00634889" w:rsidRDefault="00634889" w:rsidP="00634889">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6,99</w:t>
            </w:r>
          </w:p>
        </w:tc>
        <w:tc>
          <w:tcPr>
            <w:tcW w:w="597" w:type="pct"/>
            <w:tcBorders>
              <w:top w:val="nil"/>
              <w:left w:val="nil"/>
              <w:bottom w:val="single" w:sz="4" w:space="0" w:color="auto"/>
              <w:right w:val="single" w:sz="4" w:space="0" w:color="auto"/>
            </w:tcBorders>
            <w:noWrap/>
            <w:vAlign w:val="center"/>
            <w:hideMark/>
          </w:tcPr>
          <w:p w:rsidR="00634889" w:rsidRPr="00634889" w:rsidRDefault="00634889" w:rsidP="00634889">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7,04</w:t>
            </w:r>
          </w:p>
        </w:tc>
        <w:tc>
          <w:tcPr>
            <w:tcW w:w="597" w:type="pct"/>
            <w:tcBorders>
              <w:top w:val="nil"/>
              <w:left w:val="nil"/>
              <w:bottom w:val="single" w:sz="4" w:space="0" w:color="auto"/>
              <w:right w:val="single" w:sz="4" w:space="0" w:color="auto"/>
            </w:tcBorders>
            <w:noWrap/>
            <w:vAlign w:val="center"/>
            <w:hideMark/>
          </w:tcPr>
          <w:p w:rsidR="00634889" w:rsidRPr="00634889" w:rsidRDefault="00634889" w:rsidP="00634889">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7,63</w:t>
            </w:r>
          </w:p>
        </w:tc>
      </w:tr>
      <w:tr w:rsidR="00634889" w:rsidRPr="00634889" w:rsidTr="00634889">
        <w:trPr>
          <w:trHeight w:val="300"/>
        </w:trPr>
        <w:tc>
          <w:tcPr>
            <w:tcW w:w="1208" w:type="pct"/>
            <w:vMerge/>
            <w:tcBorders>
              <w:top w:val="nil"/>
              <w:left w:val="single" w:sz="4" w:space="0" w:color="auto"/>
              <w:bottom w:val="single" w:sz="4" w:space="0" w:color="auto"/>
              <w:right w:val="single" w:sz="4" w:space="0" w:color="auto"/>
            </w:tcBorders>
            <w:vAlign w:val="center"/>
            <w:hideMark/>
          </w:tcPr>
          <w:p w:rsidR="00634889" w:rsidRPr="00634889" w:rsidRDefault="00634889" w:rsidP="00634889">
            <w:pPr>
              <w:spacing w:after="0" w:line="360" w:lineRule="auto"/>
              <w:rPr>
                <w:rFonts w:ascii="Times New Roman" w:eastAsia="Times New Roman" w:hAnsi="Times New Roman" w:cs="Times New Roman"/>
                <w:color w:val="000000"/>
                <w:sz w:val="28"/>
                <w:szCs w:val="28"/>
                <w:lang w:eastAsia="ru-RU"/>
              </w:rPr>
            </w:pPr>
          </w:p>
        </w:tc>
        <w:tc>
          <w:tcPr>
            <w:tcW w:w="497" w:type="pct"/>
            <w:tcBorders>
              <w:top w:val="nil"/>
              <w:left w:val="nil"/>
              <w:bottom w:val="single" w:sz="4" w:space="0" w:color="auto"/>
              <w:right w:val="single" w:sz="4" w:space="0" w:color="auto"/>
            </w:tcBorders>
            <w:noWrap/>
            <w:vAlign w:val="center"/>
            <w:hideMark/>
          </w:tcPr>
          <w:p w:rsidR="00634889" w:rsidRPr="00634889" w:rsidRDefault="00634889" w:rsidP="00634889">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Times New Roman" w:hAnsi="Times New Roman" w:cs="Times New Roman"/>
                <w:color w:val="000000"/>
                <w:sz w:val="28"/>
                <w:szCs w:val="28"/>
                <w:lang w:eastAsia="ru-RU"/>
              </w:rPr>
              <w:t>%</w:t>
            </w:r>
          </w:p>
        </w:tc>
        <w:tc>
          <w:tcPr>
            <w:tcW w:w="420" w:type="pct"/>
            <w:tcBorders>
              <w:top w:val="nil"/>
              <w:left w:val="nil"/>
              <w:bottom w:val="single" w:sz="4" w:space="0" w:color="auto"/>
              <w:right w:val="single" w:sz="4" w:space="0" w:color="auto"/>
            </w:tcBorders>
            <w:noWrap/>
            <w:vAlign w:val="center"/>
            <w:hideMark/>
          </w:tcPr>
          <w:p w:rsidR="00634889" w:rsidRPr="00634889" w:rsidRDefault="00634889" w:rsidP="00634889">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6,42</w:t>
            </w:r>
          </w:p>
        </w:tc>
        <w:tc>
          <w:tcPr>
            <w:tcW w:w="420" w:type="pct"/>
            <w:tcBorders>
              <w:top w:val="nil"/>
              <w:left w:val="nil"/>
              <w:bottom w:val="single" w:sz="4" w:space="0" w:color="auto"/>
              <w:right w:val="single" w:sz="4" w:space="0" w:color="auto"/>
            </w:tcBorders>
            <w:noWrap/>
            <w:vAlign w:val="center"/>
            <w:hideMark/>
          </w:tcPr>
          <w:p w:rsidR="00634889" w:rsidRPr="00634889" w:rsidRDefault="00634889" w:rsidP="00634889">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6,42</w:t>
            </w:r>
          </w:p>
        </w:tc>
        <w:tc>
          <w:tcPr>
            <w:tcW w:w="420" w:type="pct"/>
            <w:tcBorders>
              <w:top w:val="nil"/>
              <w:left w:val="nil"/>
              <w:bottom w:val="single" w:sz="4" w:space="0" w:color="auto"/>
              <w:right w:val="single" w:sz="4" w:space="0" w:color="auto"/>
            </w:tcBorders>
            <w:noWrap/>
            <w:vAlign w:val="center"/>
            <w:hideMark/>
          </w:tcPr>
          <w:p w:rsidR="00634889" w:rsidRPr="00634889" w:rsidRDefault="00634889" w:rsidP="00634889">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6,42</w:t>
            </w:r>
          </w:p>
        </w:tc>
        <w:tc>
          <w:tcPr>
            <w:tcW w:w="420" w:type="pct"/>
            <w:tcBorders>
              <w:top w:val="nil"/>
              <w:left w:val="nil"/>
              <w:bottom w:val="single" w:sz="4" w:space="0" w:color="auto"/>
              <w:right w:val="single" w:sz="4" w:space="0" w:color="auto"/>
            </w:tcBorders>
            <w:noWrap/>
            <w:vAlign w:val="center"/>
            <w:hideMark/>
          </w:tcPr>
          <w:p w:rsidR="00634889" w:rsidRPr="00634889" w:rsidRDefault="00634889" w:rsidP="00634889">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6,42</w:t>
            </w:r>
          </w:p>
        </w:tc>
        <w:tc>
          <w:tcPr>
            <w:tcW w:w="420" w:type="pct"/>
            <w:tcBorders>
              <w:top w:val="nil"/>
              <w:left w:val="nil"/>
              <w:bottom w:val="single" w:sz="4" w:space="0" w:color="auto"/>
              <w:right w:val="single" w:sz="4" w:space="0" w:color="auto"/>
            </w:tcBorders>
            <w:noWrap/>
            <w:vAlign w:val="center"/>
            <w:hideMark/>
          </w:tcPr>
          <w:p w:rsidR="00634889" w:rsidRPr="00634889" w:rsidRDefault="00634889" w:rsidP="00634889">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6,42</w:t>
            </w:r>
          </w:p>
        </w:tc>
        <w:tc>
          <w:tcPr>
            <w:tcW w:w="597" w:type="pct"/>
            <w:tcBorders>
              <w:top w:val="nil"/>
              <w:left w:val="nil"/>
              <w:bottom w:val="single" w:sz="4" w:space="0" w:color="auto"/>
              <w:right w:val="single" w:sz="4" w:space="0" w:color="auto"/>
            </w:tcBorders>
            <w:noWrap/>
            <w:vAlign w:val="center"/>
            <w:hideMark/>
          </w:tcPr>
          <w:p w:rsidR="00634889" w:rsidRPr="00634889" w:rsidRDefault="00634889" w:rsidP="00634889">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6,42</w:t>
            </w:r>
          </w:p>
        </w:tc>
        <w:tc>
          <w:tcPr>
            <w:tcW w:w="597" w:type="pct"/>
            <w:tcBorders>
              <w:top w:val="nil"/>
              <w:left w:val="nil"/>
              <w:bottom w:val="single" w:sz="4" w:space="0" w:color="auto"/>
              <w:right w:val="single" w:sz="4" w:space="0" w:color="auto"/>
            </w:tcBorders>
            <w:noWrap/>
            <w:vAlign w:val="center"/>
            <w:hideMark/>
          </w:tcPr>
          <w:p w:rsidR="00634889" w:rsidRPr="00634889" w:rsidRDefault="00634889" w:rsidP="00634889">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6,42</w:t>
            </w:r>
          </w:p>
        </w:tc>
      </w:tr>
      <w:tr w:rsidR="00634889" w:rsidRPr="00634889" w:rsidTr="00634889">
        <w:trPr>
          <w:trHeight w:val="300"/>
        </w:trPr>
        <w:tc>
          <w:tcPr>
            <w:tcW w:w="1208" w:type="pct"/>
            <w:tcBorders>
              <w:top w:val="nil"/>
              <w:left w:val="single" w:sz="4" w:space="0" w:color="auto"/>
              <w:bottom w:val="single" w:sz="4" w:space="0" w:color="auto"/>
              <w:right w:val="single" w:sz="4" w:space="0" w:color="auto"/>
            </w:tcBorders>
            <w:vAlign w:val="center"/>
            <w:hideMark/>
          </w:tcPr>
          <w:p w:rsidR="00634889" w:rsidRPr="00634889" w:rsidRDefault="00634889" w:rsidP="00634889">
            <w:pPr>
              <w:spacing w:after="0" w:line="360" w:lineRule="auto"/>
              <w:rPr>
                <w:rFonts w:ascii="Times New Roman" w:eastAsia="Times New Roman" w:hAnsi="Times New Roman" w:cs="Times New Roman"/>
                <w:color w:val="000000"/>
                <w:sz w:val="28"/>
                <w:szCs w:val="28"/>
                <w:lang w:eastAsia="ru-RU"/>
              </w:rPr>
            </w:pPr>
            <w:r w:rsidRPr="00634889">
              <w:rPr>
                <w:rFonts w:ascii="Times New Roman" w:eastAsia="Times New Roman" w:hAnsi="Times New Roman" w:cs="Times New Roman"/>
                <w:color w:val="000000"/>
                <w:sz w:val="28"/>
                <w:szCs w:val="28"/>
                <w:lang w:eastAsia="ru-RU"/>
              </w:rPr>
              <w:t>Водопотребление</w:t>
            </w:r>
          </w:p>
        </w:tc>
        <w:tc>
          <w:tcPr>
            <w:tcW w:w="497" w:type="pct"/>
            <w:tcBorders>
              <w:top w:val="nil"/>
              <w:left w:val="nil"/>
              <w:bottom w:val="single" w:sz="4" w:space="0" w:color="auto"/>
              <w:right w:val="single" w:sz="4" w:space="0" w:color="auto"/>
            </w:tcBorders>
            <w:vAlign w:val="center"/>
            <w:hideMark/>
          </w:tcPr>
          <w:p w:rsidR="00634889" w:rsidRPr="00634889" w:rsidRDefault="00634889" w:rsidP="00634889">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Times New Roman" w:hAnsi="Times New Roman" w:cs="Times New Roman"/>
                <w:color w:val="000000"/>
                <w:sz w:val="28"/>
                <w:szCs w:val="28"/>
                <w:lang w:eastAsia="ru-RU"/>
              </w:rPr>
              <w:t>тыс. м</w:t>
            </w:r>
            <w:r w:rsidRPr="00634889">
              <w:rPr>
                <w:rFonts w:ascii="Times New Roman" w:eastAsia="Times New Roman" w:hAnsi="Times New Roman" w:cs="Times New Roman"/>
                <w:color w:val="000000"/>
                <w:sz w:val="28"/>
                <w:szCs w:val="28"/>
                <w:vertAlign w:val="superscript"/>
                <w:lang w:eastAsia="ru-RU"/>
              </w:rPr>
              <w:t>3</w:t>
            </w:r>
          </w:p>
        </w:tc>
        <w:tc>
          <w:tcPr>
            <w:tcW w:w="420" w:type="pct"/>
            <w:tcBorders>
              <w:top w:val="nil"/>
              <w:left w:val="nil"/>
              <w:bottom w:val="single" w:sz="4" w:space="0" w:color="auto"/>
              <w:right w:val="single" w:sz="4" w:space="0" w:color="auto"/>
            </w:tcBorders>
            <w:noWrap/>
            <w:vAlign w:val="center"/>
            <w:hideMark/>
          </w:tcPr>
          <w:p w:rsidR="00634889" w:rsidRPr="00634889" w:rsidRDefault="00634889" w:rsidP="00634889">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93,70</w:t>
            </w:r>
          </w:p>
        </w:tc>
        <w:tc>
          <w:tcPr>
            <w:tcW w:w="420" w:type="pct"/>
            <w:tcBorders>
              <w:top w:val="nil"/>
              <w:left w:val="nil"/>
              <w:bottom w:val="single" w:sz="4" w:space="0" w:color="auto"/>
              <w:right w:val="single" w:sz="4" w:space="0" w:color="auto"/>
            </w:tcBorders>
            <w:noWrap/>
            <w:vAlign w:val="center"/>
            <w:hideMark/>
          </w:tcPr>
          <w:p w:rsidR="00634889" w:rsidRPr="00634889" w:rsidRDefault="00634889" w:rsidP="00634889">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94,40</w:t>
            </w:r>
          </w:p>
        </w:tc>
        <w:tc>
          <w:tcPr>
            <w:tcW w:w="420" w:type="pct"/>
            <w:tcBorders>
              <w:top w:val="nil"/>
              <w:left w:val="nil"/>
              <w:bottom w:val="single" w:sz="4" w:space="0" w:color="auto"/>
              <w:right w:val="single" w:sz="4" w:space="0" w:color="auto"/>
            </w:tcBorders>
            <w:noWrap/>
            <w:vAlign w:val="center"/>
            <w:hideMark/>
          </w:tcPr>
          <w:p w:rsidR="00634889" w:rsidRPr="00634889" w:rsidRDefault="00634889" w:rsidP="00634889">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95,10</w:t>
            </w:r>
          </w:p>
        </w:tc>
        <w:tc>
          <w:tcPr>
            <w:tcW w:w="420" w:type="pct"/>
            <w:tcBorders>
              <w:top w:val="nil"/>
              <w:left w:val="nil"/>
              <w:bottom w:val="single" w:sz="4" w:space="0" w:color="auto"/>
              <w:right w:val="single" w:sz="4" w:space="0" w:color="auto"/>
            </w:tcBorders>
            <w:noWrap/>
            <w:vAlign w:val="center"/>
            <w:hideMark/>
          </w:tcPr>
          <w:p w:rsidR="00634889" w:rsidRPr="00634889" w:rsidRDefault="00634889" w:rsidP="00634889">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96,30</w:t>
            </w:r>
          </w:p>
        </w:tc>
        <w:tc>
          <w:tcPr>
            <w:tcW w:w="420" w:type="pct"/>
            <w:tcBorders>
              <w:top w:val="nil"/>
              <w:left w:val="nil"/>
              <w:bottom w:val="single" w:sz="4" w:space="0" w:color="auto"/>
              <w:right w:val="single" w:sz="4" w:space="0" w:color="auto"/>
            </w:tcBorders>
            <w:noWrap/>
            <w:vAlign w:val="center"/>
            <w:hideMark/>
          </w:tcPr>
          <w:p w:rsidR="00634889" w:rsidRPr="00634889" w:rsidRDefault="00634889" w:rsidP="00634889">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97,80</w:t>
            </w:r>
          </w:p>
        </w:tc>
        <w:tc>
          <w:tcPr>
            <w:tcW w:w="597" w:type="pct"/>
            <w:tcBorders>
              <w:top w:val="nil"/>
              <w:left w:val="nil"/>
              <w:bottom w:val="single" w:sz="4" w:space="0" w:color="auto"/>
              <w:right w:val="single" w:sz="4" w:space="0" w:color="auto"/>
            </w:tcBorders>
            <w:noWrap/>
            <w:vAlign w:val="center"/>
            <w:hideMark/>
          </w:tcPr>
          <w:p w:rsidR="00634889" w:rsidRPr="00634889" w:rsidRDefault="00634889" w:rsidP="00634889">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98,49</w:t>
            </w:r>
          </w:p>
        </w:tc>
        <w:tc>
          <w:tcPr>
            <w:tcW w:w="597" w:type="pct"/>
            <w:tcBorders>
              <w:top w:val="nil"/>
              <w:left w:val="nil"/>
              <w:bottom w:val="single" w:sz="4" w:space="0" w:color="auto"/>
              <w:right w:val="single" w:sz="4" w:space="0" w:color="auto"/>
            </w:tcBorders>
            <w:noWrap/>
            <w:vAlign w:val="center"/>
            <w:hideMark/>
          </w:tcPr>
          <w:p w:rsidR="00634889" w:rsidRPr="00634889" w:rsidRDefault="00634889" w:rsidP="00634889">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106,68</w:t>
            </w:r>
          </w:p>
        </w:tc>
      </w:tr>
      <w:tr w:rsidR="00634889" w:rsidRPr="00634889" w:rsidTr="00634889">
        <w:trPr>
          <w:trHeight w:val="300"/>
        </w:trPr>
        <w:tc>
          <w:tcPr>
            <w:tcW w:w="1208" w:type="pct"/>
            <w:tcBorders>
              <w:top w:val="nil"/>
              <w:left w:val="single" w:sz="4" w:space="0" w:color="auto"/>
              <w:bottom w:val="single" w:sz="4" w:space="0" w:color="auto"/>
              <w:right w:val="single" w:sz="4" w:space="0" w:color="auto"/>
            </w:tcBorders>
            <w:vAlign w:val="center"/>
            <w:hideMark/>
          </w:tcPr>
          <w:p w:rsidR="00634889" w:rsidRPr="00634889" w:rsidRDefault="00634889" w:rsidP="00634889">
            <w:pPr>
              <w:spacing w:after="0" w:line="360" w:lineRule="auto"/>
              <w:rPr>
                <w:rFonts w:ascii="Times New Roman" w:eastAsia="Times New Roman" w:hAnsi="Times New Roman" w:cs="Times New Roman"/>
                <w:color w:val="000000"/>
                <w:sz w:val="28"/>
                <w:szCs w:val="28"/>
                <w:lang w:eastAsia="ru-RU"/>
              </w:rPr>
            </w:pPr>
            <w:r w:rsidRPr="00634889">
              <w:rPr>
                <w:rFonts w:ascii="Times New Roman" w:eastAsia="Times New Roman" w:hAnsi="Times New Roman" w:cs="Times New Roman"/>
                <w:color w:val="000000"/>
                <w:sz w:val="28"/>
                <w:szCs w:val="28"/>
                <w:lang w:eastAsia="ru-RU"/>
              </w:rPr>
              <w:t>Водоотведение</w:t>
            </w:r>
          </w:p>
        </w:tc>
        <w:tc>
          <w:tcPr>
            <w:tcW w:w="497" w:type="pct"/>
            <w:tcBorders>
              <w:top w:val="nil"/>
              <w:left w:val="nil"/>
              <w:bottom w:val="single" w:sz="4" w:space="0" w:color="auto"/>
              <w:right w:val="single" w:sz="4" w:space="0" w:color="auto"/>
            </w:tcBorders>
            <w:vAlign w:val="center"/>
            <w:hideMark/>
          </w:tcPr>
          <w:p w:rsidR="00634889" w:rsidRPr="00634889" w:rsidRDefault="00634889" w:rsidP="00634889">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Times New Roman" w:hAnsi="Times New Roman" w:cs="Times New Roman"/>
                <w:color w:val="000000"/>
                <w:sz w:val="28"/>
                <w:szCs w:val="28"/>
                <w:lang w:eastAsia="ru-RU"/>
              </w:rPr>
              <w:t>тыс. м</w:t>
            </w:r>
            <w:r w:rsidRPr="00634889">
              <w:rPr>
                <w:rFonts w:ascii="Times New Roman" w:eastAsia="Times New Roman" w:hAnsi="Times New Roman" w:cs="Times New Roman"/>
                <w:color w:val="000000"/>
                <w:sz w:val="28"/>
                <w:szCs w:val="28"/>
                <w:vertAlign w:val="superscript"/>
                <w:lang w:eastAsia="ru-RU"/>
              </w:rPr>
              <w:t>3</w:t>
            </w:r>
          </w:p>
        </w:tc>
        <w:tc>
          <w:tcPr>
            <w:tcW w:w="420" w:type="pct"/>
            <w:tcBorders>
              <w:top w:val="nil"/>
              <w:left w:val="nil"/>
              <w:bottom w:val="single" w:sz="4" w:space="0" w:color="auto"/>
              <w:right w:val="single" w:sz="4" w:space="0" w:color="auto"/>
            </w:tcBorders>
            <w:noWrap/>
            <w:vAlign w:val="center"/>
            <w:hideMark/>
          </w:tcPr>
          <w:p w:rsidR="00634889" w:rsidRPr="00634889" w:rsidRDefault="00634889" w:rsidP="00634889">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26,58</w:t>
            </w:r>
          </w:p>
        </w:tc>
        <w:tc>
          <w:tcPr>
            <w:tcW w:w="420" w:type="pct"/>
            <w:tcBorders>
              <w:top w:val="nil"/>
              <w:left w:val="nil"/>
              <w:bottom w:val="single" w:sz="4" w:space="0" w:color="auto"/>
              <w:right w:val="single" w:sz="4" w:space="0" w:color="auto"/>
            </w:tcBorders>
            <w:noWrap/>
            <w:vAlign w:val="center"/>
            <w:hideMark/>
          </w:tcPr>
          <w:p w:rsidR="00634889" w:rsidRPr="00634889" w:rsidRDefault="00634889" w:rsidP="00634889">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26,65</w:t>
            </w:r>
          </w:p>
        </w:tc>
        <w:tc>
          <w:tcPr>
            <w:tcW w:w="420" w:type="pct"/>
            <w:tcBorders>
              <w:top w:val="nil"/>
              <w:left w:val="nil"/>
              <w:bottom w:val="single" w:sz="4" w:space="0" w:color="auto"/>
              <w:right w:val="single" w:sz="4" w:space="0" w:color="auto"/>
            </w:tcBorders>
            <w:noWrap/>
            <w:vAlign w:val="center"/>
            <w:hideMark/>
          </w:tcPr>
          <w:p w:rsidR="00634889" w:rsidRPr="00634889" w:rsidRDefault="00634889" w:rsidP="00634889">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26,72</w:t>
            </w:r>
          </w:p>
        </w:tc>
        <w:tc>
          <w:tcPr>
            <w:tcW w:w="420" w:type="pct"/>
            <w:tcBorders>
              <w:top w:val="nil"/>
              <w:left w:val="nil"/>
              <w:bottom w:val="single" w:sz="4" w:space="0" w:color="auto"/>
              <w:right w:val="single" w:sz="4" w:space="0" w:color="auto"/>
            </w:tcBorders>
            <w:noWrap/>
            <w:vAlign w:val="center"/>
            <w:hideMark/>
          </w:tcPr>
          <w:p w:rsidR="00634889" w:rsidRPr="00634889" w:rsidRDefault="00634889" w:rsidP="00634889">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26,79</w:t>
            </w:r>
          </w:p>
        </w:tc>
        <w:tc>
          <w:tcPr>
            <w:tcW w:w="420" w:type="pct"/>
            <w:tcBorders>
              <w:top w:val="nil"/>
              <w:left w:val="nil"/>
              <w:bottom w:val="single" w:sz="4" w:space="0" w:color="auto"/>
              <w:right w:val="single" w:sz="4" w:space="0" w:color="auto"/>
            </w:tcBorders>
            <w:noWrap/>
            <w:vAlign w:val="center"/>
            <w:hideMark/>
          </w:tcPr>
          <w:p w:rsidR="00634889" w:rsidRPr="00634889" w:rsidRDefault="00634889" w:rsidP="00634889">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28,35</w:t>
            </w:r>
          </w:p>
        </w:tc>
        <w:tc>
          <w:tcPr>
            <w:tcW w:w="597" w:type="pct"/>
            <w:tcBorders>
              <w:top w:val="nil"/>
              <w:left w:val="nil"/>
              <w:bottom w:val="single" w:sz="4" w:space="0" w:color="auto"/>
              <w:right w:val="single" w:sz="4" w:space="0" w:color="auto"/>
            </w:tcBorders>
            <w:noWrap/>
            <w:vAlign w:val="center"/>
            <w:hideMark/>
          </w:tcPr>
          <w:p w:rsidR="00634889" w:rsidRPr="00634889" w:rsidRDefault="00634889" w:rsidP="00634889">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28,42</w:t>
            </w:r>
          </w:p>
        </w:tc>
        <w:tc>
          <w:tcPr>
            <w:tcW w:w="597" w:type="pct"/>
            <w:tcBorders>
              <w:top w:val="nil"/>
              <w:left w:val="nil"/>
              <w:bottom w:val="single" w:sz="4" w:space="0" w:color="auto"/>
              <w:right w:val="single" w:sz="4" w:space="0" w:color="auto"/>
            </w:tcBorders>
            <w:noWrap/>
            <w:vAlign w:val="center"/>
            <w:hideMark/>
          </w:tcPr>
          <w:p w:rsidR="00634889" w:rsidRPr="00634889" w:rsidRDefault="00634889" w:rsidP="00634889">
            <w:pPr>
              <w:spacing w:after="0" w:line="360" w:lineRule="auto"/>
              <w:jc w:val="center"/>
              <w:rPr>
                <w:rFonts w:ascii="Times New Roman" w:eastAsia="Times New Roman" w:hAnsi="Times New Roman" w:cs="Times New Roman"/>
                <w:color w:val="000000"/>
                <w:sz w:val="28"/>
                <w:szCs w:val="28"/>
                <w:lang w:eastAsia="ru-RU"/>
              </w:rPr>
            </w:pPr>
            <w:r w:rsidRPr="00634889">
              <w:rPr>
                <w:rFonts w:ascii="Times New Roman" w:eastAsia="Cambria" w:hAnsi="Times New Roman" w:cs="Times New Roman"/>
                <w:color w:val="000000"/>
                <w:sz w:val="28"/>
                <w:szCs w:val="28"/>
                <w:lang w:val="en-US"/>
              </w:rPr>
              <w:t>29,12</w:t>
            </w:r>
          </w:p>
        </w:tc>
      </w:tr>
    </w:tbl>
    <w:p w:rsidR="00634889" w:rsidRDefault="003A0BF8" w:rsidP="00A17334">
      <w:pPr>
        <w:pStyle w:val="a3"/>
        <w:spacing w:line="360" w:lineRule="auto"/>
        <w:ind w:firstLine="567"/>
        <w:jc w:val="both"/>
        <w:rPr>
          <w:rFonts w:ascii="Times New Roman" w:hAnsi="Times New Roman" w:cs="Times New Roman"/>
          <w:sz w:val="28"/>
          <w:szCs w:val="28"/>
        </w:rPr>
      </w:pPr>
      <w:r w:rsidRPr="003A0BF8">
        <w:rPr>
          <w:rFonts w:ascii="Times New Roman" w:hAnsi="Times New Roman" w:cs="Times New Roman"/>
          <w:sz w:val="28"/>
          <w:szCs w:val="28"/>
        </w:rPr>
        <w:t>Динамика изменения обеспеченности населения централизованным водоснабжением показана на рис. 8.1.</w:t>
      </w:r>
    </w:p>
    <w:p w:rsidR="003A0BF8" w:rsidRDefault="003A0BF8" w:rsidP="00A17334">
      <w:pPr>
        <w:pStyle w:val="a3"/>
        <w:spacing w:line="360" w:lineRule="auto"/>
        <w:ind w:firstLine="567"/>
        <w:jc w:val="both"/>
        <w:rPr>
          <w:rFonts w:ascii="Times New Roman" w:hAnsi="Times New Roman" w:cs="Times New Roman"/>
          <w:sz w:val="28"/>
          <w:szCs w:val="28"/>
        </w:rPr>
      </w:pPr>
    </w:p>
    <w:p w:rsidR="003A0BF8" w:rsidRDefault="003A0BF8" w:rsidP="00A17334">
      <w:pPr>
        <w:pStyle w:val="a3"/>
        <w:spacing w:line="360" w:lineRule="auto"/>
        <w:ind w:firstLine="567"/>
        <w:jc w:val="both"/>
        <w:rPr>
          <w:rFonts w:ascii="Times New Roman" w:hAnsi="Times New Roman" w:cs="Times New Roman"/>
          <w:sz w:val="28"/>
          <w:szCs w:val="28"/>
        </w:rPr>
      </w:pPr>
    </w:p>
    <w:p w:rsidR="003A0BF8" w:rsidRDefault="003A0BF8" w:rsidP="00A17334">
      <w:pPr>
        <w:pStyle w:val="a3"/>
        <w:spacing w:line="360" w:lineRule="auto"/>
        <w:ind w:firstLine="567"/>
        <w:jc w:val="both"/>
        <w:rPr>
          <w:rFonts w:ascii="Times New Roman" w:hAnsi="Times New Roman" w:cs="Times New Roman"/>
          <w:sz w:val="28"/>
          <w:szCs w:val="28"/>
        </w:rPr>
      </w:pPr>
      <w:r>
        <w:rPr>
          <w:noProof/>
          <w:lang w:eastAsia="ru-RU"/>
        </w:rPr>
        <w:drawing>
          <wp:inline distT="0" distB="0" distL="0" distR="0" wp14:anchorId="37364B7B" wp14:editId="38FA7DA2">
            <wp:extent cx="4572000" cy="274320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A0BF8" w:rsidRDefault="003A0BF8" w:rsidP="003A0BF8">
      <w:pPr>
        <w:pStyle w:val="a3"/>
        <w:spacing w:line="36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Рис. 8.1. </w:t>
      </w:r>
      <w:r w:rsidRPr="003A0BF8">
        <w:rPr>
          <w:rFonts w:ascii="Times New Roman" w:hAnsi="Times New Roman" w:cs="Times New Roman"/>
          <w:sz w:val="28"/>
          <w:szCs w:val="28"/>
        </w:rPr>
        <w:t xml:space="preserve">Динамика изменения обеспеченности населения </w:t>
      </w:r>
      <w:r>
        <w:rPr>
          <w:rFonts w:ascii="Times New Roman" w:hAnsi="Times New Roman" w:cs="Times New Roman"/>
          <w:sz w:val="28"/>
          <w:szCs w:val="28"/>
        </w:rPr>
        <w:t>централизованным водоснабжением</w:t>
      </w:r>
    </w:p>
    <w:p w:rsidR="003A0BF8" w:rsidRPr="003A0BF8" w:rsidRDefault="003A0BF8" w:rsidP="003A0BF8">
      <w:pPr>
        <w:pStyle w:val="a3"/>
        <w:spacing w:line="360" w:lineRule="auto"/>
        <w:ind w:firstLine="567"/>
        <w:jc w:val="both"/>
        <w:rPr>
          <w:rFonts w:ascii="Times New Roman" w:hAnsi="Times New Roman" w:cs="Times New Roman"/>
          <w:sz w:val="28"/>
          <w:szCs w:val="28"/>
        </w:rPr>
      </w:pPr>
      <w:r w:rsidRPr="003A0BF8">
        <w:rPr>
          <w:rFonts w:ascii="Times New Roman" w:hAnsi="Times New Roman" w:cs="Times New Roman"/>
          <w:sz w:val="28"/>
          <w:szCs w:val="28"/>
        </w:rPr>
        <w:t xml:space="preserve">Таким образом, централизованным водоснабжением к концу расчетного срока в </w:t>
      </w:r>
      <w:r>
        <w:rPr>
          <w:rFonts w:ascii="Times New Roman" w:hAnsi="Times New Roman" w:cs="Times New Roman"/>
          <w:sz w:val="28"/>
          <w:szCs w:val="28"/>
        </w:rPr>
        <w:t>Угранское сельском поселении</w:t>
      </w:r>
      <w:r w:rsidRPr="003A0BF8">
        <w:rPr>
          <w:rFonts w:ascii="Times New Roman" w:hAnsi="Times New Roman" w:cs="Times New Roman"/>
          <w:sz w:val="28"/>
          <w:szCs w:val="28"/>
        </w:rPr>
        <w:t>, в среднем, будет обеспечено 40 % населения.</w:t>
      </w:r>
    </w:p>
    <w:p w:rsidR="003A0BF8" w:rsidRPr="003A0BF8" w:rsidRDefault="003A0BF8" w:rsidP="003A0BF8">
      <w:pPr>
        <w:pStyle w:val="a3"/>
        <w:spacing w:line="360" w:lineRule="auto"/>
        <w:ind w:firstLine="567"/>
        <w:jc w:val="both"/>
        <w:rPr>
          <w:rFonts w:ascii="Times New Roman" w:hAnsi="Times New Roman" w:cs="Times New Roman"/>
          <w:sz w:val="28"/>
          <w:szCs w:val="28"/>
        </w:rPr>
      </w:pPr>
      <w:r w:rsidRPr="003A0BF8">
        <w:rPr>
          <w:rFonts w:ascii="Times New Roman" w:hAnsi="Times New Roman" w:cs="Times New Roman"/>
          <w:sz w:val="28"/>
          <w:szCs w:val="28"/>
        </w:rPr>
        <w:t>Расчет требуемой мощности водозаборных сооружени</w:t>
      </w:r>
      <w:r>
        <w:rPr>
          <w:rFonts w:ascii="Times New Roman" w:hAnsi="Times New Roman" w:cs="Times New Roman"/>
          <w:sz w:val="28"/>
          <w:szCs w:val="28"/>
        </w:rPr>
        <w:t>й</w:t>
      </w:r>
      <w:r w:rsidRPr="003A0BF8">
        <w:rPr>
          <w:rFonts w:ascii="Times New Roman" w:hAnsi="Times New Roman" w:cs="Times New Roman"/>
          <w:sz w:val="28"/>
          <w:szCs w:val="28"/>
        </w:rPr>
        <w:t xml:space="preserve"> выполнял</w:t>
      </w:r>
      <w:r>
        <w:rPr>
          <w:rFonts w:ascii="Times New Roman" w:hAnsi="Times New Roman" w:cs="Times New Roman"/>
          <w:sz w:val="28"/>
          <w:szCs w:val="28"/>
        </w:rPr>
        <w:t>ся</w:t>
      </w:r>
      <w:r w:rsidRPr="003A0BF8">
        <w:rPr>
          <w:rFonts w:ascii="Times New Roman" w:hAnsi="Times New Roman" w:cs="Times New Roman"/>
          <w:sz w:val="28"/>
          <w:szCs w:val="28"/>
        </w:rPr>
        <w:t xml:space="preserve"> исходя из прогнозных объем</w:t>
      </w:r>
      <w:r>
        <w:rPr>
          <w:rFonts w:ascii="Times New Roman" w:hAnsi="Times New Roman" w:cs="Times New Roman"/>
          <w:sz w:val="28"/>
          <w:szCs w:val="28"/>
        </w:rPr>
        <w:t>ов</w:t>
      </w:r>
      <w:r w:rsidRPr="003A0BF8">
        <w:rPr>
          <w:rFonts w:ascii="Times New Roman" w:hAnsi="Times New Roman" w:cs="Times New Roman"/>
          <w:sz w:val="28"/>
          <w:szCs w:val="28"/>
        </w:rPr>
        <w:t xml:space="preserve"> необходимого месячного подъема воды. Требуемая мощность водозаборных сооружений приведена в таблице 8.</w:t>
      </w:r>
      <w:r>
        <w:rPr>
          <w:rFonts w:ascii="Times New Roman" w:hAnsi="Times New Roman" w:cs="Times New Roman"/>
          <w:sz w:val="28"/>
          <w:szCs w:val="28"/>
        </w:rPr>
        <w:t>3</w:t>
      </w:r>
    </w:p>
    <w:p w:rsidR="0061686C" w:rsidRDefault="003A0BF8" w:rsidP="003A0BF8">
      <w:pPr>
        <w:pStyle w:val="a3"/>
        <w:spacing w:line="360" w:lineRule="auto"/>
        <w:ind w:firstLine="567"/>
        <w:jc w:val="right"/>
        <w:rPr>
          <w:rFonts w:ascii="Times New Roman" w:hAnsi="Times New Roman" w:cs="Times New Roman"/>
          <w:sz w:val="28"/>
          <w:szCs w:val="28"/>
        </w:rPr>
      </w:pPr>
      <w:r w:rsidRPr="003A0BF8">
        <w:rPr>
          <w:rFonts w:ascii="Times New Roman" w:hAnsi="Times New Roman" w:cs="Times New Roman"/>
          <w:sz w:val="28"/>
          <w:szCs w:val="28"/>
        </w:rPr>
        <w:t>Таблица 8.</w:t>
      </w:r>
      <w:r>
        <w:rPr>
          <w:rFonts w:ascii="Times New Roman" w:hAnsi="Times New Roman" w:cs="Times New Roman"/>
          <w:sz w:val="28"/>
          <w:szCs w:val="28"/>
        </w:rPr>
        <w:t>3</w:t>
      </w:r>
      <w:r w:rsidRPr="003A0BF8">
        <w:rPr>
          <w:rFonts w:ascii="Times New Roman" w:hAnsi="Times New Roman" w:cs="Times New Roman"/>
          <w:sz w:val="28"/>
          <w:szCs w:val="28"/>
        </w:rPr>
        <w:t xml:space="preserve"> – Требуемая мощность водозаборных сооружений </w:t>
      </w:r>
      <w:r>
        <w:rPr>
          <w:rFonts w:ascii="Times New Roman" w:hAnsi="Times New Roman" w:cs="Times New Roman"/>
          <w:sz w:val="28"/>
          <w:szCs w:val="28"/>
        </w:rPr>
        <w:t>Угранского сельского поселения,</w:t>
      </w:r>
      <w:r w:rsidRPr="003A0BF8">
        <w:rPr>
          <w:rFonts w:ascii="Times New Roman" w:hAnsi="Times New Roman" w:cs="Times New Roman"/>
          <w:sz w:val="28"/>
          <w:szCs w:val="28"/>
        </w:rPr>
        <w:t xml:space="preserve"> т/ч</w:t>
      </w:r>
    </w:p>
    <w:tbl>
      <w:tblPr>
        <w:tblW w:w="948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1"/>
        <w:gridCol w:w="989"/>
        <w:gridCol w:w="989"/>
        <w:gridCol w:w="988"/>
        <w:gridCol w:w="988"/>
        <w:gridCol w:w="988"/>
        <w:gridCol w:w="988"/>
        <w:gridCol w:w="988"/>
      </w:tblGrid>
      <w:tr w:rsidR="003A0BF8" w:rsidRPr="003A0BF8" w:rsidTr="003A0BF8">
        <w:trPr>
          <w:trHeight w:val="323"/>
        </w:trPr>
        <w:tc>
          <w:tcPr>
            <w:tcW w:w="2571" w:type="dxa"/>
            <w:tcBorders>
              <w:top w:val="single" w:sz="4" w:space="0" w:color="auto"/>
              <w:left w:val="single" w:sz="4" w:space="0" w:color="auto"/>
              <w:bottom w:val="single" w:sz="4" w:space="0" w:color="auto"/>
              <w:right w:val="single" w:sz="4" w:space="0" w:color="auto"/>
            </w:tcBorders>
            <w:vAlign w:val="center"/>
            <w:hideMark/>
          </w:tcPr>
          <w:p w:rsidR="003A0BF8" w:rsidRPr="003A0BF8" w:rsidRDefault="003A0BF8" w:rsidP="003A0BF8">
            <w:pPr>
              <w:spacing w:after="0" w:line="360" w:lineRule="auto"/>
              <w:jc w:val="center"/>
              <w:rPr>
                <w:rFonts w:ascii="Times New Roman" w:eastAsia="Times New Roman" w:hAnsi="Times New Roman" w:cs="Times New Roman"/>
                <w:color w:val="000000"/>
                <w:sz w:val="28"/>
                <w:szCs w:val="28"/>
                <w:lang w:eastAsia="ru-RU"/>
              </w:rPr>
            </w:pPr>
            <w:r w:rsidRPr="003A0BF8">
              <w:rPr>
                <w:rFonts w:ascii="Times New Roman" w:eastAsia="Times New Roman" w:hAnsi="Times New Roman" w:cs="Times New Roman"/>
                <w:color w:val="000000"/>
                <w:sz w:val="28"/>
                <w:szCs w:val="28"/>
                <w:lang w:eastAsia="ru-RU"/>
              </w:rPr>
              <w:t>Населенный пункт</w:t>
            </w:r>
          </w:p>
        </w:tc>
        <w:tc>
          <w:tcPr>
            <w:tcW w:w="989" w:type="dxa"/>
            <w:tcBorders>
              <w:top w:val="single" w:sz="4" w:space="0" w:color="auto"/>
              <w:left w:val="single" w:sz="4" w:space="0" w:color="auto"/>
              <w:bottom w:val="single" w:sz="4" w:space="0" w:color="auto"/>
              <w:right w:val="single" w:sz="4" w:space="0" w:color="auto"/>
            </w:tcBorders>
            <w:noWrap/>
            <w:vAlign w:val="center"/>
            <w:hideMark/>
          </w:tcPr>
          <w:p w:rsidR="003A0BF8" w:rsidRPr="003A0BF8" w:rsidRDefault="003A0BF8" w:rsidP="003A0BF8">
            <w:pPr>
              <w:spacing w:after="0" w:line="360" w:lineRule="auto"/>
              <w:jc w:val="center"/>
              <w:rPr>
                <w:rFonts w:ascii="Times New Roman" w:eastAsia="Times New Roman" w:hAnsi="Times New Roman" w:cs="Times New Roman"/>
                <w:color w:val="000000"/>
                <w:sz w:val="28"/>
                <w:szCs w:val="28"/>
                <w:lang w:eastAsia="ru-RU"/>
              </w:rPr>
            </w:pPr>
            <w:r w:rsidRPr="003A0BF8">
              <w:rPr>
                <w:rFonts w:ascii="Times New Roman" w:eastAsia="Cambria" w:hAnsi="Times New Roman" w:cs="Times New Roman"/>
                <w:bCs/>
                <w:color w:val="000000"/>
                <w:sz w:val="28"/>
                <w:szCs w:val="28"/>
                <w:lang w:val="en-US"/>
              </w:rPr>
              <w:t>201</w:t>
            </w:r>
            <w:r>
              <w:rPr>
                <w:rFonts w:ascii="Times New Roman" w:eastAsia="Cambria" w:hAnsi="Times New Roman" w:cs="Times New Roman"/>
                <w:bCs/>
                <w:color w:val="000000"/>
                <w:sz w:val="28"/>
                <w:szCs w:val="28"/>
              </w:rPr>
              <w:t>6</w:t>
            </w:r>
          </w:p>
        </w:tc>
        <w:tc>
          <w:tcPr>
            <w:tcW w:w="989" w:type="dxa"/>
            <w:tcBorders>
              <w:top w:val="single" w:sz="4" w:space="0" w:color="auto"/>
              <w:left w:val="single" w:sz="4" w:space="0" w:color="auto"/>
              <w:bottom w:val="single" w:sz="4" w:space="0" w:color="auto"/>
              <w:right w:val="single" w:sz="4" w:space="0" w:color="auto"/>
            </w:tcBorders>
            <w:noWrap/>
            <w:vAlign w:val="center"/>
            <w:hideMark/>
          </w:tcPr>
          <w:p w:rsidR="003A0BF8" w:rsidRPr="003A0BF8" w:rsidRDefault="003A0BF8" w:rsidP="003A0BF8">
            <w:pPr>
              <w:spacing w:after="0" w:line="360" w:lineRule="auto"/>
              <w:jc w:val="center"/>
              <w:rPr>
                <w:rFonts w:ascii="Times New Roman" w:eastAsia="Times New Roman" w:hAnsi="Times New Roman" w:cs="Times New Roman"/>
                <w:color w:val="000000"/>
                <w:sz w:val="28"/>
                <w:szCs w:val="28"/>
                <w:lang w:eastAsia="ru-RU"/>
              </w:rPr>
            </w:pPr>
            <w:r w:rsidRPr="003A0BF8">
              <w:rPr>
                <w:rFonts w:ascii="Times New Roman" w:eastAsia="Cambria" w:hAnsi="Times New Roman" w:cs="Times New Roman"/>
                <w:bCs/>
                <w:color w:val="000000"/>
                <w:sz w:val="28"/>
                <w:szCs w:val="28"/>
                <w:lang w:val="en-US"/>
              </w:rPr>
              <w:t>201</w:t>
            </w:r>
            <w:r>
              <w:rPr>
                <w:rFonts w:ascii="Times New Roman" w:eastAsia="Cambria" w:hAnsi="Times New Roman" w:cs="Times New Roman"/>
                <w:bCs/>
                <w:color w:val="000000"/>
                <w:sz w:val="28"/>
                <w:szCs w:val="28"/>
              </w:rPr>
              <w:t>7</w:t>
            </w:r>
          </w:p>
        </w:tc>
        <w:tc>
          <w:tcPr>
            <w:tcW w:w="988" w:type="dxa"/>
            <w:tcBorders>
              <w:top w:val="single" w:sz="4" w:space="0" w:color="auto"/>
              <w:left w:val="single" w:sz="4" w:space="0" w:color="auto"/>
              <w:bottom w:val="single" w:sz="4" w:space="0" w:color="auto"/>
              <w:right w:val="single" w:sz="4" w:space="0" w:color="auto"/>
            </w:tcBorders>
            <w:noWrap/>
            <w:vAlign w:val="center"/>
            <w:hideMark/>
          </w:tcPr>
          <w:p w:rsidR="003A0BF8" w:rsidRPr="003A0BF8" w:rsidRDefault="003A0BF8" w:rsidP="003A0BF8">
            <w:pPr>
              <w:spacing w:after="0" w:line="360" w:lineRule="auto"/>
              <w:jc w:val="center"/>
              <w:rPr>
                <w:rFonts w:ascii="Times New Roman" w:eastAsia="Times New Roman" w:hAnsi="Times New Roman" w:cs="Times New Roman"/>
                <w:color w:val="000000"/>
                <w:sz w:val="28"/>
                <w:szCs w:val="28"/>
                <w:lang w:eastAsia="ru-RU"/>
              </w:rPr>
            </w:pPr>
            <w:r w:rsidRPr="003A0BF8">
              <w:rPr>
                <w:rFonts w:ascii="Times New Roman" w:eastAsia="Cambria" w:hAnsi="Times New Roman" w:cs="Times New Roman"/>
                <w:bCs/>
                <w:color w:val="000000"/>
                <w:sz w:val="28"/>
                <w:szCs w:val="28"/>
                <w:lang w:val="en-US"/>
              </w:rPr>
              <w:t>201</w:t>
            </w:r>
            <w:r>
              <w:rPr>
                <w:rFonts w:ascii="Times New Roman" w:eastAsia="Cambria" w:hAnsi="Times New Roman" w:cs="Times New Roman"/>
                <w:bCs/>
                <w:color w:val="000000"/>
                <w:sz w:val="28"/>
                <w:szCs w:val="28"/>
              </w:rPr>
              <w:t>8</w:t>
            </w:r>
          </w:p>
        </w:tc>
        <w:tc>
          <w:tcPr>
            <w:tcW w:w="988" w:type="dxa"/>
            <w:tcBorders>
              <w:top w:val="single" w:sz="4" w:space="0" w:color="auto"/>
              <w:left w:val="single" w:sz="4" w:space="0" w:color="auto"/>
              <w:bottom w:val="single" w:sz="4" w:space="0" w:color="auto"/>
              <w:right w:val="single" w:sz="4" w:space="0" w:color="auto"/>
            </w:tcBorders>
            <w:noWrap/>
            <w:vAlign w:val="center"/>
            <w:hideMark/>
          </w:tcPr>
          <w:p w:rsidR="003A0BF8" w:rsidRPr="003A0BF8" w:rsidRDefault="003A0BF8" w:rsidP="003A0BF8">
            <w:pPr>
              <w:spacing w:after="0" w:line="360" w:lineRule="auto"/>
              <w:jc w:val="center"/>
              <w:rPr>
                <w:rFonts w:ascii="Times New Roman" w:eastAsia="Times New Roman" w:hAnsi="Times New Roman" w:cs="Times New Roman"/>
                <w:color w:val="000000"/>
                <w:sz w:val="28"/>
                <w:szCs w:val="28"/>
                <w:lang w:eastAsia="ru-RU"/>
              </w:rPr>
            </w:pPr>
            <w:r w:rsidRPr="003A0BF8">
              <w:rPr>
                <w:rFonts w:ascii="Times New Roman" w:eastAsia="Cambria" w:hAnsi="Times New Roman" w:cs="Times New Roman"/>
                <w:bCs/>
                <w:color w:val="000000"/>
                <w:sz w:val="28"/>
                <w:szCs w:val="28"/>
                <w:lang w:val="en-US"/>
              </w:rPr>
              <w:t>201</w:t>
            </w:r>
            <w:r>
              <w:rPr>
                <w:rFonts w:ascii="Times New Roman" w:eastAsia="Cambria" w:hAnsi="Times New Roman" w:cs="Times New Roman"/>
                <w:bCs/>
                <w:color w:val="000000"/>
                <w:sz w:val="28"/>
                <w:szCs w:val="28"/>
              </w:rPr>
              <w:t>9</w:t>
            </w:r>
          </w:p>
        </w:tc>
        <w:tc>
          <w:tcPr>
            <w:tcW w:w="988" w:type="dxa"/>
            <w:tcBorders>
              <w:top w:val="single" w:sz="4" w:space="0" w:color="auto"/>
              <w:left w:val="single" w:sz="4" w:space="0" w:color="auto"/>
              <w:bottom w:val="single" w:sz="4" w:space="0" w:color="auto"/>
              <w:right w:val="single" w:sz="4" w:space="0" w:color="auto"/>
            </w:tcBorders>
            <w:noWrap/>
            <w:vAlign w:val="center"/>
            <w:hideMark/>
          </w:tcPr>
          <w:p w:rsidR="003A0BF8" w:rsidRPr="003A0BF8" w:rsidRDefault="003A0BF8" w:rsidP="003A0BF8">
            <w:pPr>
              <w:spacing w:after="0" w:line="360" w:lineRule="auto"/>
              <w:jc w:val="center"/>
              <w:rPr>
                <w:rFonts w:ascii="Times New Roman" w:eastAsia="Times New Roman" w:hAnsi="Times New Roman" w:cs="Times New Roman"/>
                <w:color w:val="000000"/>
                <w:sz w:val="28"/>
                <w:szCs w:val="28"/>
                <w:lang w:eastAsia="ru-RU"/>
              </w:rPr>
            </w:pPr>
            <w:r w:rsidRPr="003A0BF8">
              <w:rPr>
                <w:rFonts w:ascii="Times New Roman" w:eastAsia="Cambria" w:hAnsi="Times New Roman" w:cs="Times New Roman"/>
                <w:bCs/>
                <w:color w:val="000000"/>
                <w:sz w:val="28"/>
                <w:szCs w:val="28"/>
                <w:lang w:val="en-US"/>
              </w:rPr>
              <w:t>20</w:t>
            </w:r>
            <w:r>
              <w:rPr>
                <w:rFonts w:ascii="Times New Roman" w:eastAsia="Cambria" w:hAnsi="Times New Roman" w:cs="Times New Roman"/>
                <w:bCs/>
                <w:color w:val="000000"/>
                <w:sz w:val="28"/>
                <w:szCs w:val="28"/>
              </w:rPr>
              <w:t>20</w:t>
            </w:r>
          </w:p>
        </w:tc>
        <w:tc>
          <w:tcPr>
            <w:tcW w:w="988" w:type="dxa"/>
            <w:tcBorders>
              <w:top w:val="single" w:sz="4" w:space="0" w:color="auto"/>
              <w:left w:val="single" w:sz="4" w:space="0" w:color="auto"/>
              <w:bottom w:val="single" w:sz="4" w:space="0" w:color="auto"/>
              <w:right w:val="single" w:sz="4" w:space="0" w:color="auto"/>
            </w:tcBorders>
            <w:noWrap/>
            <w:vAlign w:val="center"/>
            <w:hideMark/>
          </w:tcPr>
          <w:p w:rsidR="003A0BF8" w:rsidRPr="003A0BF8" w:rsidRDefault="003A0BF8" w:rsidP="003A0BF8">
            <w:pPr>
              <w:spacing w:after="0" w:line="360" w:lineRule="auto"/>
              <w:jc w:val="center"/>
              <w:rPr>
                <w:rFonts w:ascii="Times New Roman" w:eastAsia="Times New Roman" w:hAnsi="Times New Roman" w:cs="Times New Roman"/>
                <w:color w:val="000000"/>
                <w:sz w:val="28"/>
                <w:szCs w:val="28"/>
                <w:lang w:eastAsia="ru-RU"/>
              </w:rPr>
            </w:pPr>
            <w:r w:rsidRPr="003A0BF8">
              <w:rPr>
                <w:rFonts w:ascii="Times New Roman" w:eastAsia="Cambria" w:hAnsi="Times New Roman" w:cs="Times New Roman"/>
                <w:bCs/>
                <w:color w:val="000000"/>
                <w:sz w:val="28"/>
                <w:szCs w:val="28"/>
                <w:lang w:val="en-US"/>
              </w:rPr>
              <w:t>20</w:t>
            </w:r>
            <w:r>
              <w:rPr>
                <w:rFonts w:ascii="Times New Roman" w:eastAsia="Cambria" w:hAnsi="Times New Roman" w:cs="Times New Roman"/>
                <w:bCs/>
                <w:color w:val="000000"/>
                <w:sz w:val="28"/>
                <w:szCs w:val="28"/>
              </w:rPr>
              <w:t>21-2030</w:t>
            </w:r>
          </w:p>
        </w:tc>
        <w:tc>
          <w:tcPr>
            <w:tcW w:w="988" w:type="dxa"/>
            <w:tcBorders>
              <w:top w:val="single" w:sz="4" w:space="0" w:color="auto"/>
              <w:left w:val="single" w:sz="4" w:space="0" w:color="auto"/>
              <w:bottom w:val="single" w:sz="4" w:space="0" w:color="auto"/>
              <w:right w:val="single" w:sz="4" w:space="0" w:color="auto"/>
            </w:tcBorders>
            <w:noWrap/>
            <w:vAlign w:val="center"/>
            <w:hideMark/>
          </w:tcPr>
          <w:p w:rsidR="003A0BF8" w:rsidRPr="003A0BF8" w:rsidRDefault="003A0BF8" w:rsidP="003A0BF8">
            <w:pPr>
              <w:spacing w:after="0" w:line="360" w:lineRule="auto"/>
              <w:jc w:val="center"/>
              <w:rPr>
                <w:rFonts w:ascii="Times New Roman" w:eastAsia="Times New Roman" w:hAnsi="Times New Roman" w:cs="Times New Roman"/>
                <w:color w:val="000000"/>
                <w:sz w:val="28"/>
                <w:szCs w:val="28"/>
                <w:lang w:eastAsia="ru-RU"/>
              </w:rPr>
            </w:pPr>
            <w:r w:rsidRPr="003A0BF8">
              <w:rPr>
                <w:rFonts w:ascii="Times New Roman" w:eastAsia="Cambria" w:hAnsi="Times New Roman" w:cs="Times New Roman"/>
                <w:bCs/>
                <w:color w:val="000000"/>
                <w:sz w:val="28"/>
                <w:szCs w:val="28"/>
                <w:lang w:val="en-US"/>
              </w:rPr>
              <w:t>20</w:t>
            </w:r>
            <w:r>
              <w:rPr>
                <w:rFonts w:ascii="Times New Roman" w:eastAsia="Cambria" w:hAnsi="Times New Roman" w:cs="Times New Roman"/>
                <w:bCs/>
                <w:color w:val="000000"/>
                <w:sz w:val="28"/>
                <w:szCs w:val="28"/>
              </w:rPr>
              <w:t>31-2035</w:t>
            </w:r>
          </w:p>
        </w:tc>
      </w:tr>
      <w:tr w:rsidR="003A0BF8" w:rsidRPr="003A0BF8" w:rsidTr="003A0BF8">
        <w:trPr>
          <w:trHeight w:val="323"/>
        </w:trPr>
        <w:tc>
          <w:tcPr>
            <w:tcW w:w="2571" w:type="dxa"/>
            <w:tcBorders>
              <w:top w:val="single" w:sz="4" w:space="0" w:color="auto"/>
              <w:left w:val="single" w:sz="4" w:space="0" w:color="auto"/>
              <w:bottom w:val="single" w:sz="4" w:space="0" w:color="auto"/>
              <w:right w:val="single" w:sz="4" w:space="0" w:color="auto"/>
            </w:tcBorders>
            <w:vAlign w:val="center"/>
            <w:hideMark/>
          </w:tcPr>
          <w:p w:rsidR="003A0BF8" w:rsidRPr="003A0BF8" w:rsidRDefault="003A0BF8" w:rsidP="003A0BF8">
            <w:pPr>
              <w:spacing w:after="0" w:line="360" w:lineRule="auto"/>
              <w:jc w:val="center"/>
              <w:rPr>
                <w:rFonts w:ascii="Times New Roman" w:eastAsia="Times New Roman" w:hAnsi="Times New Roman" w:cs="Times New Roman"/>
                <w:color w:val="000000"/>
                <w:sz w:val="28"/>
                <w:szCs w:val="28"/>
                <w:lang w:eastAsia="ru-RU"/>
              </w:rPr>
            </w:pPr>
            <w:r w:rsidRPr="003A0BF8">
              <w:rPr>
                <w:rFonts w:ascii="Times New Roman" w:eastAsia="Cambria" w:hAnsi="Times New Roman" w:cs="Times New Roman"/>
                <w:sz w:val="28"/>
                <w:szCs w:val="28"/>
              </w:rPr>
              <w:t xml:space="preserve">с. </w:t>
            </w:r>
            <w:r>
              <w:rPr>
                <w:rFonts w:ascii="Times New Roman" w:eastAsia="Cambria" w:hAnsi="Times New Roman" w:cs="Times New Roman"/>
                <w:sz w:val="28"/>
                <w:szCs w:val="28"/>
              </w:rPr>
              <w:t>Угра</w:t>
            </w:r>
          </w:p>
        </w:tc>
        <w:tc>
          <w:tcPr>
            <w:tcW w:w="989" w:type="dxa"/>
            <w:tcBorders>
              <w:top w:val="single" w:sz="4" w:space="0" w:color="auto"/>
              <w:left w:val="single" w:sz="4" w:space="0" w:color="auto"/>
              <w:bottom w:val="single" w:sz="4" w:space="0" w:color="auto"/>
              <w:right w:val="single" w:sz="4" w:space="0" w:color="auto"/>
            </w:tcBorders>
            <w:noWrap/>
            <w:vAlign w:val="center"/>
            <w:hideMark/>
          </w:tcPr>
          <w:p w:rsidR="003A0BF8" w:rsidRPr="003A0BF8" w:rsidRDefault="003A0BF8" w:rsidP="003A0BF8">
            <w:pPr>
              <w:spacing w:after="0" w:line="360" w:lineRule="auto"/>
              <w:jc w:val="center"/>
              <w:rPr>
                <w:rFonts w:ascii="Times New Roman" w:eastAsia="Cambria" w:hAnsi="Times New Roman" w:cs="Times New Roman"/>
                <w:bCs/>
                <w:color w:val="000000"/>
                <w:sz w:val="28"/>
                <w:szCs w:val="28"/>
              </w:rPr>
            </w:pPr>
            <w:r w:rsidRPr="003A0BF8">
              <w:rPr>
                <w:rFonts w:ascii="Times New Roman" w:eastAsia="Cambria" w:hAnsi="Times New Roman" w:cs="Times New Roman"/>
                <w:color w:val="000000"/>
                <w:sz w:val="28"/>
                <w:szCs w:val="28"/>
                <w:lang w:val="en-US"/>
              </w:rPr>
              <w:t>21,69</w:t>
            </w:r>
          </w:p>
        </w:tc>
        <w:tc>
          <w:tcPr>
            <w:tcW w:w="989" w:type="dxa"/>
            <w:tcBorders>
              <w:top w:val="single" w:sz="4" w:space="0" w:color="auto"/>
              <w:left w:val="single" w:sz="4" w:space="0" w:color="auto"/>
              <w:bottom w:val="single" w:sz="4" w:space="0" w:color="auto"/>
              <w:right w:val="single" w:sz="4" w:space="0" w:color="auto"/>
            </w:tcBorders>
            <w:noWrap/>
            <w:vAlign w:val="center"/>
            <w:hideMark/>
          </w:tcPr>
          <w:p w:rsidR="003A0BF8" w:rsidRPr="003A0BF8" w:rsidRDefault="003A0BF8" w:rsidP="003A0BF8">
            <w:pPr>
              <w:spacing w:after="0" w:line="360" w:lineRule="auto"/>
              <w:jc w:val="center"/>
              <w:rPr>
                <w:rFonts w:ascii="Times New Roman" w:eastAsia="Cambria" w:hAnsi="Times New Roman" w:cs="Times New Roman"/>
                <w:bCs/>
                <w:color w:val="000000"/>
                <w:sz w:val="28"/>
                <w:szCs w:val="28"/>
              </w:rPr>
            </w:pPr>
            <w:r w:rsidRPr="003A0BF8">
              <w:rPr>
                <w:rFonts w:ascii="Times New Roman" w:eastAsia="Cambria" w:hAnsi="Times New Roman" w:cs="Times New Roman"/>
                <w:color w:val="000000"/>
                <w:sz w:val="28"/>
                <w:szCs w:val="28"/>
                <w:lang w:val="en-US"/>
              </w:rPr>
              <w:t>21,85</w:t>
            </w:r>
          </w:p>
        </w:tc>
        <w:tc>
          <w:tcPr>
            <w:tcW w:w="988" w:type="dxa"/>
            <w:tcBorders>
              <w:top w:val="single" w:sz="4" w:space="0" w:color="auto"/>
              <w:left w:val="single" w:sz="4" w:space="0" w:color="auto"/>
              <w:bottom w:val="single" w:sz="4" w:space="0" w:color="auto"/>
              <w:right w:val="single" w:sz="4" w:space="0" w:color="auto"/>
            </w:tcBorders>
            <w:noWrap/>
            <w:vAlign w:val="center"/>
            <w:hideMark/>
          </w:tcPr>
          <w:p w:rsidR="003A0BF8" w:rsidRPr="003A0BF8" w:rsidRDefault="003A0BF8" w:rsidP="003A0BF8">
            <w:pPr>
              <w:spacing w:after="0" w:line="360" w:lineRule="auto"/>
              <w:jc w:val="center"/>
              <w:rPr>
                <w:rFonts w:ascii="Times New Roman" w:eastAsia="Cambria" w:hAnsi="Times New Roman" w:cs="Times New Roman"/>
                <w:bCs/>
                <w:color w:val="000000"/>
                <w:sz w:val="28"/>
                <w:szCs w:val="28"/>
              </w:rPr>
            </w:pPr>
            <w:r w:rsidRPr="003A0BF8">
              <w:rPr>
                <w:rFonts w:ascii="Times New Roman" w:eastAsia="Cambria" w:hAnsi="Times New Roman" w:cs="Times New Roman"/>
                <w:color w:val="000000"/>
                <w:sz w:val="28"/>
                <w:szCs w:val="28"/>
                <w:lang w:val="en-US"/>
              </w:rPr>
              <w:t>22,01</w:t>
            </w:r>
          </w:p>
        </w:tc>
        <w:tc>
          <w:tcPr>
            <w:tcW w:w="988" w:type="dxa"/>
            <w:tcBorders>
              <w:top w:val="single" w:sz="4" w:space="0" w:color="auto"/>
              <w:left w:val="single" w:sz="4" w:space="0" w:color="auto"/>
              <w:bottom w:val="single" w:sz="4" w:space="0" w:color="auto"/>
              <w:right w:val="single" w:sz="4" w:space="0" w:color="auto"/>
            </w:tcBorders>
            <w:noWrap/>
            <w:vAlign w:val="center"/>
            <w:hideMark/>
          </w:tcPr>
          <w:p w:rsidR="003A0BF8" w:rsidRPr="003A0BF8" w:rsidRDefault="003A0BF8" w:rsidP="003A0BF8">
            <w:pPr>
              <w:spacing w:after="0" w:line="360" w:lineRule="auto"/>
              <w:jc w:val="center"/>
              <w:rPr>
                <w:rFonts w:ascii="Times New Roman" w:eastAsia="Cambria" w:hAnsi="Times New Roman" w:cs="Times New Roman"/>
                <w:bCs/>
                <w:color w:val="000000"/>
                <w:sz w:val="28"/>
                <w:szCs w:val="28"/>
              </w:rPr>
            </w:pPr>
            <w:r w:rsidRPr="003A0BF8">
              <w:rPr>
                <w:rFonts w:ascii="Times New Roman" w:eastAsia="Cambria" w:hAnsi="Times New Roman" w:cs="Times New Roman"/>
                <w:color w:val="000000"/>
                <w:sz w:val="28"/>
                <w:szCs w:val="28"/>
                <w:lang w:val="en-US"/>
              </w:rPr>
              <w:t>22,29</w:t>
            </w:r>
          </w:p>
        </w:tc>
        <w:tc>
          <w:tcPr>
            <w:tcW w:w="988" w:type="dxa"/>
            <w:tcBorders>
              <w:top w:val="single" w:sz="4" w:space="0" w:color="auto"/>
              <w:left w:val="single" w:sz="4" w:space="0" w:color="auto"/>
              <w:bottom w:val="single" w:sz="4" w:space="0" w:color="auto"/>
              <w:right w:val="single" w:sz="4" w:space="0" w:color="auto"/>
            </w:tcBorders>
            <w:noWrap/>
            <w:vAlign w:val="center"/>
            <w:hideMark/>
          </w:tcPr>
          <w:p w:rsidR="003A0BF8" w:rsidRPr="003A0BF8" w:rsidRDefault="003A0BF8" w:rsidP="003A0BF8">
            <w:pPr>
              <w:spacing w:after="0" w:line="360" w:lineRule="auto"/>
              <w:jc w:val="center"/>
              <w:rPr>
                <w:rFonts w:ascii="Times New Roman" w:eastAsia="Cambria" w:hAnsi="Times New Roman" w:cs="Times New Roman"/>
                <w:bCs/>
                <w:color w:val="000000"/>
                <w:sz w:val="28"/>
                <w:szCs w:val="28"/>
              </w:rPr>
            </w:pPr>
            <w:r w:rsidRPr="003A0BF8">
              <w:rPr>
                <w:rFonts w:ascii="Times New Roman" w:eastAsia="Cambria" w:hAnsi="Times New Roman" w:cs="Times New Roman"/>
                <w:color w:val="000000"/>
                <w:sz w:val="28"/>
                <w:szCs w:val="28"/>
                <w:lang w:val="en-US"/>
              </w:rPr>
              <w:t>22,64</w:t>
            </w:r>
          </w:p>
        </w:tc>
        <w:tc>
          <w:tcPr>
            <w:tcW w:w="988" w:type="dxa"/>
            <w:tcBorders>
              <w:top w:val="single" w:sz="4" w:space="0" w:color="auto"/>
              <w:left w:val="single" w:sz="4" w:space="0" w:color="auto"/>
              <w:bottom w:val="single" w:sz="4" w:space="0" w:color="auto"/>
              <w:right w:val="single" w:sz="4" w:space="0" w:color="auto"/>
            </w:tcBorders>
            <w:noWrap/>
            <w:vAlign w:val="center"/>
            <w:hideMark/>
          </w:tcPr>
          <w:p w:rsidR="003A0BF8" w:rsidRPr="003A0BF8" w:rsidRDefault="003A0BF8" w:rsidP="003A0BF8">
            <w:pPr>
              <w:spacing w:after="0" w:line="360" w:lineRule="auto"/>
              <w:jc w:val="center"/>
              <w:rPr>
                <w:rFonts w:ascii="Times New Roman" w:eastAsia="Cambria" w:hAnsi="Times New Roman" w:cs="Times New Roman"/>
                <w:bCs/>
                <w:color w:val="000000"/>
                <w:sz w:val="28"/>
                <w:szCs w:val="28"/>
              </w:rPr>
            </w:pPr>
            <w:r w:rsidRPr="003A0BF8">
              <w:rPr>
                <w:rFonts w:ascii="Times New Roman" w:eastAsia="Cambria" w:hAnsi="Times New Roman" w:cs="Times New Roman"/>
                <w:color w:val="000000"/>
                <w:sz w:val="28"/>
                <w:szCs w:val="28"/>
                <w:lang w:val="en-US"/>
              </w:rPr>
              <w:t>22,80</w:t>
            </w:r>
          </w:p>
        </w:tc>
        <w:tc>
          <w:tcPr>
            <w:tcW w:w="988" w:type="dxa"/>
            <w:tcBorders>
              <w:top w:val="single" w:sz="4" w:space="0" w:color="auto"/>
              <w:left w:val="single" w:sz="4" w:space="0" w:color="auto"/>
              <w:bottom w:val="single" w:sz="4" w:space="0" w:color="auto"/>
              <w:right w:val="single" w:sz="4" w:space="0" w:color="auto"/>
            </w:tcBorders>
            <w:noWrap/>
            <w:vAlign w:val="center"/>
            <w:hideMark/>
          </w:tcPr>
          <w:p w:rsidR="003A0BF8" w:rsidRPr="003A0BF8" w:rsidRDefault="003A0BF8" w:rsidP="003A0BF8">
            <w:pPr>
              <w:spacing w:after="0" w:line="360" w:lineRule="auto"/>
              <w:jc w:val="center"/>
              <w:rPr>
                <w:rFonts w:ascii="Times New Roman" w:eastAsia="Cambria" w:hAnsi="Times New Roman" w:cs="Times New Roman"/>
                <w:bCs/>
                <w:color w:val="000000"/>
                <w:sz w:val="28"/>
                <w:szCs w:val="28"/>
              </w:rPr>
            </w:pPr>
            <w:r w:rsidRPr="003A0BF8">
              <w:rPr>
                <w:rFonts w:ascii="Times New Roman" w:eastAsia="Cambria" w:hAnsi="Times New Roman" w:cs="Times New Roman"/>
                <w:color w:val="000000"/>
                <w:sz w:val="28"/>
                <w:szCs w:val="28"/>
                <w:lang w:val="en-US"/>
              </w:rPr>
              <w:t>24,69</w:t>
            </w:r>
          </w:p>
        </w:tc>
      </w:tr>
    </w:tbl>
    <w:p w:rsidR="003A0BF8" w:rsidRDefault="003A0BF8" w:rsidP="00A17334">
      <w:pPr>
        <w:pStyle w:val="a3"/>
        <w:spacing w:line="360" w:lineRule="auto"/>
        <w:ind w:firstLine="567"/>
        <w:jc w:val="both"/>
        <w:rPr>
          <w:rFonts w:ascii="Times New Roman" w:hAnsi="Times New Roman" w:cs="Times New Roman"/>
          <w:sz w:val="28"/>
          <w:szCs w:val="28"/>
        </w:rPr>
      </w:pPr>
    </w:p>
    <w:p w:rsidR="003A0BF8" w:rsidRDefault="003A0BF8" w:rsidP="003A0BF8">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Р</w:t>
      </w:r>
      <w:r w:rsidRPr="003A0BF8">
        <w:rPr>
          <w:rFonts w:ascii="Times New Roman" w:hAnsi="Times New Roman" w:cs="Times New Roman"/>
          <w:sz w:val="28"/>
          <w:szCs w:val="28"/>
        </w:rPr>
        <w:t>асчет требуемой мощности очистных сооружений определялся исходя из прогнозного отпуска воды в сеть.</w:t>
      </w:r>
    </w:p>
    <w:p w:rsidR="003A0BF8" w:rsidRDefault="003A0BF8" w:rsidP="003A0BF8">
      <w:pPr>
        <w:pStyle w:val="a3"/>
        <w:spacing w:line="360" w:lineRule="auto"/>
        <w:ind w:firstLine="567"/>
        <w:jc w:val="both"/>
        <w:rPr>
          <w:rFonts w:ascii="Times New Roman" w:hAnsi="Times New Roman" w:cs="Times New Roman"/>
          <w:sz w:val="28"/>
          <w:szCs w:val="28"/>
        </w:rPr>
      </w:pPr>
    </w:p>
    <w:p w:rsidR="003A0BF8" w:rsidRDefault="003A0BF8" w:rsidP="003A0BF8">
      <w:pPr>
        <w:pStyle w:val="a3"/>
        <w:spacing w:line="360" w:lineRule="auto"/>
        <w:ind w:firstLine="567"/>
        <w:jc w:val="both"/>
        <w:rPr>
          <w:rFonts w:ascii="Times New Roman" w:hAnsi="Times New Roman" w:cs="Times New Roman"/>
          <w:sz w:val="28"/>
          <w:szCs w:val="28"/>
        </w:rPr>
      </w:pPr>
    </w:p>
    <w:p w:rsidR="003A0BF8" w:rsidRDefault="003A0BF8" w:rsidP="003A0BF8">
      <w:pPr>
        <w:pStyle w:val="a3"/>
        <w:spacing w:line="360" w:lineRule="auto"/>
        <w:ind w:firstLine="567"/>
        <w:jc w:val="both"/>
        <w:rPr>
          <w:rFonts w:ascii="Times New Roman" w:hAnsi="Times New Roman" w:cs="Times New Roman"/>
          <w:sz w:val="28"/>
          <w:szCs w:val="28"/>
        </w:rPr>
      </w:pPr>
    </w:p>
    <w:p w:rsidR="003A0BF8" w:rsidRPr="003A0BF8" w:rsidRDefault="003A0BF8" w:rsidP="003A0BF8">
      <w:pPr>
        <w:pStyle w:val="a3"/>
        <w:spacing w:line="360" w:lineRule="auto"/>
        <w:ind w:firstLine="567"/>
        <w:jc w:val="both"/>
        <w:rPr>
          <w:rFonts w:ascii="Times New Roman" w:hAnsi="Times New Roman" w:cs="Times New Roman"/>
          <w:sz w:val="28"/>
          <w:szCs w:val="28"/>
        </w:rPr>
      </w:pPr>
    </w:p>
    <w:p w:rsidR="003A0BF8" w:rsidRDefault="003A0BF8" w:rsidP="003A0BF8">
      <w:pPr>
        <w:pStyle w:val="a3"/>
        <w:spacing w:line="360" w:lineRule="auto"/>
        <w:ind w:firstLine="567"/>
        <w:jc w:val="right"/>
        <w:rPr>
          <w:rFonts w:ascii="Times New Roman" w:hAnsi="Times New Roman" w:cs="Times New Roman"/>
          <w:sz w:val="28"/>
          <w:szCs w:val="28"/>
        </w:rPr>
      </w:pPr>
      <w:r w:rsidRPr="003A0BF8">
        <w:rPr>
          <w:rFonts w:ascii="Times New Roman" w:hAnsi="Times New Roman" w:cs="Times New Roman"/>
          <w:sz w:val="28"/>
          <w:szCs w:val="28"/>
        </w:rPr>
        <w:t>Таблица 8.</w:t>
      </w:r>
      <w:r>
        <w:rPr>
          <w:rFonts w:ascii="Times New Roman" w:hAnsi="Times New Roman" w:cs="Times New Roman"/>
          <w:sz w:val="28"/>
          <w:szCs w:val="28"/>
        </w:rPr>
        <w:t>4</w:t>
      </w:r>
      <w:r w:rsidRPr="003A0BF8">
        <w:rPr>
          <w:rFonts w:ascii="Times New Roman" w:hAnsi="Times New Roman" w:cs="Times New Roman"/>
          <w:sz w:val="28"/>
          <w:szCs w:val="28"/>
        </w:rPr>
        <w:t xml:space="preserve"> – Требуемая мощность очистных сооружений </w:t>
      </w:r>
      <w:r>
        <w:rPr>
          <w:rFonts w:ascii="Times New Roman" w:hAnsi="Times New Roman" w:cs="Times New Roman"/>
          <w:sz w:val="28"/>
          <w:szCs w:val="28"/>
        </w:rPr>
        <w:t>Угранского сельского поселения</w:t>
      </w:r>
      <w:r w:rsidRPr="003A0BF8">
        <w:rPr>
          <w:rFonts w:ascii="Times New Roman" w:hAnsi="Times New Roman" w:cs="Times New Roman"/>
          <w:sz w:val="28"/>
          <w:szCs w:val="28"/>
        </w:rPr>
        <w:t>, м3/сут.</w:t>
      </w:r>
    </w:p>
    <w:tbl>
      <w:tblPr>
        <w:tblW w:w="95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2"/>
        <w:gridCol w:w="999"/>
        <w:gridCol w:w="999"/>
        <w:gridCol w:w="1000"/>
        <w:gridCol w:w="1000"/>
        <w:gridCol w:w="1000"/>
        <w:gridCol w:w="1000"/>
        <w:gridCol w:w="1000"/>
      </w:tblGrid>
      <w:tr w:rsidR="003A0BF8" w:rsidRPr="003A0BF8" w:rsidTr="003A0BF8">
        <w:trPr>
          <w:trHeight w:val="290"/>
          <w:tblHeader/>
        </w:trPr>
        <w:tc>
          <w:tcPr>
            <w:tcW w:w="2582" w:type="dxa"/>
            <w:tcBorders>
              <w:top w:val="single" w:sz="4" w:space="0" w:color="auto"/>
              <w:left w:val="single" w:sz="4" w:space="0" w:color="auto"/>
              <w:bottom w:val="single" w:sz="4" w:space="0" w:color="auto"/>
              <w:right w:val="single" w:sz="4" w:space="0" w:color="auto"/>
            </w:tcBorders>
            <w:vAlign w:val="center"/>
            <w:hideMark/>
          </w:tcPr>
          <w:p w:rsidR="003A0BF8" w:rsidRPr="003A0BF8" w:rsidRDefault="003A0BF8" w:rsidP="003A0BF8">
            <w:pPr>
              <w:spacing w:after="0" w:line="360" w:lineRule="auto"/>
              <w:jc w:val="center"/>
              <w:rPr>
                <w:rFonts w:ascii="Times New Roman" w:eastAsia="Times New Roman" w:hAnsi="Times New Roman" w:cs="Times New Roman"/>
                <w:color w:val="000000"/>
                <w:sz w:val="28"/>
                <w:szCs w:val="28"/>
                <w:lang w:eastAsia="ru-RU"/>
              </w:rPr>
            </w:pPr>
            <w:r w:rsidRPr="003A0BF8">
              <w:rPr>
                <w:rFonts w:ascii="Times New Roman" w:eastAsia="Times New Roman" w:hAnsi="Times New Roman" w:cs="Times New Roman"/>
                <w:color w:val="000000"/>
                <w:sz w:val="28"/>
                <w:szCs w:val="28"/>
                <w:lang w:eastAsia="ru-RU"/>
              </w:rPr>
              <w:t>Населенный пункт</w:t>
            </w:r>
          </w:p>
        </w:tc>
        <w:tc>
          <w:tcPr>
            <w:tcW w:w="999" w:type="dxa"/>
            <w:tcBorders>
              <w:top w:val="single" w:sz="4" w:space="0" w:color="auto"/>
              <w:left w:val="single" w:sz="4" w:space="0" w:color="auto"/>
              <w:bottom w:val="single" w:sz="4" w:space="0" w:color="auto"/>
              <w:right w:val="single" w:sz="4" w:space="0" w:color="auto"/>
            </w:tcBorders>
            <w:noWrap/>
            <w:vAlign w:val="center"/>
            <w:hideMark/>
          </w:tcPr>
          <w:p w:rsidR="003A0BF8" w:rsidRPr="003A0BF8" w:rsidRDefault="003A0BF8" w:rsidP="003A0BF8">
            <w:pPr>
              <w:spacing w:after="0" w:line="360" w:lineRule="auto"/>
              <w:jc w:val="center"/>
              <w:rPr>
                <w:rFonts w:ascii="Times New Roman" w:eastAsia="Times New Roman" w:hAnsi="Times New Roman" w:cs="Times New Roman"/>
                <w:color w:val="000000"/>
                <w:sz w:val="28"/>
                <w:szCs w:val="28"/>
                <w:lang w:eastAsia="ru-RU"/>
              </w:rPr>
            </w:pPr>
            <w:r w:rsidRPr="003A0BF8">
              <w:rPr>
                <w:rFonts w:ascii="Times New Roman" w:eastAsia="Cambria" w:hAnsi="Times New Roman" w:cs="Times New Roman"/>
                <w:bCs/>
                <w:color w:val="000000"/>
                <w:sz w:val="28"/>
                <w:szCs w:val="28"/>
                <w:lang w:val="en-US"/>
              </w:rPr>
              <w:t>201</w:t>
            </w:r>
            <w:r>
              <w:rPr>
                <w:rFonts w:ascii="Times New Roman" w:eastAsia="Cambria" w:hAnsi="Times New Roman" w:cs="Times New Roman"/>
                <w:bCs/>
                <w:color w:val="000000"/>
                <w:sz w:val="28"/>
                <w:szCs w:val="28"/>
              </w:rPr>
              <w:t>6</w:t>
            </w:r>
          </w:p>
        </w:tc>
        <w:tc>
          <w:tcPr>
            <w:tcW w:w="999" w:type="dxa"/>
            <w:tcBorders>
              <w:top w:val="single" w:sz="4" w:space="0" w:color="auto"/>
              <w:left w:val="single" w:sz="4" w:space="0" w:color="auto"/>
              <w:bottom w:val="single" w:sz="4" w:space="0" w:color="auto"/>
              <w:right w:val="single" w:sz="4" w:space="0" w:color="auto"/>
            </w:tcBorders>
            <w:noWrap/>
            <w:vAlign w:val="center"/>
            <w:hideMark/>
          </w:tcPr>
          <w:p w:rsidR="003A0BF8" w:rsidRPr="003A0BF8" w:rsidRDefault="003A0BF8" w:rsidP="003A0BF8">
            <w:pPr>
              <w:spacing w:after="0" w:line="360" w:lineRule="auto"/>
              <w:jc w:val="center"/>
              <w:rPr>
                <w:rFonts w:ascii="Times New Roman" w:eastAsia="Times New Roman" w:hAnsi="Times New Roman" w:cs="Times New Roman"/>
                <w:color w:val="000000"/>
                <w:sz w:val="28"/>
                <w:szCs w:val="28"/>
                <w:lang w:eastAsia="ru-RU"/>
              </w:rPr>
            </w:pPr>
            <w:r w:rsidRPr="003A0BF8">
              <w:rPr>
                <w:rFonts w:ascii="Times New Roman" w:eastAsia="Cambria" w:hAnsi="Times New Roman" w:cs="Times New Roman"/>
                <w:bCs/>
                <w:color w:val="000000"/>
                <w:sz w:val="28"/>
                <w:szCs w:val="28"/>
                <w:lang w:val="en-US"/>
              </w:rPr>
              <w:t>201</w:t>
            </w:r>
            <w:r>
              <w:rPr>
                <w:rFonts w:ascii="Times New Roman" w:eastAsia="Cambria" w:hAnsi="Times New Roman" w:cs="Times New Roman"/>
                <w:bCs/>
                <w:color w:val="000000"/>
                <w:sz w:val="28"/>
                <w:szCs w:val="28"/>
              </w:rPr>
              <w:t>7</w:t>
            </w:r>
          </w:p>
        </w:tc>
        <w:tc>
          <w:tcPr>
            <w:tcW w:w="1000" w:type="dxa"/>
            <w:tcBorders>
              <w:top w:val="single" w:sz="4" w:space="0" w:color="auto"/>
              <w:left w:val="single" w:sz="4" w:space="0" w:color="auto"/>
              <w:bottom w:val="single" w:sz="4" w:space="0" w:color="auto"/>
              <w:right w:val="single" w:sz="4" w:space="0" w:color="auto"/>
            </w:tcBorders>
            <w:noWrap/>
            <w:vAlign w:val="center"/>
            <w:hideMark/>
          </w:tcPr>
          <w:p w:rsidR="003A0BF8" w:rsidRPr="003A0BF8" w:rsidRDefault="003A0BF8" w:rsidP="003A0BF8">
            <w:pPr>
              <w:spacing w:after="0" w:line="360" w:lineRule="auto"/>
              <w:jc w:val="center"/>
              <w:rPr>
                <w:rFonts w:ascii="Times New Roman" w:eastAsia="Times New Roman" w:hAnsi="Times New Roman" w:cs="Times New Roman"/>
                <w:color w:val="000000"/>
                <w:sz w:val="28"/>
                <w:szCs w:val="28"/>
                <w:lang w:eastAsia="ru-RU"/>
              </w:rPr>
            </w:pPr>
            <w:r w:rsidRPr="003A0BF8">
              <w:rPr>
                <w:rFonts w:ascii="Times New Roman" w:eastAsia="Cambria" w:hAnsi="Times New Roman" w:cs="Times New Roman"/>
                <w:bCs/>
                <w:color w:val="000000"/>
                <w:sz w:val="28"/>
                <w:szCs w:val="28"/>
                <w:lang w:val="en-US"/>
              </w:rPr>
              <w:t>201</w:t>
            </w:r>
            <w:r>
              <w:rPr>
                <w:rFonts w:ascii="Times New Roman" w:eastAsia="Cambria" w:hAnsi="Times New Roman" w:cs="Times New Roman"/>
                <w:bCs/>
                <w:color w:val="000000"/>
                <w:sz w:val="28"/>
                <w:szCs w:val="28"/>
              </w:rPr>
              <w:t>8</w:t>
            </w:r>
          </w:p>
        </w:tc>
        <w:tc>
          <w:tcPr>
            <w:tcW w:w="1000" w:type="dxa"/>
            <w:tcBorders>
              <w:top w:val="single" w:sz="4" w:space="0" w:color="auto"/>
              <w:left w:val="single" w:sz="4" w:space="0" w:color="auto"/>
              <w:bottom w:val="single" w:sz="4" w:space="0" w:color="auto"/>
              <w:right w:val="single" w:sz="4" w:space="0" w:color="auto"/>
            </w:tcBorders>
            <w:noWrap/>
            <w:vAlign w:val="center"/>
            <w:hideMark/>
          </w:tcPr>
          <w:p w:rsidR="003A0BF8" w:rsidRPr="003A0BF8" w:rsidRDefault="003A0BF8" w:rsidP="003A0BF8">
            <w:pPr>
              <w:spacing w:after="0" w:line="360" w:lineRule="auto"/>
              <w:jc w:val="center"/>
              <w:rPr>
                <w:rFonts w:ascii="Times New Roman" w:eastAsia="Times New Roman" w:hAnsi="Times New Roman" w:cs="Times New Roman"/>
                <w:color w:val="000000"/>
                <w:sz w:val="28"/>
                <w:szCs w:val="28"/>
                <w:lang w:eastAsia="ru-RU"/>
              </w:rPr>
            </w:pPr>
            <w:r w:rsidRPr="003A0BF8">
              <w:rPr>
                <w:rFonts w:ascii="Times New Roman" w:eastAsia="Cambria" w:hAnsi="Times New Roman" w:cs="Times New Roman"/>
                <w:bCs/>
                <w:color w:val="000000"/>
                <w:sz w:val="28"/>
                <w:szCs w:val="28"/>
                <w:lang w:val="en-US"/>
              </w:rPr>
              <w:t>201</w:t>
            </w:r>
            <w:r>
              <w:rPr>
                <w:rFonts w:ascii="Times New Roman" w:eastAsia="Cambria" w:hAnsi="Times New Roman" w:cs="Times New Roman"/>
                <w:bCs/>
                <w:color w:val="000000"/>
                <w:sz w:val="28"/>
                <w:szCs w:val="28"/>
              </w:rPr>
              <w:t>9</w:t>
            </w:r>
          </w:p>
        </w:tc>
        <w:tc>
          <w:tcPr>
            <w:tcW w:w="1000" w:type="dxa"/>
            <w:tcBorders>
              <w:top w:val="single" w:sz="4" w:space="0" w:color="auto"/>
              <w:left w:val="single" w:sz="4" w:space="0" w:color="auto"/>
              <w:bottom w:val="single" w:sz="4" w:space="0" w:color="auto"/>
              <w:right w:val="single" w:sz="4" w:space="0" w:color="auto"/>
            </w:tcBorders>
            <w:noWrap/>
            <w:vAlign w:val="center"/>
            <w:hideMark/>
          </w:tcPr>
          <w:p w:rsidR="003A0BF8" w:rsidRPr="003A0BF8" w:rsidRDefault="003A0BF8" w:rsidP="003A0BF8">
            <w:pPr>
              <w:spacing w:after="0" w:line="360" w:lineRule="auto"/>
              <w:jc w:val="center"/>
              <w:rPr>
                <w:rFonts w:ascii="Times New Roman" w:eastAsia="Times New Roman" w:hAnsi="Times New Roman" w:cs="Times New Roman"/>
                <w:color w:val="000000"/>
                <w:sz w:val="28"/>
                <w:szCs w:val="28"/>
                <w:lang w:eastAsia="ru-RU"/>
              </w:rPr>
            </w:pPr>
            <w:r w:rsidRPr="003A0BF8">
              <w:rPr>
                <w:rFonts w:ascii="Times New Roman" w:eastAsia="Cambria" w:hAnsi="Times New Roman" w:cs="Times New Roman"/>
                <w:bCs/>
                <w:color w:val="000000"/>
                <w:sz w:val="28"/>
                <w:szCs w:val="28"/>
                <w:lang w:val="en-US"/>
              </w:rPr>
              <w:t>20</w:t>
            </w:r>
            <w:r>
              <w:rPr>
                <w:rFonts w:ascii="Times New Roman" w:eastAsia="Cambria" w:hAnsi="Times New Roman" w:cs="Times New Roman"/>
                <w:bCs/>
                <w:color w:val="000000"/>
                <w:sz w:val="28"/>
                <w:szCs w:val="28"/>
              </w:rPr>
              <w:t>20</w:t>
            </w:r>
          </w:p>
        </w:tc>
        <w:tc>
          <w:tcPr>
            <w:tcW w:w="1000" w:type="dxa"/>
            <w:tcBorders>
              <w:top w:val="single" w:sz="4" w:space="0" w:color="auto"/>
              <w:left w:val="single" w:sz="4" w:space="0" w:color="auto"/>
              <w:bottom w:val="single" w:sz="4" w:space="0" w:color="auto"/>
              <w:right w:val="single" w:sz="4" w:space="0" w:color="auto"/>
            </w:tcBorders>
            <w:noWrap/>
            <w:vAlign w:val="center"/>
            <w:hideMark/>
          </w:tcPr>
          <w:p w:rsidR="003A0BF8" w:rsidRPr="003A0BF8" w:rsidRDefault="003A0BF8" w:rsidP="003A0BF8">
            <w:pPr>
              <w:spacing w:after="0" w:line="360" w:lineRule="auto"/>
              <w:jc w:val="center"/>
              <w:rPr>
                <w:rFonts w:ascii="Times New Roman" w:eastAsia="Times New Roman" w:hAnsi="Times New Roman" w:cs="Times New Roman"/>
                <w:color w:val="000000"/>
                <w:sz w:val="28"/>
                <w:szCs w:val="28"/>
                <w:lang w:eastAsia="ru-RU"/>
              </w:rPr>
            </w:pPr>
            <w:r w:rsidRPr="003A0BF8">
              <w:rPr>
                <w:rFonts w:ascii="Times New Roman" w:eastAsia="Cambria" w:hAnsi="Times New Roman" w:cs="Times New Roman"/>
                <w:bCs/>
                <w:color w:val="000000"/>
                <w:sz w:val="28"/>
                <w:szCs w:val="28"/>
                <w:lang w:val="en-US"/>
              </w:rPr>
              <w:t>20</w:t>
            </w:r>
            <w:r>
              <w:rPr>
                <w:rFonts w:ascii="Times New Roman" w:eastAsia="Cambria" w:hAnsi="Times New Roman" w:cs="Times New Roman"/>
                <w:bCs/>
                <w:color w:val="000000"/>
                <w:sz w:val="28"/>
                <w:szCs w:val="28"/>
              </w:rPr>
              <w:t>21-2030</w:t>
            </w:r>
          </w:p>
        </w:tc>
        <w:tc>
          <w:tcPr>
            <w:tcW w:w="1000" w:type="dxa"/>
            <w:tcBorders>
              <w:top w:val="single" w:sz="4" w:space="0" w:color="auto"/>
              <w:left w:val="single" w:sz="4" w:space="0" w:color="auto"/>
              <w:bottom w:val="single" w:sz="4" w:space="0" w:color="auto"/>
              <w:right w:val="single" w:sz="4" w:space="0" w:color="auto"/>
            </w:tcBorders>
            <w:noWrap/>
            <w:vAlign w:val="center"/>
            <w:hideMark/>
          </w:tcPr>
          <w:p w:rsidR="003A0BF8" w:rsidRPr="003A0BF8" w:rsidRDefault="003A0BF8" w:rsidP="003A0BF8">
            <w:pPr>
              <w:spacing w:after="0" w:line="360" w:lineRule="auto"/>
              <w:jc w:val="center"/>
              <w:rPr>
                <w:rFonts w:ascii="Times New Roman" w:eastAsia="Times New Roman" w:hAnsi="Times New Roman" w:cs="Times New Roman"/>
                <w:color w:val="000000"/>
                <w:sz w:val="28"/>
                <w:szCs w:val="28"/>
                <w:lang w:eastAsia="ru-RU"/>
              </w:rPr>
            </w:pPr>
            <w:r w:rsidRPr="003A0BF8">
              <w:rPr>
                <w:rFonts w:ascii="Times New Roman" w:eastAsia="Cambria" w:hAnsi="Times New Roman" w:cs="Times New Roman"/>
                <w:bCs/>
                <w:color w:val="000000"/>
                <w:sz w:val="28"/>
                <w:szCs w:val="28"/>
                <w:lang w:val="en-US"/>
              </w:rPr>
              <w:t>20</w:t>
            </w:r>
            <w:r>
              <w:rPr>
                <w:rFonts w:ascii="Times New Roman" w:eastAsia="Cambria" w:hAnsi="Times New Roman" w:cs="Times New Roman"/>
                <w:bCs/>
                <w:color w:val="000000"/>
                <w:sz w:val="28"/>
                <w:szCs w:val="28"/>
              </w:rPr>
              <w:t>31-2035</w:t>
            </w:r>
          </w:p>
        </w:tc>
      </w:tr>
      <w:tr w:rsidR="003A0BF8" w:rsidRPr="003A0BF8" w:rsidTr="003A0BF8">
        <w:trPr>
          <w:trHeight w:val="290"/>
        </w:trPr>
        <w:tc>
          <w:tcPr>
            <w:tcW w:w="2582" w:type="dxa"/>
            <w:tcBorders>
              <w:top w:val="single" w:sz="4" w:space="0" w:color="auto"/>
              <w:left w:val="single" w:sz="4" w:space="0" w:color="auto"/>
              <w:bottom w:val="single" w:sz="4" w:space="0" w:color="auto"/>
              <w:right w:val="single" w:sz="4" w:space="0" w:color="auto"/>
            </w:tcBorders>
            <w:noWrap/>
            <w:hideMark/>
          </w:tcPr>
          <w:p w:rsidR="003A0BF8" w:rsidRPr="003A0BF8" w:rsidRDefault="003A0BF8" w:rsidP="003A0BF8">
            <w:pPr>
              <w:spacing w:after="0" w:line="360" w:lineRule="auto"/>
              <w:rPr>
                <w:rFonts w:ascii="Times New Roman" w:eastAsia="Times New Roman" w:hAnsi="Times New Roman" w:cs="Times New Roman"/>
                <w:color w:val="000000"/>
                <w:sz w:val="28"/>
                <w:szCs w:val="28"/>
                <w:lang w:eastAsia="ru-RU"/>
              </w:rPr>
            </w:pPr>
            <w:r w:rsidRPr="003A0BF8">
              <w:rPr>
                <w:rFonts w:ascii="Times New Roman" w:eastAsia="Cambria" w:hAnsi="Times New Roman" w:cs="Times New Roman"/>
                <w:sz w:val="28"/>
                <w:szCs w:val="28"/>
              </w:rPr>
              <w:t xml:space="preserve">с. </w:t>
            </w:r>
            <w:r>
              <w:rPr>
                <w:rFonts w:ascii="Times New Roman" w:eastAsia="Cambria" w:hAnsi="Times New Roman" w:cs="Times New Roman"/>
                <w:sz w:val="28"/>
                <w:szCs w:val="28"/>
              </w:rPr>
              <w:t>Угра</w:t>
            </w:r>
          </w:p>
        </w:tc>
        <w:tc>
          <w:tcPr>
            <w:tcW w:w="999" w:type="dxa"/>
            <w:tcBorders>
              <w:top w:val="single" w:sz="4" w:space="0" w:color="auto"/>
              <w:left w:val="single" w:sz="4" w:space="0" w:color="auto"/>
              <w:bottom w:val="single" w:sz="4" w:space="0" w:color="auto"/>
              <w:right w:val="single" w:sz="4" w:space="0" w:color="auto"/>
            </w:tcBorders>
            <w:noWrap/>
            <w:vAlign w:val="center"/>
            <w:hideMark/>
          </w:tcPr>
          <w:p w:rsidR="003A0BF8" w:rsidRPr="003A0BF8" w:rsidRDefault="003A0BF8" w:rsidP="003A0BF8">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Cambria" w:hAnsi="Times New Roman" w:cs="Times New Roman"/>
                <w:color w:val="000000"/>
                <w:sz w:val="28"/>
                <w:szCs w:val="28"/>
                <w:lang w:val="en-US"/>
              </w:rPr>
              <w:t>260,2</w:t>
            </w:r>
          </w:p>
        </w:tc>
        <w:tc>
          <w:tcPr>
            <w:tcW w:w="999" w:type="dxa"/>
            <w:tcBorders>
              <w:top w:val="single" w:sz="4" w:space="0" w:color="auto"/>
              <w:left w:val="single" w:sz="4" w:space="0" w:color="auto"/>
              <w:bottom w:val="single" w:sz="4" w:space="0" w:color="auto"/>
              <w:right w:val="single" w:sz="4" w:space="0" w:color="auto"/>
            </w:tcBorders>
            <w:noWrap/>
            <w:vAlign w:val="center"/>
            <w:hideMark/>
          </w:tcPr>
          <w:p w:rsidR="003A0BF8" w:rsidRPr="003A0BF8" w:rsidRDefault="003A0BF8" w:rsidP="003A0BF8">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Cambria" w:hAnsi="Times New Roman" w:cs="Times New Roman"/>
                <w:color w:val="000000"/>
                <w:sz w:val="28"/>
                <w:szCs w:val="28"/>
                <w:lang w:val="en-US"/>
              </w:rPr>
              <w:t>262,2</w:t>
            </w:r>
          </w:p>
        </w:tc>
        <w:tc>
          <w:tcPr>
            <w:tcW w:w="1000" w:type="dxa"/>
            <w:tcBorders>
              <w:top w:val="single" w:sz="4" w:space="0" w:color="auto"/>
              <w:left w:val="single" w:sz="4" w:space="0" w:color="auto"/>
              <w:bottom w:val="single" w:sz="4" w:space="0" w:color="auto"/>
              <w:right w:val="single" w:sz="4" w:space="0" w:color="auto"/>
            </w:tcBorders>
            <w:noWrap/>
            <w:vAlign w:val="center"/>
            <w:hideMark/>
          </w:tcPr>
          <w:p w:rsidR="003A0BF8" w:rsidRPr="003A0BF8" w:rsidRDefault="003A0BF8" w:rsidP="003A0BF8">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Cambria" w:hAnsi="Times New Roman" w:cs="Times New Roman"/>
                <w:color w:val="000000"/>
                <w:sz w:val="28"/>
                <w:szCs w:val="28"/>
                <w:lang w:val="en-US"/>
              </w:rPr>
              <w:t>264,1</w:t>
            </w:r>
          </w:p>
        </w:tc>
        <w:tc>
          <w:tcPr>
            <w:tcW w:w="1000" w:type="dxa"/>
            <w:tcBorders>
              <w:top w:val="single" w:sz="4" w:space="0" w:color="auto"/>
              <w:left w:val="single" w:sz="4" w:space="0" w:color="auto"/>
              <w:bottom w:val="single" w:sz="4" w:space="0" w:color="auto"/>
              <w:right w:val="single" w:sz="4" w:space="0" w:color="auto"/>
            </w:tcBorders>
            <w:noWrap/>
            <w:vAlign w:val="center"/>
            <w:hideMark/>
          </w:tcPr>
          <w:p w:rsidR="003A0BF8" w:rsidRPr="003A0BF8" w:rsidRDefault="003A0BF8" w:rsidP="003A0BF8">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Cambria" w:hAnsi="Times New Roman" w:cs="Times New Roman"/>
                <w:color w:val="000000"/>
                <w:sz w:val="28"/>
                <w:szCs w:val="28"/>
                <w:lang w:val="en-US"/>
              </w:rPr>
              <w:t>267,4</w:t>
            </w:r>
          </w:p>
        </w:tc>
        <w:tc>
          <w:tcPr>
            <w:tcW w:w="1000" w:type="dxa"/>
            <w:tcBorders>
              <w:top w:val="single" w:sz="4" w:space="0" w:color="auto"/>
              <w:left w:val="single" w:sz="4" w:space="0" w:color="auto"/>
              <w:bottom w:val="single" w:sz="4" w:space="0" w:color="auto"/>
              <w:right w:val="single" w:sz="4" w:space="0" w:color="auto"/>
            </w:tcBorders>
            <w:noWrap/>
            <w:vAlign w:val="center"/>
            <w:hideMark/>
          </w:tcPr>
          <w:p w:rsidR="003A0BF8" w:rsidRPr="003A0BF8" w:rsidRDefault="003A0BF8" w:rsidP="003A0BF8">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Cambria" w:hAnsi="Times New Roman" w:cs="Times New Roman"/>
                <w:color w:val="000000"/>
                <w:sz w:val="28"/>
                <w:szCs w:val="28"/>
                <w:lang w:val="en-US"/>
              </w:rPr>
              <w:t>271,6</w:t>
            </w:r>
          </w:p>
        </w:tc>
        <w:tc>
          <w:tcPr>
            <w:tcW w:w="1000" w:type="dxa"/>
            <w:tcBorders>
              <w:top w:val="single" w:sz="4" w:space="0" w:color="auto"/>
              <w:left w:val="single" w:sz="4" w:space="0" w:color="auto"/>
              <w:bottom w:val="single" w:sz="4" w:space="0" w:color="auto"/>
              <w:right w:val="single" w:sz="4" w:space="0" w:color="auto"/>
            </w:tcBorders>
            <w:noWrap/>
            <w:vAlign w:val="center"/>
            <w:hideMark/>
          </w:tcPr>
          <w:p w:rsidR="003A0BF8" w:rsidRPr="003A0BF8" w:rsidRDefault="003A0BF8" w:rsidP="003A0BF8">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Cambria" w:hAnsi="Times New Roman" w:cs="Times New Roman"/>
                <w:color w:val="000000"/>
                <w:sz w:val="28"/>
                <w:szCs w:val="28"/>
                <w:lang w:val="en-US"/>
              </w:rPr>
              <w:t>273,5</w:t>
            </w:r>
          </w:p>
        </w:tc>
        <w:tc>
          <w:tcPr>
            <w:tcW w:w="1000" w:type="dxa"/>
            <w:tcBorders>
              <w:top w:val="single" w:sz="4" w:space="0" w:color="auto"/>
              <w:left w:val="single" w:sz="4" w:space="0" w:color="auto"/>
              <w:bottom w:val="single" w:sz="4" w:space="0" w:color="auto"/>
              <w:right w:val="single" w:sz="4" w:space="0" w:color="auto"/>
            </w:tcBorders>
            <w:noWrap/>
            <w:vAlign w:val="center"/>
            <w:hideMark/>
          </w:tcPr>
          <w:p w:rsidR="003A0BF8" w:rsidRPr="003A0BF8" w:rsidRDefault="003A0BF8" w:rsidP="003A0BF8">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Cambria" w:hAnsi="Times New Roman" w:cs="Times New Roman"/>
                <w:color w:val="000000"/>
                <w:sz w:val="28"/>
                <w:szCs w:val="28"/>
                <w:lang w:val="en-US"/>
              </w:rPr>
              <w:t>296,3</w:t>
            </w:r>
          </w:p>
        </w:tc>
      </w:tr>
    </w:tbl>
    <w:p w:rsidR="003A0BF8" w:rsidRPr="003A0BF8" w:rsidRDefault="003A0BF8" w:rsidP="003A0BF8">
      <w:pPr>
        <w:pStyle w:val="a3"/>
        <w:spacing w:line="360" w:lineRule="auto"/>
        <w:ind w:firstLine="567"/>
        <w:jc w:val="both"/>
        <w:rPr>
          <w:rFonts w:ascii="Times New Roman" w:hAnsi="Times New Roman" w:cs="Times New Roman"/>
          <w:sz w:val="28"/>
          <w:szCs w:val="28"/>
        </w:rPr>
      </w:pPr>
      <w:r w:rsidRPr="003A0BF8">
        <w:rPr>
          <w:rFonts w:ascii="Times New Roman" w:hAnsi="Times New Roman" w:cs="Times New Roman"/>
          <w:sz w:val="28"/>
          <w:szCs w:val="28"/>
        </w:rPr>
        <w:t xml:space="preserve">Расчет расхода воды на пожаротушение от системы водопровода определены в таблице </w:t>
      </w:r>
      <w:r w:rsidR="00E658D2">
        <w:rPr>
          <w:rFonts w:ascii="Times New Roman" w:hAnsi="Times New Roman" w:cs="Times New Roman"/>
          <w:sz w:val="28"/>
          <w:szCs w:val="28"/>
        </w:rPr>
        <w:t>8</w:t>
      </w:r>
      <w:r w:rsidRPr="003A0BF8">
        <w:rPr>
          <w:rFonts w:ascii="Times New Roman" w:hAnsi="Times New Roman" w:cs="Times New Roman"/>
          <w:sz w:val="28"/>
          <w:szCs w:val="28"/>
        </w:rPr>
        <w:t>.</w:t>
      </w:r>
      <w:r w:rsidR="00E658D2">
        <w:rPr>
          <w:rFonts w:ascii="Times New Roman" w:hAnsi="Times New Roman" w:cs="Times New Roman"/>
          <w:sz w:val="28"/>
          <w:szCs w:val="28"/>
        </w:rPr>
        <w:t>5</w:t>
      </w:r>
      <w:r w:rsidRPr="003A0BF8">
        <w:rPr>
          <w:rFonts w:ascii="Times New Roman" w:hAnsi="Times New Roman" w:cs="Times New Roman"/>
          <w:sz w:val="28"/>
          <w:szCs w:val="28"/>
        </w:rPr>
        <w:t xml:space="preserve"> в соответствии с требованиями </w:t>
      </w:r>
      <w:r w:rsidR="00E658D2" w:rsidRPr="00E658D2">
        <w:rPr>
          <w:rFonts w:ascii="Times New Roman" w:hAnsi="Times New Roman" w:cs="Times New Roman"/>
          <w:sz w:val="28"/>
          <w:szCs w:val="28"/>
        </w:rPr>
        <w:t xml:space="preserve">СП 31.13330.2012 </w:t>
      </w:r>
      <w:r w:rsidR="00E658D2">
        <w:rPr>
          <w:rFonts w:ascii="Times New Roman" w:hAnsi="Times New Roman" w:cs="Times New Roman"/>
          <w:sz w:val="28"/>
          <w:szCs w:val="28"/>
        </w:rPr>
        <w:t>«</w:t>
      </w:r>
      <w:r w:rsidR="00E658D2" w:rsidRPr="00E658D2">
        <w:rPr>
          <w:rFonts w:ascii="Times New Roman" w:hAnsi="Times New Roman" w:cs="Times New Roman"/>
          <w:sz w:val="28"/>
          <w:szCs w:val="28"/>
        </w:rPr>
        <w:t>Водоснабжение. Наружные сети и сооружения</w:t>
      </w:r>
      <w:r w:rsidR="00E658D2">
        <w:rPr>
          <w:rFonts w:ascii="Times New Roman" w:hAnsi="Times New Roman" w:cs="Times New Roman"/>
          <w:sz w:val="28"/>
          <w:szCs w:val="28"/>
        </w:rPr>
        <w:t>»</w:t>
      </w:r>
      <w:r w:rsidR="00E658D2" w:rsidRPr="00E658D2">
        <w:rPr>
          <w:rFonts w:ascii="Times New Roman" w:hAnsi="Times New Roman" w:cs="Times New Roman"/>
          <w:sz w:val="28"/>
          <w:szCs w:val="28"/>
        </w:rPr>
        <w:t>.</w:t>
      </w:r>
      <w:r w:rsidR="00E658D2">
        <w:rPr>
          <w:rFonts w:ascii="Times New Roman" w:hAnsi="Times New Roman" w:cs="Times New Roman"/>
          <w:sz w:val="28"/>
          <w:szCs w:val="28"/>
        </w:rPr>
        <w:t xml:space="preserve"> </w:t>
      </w:r>
      <w:r w:rsidRPr="003A0BF8">
        <w:rPr>
          <w:rFonts w:ascii="Times New Roman" w:hAnsi="Times New Roman" w:cs="Times New Roman"/>
          <w:sz w:val="28"/>
          <w:szCs w:val="28"/>
        </w:rPr>
        <w:t>В расчётное количество одновременных пожаров включены и пожары на промышленных предприятиях, при этом для предприятий, имеющих технические водозаборы, дополнительное пожаротушение – от сети промводоснабжения.</w:t>
      </w:r>
    </w:p>
    <w:p w:rsidR="003A0BF8" w:rsidRDefault="003A0BF8" w:rsidP="003A0BF8">
      <w:pPr>
        <w:pStyle w:val="a3"/>
        <w:spacing w:line="360" w:lineRule="auto"/>
        <w:ind w:firstLine="567"/>
        <w:jc w:val="both"/>
        <w:rPr>
          <w:rFonts w:ascii="Times New Roman" w:hAnsi="Times New Roman" w:cs="Times New Roman"/>
          <w:sz w:val="28"/>
          <w:szCs w:val="28"/>
        </w:rPr>
      </w:pPr>
      <w:r w:rsidRPr="003A0BF8">
        <w:rPr>
          <w:rFonts w:ascii="Times New Roman" w:hAnsi="Times New Roman" w:cs="Times New Roman"/>
          <w:sz w:val="28"/>
          <w:szCs w:val="28"/>
        </w:rPr>
        <w:tab/>
        <w:t>Продолжительность тушения пожара – 3 часа; срок восстановления противопожарного запаса воды – не более 24 часов. Во время тушения пожара допускается сокращение расходов воды на технологические нужды промпредприятий, поливку и т.п. Неприкосновенный запас воды на пожаротушение хранится в резервуарах головных водопровод</w:t>
      </w:r>
      <w:r w:rsidR="00E658D2">
        <w:rPr>
          <w:rFonts w:ascii="Times New Roman" w:hAnsi="Times New Roman" w:cs="Times New Roman"/>
          <w:sz w:val="28"/>
          <w:szCs w:val="28"/>
        </w:rPr>
        <w:t>ных сооружений и пожарном пруду.</w:t>
      </w:r>
    </w:p>
    <w:p w:rsidR="003A0BF8" w:rsidRDefault="003A0BF8" w:rsidP="00E658D2">
      <w:pPr>
        <w:pStyle w:val="a3"/>
        <w:spacing w:line="360" w:lineRule="auto"/>
        <w:ind w:firstLine="567"/>
        <w:jc w:val="right"/>
        <w:rPr>
          <w:rFonts w:ascii="Times New Roman" w:hAnsi="Times New Roman" w:cs="Times New Roman"/>
          <w:sz w:val="28"/>
          <w:szCs w:val="28"/>
        </w:rPr>
      </w:pPr>
      <w:r w:rsidRPr="003A0BF8">
        <w:rPr>
          <w:rFonts w:ascii="Times New Roman" w:hAnsi="Times New Roman" w:cs="Times New Roman"/>
          <w:sz w:val="28"/>
          <w:szCs w:val="28"/>
        </w:rPr>
        <w:t>Таблица 8.</w:t>
      </w:r>
      <w:r w:rsidR="00E658D2">
        <w:rPr>
          <w:rFonts w:ascii="Times New Roman" w:hAnsi="Times New Roman" w:cs="Times New Roman"/>
          <w:sz w:val="28"/>
          <w:szCs w:val="28"/>
        </w:rPr>
        <w:t>5</w:t>
      </w:r>
      <w:r w:rsidRPr="003A0BF8">
        <w:rPr>
          <w:rFonts w:ascii="Times New Roman" w:hAnsi="Times New Roman" w:cs="Times New Roman"/>
          <w:sz w:val="28"/>
          <w:szCs w:val="28"/>
        </w:rPr>
        <w:t>– Расчетный расход воды на пожаротушение</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
        <w:gridCol w:w="1418"/>
        <w:gridCol w:w="1277"/>
        <w:gridCol w:w="1532"/>
        <w:gridCol w:w="903"/>
        <w:gridCol w:w="1107"/>
        <w:gridCol w:w="984"/>
        <w:gridCol w:w="846"/>
        <w:gridCol w:w="1520"/>
      </w:tblGrid>
      <w:tr w:rsidR="00B01DFF" w:rsidRPr="00B01DFF" w:rsidTr="00B01DFF">
        <w:trPr>
          <w:cantSplit/>
          <w:trHeight w:val="506"/>
          <w:jc w:val="center"/>
        </w:trPr>
        <w:tc>
          <w:tcPr>
            <w:tcW w:w="478" w:type="dxa"/>
            <w:vMerge w:val="restart"/>
            <w:tcBorders>
              <w:top w:val="single" w:sz="4" w:space="0" w:color="auto"/>
              <w:left w:val="single" w:sz="4" w:space="0" w:color="auto"/>
              <w:bottom w:val="single" w:sz="4" w:space="0" w:color="auto"/>
              <w:right w:val="single" w:sz="4" w:space="0" w:color="auto"/>
            </w:tcBorders>
            <w:vAlign w:val="center"/>
            <w:hideMark/>
          </w:tcPr>
          <w:p w:rsidR="00B01DFF" w:rsidRPr="00B01DFF" w:rsidRDefault="00B01DFF" w:rsidP="00B01DFF">
            <w:pPr>
              <w:widowControl w:val="0"/>
              <w:spacing w:after="0" w:line="360" w:lineRule="auto"/>
              <w:jc w:val="center"/>
              <w:rPr>
                <w:rFonts w:ascii="Times New Roman" w:eastAsia="Cambria" w:hAnsi="Times New Roman" w:cs="Times New Roman"/>
                <w:sz w:val="24"/>
                <w:szCs w:val="28"/>
              </w:rPr>
            </w:pPr>
            <w:r w:rsidRPr="00B01DFF">
              <w:rPr>
                <w:rFonts w:ascii="Times New Roman" w:eastAsia="Cambria" w:hAnsi="Times New Roman" w:cs="Times New Roman"/>
                <w:sz w:val="24"/>
                <w:szCs w:val="28"/>
                <w:lang w:val="en-US"/>
              </w:rPr>
              <w:t>№</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B01DFF" w:rsidRPr="00B01DFF" w:rsidRDefault="00B01DFF" w:rsidP="00B01DFF">
            <w:pPr>
              <w:widowControl w:val="0"/>
              <w:spacing w:after="0" w:line="360" w:lineRule="auto"/>
              <w:jc w:val="center"/>
              <w:rPr>
                <w:rFonts w:ascii="Times New Roman" w:eastAsia="Cambria" w:hAnsi="Times New Roman" w:cs="Times New Roman"/>
                <w:sz w:val="24"/>
                <w:szCs w:val="28"/>
                <w:lang w:val="en-US"/>
              </w:rPr>
            </w:pPr>
            <w:r w:rsidRPr="00B01DFF">
              <w:rPr>
                <w:rFonts w:ascii="Times New Roman" w:eastAsia="Cambria" w:hAnsi="Times New Roman" w:cs="Times New Roman"/>
                <w:sz w:val="24"/>
                <w:szCs w:val="28"/>
                <w:lang w:val="en-US"/>
              </w:rPr>
              <w:t>Населенн</w:t>
            </w:r>
            <w:r w:rsidRPr="00B01DFF">
              <w:rPr>
                <w:rFonts w:ascii="Times New Roman" w:eastAsia="Cambria" w:hAnsi="Times New Roman" w:cs="Times New Roman"/>
                <w:sz w:val="24"/>
                <w:szCs w:val="28"/>
              </w:rPr>
              <w:t>ы</w:t>
            </w:r>
            <w:r w:rsidRPr="00B01DFF">
              <w:rPr>
                <w:rFonts w:ascii="Times New Roman" w:eastAsia="Cambria" w:hAnsi="Times New Roman" w:cs="Times New Roman"/>
                <w:sz w:val="24"/>
                <w:szCs w:val="28"/>
                <w:lang w:val="en-US"/>
              </w:rPr>
              <w:t>й пункт</w:t>
            </w:r>
          </w:p>
        </w:tc>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B01DFF" w:rsidRPr="00B01DFF" w:rsidRDefault="00B01DFF" w:rsidP="00B01DFF">
            <w:pPr>
              <w:widowControl w:val="0"/>
              <w:spacing w:after="0" w:line="360" w:lineRule="auto"/>
              <w:jc w:val="center"/>
              <w:rPr>
                <w:rFonts w:ascii="Times New Roman" w:eastAsia="Cambria" w:hAnsi="Times New Roman" w:cs="Times New Roman"/>
                <w:sz w:val="24"/>
                <w:szCs w:val="28"/>
              </w:rPr>
            </w:pPr>
            <w:r w:rsidRPr="00B01DFF">
              <w:rPr>
                <w:rFonts w:ascii="Times New Roman" w:eastAsia="Cambria" w:hAnsi="Times New Roman" w:cs="Times New Roman"/>
                <w:sz w:val="24"/>
                <w:szCs w:val="28"/>
              </w:rPr>
              <w:t>Количество одновременных наружных пожаров</w:t>
            </w:r>
          </w:p>
        </w:tc>
        <w:tc>
          <w:tcPr>
            <w:tcW w:w="2435" w:type="dxa"/>
            <w:gridSpan w:val="2"/>
            <w:tcBorders>
              <w:top w:val="single" w:sz="4" w:space="0" w:color="auto"/>
              <w:left w:val="single" w:sz="4" w:space="0" w:color="auto"/>
              <w:bottom w:val="single" w:sz="4" w:space="0" w:color="auto"/>
              <w:right w:val="single" w:sz="4" w:space="0" w:color="auto"/>
            </w:tcBorders>
            <w:vAlign w:val="center"/>
            <w:hideMark/>
          </w:tcPr>
          <w:p w:rsidR="00B01DFF" w:rsidRPr="00B01DFF" w:rsidRDefault="00B01DFF" w:rsidP="00B01DFF">
            <w:pPr>
              <w:widowControl w:val="0"/>
              <w:spacing w:after="0" w:line="360" w:lineRule="auto"/>
              <w:jc w:val="center"/>
              <w:rPr>
                <w:rFonts w:ascii="Times New Roman" w:eastAsia="Cambria" w:hAnsi="Times New Roman" w:cs="Times New Roman"/>
                <w:sz w:val="24"/>
                <w:szCs w:val="28"/>
                <w:vertAlign w:val="superscript"/>
              </w:rPr>
            </w:pPr>
            <w:r w:rsidRPr="00B01DFF">
              <w:rPr>
                <w:rFonts w:ascii="Times New Roman" w:eastAsia="Cambria" w:hAnsi="Times New Roman" w:cs="Times New Roman"/>
                <w:sz w:val="24"/>
                <w:szCs w:val="28"/>
              </w:rPr>
              <w:t>Расходы воды на наружное пожаротушение</w:t>
            </w: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rsidR="00B01DFF" w:rsidRPr="00B01DFF" w:rsidRDefault="00B01DFF" w:rsidP="00B01DFF">
            <w:pPr>
              <w:widowControl w:val="0"/>
              <w:spacing w:after="0" w:line="360" w:lineRule="auto"/>
              <w:jc w:val="center"/>
              <w:rPr>
                <w:rFonts w:ascii="Times New Roman" w:eastAsia="Cambria" w:hAnsi="Times New Roman" w:cs="Times New Roman"/>
                <w:sz w:val="24"/>
                <w:szCs w:val="28"/>
              </w:rPr>
            </w:pPr>
            <w:r w:rsidRPr="00B01DFF">
              <w:rPr>
                <w:rFonts w:ascii="Times New Roman" w:eastAsia="Cambria" w:hAnsi="Times New Roman" w:cs="Times New Roman"/>
                <w:sz w:val="24"/>
                <w:szCs w:val="28"/>
              </w:rPr>
              <w:t>Количество одно-временных внутренних пожаров</w:t>
            </w:r>
          </w:p>
        </w:tc>
        <w:tc>
          <w:tcPr>
            <w:tcW w:w="1830" w:type="dxa"/>
            <w:gridSpan w:val="2"/>
            <w:tcBorders>
              <w:top w:val="single" w:sz="4" w:space="0" w:color="auto"/>
              <w:left w:val="single" w:sz="4" w:space="0" w:color="auto"/>
              <w:bottom w:val="single" w:sz="4" w:space="0" w:color="auto"/>
              <w:right w:val="single" w:sz="4" w:space="0" w:color="auto"/>
            </w:tcBorders>
            <w:vAlign w:val="center"/>
            <w:hideMark/>
          </w:tcPr>
          <w:p w:rsidR="00B01DFF" w:rsidRPr="00B01DFF" w:rsidRDefault="00B01DFF" w:rsidP="00B01DFF">
            <w:pPr>
              <w:widowControl w:val="0"/>
              <w:spacing w:after="0" w:line="360" w:lineRule="auto"/>
              <w:jc w:val="center"/>
              <w:rPr>
                <w:rFonts w:ascii="Times New Roman" w:eastAsia="Cambria" w:hAnsi="Times New Roman" w:cs="Times New Roman"/>
                <w:sz w:val="24"/>
                <w:szCs w:val="28"/>
                <w:vertAlign w:val="superscript"/>
              </w:rPr>
            </w:pPr>
            <w:r w:rsidRPr="00B01DFF">
              <w:rPr>
                <w:rFonts w:ascii="Times New Roman" w:eastAsia="Cambria" w:hAnsi="Times New Roman" w:cs="Times New Roman"/>
                <w:sz w:val="24"/>
                <w:szCs w:val="28"/>
              </w:rPr>
              <w:t>Расход воды на внутреннее пожаротушение</w:t>
            </w:r>
          </w:p>
        </w:tc>
        <w:tc>
          <w:tcPr>
            <w:tcW w:w="1520" w:type="dxa"/>
            <w:vMerge w:val="restart"/>
            <w:tcBorders>
              <w:top w:val="single" w:sz="4" w:space="0" w:color="auto"/>
              <w:left w:val="single" w:sz="4" w:space="0" w:color="auto"/>
              <w:bottom w:val="single" w:sz="4" w:space="0" w:color="auto"/>
              <w:right w:val="single" w:sz="4" w:space="0" w:color="auto"/>
            </w:tcBorders>
            <w:vAlign w:val="center"/>
            <w:hideMark/>
          </w:tcPr>
          <w:p w:rsidR="00B01DFF" w:rsidRPr="00B01DFF" w:rsidRDefault="00B01DFF" w:rsidP="00B01DFF">
            <w:pPr>
              <w:widowControl w:val="0"/>
              <w:tabs>
                <w:tab w:val="left" w:pos="3780"/>
                <w:tab w:val="center" w:pos="4950"/>
              </w:tabs>
              <w:spacing w:after="120" w:line="360" w:lineRule="auto"/>
              <w:jc w:val="center"/>
              <w:rPr>
                <w:rFonts w:ascii="Times New Roman" w:eastAsia="Cambria" w:hAnsi="Times New Roman" w:cs="Times New Roman"/>
                <w:sz w:val="24"/>
                <w:szCs w:val="28"/>
              </w:rPr>
            </w:pPr>
            <w:r w:rsidRPr="00B01DFF">
              <w:rPr>
                <w:rFonts w:ascii="Times New Roman" w:eastAsia="Cambria" w:hAnsi="Times New Roman" w:cs="Times New Roman"/>
                <w:sz w:val="24"/>
                <w:szCs w:val="28"/>
              </w:rPr>
              <w:t>Суммарный расход воды на пожаротушение, м</w:t>
            </w:r>
            <w:r w:rsidRPr="00B01DFF">
              <w:rPr>
                <w:rFonts w:ascii="Times New Roman" w:eastAsia="Cambria" w:hAnsi="Times New Roman" w:cs="Times New Roman"/>
                <w:sz w:val="24"/>
                <w:szCs w:val="28"/>
                <w:vertAlign w:val="superscript"/>
              </w:rPr>
              <w:t>3</w:t>
            </w:r>
            <w:r w:rsidRPr="00B01DFF">
              <w:rPr>
                <w:rFonts w:ascii="Times New Roman" w:eastAsia="Cambria" w:hAnsi="Times New Roman" w:cs="Times New Roman"/>
                <w:sz w:val="24"/>
                <w:szCs w:val="28"/>
              </w:rPr>
              <w:t>.</w:t>
            </w:r>
          </w:p>
        </w:tc>
      </w:tr>
      <w:tr w:rsidR="00B01DFF" w:rsidRPr="00B01DFF" w:rsidTr="00B01DFF">
        <w:trPr>
          <w:cantSplit/>
          <w:trHeight w:val="195"/>
          <w:jc w:val="center"/>
        </w:trPr>
        <w:tc>
          <w:tcPr>
            <w:tcW w:w="478" w:type="dxa"/>
            <w:vMerge/>
            <w:tcBorders>
              <w:top w:val="single" w:sz="4" w:space="0" w:color="auto"/>
              <w:left w:val="single" w:sz="4" w:space="0" w:color="auto"/>
              <w:bottom w:val="single" w:sz="4" w:space="0" w:color="auto"/>
              <w:right w:val="single" w:sz="4" w:space="0" w:color="auto"/>
            </w:tcBorders>
            <w:vAlign w:val="center"/>
            <w:hideMark/>
          </w:tcPr>
          <w:p w:rsidR="00B01DFF" w:rsidRPr="00B01DFF" w:rsidRDefault="00B01DFF" w:rsidP="00B01DFF">
            <w:pPr>
              <w:spacing w:after="0" w:line="360" w:lineRule="auto"/>
              <w:rPr>
                <w:rFonts w:ascii="Times New Roman" w:eastAsia="Cambria" w:hAnsi="Times New Roman" w:cs="Times New Roman"/>
                <w:sz w:val="24"/>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01DFF" w:rsidRPr="00B01DFF" w:rsidRDefault="00B01DFF" w:rsidP="00B01DFF">
            <w:pPr>
              <w:spacing w:after="0" w:line="360" w:lineRule="auto"/>
              <w:rPr>
                <w:rFonts w:ascii="Times New Roman" w:eastAsia="Cambria" w:hAnsi="Times New Roman" w:cs="Times New Roman"/>
                <w:sz w:val="24"/>
                <w:szCs w:val="28"/>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B01DFF" w:rsidRPr="00B01DFF" w:rsidRDefault="00B01DFF" w:rsidP="00B01DFF">
            <w:pPr>
              <w:spacing w:after="0" w:line="360" w:lineRule="auto"/>
              <w:rPr>
                <w:rFonts w:ascii="Times New Roman" w:eastAsia="Cambria" w:hAnsi="Times New Roman" w:cs="Times New Roman"/>
                <w:sz w:val="24"/>
                <w:szCs w:val="28"/>
              </w:rPr>
            </w:pPr>
          </w:p>
        </w:tc>
        <w:tc>
          <w:tcPr>
            <w:tcW w:w="1532" w:type="dxa"/>
            <w:tcBorders>
              <w:top w:val="single" w:sz="4" w:space="0" w:color="auto"/>
              <w:left w:val="single" w:sz="4" w:space="0" w:color="auto"/>
              <w:bottom w:val="single" w:sz="4" w:space="0" w:color="auto"/>
              <w:right w:val="single" w:sz="4" w:space="0" w:color="auto"/>
            </w:tcBorders>
            <w:vAlign w:val="center"/>
            <w:hideMark/>
          </w:tcPr>
          <w:p w:rsidR="00B01DFF" w:rsidRPr="00B01DFF" w:rsidRDefault="00B01DFF" w:rsidP="00B01DFF">
            <w:pPr>
              <w:widowControl w:val="0"/>
              <w:spacing w:after="0" w:line="360" w:lineRule="auto"/>
              <w:jc w:val="center"/>
              <w:rPr>
                <w:rFonts w:ascii="Times New Roman" w:eastAsia="Cambria" w:hAnsi="Times New Roman" w:cs="Times New Roman"/>
                <w:sz w:val="24"/>
                <w:szCs w:val="28"/>
              </w:rPr>
            </w:pPr>
            <w:r w:rsidRPr="00B01DFF">
              <w:rPr>
                <w:rFonts w:ascii="Times New Roman" w:eastAsia="Cambria" w:hAnsi="Times New Roman" w:cs="Times New Roman"/>
                <w:sz w:val="24"/>
                <w:szCs w:val="28"/>
              </w:rPr>
              <w:t>одного пожара (норматив), л/с</w:t>
            </w:r>
          </w:p>
        </w:tc>
        <w:tc>
          <w:tcPr>
            <w:tcW w:w="903" w:type="dxa"/>
            <w:tcBorders>
              <w:top w:val="single" w:sz="4" w:space="0" w:color="auto"/>
              <w:left w:val="single" w:sz="4" w:space="0" w:color="auto"/>
              <w:bottom w:val="single" w:sz="4" w:space="0" w:color="auto"/>
              <w:right w:val="single" w:sz="4" w:space="0" w:color="auto"/>
            </w:tcBorders>
            <w:vAlign w:val="center"/>
            <w:hideMark/>
          </w:tcPr>
          <w:p w:rsidR="00B01DFF" w:rsidRPr="00B01DFF" w:rsidRDefault="00B01DFF" w:rsidP="00B01DFF">
            <w:pPr>
              <w:widowControl w:val="0"/>
              <w:spacing w:after="0" w:line="360" w:lineRule="auto"/>
              <w:jc w:val="center"/>
              <w:rPr>
                <w:rFonts w:ascii="Times New Roman" w:eastAsia="Cambria" w:hAnsi="Times New Roman" w:cs="Times New Roman"/>
                <w:sz w:val="24"/>
                <w:szCs w:val="28"/>
              </w:rPr>
            </w:pPr>
            <w:r w:rsidRPr="00B01DFF">
              <w:rPr>
                <w:rFonts w:ascii="Times New Roman" w:eastAsia="Cambria" w:hAnsi="Times New Roman" w:cs="Times New Roman"/>
                <w:sz w:val="24"/>
                <w:szCs w:val="28"/>
              </w:rPr>
              <w:t>в</w:t>
            </w:r>
            <w:r w:rsidRPr="00B01DFF">
              <w:rPr>
                <w:rFonts w:ascii="Times New Roman" w:eastAsia="Cambria" w:hAnsi="Times New Roman" w:cs="Times New Roman"/>
                <w:sz w:val="24"/>
                <w:szCs w:val="28"/>
                <w:lang w:val="en-US"/>
              </w:rPr>
              <w:t>сего</w:t>
            </w:r>
          </w:p>
          <w:p w:rsidR="00B01DFF" w:rsidRPr="00B01DFF" w:rsidRDefault="00B01DFF" w:rsidP="00B01DFF">
            <w:pPr>
              <w:widowControl w:val="0"/>
              <w:spacing w:after="0" w:line="360" w:lineRule="auto"/>
              <w:jc w:val="center"/>
              <w:rPr>
                <w:rFonts w:ascii="Times New Roman" w:eastAsia="Cambria" w:hAnsi="Times New Roman" w:cs="Times New Roman"/>
                <w:sz w:val="24"/>
                <w:szCs w:val="28"/>
                <w:lang w:val="en-US"/>
              </w:rPr>
            </w:pPr>
            <w:r w:rsidRPr="00B01DFF">
              <w:rPr>
                <w:rFonts w:ascii="Times New Roman" w:eastAsia="Cambria" w:hAnsi="Times New Roman" w:cs="Times New Roman"/>
                <w:sz w:val="24"/>
                <w:szCs w:val="28"/>
                <w:lang w:val="en-US"/>
              </w:rPr>
              <w:t>(t-3часа), м</w:t>
            </w:r>
            <w:r w:rsidRPr="00B01DFF">
              <w:rPr>
                <w:rFonts w:ascii="Times New Roman" w:eastAsia="Cambria" w:hAnsi="Times New Roman" w:cs="Times New Roman"/>
                <w:sz w:val="24"/>
                <w:szCs w:val="28"/>
                <w:vertAlign w:val="superscript"/>
                <w:lang w:val="en-US"/>
              </w:rPr>
              <w:t>3</w:t>
            </w:r>
          </w:p>
        </w:tc>
        <w:tc>
          <w:tcPr>
            <w:tcW w:w="1107" w:type="dxa"/>
            <w:vMerge/>
            <w:tcBorders>
              <w:top w:val="single" w:sz="4" w:space="0" w:color="auto"/>
              <w:left w:val="single" w:sz="4" w:space="0" w:color="auto"/>
              <w:bottom w:val="single" w:sz="4" w:space="0" w:color="auto"/>
              <w:right w:val="single" w:sz="4" w:space="0" w:color="auto"/>
            </w:tcBorders>
            <w:vAlign w:val="center"/>
            <w:hideMark/>
          </w:tcPr>
          <w:p w:rsidR="00B01DFF" w:rsidRPr="00B01DFF" w:rsidRDefault="00B01DFF" w:rsidP="00B01DFF">
            <w:pPr>
              <w:spacing w:after="0" w:line="360" w:lineRule="auto"/>
              <w:rPr>
                <w:rFonts w:ascii="Times New Roman" w:eastAsia="Cambria" w:hAnsi="Times New Roman" w:cs="Times New Roman"/>
                <w:sz w:val="24"/>
                <w:szCs w:val="28"/>
              </w:rPr>
            </w:pPr>
          </w:p>
        </w:tc>
        <w:tc>
          <w:tcPr>
            <w:tcW w:w="984" w:type="dxa"/>
            <w:tcBorders>
              <w:top w:val="single" w:sz="4" w:space="0" w:color="auto"/>
              <w:left w:val="single" w:sz="4" w:space="0" w:color="auto"/>
              <w:bottom w:val="single" w:sz="4" w:space="0" w:color="auto"/>
              <w:right w:val="single" w:sz="4" w:space="0" w:color="auto"/>
            </w:tcBorders>
            <w:vAlign w:val="center"/>
            <w:hideMark/>
          </w:tcPr>
          <w:p w:rsidR="00B01DFF" w:rsidRPr="00B01DFF" w:rsidRDefault="00B01DFF" w:rsidP="00B01DFF">
            <w:pPr>
              <w:widowControl w:val="0"/>
              <w:spacing w:after="0" w:line="360" w:lineRule="auto"/>
              <w:jc w:val="center"/>
              <w:rPr>
                <w:rFonts w:ascii="Times New Roman" w:eastAsia="Cambria" w:hAnsi="Times New Roman" w:cs="Times New Roman"/>
                <w:sz w:val="24"/>
                <w:szCs w:val="28"/>
                <w:vertAlign w:val="superscript"/>
              </w:rPr>
            </w:pPr>
            <w:r w:rsidRPr="00B01DFF">
              <w:rPr>
                <w:rFonts w:ascii="Times New Roman" w:eastAsia="Cambria" w:hAnsi="Times New Roman" w:cs="Times New Roman"/>
                <w:sz w:val="24"/>
                <w:szCs w:val="28"/>
              </w:rPr>
              <w:t>На одну сторону (норматив) 2,5 л/с</w:t>
            </w:r>
          </w:p>
        </w:tc>
        <w:tc>
          <w:tcPr>
            <w:tcW w:w="846" w:type="dxa"/>
            <w:tcBorders>
              <w:top w:val="single" w:sz="4" w:space="0" w:color="auto"/>
              <w:left w:val="single" w:sz="4" w:space="0" w:color="auto"/>
              <w:bottom w:val="single" w:sz="4" w:space="0" w:color="auto"/>
              <w:right w:val="single" w:sz="4" w:space="0" w:color="auto"/>
            </w:tcBorders>
            <w:vAlign w:val="center"/>
            <w:hideMark/>
          </w:tcPr>
          <w:p w:rsidR="00B01DFF" w:rsidRPr="00B01DFF" w:rsidRDefault="00B01DFF" w:rsidP="00B01DFF">
            <w:pPr>
              <w:widowControl w:val="0"/>
              <w:spacing w:after="0" w:line="360" w:lineRule="auto"/>
              <w:jc w:val="center"/>
              <w:rPr>
                <w:rFonts w:ascii="Times New Roman" w:eastAsia="Cambria" w:hAnsi="Times New Roman" w:cs="Times New Roman"/>
                <w:sz w:val="24"/>
                <w:szCs w:val="28"/>
                <w:vertAlign w:val="superscript"/>
                <w:lang w:val="en-US"/>
              </w:rPr>
            </w:pPr>
            <w:r w:rsidRPr="00B01DFF">
              <w:rPr>
                <w:rFonts w:ascii="Times New Roman" w:eastAsia="Cambria" w:hAnsi="Times New Roman" w:cs="Times New Roman"/>
                <w:sz w:val="24"/>
                <w:szCs w:val="28"/>
                <w:lang w:val="en-US"/>
              </w:rPr>
              <w:t>всего (t-3часа), м</w:t>
            </w:r>
            <w:r w:rsidRPr="00B01DFF">
              <w:rPr>
                <w:rFonts w:ascii="Times New Roman" w:eastAsia="Cambria" w:hAnsi="Times New Roman" w:cs="Times New Roman"/>
                <w:sz w:val="24"/>
                <w:szCs w:val="28"/>
                <w:vertAlign w:val="superscript"/>
                <w:lang w:val="en-US"/>
              </w:rPr>
              <w:t>3</w:t>
            </w: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B01DFF" w:rsidRPr="00B01DFF" w:rsidRDefault="00B01DFF" w:rsidP="00B01DFF">
            <w:pPr>
              <w:spacing w:after="0" w:line="360" w:lineRule="auto"/>
              <w:rPr>
                <w:rFonts w:ascii="Times New Roman" w:eastAsia="Cambria" w:hAnsi="Times New Roman" w:cs="Times New Roman"/>
                <w:sz w:val="24"/>
                <w:szCs w:val="28"/>
              </w:rPr>
            </w:pPr>
          </w:p>
        </w:tc>
      </w:tr>
      <w:tr w:rsidR="00B01DFF" w:rsidRPr="00B01DFF" w:rsidTr="00B01DFF">
        <w:trPr>
          <w:trHeight w:val="255"/>
          <w:jc w:val="center"/>
        </w:trPr>
        <w:tc>
          <w:tcPr>
            <w:tcW w:w="478" w:type="dxa"/>
            <w:tcBorders>
              <w:top w:val="single" w:sz="4" w:space="0" w:color="auto"/>
              <w:left w:val="single" w:sz="4" w:space="0" w:color="auto"/>
              <w:bottom w:val="single" w:sz="4" w:space="0" w:color="auto"/>
              <w:right w:val="single" w:sz="4" w:space="0" w:color="auto"/>
            </w:tcBorders>
            <w:vAlign w:val="center"/>
            <w:hideMark/>
          </w:tcPr>
          <w:p w:rsidR="00B01DFF" w:rsidRPr="00B01DFF" w:rsidRDefault="00B01DFF" w:rsidP="00B01DFF">
            <w:pPr>
              <w:widowControl w:val="0"/>
              <w:spacing w:after="0" w:line="360" w:lineRule="auto"/>
              <w:jc w:val="center"/>
              <w:rPr>
                <w:rFonts w:ascii="Times New Roman" w:eastAsia="Cambria" w:hAnsi="Times New Roman" w:cs="Times New Roman"/>
                <w:sz w:val="24"/>
                <w:szCs w:val="28"/>
                <w:lang w:val="en-US"/>
              </w:rPr>
            </w:pPr>
            <w:r w:rsidRPr="00B01DFF">
              <w:rPr>
                <w:rFonts w:ascii="Times New Roman" w:eastAsia="Cambria" w:hAnsi="Times New Roman" w:cs="Times New Roman"/>
                <w:sz w:val="24"/>
                <w:szCs w:val="28"/>
                <w:lang w:val="en-US"/>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B01DFF" w:rsidRPr="00B01DFF" w:rsidRDefault="00B01DFF" w:rsidP="00B01DFF">
            <w:pPr>
              <w:widowControl w:val="0"/>
              <w:spacing w:after="0" w:line="360" w:lineRule="auto"/>
              <w:rPr>
                <w:rFonts w:ascii="Times New Roman" w:eastAsia="Cambria" w:hAnsi="Times New Roman" w:cs="Times New Roman"/>
                <w:sz w:val="24"/>
                <w:szCs w:val="28"/>
              </w:rPr>
            </w:pPr>
            <w:r w:rsidRPr="00B01DFF">
              <w:rPr>
                <w:rFonts w:ascii="Times New Roman" w:eastAsia="Cambria" w:hAnsi="Times New Roman" w:cs="Times New Roman"/>
                <w:sz w:val="24"/>
                <w:szCs w:val="28"/>
              </w:rPr>
              <w:t>с. Угра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B01DFF" w:rsidRPr="00B01DFF" w:rsidRDefault="00B01DFF" w:rsidP="00B01DFF">
            <w:pPr>
              <w:widowControl w:val="0"/>
              <w:spacing w:after="0" w:line="360" w:lineRule="auto"/>
              <w:jc w:val="center"/>
              <w:rPr>
                <w:rFonts w:ascii="Times New Roman" w:eastAsia="Cambria" w:hAnsi="Times New Roman" w:cs="Times New Roman"/>
                <w:sz w:val="24"/>
                <w:szCs w:val="28"/>
              </w:rPr>
            </w:pPr>
            <w:r w:rsidRPr="00B01DFF">
              <w:rPr>
                <w:rFonts w:ascii="Times New Roman" w:eastAsia="Cambria" w:hAnsi="Times New Roman" w:cs="Times New Roman"/>
                <w:sz w:val="24"/>
                <w:szCs w:val="28"/>
              </w:rPr>
              <w:t>1</w:t>
            </w:r>
          </w:p>
        </w:tc>
        <w:tc>
          <w:tcPr>
            <w:tcW w:w="1532" w:type="dxa"/>
            <w:tcBorders>
              <w:top w:val="single" w:sz="4" w:space="0" w:color="auto"/>
              <w:left w:val="single" w:sz="4" w:space="0" w:color="auto"/>
              <w:bottom w:val="single" w:sz="4" w:space="0" w:color="auto"/>
              <w:right w:val="single" w:sz="4" w:space="0" w:color="auto"/>
            </w:tcBorders>
            <w:vAlign w:val="center"/>
            <w:hideMark/>
          </w:tcPr>
          <w:p w:rsidR="00B01DFF" w:rsidRPr="00B01DFF" w:rsidRDefault="00B01DFF" w:rsidP="00B01DFF">
            <w:pPr>
              <w:widowControl w:val="0"/>
              <w:spacing w:after="0" w:line="360" w:lineRule="auto"/>
              <w:jc w:val="center"/>
              <w:rPr>
                <w:rFonts w:ascii="Times New Roman" w:eastAsia="Cambria" w:hAnsi="Times New Roman" w:cs="Times New Roman"/>
                <w:sz w:val="24"/>
                <w:szCs w:val="28"/>
              </w:rPr>
            </w:pPr>
            <w:r w:rsidRPr="00B01DFF">
              <w:rPr>
                <w:rFonts w:ascii="Times New Roman" w:eastAsia="Cambria" w:hAnsi="Times New Roman" w:cs="Times New Roman"/>
                <w:sz w:val="24"/>
                <w:szCs w:val="28"/>
              </w:rPr>
              <w:t>10</w:t>
            </w:r>
          </w:p>
        </w:tc>
        <w:tc>
          <w:tcPr>
            <w:tcW w:w="903" w:type="dxa"/>
            <w:tcBorders>
              <w:top w:val="single" w:sz="4" w:space="0" w:color="auto"/>
              <w:left w:val="single" w:sz="4" w:space="0" w:color="auto"/>
              <w:bottom w:val="single" w:sz="4" w:space="0" w:color="auto"/>
              <w:right w:val="single" w:sz="4" w:space="0" w:color="auto"/>
            </w:tcBorders>
            <w:vAlign w:val="center"/>
            <w:hideMark/>
          </w:tcPr>
          <w:p w:rsidR="00B01DFF" w:rsidRPr="00B01DFF" w:rsidRDefault="00B01DFF" w:rsidP="00B01DFF">
            <w:pPr>
              <w:widowControl w:val="0"/>
              <w:spacing w:after="0" w:line="360" w:lineRule="auto"/>
              <w:jc w:val="center"/>
              <w:rPr>
                <w:rFonts w:ascii="Times New Roman" w:eastAsia="Cambria" w:hAnsi="Times New Roman" w:cs="Times New Roman"/>
                <w:sz w:val="24"/>
                <w:szCs w:val="28"/>
              </w:rPr>
            </w:pPr>
            <w:r w:rsidRPr="00B01DFF">
              <w:rPr>
                <w:rFonts w:ascii="Times New Roman" w:eastAsia="Cambria" w:hAnsi="Times New Roman" w:cs="Times New Roman"/>
                <w:sz w:val="24"/>
                <w:szCs w:val="28"/>
              </w:rPr>
              <w:t>108</w:t>
            </w:r>
          </w:p>
        </w:tc>
        <w:tc>
          <w:tcPr>
            <w:tcW w:w="1107" w:type="dxa"/>
            <w:tcBorders>
              <w:top w:val="single" w:sz="4" w:space="0" w:color="auto"/>
              <w:left w:val="single" w:sz="4" w:space="0" w:color="auto"/>
              <w:bottom w:val="single" w:sz="4" w:space="0" w:color="auto"/>
              <w:right w:val="single" w:sz="4" w:space="0" w:color="auto"/>
            </w:tcBorders>
            <w:vAlign w:val="center"/>
            <w:hideMark/>
          </w:tcPr>
          <w:p w:rsidR="00B01DFF" w:rsidRPr="00B01DFF" w:rsidRDefault="00B01DFF" w:rsidP="00B01DFF">
            <w:pPr>
              <w:widowControl w:val="0"/>
              <w:spacing w:after="0" w:line="360" w:lineRule="auto"/>
              <w:jc w:val="center"/>
              <w:rPr>
                <w:rFonts w:ascii="Times New Roman" w:eastAsia="Cambria" w:hAnsi="Times New Roman" w:cs="Times New Roman"/>
                <w:sz w:val="24"/>
                <w:szCs w:val="28"/>
              </w:rPr>
            </w:pPr>
            <w:r w:rsidRPr="00B01DFF">
              <w:rPr>
                <w:rFonts w:ascii="Times New Roman" w:eastAsia="Cambria" w:hAnsi="Times New Roman" w:cs="Times New Roman"/>
                <w:sz w:val="24"/>
                <w:szCs w:val="28"/>
              </w:rPr>
              <w:t>1</w:t>
            </w:r>
          </w:p>
        </w:tc>
        <w:tc>
          <w:tcPr>
            <w:tcW w:w="984" w:type="dxa"/>
            <w:tcBorders>
              <w:top w:val="single" w:sz="4" w:space="0" w:color="auto"/>
              <w:left w:val="single" w:sz="4" w:space="0" w:color="auto"/>
              <w:bottom w:val="single" w:sz="4" w:space="0" w:color="auto"/>
              <w:right w:val="single" w:sz="4" w:space="0" w:color="auto"/>
            </w:tcBorders>
            <w:vAlign w:val="center"/>
            <w:hideMark/>
          </w:tcPr>
          <w:p w:rsidR="00B01DFF" w:rsidRPr="00B01DFF" w:rsidRDefault="00B01DFF" w:rsidP="00B01DFF">
            <w:pPr>
              <w:widowControl w:val="0"/>
              <w:spacing w:after="0" w:line="360" w:lineRule="auto"/>
              <w:jc w:val="center"/>
              <w:rPr>
                <w:rFonts w:ascii="Times New Roman" w:eastAsia="Cambria" w:hAnsi="Times New Roman" w:cs="Times New Roman"/>
                <w:sz w:val="24"/>
                <w:szCs w:val="28"/>
              </w:rPr>
            </w:pPr>
            <w:r w:rsidRPr="00B01DFF">
              <w:rPr>
                <w:rFonts w:ascii="Times New Roman" w:eastAsia="Cambria" w:hAnsi="Times New Roman" w:cs="Times New Roman"/>
                <w:sz w:val="24"/>
                <w:szCs w:val="28"/>
              </w:rPr>
              <w:t>2,5</w:t>
            </w:r>
          </w:p>
        </w:tc>
        <w:tc>
          <w:tcPr>
            <w:tcW w:w="846" w:type="dxa"/>
            <w:tcBorders>
              <w:top w:val="single" w:sz="4" w:space="0" w:color="auto"/>
              <w:left w:val="single" w:sz="4" w:space="0" w:color="auto"/>
              <w:bottom w:val="single" w:sz="4" w:space="0" w:color="auto"/>
              <w:right w:val="single" w:sz="4" w:space="0" w:color="auto"/>
            </w:tcBorders>
            <w:hideMark/>
          </w:tcPr>
          <w:p w:rsidR="00B01DFF" w:rsidRPr="00B01DFF" w:rsidRDefault="00B01DFF" w:rsidP="00B01DFF">
            <w:pPr>
              <w:widowControl w:val="0"/>
              <w:spacing w:after="0" w:line="360" w:lineRule="auto"/>
              <w:jc w:val="center"/>
              <w:rPr>
                <w:rFonts w:ascii="Times New Roman" w:eastAsia="Cambria" w:hAnsi="Times New Roman" w:cs="Times New Roman"/>
                <w:sz w:val="24"/>
                <w:szCs w:val="28"/>
              </w:rPr>
            </w:pPr>
            <w:r w:rsidRPr="00B01DFF">
              <w:rPr>
                <w:rFonts w:ascii="Times New Roman" w:eastAsia="Cambria" w:hAnsi="Times New Roman" w:cs="Times New Roman"/>
                <w:sz w:val="24"/>
                <w:szCs w:val="28"/>
              </w:rPr>
              <w:t>27</w:t>
            </w:r>
          </w:p>
        </w:tc>
        <w:tc>
          <w:tcPr>
            <w:tcW w:w="1520" w:type="dxa"/>
            <w:tcBorders>
              <w:top w:val="single" w:sz="4" w:space="0" w:color="auto"/>
              <w:left w:val="single" w:sz="4" w:space="0" w:color="auto"/>
              <w:bottom w:val="single" w:sz="4" w:space="0" w:color="auto"/>
              <w:right w:val="single" w:sz="4" w:space="0" w:color="auto"/>
            </w:tcBorders>
            <w:vAlign w:val="center"/>
            <w:hideMark/>
          </w:tcPr>
          <w:p w:rsidR="00B01DFF" w:rsidRPr="00B01DFF" w:rsidRDefault="00B01DFF" w:rsidP="00B01DFF">
            <w:pPr>
              <w:widowControl w:val="0"/>
              <w:spacing w:after="0" w:line="360" w:lineRule="auto"/>
              <w:jc w:val="center"/>
              <w:rPr>
                <w:rFonts w:ascii="Times New Roman" w:eastAsia="Cambria" w:hAnsi="Times New Roman" w:cs="Times New Roman"/>
                <w:sz w:val="24"/>
                <w:szCs w:val="28"/>
              </w:rPr>
            </w:pPr>
            <w:r w:rsidRPr="00B01DFF">
              <w:rPr>
                <w:rFonts w:ascii="Times New Roman" w:eastAsia="Cambria" w:hAnsi="Times New Roman" w:cs="Times New Roman"/>
                <w:sz w:val="24"/>
                <w:szCs w:val="28"/>
              </w:rPr>
              <w:t>135</w:t>
            </w:r>
          </w:p>
        </w:tc>
      </w:tr>
    </w:tbl>
    <w:p w:rsidR="003A0BF8" w:rsidRDefault="003A0BF8" w:rsidP="00A17334">
      <w:pPr>
        <w:pStyle w:val="a3"/>
        <w:spacing w:line="360" w:lineRule="auto"/>
        <w:ind w:firstLine="567"/>
        <w:jc w:val="both"/>
        <w:rPr>
          <w:rFonts w:ascii="Times New Roman" w:hAnsi="Times New Roman" w:cs="Times New Roman"/>
          <w:sz w:val="28"/>
          <w:szCs w:val="28"/>
        </w:rPr>
      </w:pPr>
    </w:p>
    <w:p w:rsidR="003A0BF8" w:rsidRDefault="003A0BF8" w:rsidP="00A17334">
      <w:pPr>
        <w:pStyle w:val="a3"/>
        <w:spacing w:line="360" w:lineRule="auto"/>
        <w:ind w:firstLine="567"/>
        <w:jc w:val="both"/>
        <w:rPr>
          <w:rFonts w:ascii="Times New Roman" w:hAnsi="Times New Roman" w:cs="Times New Roman"/>
          <w:sz w:val="28"/>
          <w:szCs w:val="28"/>
        </w:rPr>
      </w:pPr>
    </w:p>
    <w:p w:rsidR="00B01DFF" w:rsidRPr="00B01DFF" w:rsidRDefault="00B01DFF" w:rsidP="00B01DFF">
      <w:pPr>
        <w:pStyle w:val="a3"/>
        <w:spacing w:line="360" w:lineRule="auto"/>
        <w:ind w:firstLine="567"/>
        <w:jc w:val="both"/>
        <w:rPr>
          <w:rFonts w:ascii="Times New Roman" w:hAnsi="Times New Roman" w:cs="Times New Roman"/>
          <w:sz w:val="28"/>
          <w:szCs w:val="28"/>
        </w:rPr>
      </w:pPr>
      <w:r w:rsidRPr="00B01DFF">
        <w:rPr>
          <w:rFonts w:ascii="Times New Roman" w:hAnsi="Times New Roman" w:cs="Times New Roman"/>
          <w:sz w:val="28"/>
          <w:szCs w:val="28"/>
        </w:rPr>
        <w:t xml:space="preserve">Для повышения качества питьевой воды в системах централизованного водоснабжения и обеспечения потребителей водой нормативного качества во всех населенных пунктах </w:t>
      </w:r>
      <w:r>
        <w:rPr>
          <w:rFonts w:ascii="Times New Roman" w:hAnsi="Times New Roman" w:cs="Times New Roman"/>
          <w:sz w:val="28"/>
          <w:szCs w:val="28"/>
        </w:rPr>
        <w:t>муниципального образования «Угранский район» Смоленской области</w:t>
      </w:r>
      <w:r w:rsidRPr="00B01DFF">
        <w:rPr>
          <w:rFonts w:ascii="Times New Roman" w:hAnsi="Times New Roman" w:cs="Times New Roman"/>
          <w:sz w:val="28"/>
          <w:szCs w:val="28"/>
        </w:rPr>
        <w:t xml:space="preserve"> разработка программы контроля качества воды, а также разработка плана мероприятий по приведению качества питьевой воды в соответствие с установленными требованиями.</w:t>
      </w:r>
    </w:p>
    <w:p w:rsidR="003A0BF8" w:rsidRDefault="00B01DFF" w:rsidP="00B01DFF">
      <w:pPr>
        <w:pStyle w:val="a3"/>
        <w:spacing w:line="360" w:lineRule="auto"/>
        <w:ind w:firstLine="567"/>
        <w:jc w:val="both"/>
        <w:rPr>
          <w:rFonts w:ascii="Times New Roman" w:hAnsi="Times New Roman" w:cs="Times New Roman"/>
          <w:sz w:val="28"/>
          <w:szCs w:val="28"/>
        </w:rPr>
      </w:pPr>
      <w:r w:rsidRPr="00B01DFF">
        <w:rPr>
          <w:rFonts w:ascii="Times New Roman" w:hAnsi="Times New Roman" w:cs="Times New Roman"/>
          <w:sz w:val="28"/>
          <w:szCs w:val="28"/>
        </w:rPr>
        <w:t>Мероприятия по строительству, реконструкции и модернизации объектов централизованных систем водоснабжения и водоотведения направлены на обеспечение бесперебойного снабжения поселения питьевой водой, отвечающей требованиям качества, повышение энергетической эффективности функционирования систем водоснабжения и водоотведения. Указанные мероприятия, а также развитие систем диспетчеризации, телемеханики и систем управления позволит гарантировать устойчивую и надежную работу сооружений забора воды и водоподготовки и обеспечить потребителей качественной водой в необходимом количестве. Мероприятия по реконструкции и строительству водопроводных сетей приведен</w:t>
      </w:r>
      <w:r>
        <w:rPr>
          <w:rFonts w:ascii="Times New Roman" w:hAnsi="Times New Roman" w:cs="Times New Roman"/>
          <w:sz w:val="28"/>
          <w:szCs w:val="28"/>
        </w:rPr>
        <w:t>ы в таблице 8.6</w:t>
      </w:r>
      <w:r w:rsidRPr="00B01DFF">
        <w:rPr>
          <w:rFonts w:ascii="Times New Roman" w:hAnsi="Times New Roman" w:cs="Times New Roman"/>
          <w:sz w:val="28"/>
          <w:szCs w:val="28"/>
        </w:rPr>
        <w:t>.</w:t>
      </w:r>
    </w:p>
    <w:p w:rsidR="00B01DFF" w:rsidRDefault="00B01DFF" w:rsidP="00B01DFF">
      <w:pPr>
        <w:pStyle w:val="a3"/>
        <w:spacing w:line="360" w:lineRule="auto"/>
        <w:ind w:firstLine="567"/>
        <w:jc w:val="right"/>
        <w:rPr>
          <w:rFonts w:ascii="Times New Roman" w:hAnsi="Times New Roman" w:cs="Times New Roman"/>
          <w:sz w:val="28"/>
          <w:szCs w:val="28"/>
        </w:rPr>
      </w:pPr>
      <w:r w:rsidRPr="00B01DFF">
        <w:rPr>
          <w:rFonts w:ascii="Times New Roman" w:hAnsi="Times New Roman" w:cs="Times New Roman"/>
          <w:sz w:val="28"/>
          <w:szCs w:val="28"/>
        </w:rPr>
        <w:t>Таблица 8.</w:t>
      </w:r>
      <w:r>
        <w:rPr>
          <w:rFonts w:ascii="Times New Roman" w:hAnsi="Times New Roman" w:cs="Times New Roman"/>
          <w:sz w:val="28"/>
          <w:szCs w:val="28"/>
        </w:rPr>
        <w:t>6</w:t>
      </w:r>
      <w:r w:rsidRPr="00B01DFF">
        <w:rPr>
          <w:rFonts w:ascii="Times New Roman" w:hAnsi="Times New Roman" w:cs="Times New Roman"/>
          <w:sz w:val="28"/>
          <w:szCs w:val="28"/>
        </w:rPr>
        <w:t xml:space="preserve"> – Мероприятия по ремонту и строительству водопроводных сетей</w:t>
      </w:r>
      <w:r>
        <w:rPr>
          <w:rFonts w:ascii="Times New Roman" w:hAnsi="Times New Roman" w:cs="Times New Roman"/>
          <w:sz w:val="28"/>
          <w:szCs w:val="28"/>
        </w:rPr>
        <w:t xml:space="preserve"> с. Угра</w:t>
      </w:r>
    </w:p>
    <w:tbl>
      <w:tblPr>
        <w:tblStyle w:val="7"/>
        <w:tblW w:w="0" w:type="auto"/>
        <w:tblLook w:val="04A0" w:firstRow="1" w:lastRow="0" w:firstColumn="1" w:lastColumn="0" w:noHBand="0" w:noVBand="1"/>
      </w:tblPr>
      <w:tblGrid>
        <w:gridCol w:w="3862"/>
        <w:gridCol w:w="1883"/>
        <w:gridCol w:w="1616"/>
        <w:gridCol w:w="1983"/>
      </w:tblGrid>
      <w:tr w:rsidR="00B01DFF" w:rsidRPr="00B01DFF" w:rsidTr="00B01DFF">
        <w:trPr>
          <w:tblHeader/>
        </w:trPr>
        <w:tc>
          <w:tcPr>
            <w:tcW w:w="3862" w:type="dxa"/>
            <w:tcBorders>
              <w:top w:val="single" w:sz="4" w:space="0" w:color="auto"/>
              <w:left w:val="single" w:sz="4" w:space="0" w:color="auto"/>
              <w:bottom w:val="single" w:sz="4" w:space="0" w:color="auto"/>
              <w:right w:val="single" w:sz="4" w:space="0" w:color="auto"/>
            </w:tcBorders>
            <w:hideMark/>
          </w:tcPr>
          <w:p w:rsidR="00B01DFF" w:rsidRPr="00B01DFF" w:rsidRDefault="00B01DFF" w:rsidP="00B01DFF">
            <w:pPr>
              <w:autoSpaceDE w:val="0"/>
              <w:autoSpaceDN w:val="0"/>
              <w:adjustRightInd w:val="0"/>
              <w:spacing w:line="360" w:lineRule="auto"/>
              <w:jc w:val="center"/>
              <w:rPr>
                <w:rFonts w:ascii="Times New Roman" w:eastAsia="MS Mincho" w:hAnsi="Times New Roman"/>
                <w:sz w:val="28"/>
                <w:szCs w:val="28"/>
              </w:rPr>
            </w:pPr>
            <w:r w:rsidRPr="00B01DFF">
              <w:rPr>
                <w:rFonts w:ascii="Times New Roman" w:eastAsia="MS Mincho" w:hAnsi="Times New Roman"/>
                <w:sz w:val="28"/>
                <w:szCs w:val="28"/>
              </w:rPr>
              <w:t>Мероприятие</w:t>
            </w:r>
          </w:p>
        </w:tc>
        <w:tc>
          <w:tcPr>
            <w:tcW w:w="1883" w:type="dxa"/>
            <w:tcBorders>
              <w:top w:val="single" w:sz="4" w:space="0" w:color="auto"/>
              <w:left w:val="single" w:sz="4" w:space="0" w:color="auto"/>
              <w:bottom w:val="single" w:sz="4" w:space="0" w:color="auto"/>
              <w:right w:val="single" w:sz="4" w:space="0" w:color="auto"/>
            </w:tcBorders>
            <w:vAlign w:val="center"/>
            <w:hideMark/>
          </w:tcPr>
          <w:p w:rsidR="00B01DFF" w:rsidRPr="00B01DFF" w:rsidRDefault="00B01DFF" w:rsidP="00B01DFF">
            <w:pPr>
              <w:autoSpaceDE w:val="0"/>
              <w:autoSpaceDN w:val="0"/>
              <w:adjustRightInd w:val="0"/>
              <w:spacing w:line="360" w:lineRule="auto"/>
              <w:jc w:val="center"/>
              <w:rPr>
                <w:rFonts w:ascii="Times New Roman" w:eastAsia="MS Mincho" w:hAnsi="Times New Roman"/>
                <w:sz w:val="28"/>
                <w:szCs w:val="28"/>
              </w:rPr>
            </w:pPr>
            <w:r w:rsidRPr="00B01DFF">
              <w:rPr>
                <w:rFonts w:ascii="Times New Roman" w:eastAsia="MS Mincho" w:hAnsi="Times New Roman"/>
                <w:sz w:val="28"/>
                <w:szCs w:val="28"/>
              </w:rPr>
              <w:t>Длина, м</w:t>
            </w:r>
          </w:p>
        </w:tc>
        <w:tc>
          <w:tcPr>
            <w:tcW w:w="1616" w:type="dxa"/>
            <w:tcBorders>
              <w:top w:val="single" w:sz="4" w:space="0" w:color="auto"/>
              <w:left w:val="single" w:sz="4" w:space="0" w:color="auto"/>
              <w:bottom w:val="single" w:sz="4" w:space="0" w:color="auto"/>
              <w:right w:val="single" w:sz="4" w:space="0" w:color="auto"/>
            </w:tcBorders>
            <w:vAlign w:val="center"/>
            <w:hideMark/>
          </w:tcPr>
          <w:p w:rsidR="00B01DFF" w:rsidRPr="00B01DFF" w:rsidRDefault="00B01DFF" w:rsidP="00B01DFF">
            <w:pPr>
              <w:autoSpaceDE w:val="0"/>
              <w:autoSpaceDN w:val="0"/>
              <w:adjustRightInd w:val="0"/>
              <w:spacing w:line="360" w:lineRule="auto"/>
              <w:jc w:val="center"/>
              <w:rPr>
                <w:rFonts w:ascii="Times New Roman" w:eastAsia="MS Mincho" w:hAnsi="Times New Roman"/>
                <w:sz w:val="28"/>
                <w:szCs w:val="28"/>
                <w:lang w:val="ru-RU"/>
              </w:rPr>
            </w:pPr>
            <w:r w:rsidRPr="00B01DFF">
              <w:rPr>
                <w:rFonts w:ascii="Times New Roman" w:eastAsia="MS Mincho" w:hAnsi="Times New Roman"/>
                <w:sz w:val="28"/>
                <w:szCs w:val="28"/>
              </w:rPr>
              <w:t>Диаметр, мм</w:t>
            </w:r>
            <w:r>
              <w:rPr>
                <w:rFonts w:ascii="Times New Roman" w:eastAsia="MS Mincho" w:hAnsi="Times New Roman"/>
                <w:sz w:val="28"/>
                <w:szCs w:val="28"/>
                <w:lang w:val="ru-RU"/>
              </w:rPr>
              <w:t>.</w:t>
            </w:r>
          </w:p>
        </w:tc>
        <w:tc>
          <w:tcPr>
            <w:tcW w:w="1983" w:type="dxa"/>
            <w:tcBorders>
              <w:top w:val="single" w:sz="4" w:space="0" w:color="auto"/>
              <w:left w:val="single" w:sz="4" w:space="0" w:color="auto"/>
              <w:bottom w:val="single" w:sz="4" w:space="0" w:color="auto"/>
              <w:right w:val="single" w:sz="4" w:space="0" w:color="auto"/>
            </w:tcBorders>
            <w:vAlign w:val="center"/>
            <w:hideMark/>
          </w:tcPr>
          <w:p w:rsidR="00B01DFF" w:rsidRPr="00B01DFF" w:rsidRDefault="00B01DFF" w:rsidP="00B01DFF">
            <w:pPr>
              <w:autoSpaceDE w:val="0"/>
              <w:autoSpaceDN w:val="0"/>
              <w:adjustRightInd w:val="0"/>
              <w:spacing w:line="360" w:lineRule="auto"/>
              <w:jc w:val="center"/>
              <w:rPr>
                <w:rFonts w:ascii="Times New Roman" w:eastAsia="MS Mincho" w:hAnsi="Times New Roman"/>
                <w:sz w:val="28"/>
                <w:szCs w:val="28"/>
              </w:rPr>
            </w:pPr>
            <w:r w:rsidRPr="00B01DFF">
              <w:rPr>
                <w:rFonts w:ascii="Times New Roman" w:eastAsia="MS Mincho" w:hAnsi="Times New Roman"/>
                <w:sz w:val="28"/>
                <w:szCs w:val="28"/>
              </w:rPr>
              <w:t>Срок реализации</w:t>
            </w:r>
          </w:p>
        </w:tc>
      </w:tr>
      <w:tr w:rsidR="00B01DFF" w:rsidRPr="00B01DFF" w:rsidTr="00B01DFF">
        <w:tc>
          <w:tcPr>
            <w:tcW w:w="3862" w:type="dxa"/>
            <w:tcBorders>
              <w:top w:val="single" w:sz="4" w:space="0" w:color="auto"/>
              <w:left w:val="single" w:sz="4" w:space="0" w:color="auto"/>
              <w:bottom w:val="single" w:sz="4" w:space="0" w:color="auto"/>
              <w:right w:val="single" w:sz="4" w:space="0" w:color="auto"/>
            </w:tcBorders>
            <w:vAlign w:val="center"/>
            <w:hideMark/>
          </w:tcPr>
          <w:p w:rsidR="00B01DFF" w:rsidRPr="00B01DFF" w:rsidRDefault="00B01DFF" w:rsidP="00B01DFF">
            <w:pPr>
              <w:autoSpaceDE w:val="0"/>
              <w:autoSpaceDN w:val="0"/>
              <w:adjustRightInd w:val="0"/>
              <w:spacing w:line="360" w:lineRule="auto"/>
              <w:rPr>
                <w:rFonts w:ascii="Times New Roman" w:hAnsi="Times New Roman"/>
                <w:sz w:val="28"/>
                <w:szCs w:val="28"/>
                <w:lang w:val="ru-RU"/>
              </w:rPr>
            </w:pPr>
            <w:r w:rsidRPr="00B01DFF">
              <w:rPr>
                <w:rFonts w:ascii="Times New Roman" w:eastAsia="MS Mincho" w:hAnsi="Times New Roman"/>
                <w:sz w:val="28"/>
                <w:szCs w:val="28"/>
                <w:lang w:val="ru-RU"/>
              </w:rPr>
              <w:t>Строительство водопроводных сетей</w:t>
            </w:r>
          </w:p>
        </w:tc>
        <w:tc>
          <w:tcPr>
            <w:tcW w:w="1883" w:type="dxa"/>
            <w:tcBorders>
              <w:top w:val="single" w:sz="4" w:space="0" w:color="auto"/>
              <w:left w:val="single" w:sz="4" w:space="0" w:color="auto"/>
              <w:bottom w:val="single" w:sz="4" w:space="0" w:color="auto"/>
              <w:right w:val="single" w:sz="4" w:space="0" w:color="auto"/>
            </w:tcBorders>
            <w:vAlign w:val="center"/>
          </w:tcPr>
          <w:p w:rsidR="00B01DFF" w:rsidRPr="00B01DFF" w:rsidRDefault="00B01DFF" w:rsidP="00B01DFF">
            <w:pPr>
              <w:autoSpaceDE w:val="0"/>
              <w:autoSpaceDN w:val="0"/>
              <w:adjustRightInd w:val="0"/>
              <w:spacing w:line="360" w:lineRule="auto"/>
              <w:jc w:val="center"/>
              <w:rPr>
                <w:rFonts w:ascii="Times New Roman" w:eastAsia="MS Mincho" w:hAnsi="Times New Roman"/>
                <w:sz w:val="28"/>
                <w:szCs w:val="28"/>
                <w:lang w:val="ru-RU"/>
              </w:rPr>
            </w:pPr>
            <w:r w:rsidRPr="00B01DFF">
              <w:rPr>
                <w:rFonts w:ascii="Times New Roman" w:eastAsia="MS Mincho" w:hAnsi="Times New Roman"/>
                <w:sz w:val="28"/>
                <w:szCs w:val="28"/>
                <w:lang w:val="ru-RU"/>
              </w:rPr>
              <w:t>1100</w:t>
            </w:r>
          </w:p>
        </w:tc>
        <w:tc>
          <w:tcPr>
            <w:tcW w:w="1616" w:type="dxa"/>
            <w:tcBorders>
              <w:top w:val="single" w:sz="4" w:space="0" w:color="auto"/>
              <w:left w:val="single" w:sz="4" w:space="0" w:color="auto"/>
              <w:bottom w:val="single" w:sz="4" w:space="0" w:color="auto"/>
              <w:right w:val="single" w:sz="4" w:space="0" w:color="auto"/>
            </w:tcBorders>
            <w:vAlign w:val="center"/>
          </w:tcPr>
          <w:p w:rsidR="00B01DFF" w:rsidRPr="00B01DFF" w:rsidRDefault="00B01DFF" w:rsidP="00B01DFF">
            <w:pPr>
              <w:autoSpaceDE w:val="0"/>
              <w:autoSpaceDN w:val="0"/>
              <w:adjustRightInd w:val="0"/>
              <w:spacing w:line="360" w:lineRule="auto"/>
              <w:jc w:val="center"/>
              <w:rPr>
                <w:rFonts w:ascii="Times New Roman" w:eastAsia="MS Mincho" w:hAnsi="Times New Roman"/>
                <w:sz w:val="28"/>
                <w:szCs w:val="28"/>
                <w:lang w:val="ru-RU"/>
              </w:rPr>
            </w:pPr>
            <w:r w:rsidRPr="00B01DFF">
              <w:rPr>
                <w:rFonts w:ascii="Times New Roman" w:eastAsia="MS Mincho" w:hAnsi="Times New Roman"/>
                <w:sz w:val="28"/>
                <w:szCs w:val="28"/>
                <w:lang w:val="ru-RU"/>
              </w:rPr>
              <w:t>100</w:t>
            </w:r>
          </w:p>
        </w:tc>
        <w:tc>
          <w:tcPr>
            <w:tcW w:w="1983" w:type="dxa"/>
            <w:tcBorders>
              <w:top w:val="single" w:sz="4" w:space="0" w:color="auto"/>
              <w:left w:val="single" w:sz="4" w:space="0" w:color="auto"/>
              <w:bottom w:val="single" w:sz="4" w:space="0" w:color="auto"/>
              <w:right w:val="single" w:sz="4" w:space="0" w:color="auto"/>
            </w:tcBorders>
            <w:vAlign w:val="center"/>
          </w:tcPr>
          <w:p w:rsidR="00B01DFF" w:rsidRPr="00B01DFF" w:rsidRDefault="00B01DFF" w:rsidP="00B01DFF">
            <w:pPr>
              <w:autoSpaceDE w:val="0"/>
              <w:autoSpaceDN w:val="0"/>
              <w:adjustRightInd w:val="0"/>
              <w:spacing w:line="360" w:lineRule="auto"/>
              <w:jc w:val="center"/>
              <w:rPr>
                <w:rFonts w:ascii="Times New Roman" w:eastAsia="MS Mincho" w:hAnsi="Times New Roman"/>
                <w:sz w:val="28"/>
                <w:szCs w:val="28"/>
                <w:lang w:val="ru-RU"/>
              </w:rPr>
            </w:pPr>
            <w:r w:rsidRPr="00B01DFF">
              <w:rPr>
                <w:rFonts w:ascii="Times New Roman" w:eastAsia="MS Mincho" w:hAnsi="Times New Roman"/>
                <w:sz w:val="28"/>
                <w:szCs w:val="28"/>
                <w:lang w:val="ru-RU"/>
              </w:rPr>
              <w:t>201</w:t>
            </w:r>
            <w:r>
              <w:rPr>
                <w:rFonts w:ascii="Times New Roman" w:eastAsia="MS Mincho" w:hAnsi="Times New Roman"/>
                <w:sz w:val="28"/>
                <w:szCs w:val="28"/>
                <w:lang w:val="ru-RU"/>
              </w:rPr>
              <w:t>7</w:t>
            </w:r>
            <w:r w:rsidRPr="00B01DFF">
              <w:rPr>
                <w:rFonts w:ascii="Times New Roman" w:eastAsia="MS Mincho" w:hAnsi="Times New Roman"/>
                <w:sz w:val="28"/>
                <w:szCs w:val="28"/>
                <w:lang w:val="ru-RU"/>
              </w:rPr>
              <w:t>–20</w:t>
            </w:r>
            <w:r>
              <w:rPr>
                <w:rFonts w:ascii="Times New Roman" w:eastAsia="MS Mincho" w:hAnsi="Times New Roman"/>
                <w:sz w:val="28"/>
                <w:szCs w:val="28"/>
                <w:lang w:val="ru-RU"/>
              </w:rPr>
              <w:t>23</w:t>
            </w:r>
          </w:p>
        </w:tc>
      </w:tr>
      <w:tr w:rsidR="00B01DFF" w:rsidRPr="00B01DFF" w:rsidTr="00B01DFF">
        <w:tc>
          <w:tcPr>
            <w:tcW w:w="3862" w:type="dxa"/>
            <w:tcBorders>
              <w:top w:val="single" w:sz="4" w:space="0" w:color="auto"/>
              <w:left w:val="single" w:sz="4" w:space="0" w:color="auto"/>
              <w:bottom w:val="single" w:sz="4" w:space="0" w:color="auto"/>
              <w:right w:val="single" w:sz="4" w:space="0" w:color="auto"/>
            </w:tcBorders>
            <w:vAlign w:val="center"/>
            <w:hideMark/>
          </w:tcPr>
          <w:p w:rsidR="00B01DFF" w:rsidRPr="00B01DFF" w:rsidRDefault="00B01DFF" w:rsidP="00B01DFF">
            <w:pPr>
              <w:autoSpaceDE w:val="0"/>
              <w:autoSpaceDN w:val="0"/>
              <w:adjustRightInd w:val="0"/>
              <w:spacing w:line="360" w:lineRule="auto"/>
              <w:rPr>
                <w:rFonts w:ascii="Times New Roman" w:eastAsia="MS Mincho" w:hAnsi="Times New Roman"/>
                <w:sz w:val="28"/>
                <w:szCs w:val="28"/>
                <w:lang w:val="ru-RU"/>
              </w:rPr>
            </w:pPr>
            <w:r w:rsidRPr="00B01DFF">
              <w:rPr>
                <w:rFonts w:ascii="Times New Roman" w:eastAsia="MS Mincho" w:hAnsi="Times New Roman"/>
                <w:sz w:val="28"/>
                <w:szCs w:val="28"/>
                <w:lang w:val="ru-RU"/>
              </w:rPr>
              <w:t>Ремонт водопроводных сетей</w:t>
            </w:r>
            <w:r>
              <w:rPr>
                <w:rFonts w:ascii="Times New Roman" w:eastAsia="MS Mincho" w:hAnsi="Times New Roman"/>
                <w:sz w:val="28"/>
                <w:szCs w:val="28"/>
                <w:lang w:val="ru-RU"/>
              </w:rPr>
              <w:t xml:space="preserve"> </w:t>
            </w:r>
          </w:p>
        </w:tc>
        <w:tc>
          <w:tcPr>
            <w:tcW w:w="1883" w:type="dxa"/>
            <w:tcBorders>
              <w:top w:val="single" w:sz="4" w:space="0" w:color="auto"/>
              <w:left w:val="single" w:sz="4" w:space="0" w:color="auto"/>
              <w:bottom w:val="single" w:sz="4" w:space="0" w:color="auto"/>
              <w:right w:val="single" w:sz="4" w:space="0" w:color="auto"/>
            </w:tcBorders>
            <w:vAlign w:val="center"/>
          </w:tcPr>
          <w:p w:rsidR="00B01DFF" w:rsidRPr="00B01DFF" w:rsidRDefault="00B01DFF" w:rsidP="00B01DFF">
            <w:pPr>
              <w:autoSpaceDE w:val="0"/>
              <w:autoSpaceDN w:val="0"/>
              <w:adjustRightInd w:val="0"/>
              <w:spacing w:line="360" w:lineRule="auto"/>
              <w:jc w:val="center"/>
              <w:rPr>
                <w:rFonts w:ascii="Times New Roman" w:eastAsia="MS Mincho" w:hAnsi="Times New Roman"/>
                <w:sz w:val="28"/>
                <w:szCs w:val="28"/>
                <w:lang w:val="ru-RU"/>
              </w:rPr>
            </w:pPr>
          </w:p>
        </w:tc>
        <w:tc>
          <w:tcPr>
            <w:tcW w:w="1616" w:type="dxa"/>
            <w:tcBorders>
              <w:top w:val="single" w:sz="4" w:space="0" w:color="auto"/>
              <w:left w:val="single" w:sz="4" w:space="0" w:color="auto"/>
              <w:bottom w:val="single" w:sz="4" w:space="0" w:color="auto"/>
              <w:right w:val="single" w:sz="4" w:space="0" w:color="auto"/>
            </w:tcBorders>
            <w:vAlign w:val="center"/>
          </w:tcPr>
          <w:p w:rsidR="00B01DFF" w:rsidRPr="00B01DFF" w:rsidRDefault="00B01DFF" w:rsidP="00B01DFF">
            <w:pPr>
              <w:autoSpaceDE w:val="0"/>
              <w:autoSpaceDN w:val="0"/>
              <w:adjustRightInd w:val="0"/>
              <w:spacing w:line="360" w:lineRule="auto"/>
              <w:jc w:val="center"/>
              <w:rPr>
                <w:rFonts w:ascii="Times New Roman" w:eastAsia="MS Mincho" w:hAnsi="Times New Roman"/>
                <w:sz w:val="28"/>
                <w:szCs w:val="28"/>
                <w:lang w:val="ru-RU"/>
              </w:rPr>
            </w:pPr>
          </w:p>
        </w:tc>
        <w:tc>
          <w:tcPr>
            <w:tcW w:w="1983" w:type="dxa"/>
            <w:tcBorders>
              <w:top w:val="single" w:sz="4" w:space="0" w:color="auto"/>
              <w:left w:val="single" w:sz="4" w:space="0" w:color="auto"/>
              <w:bottom w:val="single" w:sz="4" w:space="0" w:color="auto"/>
              <w:right w:val="single" w:sz="4" w:space="0" w:color="auto"/>
            </w:tcBorders>
            <w:vAlign w:val="center"/>
          </w:tcPr>
          <w:p w:rsidR="00B01DFF" w:rsidRPr="00B01DFF" w:rsidRDefault="00B01DFF" w:rsidP="00B01DFF">
            <w:pPr>
              <w:autoSpaceDE w:val="0"/>
              <w:autoSpaceDN w:val="0"/>
              <w:adjustRightInd w:val="0"/>
              <w:spacing w:line="360" w:lineRule="auto"/>
              <w:jc w:val="center"/>
              <w:rPr>
                <w:rFonts w:ascii="Times New Roman" w:eastAsia="MS Mincho" w:hAnsi="Times New Roman"/>
                <w:sz w:val="28"/>
                <w:szCs w:val="28"/>
                <w:lang w:val="ru-RU"/>
              </w:rPr>
            </w:pPr>
          </w:p>
        </w:tc>
      </w:tr>
      <w:tr w:rsidR="00B01DFF" w:rsidRPr="00B01DFF" w:rsidTr="00B01DFF">
        <w:tc>
          <w:tcPr>
            <w:tcW w:w="3862" w:type="dxa"/>
            <w:tcBorders>
              <w:top w:val="single" w:sz="4" w:space="0" w:color="auto"/>
              <w:left w:val="single" w:sz="4" w:space="0" w:color="auto"/>
              <w:bottom w:val="single" w:sz="4" w:space="0" w:color="auto"/>
              <w:right w:val="single" w:sz="4" w:space="0" w:color="auto"/>
            </w:tcBorders>
            <w:vAlign w:val="center"/>
          </w:tcPr>
          <w:p w:rsidR="00B01DFF" w:rsidRPr="00B01DFF" w:rsidRDefault="00B01DFF" w:rsidP="00B01DFF">
            <w:pPr>
              <w:autoSpaceDE w:val="0"/>
              <w:autoSpaceDN w:val="0"/>
              <w:adjustRightInd w:val="0"/>
              <w:spacing w:line="360" w:lineRule="auto"/>
              <w:jc w:val="right"/>
              <w:rPr>
                <w:rFonts w:ascii="Times New Roman" w:eastAsia="MS Mincho" w:hAnsi="Times New Roman"/>
                <w:sz w:val="28"/>
                <w:szCs w:val="28"/>
                <w:lang w:val="ru-RU"/>
              </w:rPr>
            </w:pPr>
            <w:r w:rsidRPr="00260185">
              <w:rPr>
                <w:rFonts w:ascii="Times New Roman" w:eastAsia="MS Mincho" w:hAnsi="Times New Roman"/>
                <w:sz w:val="28"/>
                <w:szCs w:val="28"/>
              </w:rPr>
              <w:t xml:space="preserve">ул. </w:t>
            </w:r>
            <w:r>
              <w:rPr>
                <w:rFonts w:ascii="Times New Roman" w:eastAsia="MS Mincho" w:hAnsi="Times New Roman"/>
                <w:sz w:val="28"/>
                <w:szCs w:val="28"/>
                <w:lang w:val="ru-RU"/>
              </w:rPr>
              <w:t>Советская</w:t>
            </w:r>
          </w:p>
        </w:tc>
        <w:tc>
          <w:tcPr>
            <w:tcW w:w="1883" w:type="dxa"/>
            <w:tcBorders>
              <w:top w:val="single" w:sz="4" w:space="0" w:color="auto"/>
              <w:left w:val="single" w:sz="4" w:space="0" w:color="auto"/>
              <w:bottom w:val="single" w:sz="4" w:space="0" w:color="auto"/>
              <w:right w:val="single" w:sz="4" w:space="0" w:color="auto"/>
            </w:tcBorders>
            <w:vAlign w:val="center"/>
          </w:tcPr>
          <w:p w:rsidR="00B01DFF" w:rsidRPr="00260185" w:rsidRDefault="00B01DFF" w:rsidP="00B01DFF">
            <w:pPr>
              <w:autoSpaceDE w:val="0"/>
              <w:autoSpaceDN w:val="0"/>
              <w:adjustRightInd w:val="0"/>
              <w:spacing w:line="360" w:lineRule="auto"/>
              <w:jc w:val="center"/>
              <w:rPr>
                <w:rFonts w:ascii="Times New Roman" w:eastAsia="MS Mincho" w:hAnsi="Times New Roman"/>
                <w:sz w:val="28"/>
                <w:szCs w:val="28"/>
              </w:rPr>
            </w:pPr>
            <w:r w:rsidRPr="00260185">
              <w:rPr>
                <w:rFonts w:ascii="Times New Roman" w:eastAsia="MS Mincho" w:hAnsi="Times New Roman"/>
                <w:sz w:val="28"/>
                <w:szCs w:val="28"/>
              </w:rPr>
              <w:t>300</w:t>
            </w:r>
          </w:p>
        </w:tc>
        <w:tc>
          <w:tcPr>
            <w:tcW w:w="1616" w:type="dxa"/>
            <w:tcBorders>
              <w:top w:val="single" w:sz="4" w:space="0" w:color="auto"/>
              <w:left w:val="single" w:sz="4" w:space="0" w:color="auto"/>
              <w:bottom w:val="single" w:sz="4" w:space="0" w:color="auto"/>
              <w:right w:val="single" w:sz="4" w:space="0" w:color="auto"/>
            </w:tcBorders>
            <w:vAlign w:val="center"/>
          </w:tcPr>
          <w:p w:rsidR="00B01DFF" w:rsidRPr="00260185" w:rsidRDefault="00B01DFF" w:rsidP="00B01DFF">
            <w:pPr>
              <w:autoSpaceDE w:val="0"/>
              <w:autoSpaceDN w:val="0"/>
              <w:adjustRightInd w:val="0"/>
              <w:spacing w:line="360" w:lineRule="auto"/>
              <w:jc w:val="center"/>
              <w:rPr>
                <w:rFonts w:ascii="Times New Roman" w:eastAsia="MS Mincho" w:hAnsi="Times New Roman"/>
                <w:sz w:val="28"/>
                <w:szCs w:val="28"/>
              </w:rPr>
            </w:pPr>
            <w:r w:rsidRPr="00260185">
              <w:rPr>
                <w:rFonts w:ascii="Times New Roman" w:eastAsia="MS Mincho" w:hAnsi="Times New Roman"/>
                <w:sz w:val="28"/>
                <w:szCs w:val="28"/>
              </w:rPr>
              <w:t>100</w:t>
            </w:r>
          </w:p>
        </w:tc>
        <w:tc>
          <w:tcPr>
            <w:tcW w:w="1983" w:type="dxa"/>
            <w:tcBorders>
              <w:top w:val="single" w:sz="4" w:space="0" w:color="auto"/>
              <w:left w:val="single" w:sz="4" w:space="0" w:color="auto"/>
              <w:bottom w:val="single" w:sz="4" w:space="0" w:color="auto"/>
              <w:right w:val="single" w:sz="4" w:space="0" w:color="auto"/>
            </w:tcBorders>
            <w:vAlign w:val="center"/>
          </w:tcPr>
          <w:p w:rsidR="00B01DFF" w:rsidRPr="00260185" w:rsidRDefault="00B01DFF" w:rsidP="00B01DFF">
            <w:pPr>
              <w:autoSpaceDE w:val="0"/>
              <w:autoSpaceDN w:val="0"/>
              <w:adjustRightInd w:val="0"/>
              <w:spacing w:line="360" w:lineRule="auto"/>
              <w:jc w:val="center"/>
              <w:rPr>
                <w:rFonts w:ascii="Times New Roman" w:eastAsia="MS Mincho" w:hAnsi="Times New Roman"/>
                <w:sz w:val="28"/>
                <w:szCs w:val="28"/>
              </w:rPr>
            </w:pPr>
            <w:r w:rsidRPr="00260185">
              <w:rPr>
                <w:rFonts w:ascii="Times New Roman" w:eastAsia="MS Mincho" w:hAnsi="Times New Roman"/>
                <w:sz w:val="28"/>
                <w:szCs w:val="28"/>
              </w:rPr>
              <w:t>2015</w:t>
            </w:r>
          </w:p>
        </w:tc>
      </w:tr>
      <w:tr w:rsidR="00B01DFF" w:rsidRPr="00B01DFF" w:rsidTr="00B01DFF">
        <w:tc>
          <w:tcPr>
            <w:tcW w:w="3862" w:type="dxa"/>
            <w:tcBorders>
              <w:top w:val="single" w:sz="4" w:space="0" w:color="auto"/>
              <w:left w:val="single" w:sz="4" w:space="0" w:color="auto"/>
              <w:bottom w:val="single" w:sz="4" w:space="0" w:color="auto"/>
              <w:right w:val="single" w:sz="4" w:space="0" w:color="auto"/>
            </w:tcBorders>
            <w:vAlign w:val="center"/>
          </w:tcPr>
          <w:p w:rsidR="00B01DFF" w:rsidRPr="00B01DFF" w:rsidRDefault="00B01DFF" w:rsidP="00B01DFF">
            <w:pPr>
              <w:autoSpaceDE w:val="0"/>
              <w:autoSpaceDN w:val="0"/>
              <w:adjustRightInd w:val="0"/>
              <w:spacing w:line="360" w:lineRule="auto"/>
              <w:jc w:val="right"/>
              <w:rPr>
                <w:rFonts w:ascii="Times New Roman" w:eastAsia="MS Mincho" w:hAnsi="Times New Roman"/>
                <w:sz w:val="28"/>
                <w:szCs w:val="28"/>
                <w:lang w:val="ru-RU"/>
              </w:rPr>
            </w:pPr>
            <w:r w:rsidRPr="00260185">
              <w:rPr>
                <w:rFonts w:ascii="Times New Roman" w:eastAsia="MS Mincho" w:hAnsi="Times New Roman"/>
                <w:sz w:val="28"/>
                <w:szCs w:val="28"/>
              </w:rPr>
              <w:t xml:space="preserve">ул. </w:t>
            </w:r>
            <w:r>
              <w:rPr>
                <w:rFonts w:ascii="Times New Roman" w:eastAsia="MS Mincho" w:hAnsi="Times New Roman"/>
                <w:sz w:val="28"/>
                <w:szCs w:val="28"/>
                <w:lang w:val="ru-RU"/>
              </w:rPr>
              <w:t>Ленина</w:t>
            </w:r>
          </w:p>
        </w:tc>
        <w:tc>
          <w:tcPr>
            <w:tcW w:w="1883" w:type="dxa"/>
            <w:tcBorders>
              <w:top w:val="single" w:sz="4" w:space="0" w:color="auto"/>
              <w:left w:val="single" w:sz="4" w:space="0" w:color="auto"/>
              <w:bottom w:val="single" w:sz="4" w:space="0" w:color="auto"/>
              <w:right w:val="single" w:sz="4" w:space="0" w:color="auto"/>
            </w:tcBorders>
            <w:vAlign w:val="center"/>
          </w:tcPr>
          <w:p w:rsidR="00B01DFF" w:rsidRPr="00260185" w:rsidRDefault="00B01DFF" w:rsidP="00B01DFF">
            <w:pPr>
              <w:autoSpaceDE w:val="0"/>
              <w:autoSpaceDN w:val="0"/>
              <w:adjustRightInd w:val="0"/>
              <w:spacing w:line="360" w:lineRule="auto"/>
              <w:jc w:val="center"/>
              <w:rPr>
                <w:rFonts w:ascii="Times New Roman" w:eastAsia="MS Mincho" w:hAnsi="Times New Roman"/>
                <w:sz w:val="28"/>
                <w:szCs w:val="28"/>
              </w:rPr>
            </w:pPr>
            <w:r w:rsidRPr="00260185">
              <w:rPr>
                <w:rFonts w:ascii="Times New Roman" w:eastAsia="MS Mincho" w:hAnsi="Times New Roman"/>
                <w:sz w:val="28"/>
                <w:szCs w:val="28"/>
              </w:rPr>
              <w:t>300</w:t>
            </w:r>
          </w:p>
        </w:tc>
        <w:tc>
          <w:tcPr>
            <w:tcW w:w="1616" w:type="dxa"/>
            <w:tcBorders>
              <w:top w:val="single" w:sz="4" w:space="0" w:color="auto"/>
              <w:left w:val="single" w:sz="4" w:space="0" w:color="auto"/>
              <w:bottom w:val="single" w:sz="4" w:space="0" w:color="auto"/>
              <w:right w:val="single" w:sz="4" w:space="0" w:color="auto"/>
            </w:tcBorders>
            <w:vAlign w:val="center"/>
          </w:tcPr>
          <w:p w:rsidR="00B01DFF" w:rsidRPr="00260185" w:rsidRDefault="00B01DFF" w:rsidP="00B01DFF">
            <w:pPr>
              <w:autoSpaceDE w:val="0"/>
              <w:autoSpaceDN w:val="0"/>
              <w:adjustRightInd w:val="0"/>
              <w:spacing w:line="360" w:lineRule="auto"/>
              <w:jc w:val="center"/>
              <w:rPr>
                <w:rFonts w:ascii="Times New Roman" w:eastAsia="MS Mincho" w:hAnsi="Times New Roman"/>
                <w:sz w:val="28"/>
                <w:szCs w:val="28"/>
              </w:rPr>
            </w:pPr>
            <w:r w:rsidRPr="00260185">
              <w:rPr>
                <w:rFonts w:ascii="Times New Roman" w:eastAsia="MS Mincho" w:hAnsi="Times New Roman"/>
                <w:sz w:val="28"/>
                <w:szCs w:val="28"/>
              </w:rPr>
              <w:t>100</w:t>
            </w:r>
          </w:p>
        </w:tc>
        <w:tc>
          <w:tcPr>
            <w:tcW w:w="1983" w:type="dxa"/>
            <w:tcBorders>
              <w:top w:val="single" w:sz="4" w:space="0" w:color="auto"/>
              <w:left w:val="single" w:sz="4" w:space="0" w:color="auto"/>
              <w:bottom w:val="single" w:sz="4" w:space="0" w:color="auto"/>
              <w:right w:val="single" w:sz="4" w:space="0" w:color="auto"/>
            </w:tcBorders>
            <w:vAlign w:val="center"/>
          </w:tcPr>
          <w:p w:rsidR="00B01DFF" w:rsidRPr="00260185" w:rsidRDefault="00B01DFF" w:rsidP="00B01DFF">
            <w:pPr>
              <w:autoSpaceDE w:val="0"/>
              <w:autoSpaceDN w:val="0"/>
              <w:adjustRightInd w:val="0"/>
              <w:spacing w:line="360" w:lineRule="auto"/>
              <w:jc w:val="center"/>
              <w:rPr>
                <w:rFonts w:ascii="Times New Roman" w:eastAsia="MS Mincho" w:hAnsi="Times New Roman"/>
                <w:sz w:val="28"/>
                <w:szCs w:val="28"/>
              </w:rPr>
            </w:pPr>
            <w:r w:rsidRPr="00260185">
              <w:rPr>
                <w:rFonts w:ascii="Times New Roman" w:eastAsia="MS Mincho" w:hAnsi="Times New Roman"/>
                <w:sz w:val="28"/>
                <w:szCs w:val="28"/>
              </w:rPr>
              <w:t>2015</w:t>
            </w:r>
          </w:p>
        </w:tc>
      </w:tr>
      <w:tr w:rsidR="00B01DFF" w:rsidRPr="00B01DFF" w:rsidTr="00B01DFF">
        <w:tc>
          <w:tcPr>
            <w:tcW w:w="3862" w:type="dxa"/>
            <w:tcBorders>
              <w:top w:val="single" w:sz="4" w:space="0" w:color="auto"/>
              <w:left w:val="single" w:sz="4" w:space="0" w:color="auto"/>
              <w:bottom w:val="single" w:sz="4" w:space="0" w:color="auto"/>
              <w:right w:val="single" w:sz="4" w:space="0" w:color="auto"/>
            </w:tcBorders>
            <w:vAlign w:val="center"/>
          </w:tcPr>
          <w:p w:rsidR="00B01DFF" w:rsidRPr="00B01DFF" w:rsidRDefault="00B01DFF" w:rsidP="00B01DFF">
            <w:pPr>
              <w:autoSpaceDE w:val="0"/>
              <w:autoSpaceDN w:val="0"/>
              <w:adjustRightInd w:val="0"/>
              <w:spacing w:line="360" w:lineRule="auto"/>
              <w:jc w:val="right"/>
              <w:rPr>
                <w:rFonts w:ascii="Times New Roman" w:eastAsia="MS Mincho" w:hAnsi="Times New Roman"/>
                <w:sz w:val="28"/>
                <w:szCs w:val="28"/>
                <w:lang w:val="ru-RU"/>
              </w:rPr>
            </w:pPr>
            <w:r>
              <w:rPr>
                <w:rFonts w:ascii="Times New Roman" w:eastAsia="MS Mincho" w:hAnsi="Times New Roman"/>
                <w:sz w:val="28"/>
                <w:szCs w:val="28"/>
                <w:lang w:val="ru-RU"/>
              </w:rPr>
              <w:t>ул. Краснознаменная</w:t>
            </w:r>
          </w:p>
        </w:tc>
        <w:tc>
          <w:tcPr>
            <w:tcW w:w="1883" w:type="dxa"/>
            <w:tcBorders>
              <w:top w:val="single" w:sz="4" w:space="0" w:color="auto"/>
              <w:left w:val="single" w:sz="4" w:space="0" w:color="auto"/>
              <w:bottom w:val="single" w:sz="4" w:space="0" w:color="auto"/>
              <w:right w:val="single" w:sz="4" w:space="0" w:color="auto"/>
            </w:tcBorders>
            <w:vAlign w:val="center"/>
          </w:tcPr>
          <w:p w:rsidR="00B01DFF" w:rsidRPr="00260185" w:rsidRDefault="00B01DFF" w:rsidP="00B01DFF">
            <w:pPr>
              <w:autoSpaceDE w:val="0"/>
              <w:autoSpaceDN w:val="0"/>
              <w:adjustRightInd w:val="0"/>
              <w:spacing w:line="360" w:lineRule="auto"/>
              <w:jc w:val="center"/>
              <w:rPr>
                <w:rFonts w:ascii="Times New Roman" w:eastAsia="MS Mincho" w:hAnsi="Times New Roman"/>
                <w:sz w:val="28"/>
                <w:szCs w:val="28"/>
              </w:rPr>
            </w:pPr>
            <w:r w:rsidRPr="00260185">
              <w:rPr>
                <w:rFonts w:ascii="Times New Roman" w:eastAsia="MS Mincho" w:hAnsi="Times New Roman"/>
                <w:sz w:val="28"/>
                <w:szCs w:val="28"/>
              </w:rPr>
              <w:t>4400</w:t>
            </w:r>
          </w:p>
        </w:tc>
        <w:tc>
          <w:tcPr>
            <w:tcW w:w="1616" w:type="dxa"/>
            <w:tcBorders>
              <w:top w:val="single" w:sz="4" w:space="0" w:color="auto"/>
              <w:left w:val="single" w:sz="4" w:space="0" w:color="auto"/>
              <w:bottom w:val="single" w:sz="4" w:space="0" w:color="auto"/>
              <w:right w:val="single" w:sz="4" w:space="0" w:color="auto"/>
            </w:tcBorders>
            <w:vAlign w:val="center"/>
          </w:tcPr>
          <w:p w:rsidR="00B01DFF" w:rsidRPr="00260185" w:rsidRDefault="00B01DFF" w:rsidP="00B01DFF">
            <w:pPr>
              <w:autoSpaceDE w:val="0"/>
              <w:autoSpaceDN w:val="0"/>
              <w:adjustRightInd w:val="0"/>
              <w:spacing w:line="360" w:lineRule="auto"/>
              <w:jc w:val="center"/>
              <w:rPr>
                <w:rFonts w:ascii="Times New Roman" w:eastAsia="MS Mincho" w:hAnsi="Times New Roman"/>
                <w:sz w:val="28"/>
                <w:szCs w:val="28"/>
              </w:rPr>
            </w:pPr>
            <w:r w:rsidRPr="00260185">
              <w:rPr>
                <w:rFonts w:ascii="Times New Roman" w:eastAsia="MS Mincho" w:hAnsi="Times New Roman"/>
                <w:sz w:val="28"/>
                <w:szCs w:val="28"/>
              </w:rPr>
              <w:t>100</w:t>
            </w:r>
          </w:p>
        </w:tc>
        <w:tc>
          <w:tcPr>
            <w:tcW w:w="1983" w:type="dxa"/>
            <w:tcBorders>
              <w:top w:val="single" w:sz="4" w:space="0" w:color="auto"/>
              <w:left w:val="single" w:sz="4" w:space="0" w:color="auto"/>
              <w:bottom w:val="single" w:sz="4" w:space="0" w:color="auto"/>
              <w:right w:val="single" w:sz="4" w:space="0" w:color="auto"/>
            </w:tcBorders>
            <w:vAlign w:val="center"/>
          </w:tcPr>
          <w:p w:rsidR="00B01DFF" w:rsidRPr="00260185" w:rsidRDefault="00B01DFF" w:rsidP="00B01DFF">
            <w:pPr>
              <w:autoSpaceDE w:val="0"/>
              <w:autoSpaceDN w:val="0"/>
              <w:adjustRightInd w:val="0"/>
              <w:spacing w:line="360" w:lineRule="auto"/>
              <w:jc w:val="center"/>
              <w:rPr>
                <w:rFonts w:ascii="Times New Roman" w:eastAsia="MS Mincho" w:hAnsi="Times New Roman"/>
                <w:sz w:val="28"/>
                <w:szCs w:val="28"/>
              </w:rPr>
            </w:pPr>
            <w:r w:rsidRPr="00260185">
              <w:rPr>
                <w:rFonts w:ascii="Times New Roman" w:eastAsia="MS Mincho" w:hAnsi="Times New Roman"/>
                <w:sz w:val="28"/>
                <w:szCs w:val="28"/>
              </w:rPr>
              <w:t>2016–2018</w:t>
            </w:r>
          </w:p>
        </w:tc>
      </w:tr>
    </w:tbl>
    <w:p w:rsidR="00B01DFF" w:rsidRDefault="00B01DFF" w:rsidP="00B01DFF">
      <w:pPr>
        <w:pStyle w:val="a3"/>
        <w:spacing w:line="360" w:lineRule="auto"/>
        <w:ind w:firstLine="567"/>
        <w:jc w:val="both"/>
        <w:rPr>
          <w:rFonts w:ascii="Times New Roman" w:hAnsi="Times New Roman" w:cs="Times New Roman"/>
          <w:sz w:val="28"/>
          <w:szCs w:val="28"/>
        </w:rPr>
      </w:pPr>
    </w:p>
    <w:p w:rsidR="00B01DFF" w:rsidRDefault="00B01DFF" w:rsidP="00B01DFF">
      <w:pPr>
        <w:pStyle w:val="a3"/>
        <w:spacing w:line="360" w:lineRule="auto"/>
        <w:ind w:firstLine="567"/>
        <w:jc w:val="right"/>
        <w:rPr>
          <w:rFonts w:ascii="Times New Roman" w:hAnsi="Times New Roman" w:cs="Times New Roman"/>
          <w:sz w:val="28"/>
          <w:szCs w:val="28"/>
        </w:rPr>
      </w:pPr>
    </w:p>
    <w:p w:rsidR="00FA4575" w:rsidRDefault="00FA4575" w:rsidP="00B01DFF">
      <w:pPr>
        <w:pStyle w:val="a3"/>
        <w:spacing w:line="360" w:lineRule="auto"/>
        <w:ind w:firstLine="567"/>
        <w:jc w:val="right"/>
        <w:rPr>
          <w:rFonts w:ascii="Times New Roman" w:hAnsi="Times New Roman" w:cs="Times New Roman"/>
          <w:sz w:val="28"/>
          <w:szCs w:val="28"/>
        </w:rPr>
      </w:pPr>
    </w:p>
    <w:p w:rsidR="00FA4575" w:rsidRDefault="00FA4575" w:rsidP="00B01DFF">
      <w:pPr>
        <w:pStyle w:val="a3"/>
        <w:spacing w:line="360" w:lineRule="auto"/>
        <w:ind w:firstLine="567"/>
        <w:jc w:val="right"/>
        <w:rPr>
          <w:rFonts w:ascii="Times New Roman" w:hAnsi="Times New Roman" w:cs="Times New Roman"/>
          <w:sz w:val="28"/>
          <w:szCs w:val="28"/>
        </w:rPr>
      </w:pPr>
      <w:r w:rsidRPr="00FA4575">
        <w:rPr>
          <w:rFonts w:ascii="Times New Roman" w:hAnsi="Times New Roman" w:cs="Times New Roman"/>
          <w:sz w:val="28"/>
          <w:szCs w:val="28"/>
        </w:rPr>
        <w:t>Таблица 8.</w:t>
      </w:r>
      <w:r w:rsidR="002C34AB">
        <w:rPr>
          <w:rFonts w:ascii="Times New Roman" w:hAnsi="Times New Roman" w:cs="Times New Roman"/>
          <w:sz w:val="28"/>
          <w:szCs w:val="28"/>
        </w:rPr>
        <w:t>7</w:t>
      </w:r>
      <w:r w:rsidRPr="00FA4575">
        <w:rPr>
          <w:rFonts w:ascii="Times New Roman" w:hAnsi="Times New Roman" w:cs="Times New Roman"/>
          <w:sz w:val="28"/>
          <w:szCs w:val="28"/>
        </w:rPr>
        <w:t xml:space="preserve"> – Мероприятия по ремонту и строительству канализационных сетей</w:t>
      </w:r>
    </w:p>
    <w:tbl>
      <w:tblPr>
        <w:tblStyle w:val="7"/>
        <w:tblW w:w="0" w:type="auto"/>
        <w:tblLook w:val="04A0" w:firstRow="1" w:lastRow="0" w:firstColumn="1" w:lastColumn="0" w:noHBand="0" w:noVBand="1"/>
      </w:tblPr>
      <w:tblGrid>
        <w:gridCol w:w="3876"/>
        <w:gridCol w:w="1875"/>
        <w:gridCol w:w="1614"/>
        <w:gridCol w:w="1979"/>
      </w:tblGrid>
      <w:tr w:rsidR="00FA4575" w:rsidRPr="00260185" w:rsidTr="00FA4575">
        <w:trPr>
          <w:tblHeader/>
        </w:trPr>
        <w:tc>
          <w:tcPr>
            <w:tcW w:w="4077" w:type="dxa"/>
            <w:tcBorders>
              <w:top w:val="single" w:sz="4" w:space="0" w:color="auto"/>
              <w:left w:val="single" w:sz="4" w:space="0" w:color="auto"/>
              <w:bottom w:val="single" w:sz="4" w:space="0" w:color="auto"/>
              <w:right w:val="single" w:sz="4" w:space="0" w:color="auto"/>
            </w:tcBorders>
            <w:vAlign w:val="center"/>
            <w:hideMark/>
          </w:tcPr>
          <w:p w:rsidR="00FA4575" w:rsidRPr="00260185" w:rsidRDefault="00FA4575" w:rsidP="00FA4575">
            <w:pPr>
              <w:autoSpaceDE w:val="0"/>
              <w:autoSpaceDN w:val="0"/>
              <w:adjustRightInd w:val="0"/>
              <w:spacing w:line="360" w:lineRule="auto"/>
              <w:jc w:val="center"/>
              <w:rPr>
                <w:rFonts w:ascii="Times New Roman" w:eastAsia="MS Mincho" w:hAnsi="Times New Roman"/>
                <w:sz w:val="28"/>
                <w:szCs w:val="28"/>
                <w:lang w:val="ru-RU"/>
              </w:rPr>
            </w:pPr>
            <w:r w:rsidRPr="00260185">
              <w:rPr>
                <w:rFonts w:ascii="Times New Roman" w:eastAsia="MS Mincho" w:hAnsi="Times New Roman"/>
                <w:sz w:val="28"/>
                <w:szCs w:val="28"/>
                <w:lang w:val="ru-RU"/>
              </w:rPr>
              <w:t>Мероприятие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FA4575" w:rsidRPr="00260185" w:rsidRDefault="00FA4575" w:rsidP="00FA4575">
            <w:pPr>
              <w:autoSpaceDE w:val="0"/>
              <w:autoSpaceDN w:val="0"/>
              <w:adjustRightInd w:val="0"/>
              <w:spacing w:line="360" w:lineRule="auto"/>
              <w:jc w:val="center"/>
              <w:rPr>
                <w:rFonts w:ascii="Times New Roman" w:eastAsia="MS Mincho" w:hAnsi="Times New Roman"/>
                <w:sz w:val="28"/>
                <w:szCs w:val="28"/>
                <w:lang w:val="ru-RU"/>
              </w:rPr>
            </w:pPr>
            <w:r w:rsidRPr="00260185">
              <w:rPr>
                <w:rFonts w:ascii="Times New Roman" w:eastAsia="MS Mincho" w:hAnsi="Times New Roman"/>
                <w:sz w:val="28"/>
                <w:szCs w:val="28"/>
                <w:lang w:val="ru-RU"/>
              </w:rPr>
              <w:t>Длина, м</w:t>
            </w:r>
          </w:p>
        </w:tc>
        <w:tc>
          <w:tcPr>
            <w:tcW w:w="1653" w:type="dxa"/>
            <w:tcBorders>
              <w:top w:val="single" w:sz="4" w:space="0" w:color="auto"/>
              <w:left w:val="single" w:sz="4" w:space="0" w:color="auto"/>
              <w:bottom w:val="single" w:sz="4" w:space="0" w:color="auto"/>
              <w:right w:val="single" w:sz="4" w:space="0" w:color="auto"/>
            </w:tcBorders>
            <w:vAlign w:val="center"/>
            <w:hideMark/>
          </w:tcPr>
          <w:p w:rsidR="00FA4575" w:rsidRPr="00260185" w:rsidRDefault="00FA4575" w:rsidP="00FA4575">
            <w:pPr>
              <w:autoSpaceDE w:val="0"/>
              <w:autoSpaceDN w:val="0"/>
              <w:adjustRightInd w:val="0"/>
              <w:spacing w:line="360" w:lineRule="auto"/>
              <w:jc w:val="center"/>
              <w:rPr>
                <w:rFonts w:ascii="Times New Roman" w:eastAsia="MS Mincho" w:hAnsi="Times New Roman"/>
                <w:sz w:val="28"/>
                <w:szCs w:val="28"/>
                <w:lang w:val="ru-RU"/>
              </w:rPr>
            </w:pPr>
            <w:r w:rsidRPr="00260185">
              <w:rPr>
                <w:rFonts w:ascii="Times New Roman" w:eastAsia="MS Mincho" w:hAnsi="Times New Roman"/>
                <w:sz w:val="28"/>
                <w:szCs w:val="28"/>
                <w:lang w:val="ru-RU"/>
              </w:rPr>
              <w:t>Диаметр, мм</w:t>
            </w:r>
          </w:p>
        </w:tc>
        <w:tc>
          <w:tcPr>
            <w:tcW w:w="2032" w:type="dxa"/>
            <w:tcBorders>
              <w:top w:val="single" w:sz="4" w:space="0" w:color="auto"/>
              <w:left w:val="single" w:sz="4" w:space="0" w:color="auto"/>
              <w:bottom w:val="single" w:sz="4" w:space="0" w:color="auto"/>
              <w:right w:val="single" w:sz="4" w:space="0" w:color="auto"/>
            </w:tcBorders>
            <w:vAlign w:val="center"/>
            <w:hideMark/>
          </w:tcPr>
          <w:p w:rsidR="00FA4575" w:rsidRPr="00260185" w:rsidRDefault="00FA4575" w:rsidP="00FA4575">
            <w:pPr>
              <w:autoSpaceDE w:val="0"/>
              <w:autoSpaceDN w:val="0"/>
              <w:adjustRightInd w:val="0"/>
              <w:spacing w:line="360" w:lineRule="auto"/>
              <w:jc w:val="center"/>
              <w:rPr>
                <w:rFonts w:ascii="Times New Roman" w:eastAsia="MS Mincho" w:hAnsi="Times New Roman"/>
                <w:sz w:val="28"/>
                <w:szCs w:val="28"/>
              </w:rPr>
            </w:pPr>
            <w:r w:rsidRPr="00260185">
              <w:rPr>
                <w:rFonts w:ascii="Times New Roman" w:eastAsia="MS Mincho" w:hAnsi="Times New Roman"/>
                <w:sz w:val="28"/>
                <w:szCs w:val="28"/>
                <w:lang w:val="ru-RU"/>
              </w:rPr>
              <w:t xml:space="preserve">Срок </w:t>
            </w:r>
            <w:r>
              <w:rPr>
                <w:rFonts w:ascii="Times New Roman" w:eastAsia="MS Mincho" w:hAnsi="Times New Roman"/>
                <w:sz w:val="28"/>
                <w:szCs w:val="28"/>
                <w:lang w:val="ru-RU"/>
              </w:rPr>
              <w:t>реализации</w:t>
            </w:r>
          </w:p>
        </w:tc>
      </w:tr>
      <w:tr w:rsidR="00FA4575" w:rsidRPr="00260185" w:rsidTr="00FA4575">
        <w:tc>
          <w:tcPr>
            <w:tcW w:w="9747" w:type="dxa"/>
            <w:gridSpan w:val="4"/>
            <w:tcBorders>
              <w:top w:val="single" w:sz="4" w:space="0" w:color="auto"/>
              <w:left w:val="single" w:sz="4" w:space="0" w:color="auto"/>
              <w:bottom w:val="single" w:sz="4" w:space="0" w:color="auto"/>
              <w:right w:val="single" w:sz="4" w:space="0" w:color="auto"/>
            </w:tcBorders>
            <w:vAlign w:val="center"/>
            <w:hideMark/>
          </w:tcPr>
          <w:p w:rsidR="00FA4575" w:rsidRPr="00FA4575" w:rsidRDefault="00FA4575" w:rsidP="00FA4575">
            <w:pPr>
              <w:autoSpaceDE w:val="0"/>
              <w:autoSpaceDN w:val="0"/>
              <w:adjustRightInd w:val="0"/>
              <w:spacing w:line="360" w:lineRule="auto"/>
              <w:jc w:val="center"/>
              <w:rPr>
                <w:rFonts w:ascii="Times New Roman" w:eastAsia="MS Mincho" w:hAnsi="Times New Roman"/>
                <w:sz w:val="28"/>
                <w:szCs w:val="28"/>
                <w:lang w:val="ru-RU"/>
              </w:rPr>
            </w:pPr>
            <w:r w:rsidRPr="00260185">
              <w:rPr>
                <w:rFonts w:ascii="Times New Roman" w:eastAsia="MS Mincho" w:hAnsi="Times New Roman"/>
                <w:color w:val="000000"/>
                <w:sz w:val="28"/>
                <w:szCs w:val="28"/>
              </w:rPr>
              <w:t xml:space="preserve">с. </w:t>
            </w:r>
            <w:r>
              <w:rPr>
                <w:rFonts w:ascii="Times New Roman" w:eastAsia="MS Mincho" w:hAnsi="Times New Roman"/>
                <w:color w:val="000000"/>
                <w:sz w:val="28"/>
                <w:szCs w:val="28"/>
                <w:lang w:val="ru-RU"/>
              </w:rPr>
              <w:t>Угра</w:t>
            </w:r>
          </w:p>
        </w:tc>
      </w:tr>
      <w:tr w:rsidR="00FA4575" w:rsidRPr="00260185" w:rsidTr="00FA4575">
        <w:tc>
          <w:tcPr>
            <w:tcW w:w="4077" w:type="dxa"/>
            <w:tcBorders>
              <w:top w:val="single" w:sz="4" w:space="0" w:color="auto"/>
              <w:left w:val="single" w:sz="4" w:space="0" w:color="auto"/>
              <w:bottom w:val="single" w:sz="4" w:space="0" w:color="auto"/>
              <w:right w:val="single" w:sz="4" w:space="0" w:color="auto"/>
            </w:tcBorders>
            <w:vAlign w:val="center"/>
            <w:hideMark/>
          </w:tcPr>
          <w:p w:rsidR="00FA4575" w:rsidRPr="00260185" w:rsidRDefault="00FA4575" w:rsidP="00FA4575">
            <w:pPr>
              <w:autoSpaceDE w:val="0"/>
              <w:autoSpaceDN w:val="0"/>
              <w:adjustRightInd w:val="0"/>
              <w:spacing w:line="360" w:lineRule="auto"/>
              <w:jc w:val="center"/>
              <w:rPr>
                <w:rFonts w:ascii="Times New Roman" w:hAnsi="Times New Roman"/>
                <w:sz w:val="28"/>
                <w:szCs w:val="28"/>
              </w:rPr>
            </w:pPr>
            <w:r w:rsidRPr="00260185">
              <w:rPr>
                <w:rFonts w:ascii="Times New Roman" w:eastAsia="MS Mincho" w:hAnsi="Times New Roman"/>
                <w:sz w:val="28"/>
                <w:szCs w:val="28"/>
              </w:rPr>
              <w:t>Ремонт канализационных сетей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FA4575" w:rsidRPr="00260185" w:rsidRDefault="00FA4575" w:rsidP="00FA4575">
            <w:pPr>
              <w:autoSpaceDE w:val="0"/>
              <w:autoSpaceDN w:val="0"/>
              <w:adjustRightInd w:val="0"/>
              <w:spacing w:line="360" w:lineRule="auto"/>
              <w:jc w:val="center"/>
              <w:rPr>
                <w:rFonts w:ascii="Times New Roman" w:eastAsia="MS Mincho" w:hAnsi="Times New Roman"/>
                <w:sz w:val="28"/>
                <w:szCs w:val="28"/>
              </w:rPr>
            </w:pPr>
            <w:r w:rsidRPr="00260185">
              <w:rPr>
                <w:rFonts w:ascii="Times New Roman" w:eastAsia="MS Mincho" w:hAnsi="Times New Roman"/>
                <w:sz w:val="28"/>
                <w:szCs w:val="28"/>
              </w:rPr>
              <w:t>25</w:t>
            </w:r>
          </w:p>
        </w:tc>
        <w:tc>
          <w:tcPr>
            <w:tcW w:w="1653" w:type="dxa"/>
            <w:tcBorders>
              <w:top w:val="single" w:sz="4" w:space="0" w:color="auto"/>
              <w:left w:val="single" w:sz="4" w:space="0" w:color="auto"/>
              <w:bottom w:val="single" w:sz="4" w:space="0" w:color="auto"/>
              <w:right w:val="single" w:sz="4" w:space="0" w:color="auto"/>
            </w:tcBorders>
            <w:vAlign w:val="center"/>
            <w:hideMark/>
          </w:tcPr>
          <w:p w:rsidR="00FA4575" w:rsidRPr="00260185" w:rsidRDefault="00FA4575" w:rsidP="00FA4575">
            <w:pPr>
              <w:autoSpaceDE w:val="0"/>
              <w:autoSpaceDN w:val="0"/>
              <w:adjustRightInd w:val="0"/>
              <w:spacing w:line="360" w:lineRule="auto"/>
              <w:jc w:val="center"/>
              <w:rPr>
                <w:rFonts w:ascii="Times New Roman" w:eastAsia="MS Mincho" w:hAnsi="Times New Roman"/>
                <w:sz w:val="28"/>
                <w:szCs w:val="28"/>
              </w:rPr>
            </w:pPr>
            <w:r w:rsidRPr="00260185">
              <w:rPr>
                <w:rFonts w:ascii="Times New Roman" w:eastAsia="MS Mincho" w:hAnsi="Times New Roman"/>
                <w:sz w:val="28"/>
                <w:szCs w:val="28"/>
              </w:rPr>
              <w:t>200</w:t>
            </w:r>
          </w:p>
        </w:tc>
        <w:tc>
          <w:tcPr>
            <w:tcW w:w="2032" w:type="dxa"/>
            <w:tcBorders>
              <w:top w:val="single" w:sz="4" w:space="0" w:color="auto"/>
              <w:left w:val="single" w:sz="4" w:space="0" w:color="auto"/>
              <w:bottom w:val="single" w:sz="4" w:space="0" w:color="auto"/>
              <w:right w:val="single" w:sz="4" w:space="0" w:color="auto"/>
            </w:tcBorders>
            <w:vAlign w:val="center"/>
            <w:hideMark/>
          </w:tcPr>
          <w:p w:rsidR="00FA4575" w:rsidRPr="00FA4575" w:rsidRDefault="00FA4575" w:rsidP="00FA4575">
            <w:pPr>
              <w:autoSpaceDE w:val="0"/>
              <w:autoSpaceDN w:val="0"/>
              <w:adjustRightInd w:val="0"/>
              <w:spacing w:line="360" w:lineRule="auto"/>
              <w:jc w:val="center"/>
              <w:rPr>
                <w:rFonts w:ascii="Times New Roman" w:eastAsia="MS Mincho" w:hAnsi="Times New Roman"/>
                <w:sz w:val="28"/>
                <w:szCs w:val="28"/>
                <w:lang w:val="ru-RU"/>
              </w:rPr>
            </w:pPr>
            <w:r w:rsidRPr="00260185">
              <w:rPr>
                <w:rFonts w:ascii="Times New Roman" w:eastAsia="MS Mincho" w:hAnsi="Times New Roman"/>
                <w:sz w:val="28"/>
                <w:szCs w:val="28"/>
              </w:rPr>
              <w:t>201</w:t>
            </w:r>
            <w:r>
              <w:rPr>
                <w:rFonts w:ascii="Times New Roman" w:eastAsia="MS Mincho" w:hAnsi="Times New Roman"/>
                <w:sz w:val="28"/>
                <w:szCs w:val="28"/>
                <w:lang w:val="ru-RU"/>
              </w:rPr>
              <w:t>8</w:t>
            </w:r>
          </w:p>
        </w:tc>
      </w:tr>
      <w:tr w:rsidR="00FA4575" w:rsidRPr="00260185" w:rsidTr="00FA4575">
        <w:tc>
          <w:tcPr>
            <w:tcW w:w="4077" w:type="dxa"/>
            <w:tcBorders>
              <w:top w:val="single" w:sz="4" w:space="0" w:color="auto"/>
              <w:left w:val="single" w:sz="4" w:space="0" w:color="auto"/>
              <w:bottom w:val="single" w:sz="4" w:space="0" w:color="auto"/>
              <w:right w:val="single" w:sz="4" w:space="0" w:color="auto"/>
            </w:tcBorders>
            <w:vAlign w:val="center"/>
            <w:hideMark/>
          </w:tcPr>
          <w:p w:rsidR="00FA4575" w:rsidRPr="00260185" w:rsidRDefault="00FA4575" w:rsidP="002C34AB">
            <w:pPr>
              <w:autoSpaceDE w:val="0"/>
              <w:autoSpaceDN w:val="0"/>
              <w:adjustRightInd w:val="0"/>
              <w:spacing w:line="360" w:lineRule="auto"/>
              <w:jc w:val="center"/>
              <w:rPr>
                <w:rFonts w:ascii="Times New Roman" w:hAnsi="Times New Roman"/>
                <w:sz w:val="28"/>
                <w:szCs w:val="28"/>
                <w:lang w:val="ru-RU"/>
              </w:rPr>
            </w:pPr>
            <w:r w:rsidRPr="00260185">
              <w:rPr>
                <w:rFonts w:ascii="Times New Roman" w:eastAsia="MS Mincho" w:hAnsi="Times New Roman"/>
                <w:sz w:val="28"/>
                <w:szCs w:val="28"/>
                <w:lang w:val="ru-RU"/>
              </w:rPr>
              <w:t xml:space="preserve">Ремонт канализационных сетей </w:t>
            </w:r>
            <w:r>
              <w:rPr>
                <w:rFonts w:ascii="Times New Roman" w:eastAsia="MS Mincho" w:hAnsi="Times New Roman"/>
                <w:sz w:val="28"/>
                <w:szCs w:val="28"/>
                <w:lang w:val="ru-RU"/>
              </w:rPr>
              <w:t>мкр-на ДОЗ</w:t>
            </w:r>
          </w:p>
        </w:tc>
        <w:tc>
          <w:tcPr>
            <w:tcW w:w="1985" w:type="dxa"/>
            <w:tcBorders>
              <w:top w:val="single" w:sz="4" w:space="0" w:color="auto"/>
              <w:left w:val="single" w:sz="4" w:space="0" w:color="auto"/>
              <w:bottom w:val="single" w:sz="4" w:space="0" w:color="auto"/>
              <w:right w:val="single" w:sz="4" w:space="0" w:color="auto"/>
            </w:tcBorders>
            <w:vAlign w:val="center"/>
            <w:hideMark/>
          </w:tcPr>
          <w:p w:rsidR="00FA4575" w:rsidRPr="00260185" w:rsidRDefault="00FA4575" w:rsidP="00FA4575">
            <w:pPr>
              <w:autoSpaceDE w:val="0"/>
              <w:autoSpaceDN w:val="0"/>
              <w:adjustRightInd w:val="0"/>
              <w:spacing w:line="360" w:lineRule="auto"/>
              <w:jc w:val="center"/>
              <w:rPr>
                <w:rFonts w:ascii="Times New Roman" w:eastAsia="MS Mincho" w:hAnsi="Times New Roman"/>
                <w:sz w:val="28"/>
                <w:szCs w:val="28"/>
              </w:rPr>
            </w:pPr>
            <w:r w:rsidRPr="00260185">
              <w:rPr>
                <w:rFonts w:ascii="Times New Roman" w:eastAsia="MS Mincho" w:hAnsi="Times New Roman"/>
                <w:sz w:val="28"/>
                <w:szCs w:val="28"/>
              </w:rPr>
              <w:t>1500</w:t>
            </w:r>
          </w:p>
        </w:tc>
        <w:tc>
          <w:tcPr>
            <w:tcW w:w="1653" w:type="dxa"/>
            <w:tcBorders>
              <w:top w:val="single" w:sz="4" w:space="0" w:color="auto"/>
              <w:left w:val="single" w:sz="4" w:space="0" w:color="auto"/>
              <w:bottom w:val="single" w:sz="4" w:space="0" w:color="auto"/>
              <w:right w:val="single" w:sz="4" w:space="0" w:color="auto"/>
            </w:tcBorders>
            <w:vAlign w:val="center"/>
            <w:hideMark/>
          </w:tcPr>
          <w:p w:rsidR="00FA4575" w:rsidRPr="00260185" w:rsidRDefault="00FA4575" w:rsidP="00FA4575">
            <w:pPr>
              <w:autoSpaceDE w:val="0"/>
              <w:autoSpaceDN w:val="0"/>
              <w:adjustRightInd w:val="0"/>
              <w:spacing w:line="360" w:lineRule="auto"/>
              <w:jc w:val="center"/>
              <w:rPr>
                <w:rFonts w:ascii="Times New Roman" w:eastAsia="MS Mincho" w:hAnsi="Times New Roman"/>
                <w:sz w:val="28"/>
                <w:szCs w:val="28"/>
              </w:rPr>
            </w:pPr>
            <w:r w:rsidRPr="00260185">
              <w:rPr>
                <w:rFonts w:ascii="Times New Roman" w:eastAsia="MS Mincho" w:hAnsi="Times New Roman"/>
                <w:sz w:val="28"/>
                <w:szCs w:val="28"/>
              </w:rPr>
              <w:t>200</w:t>
            </w:r>
          </w:p>
        </w:tc>
        <w:tc>
          <w:tcPr>
            <w:tcW w:w="2032" w:type="dxa"/>
            <w:tcBorders>
              <w:top w:val="single" w:sz="4" w:space="0" w:color="auto"/>
              <w:left w:val="single" w:sz="4" w:space="0" w:color="auto"/>
              <w:bottom w:val="single" w:sz="4" w:space="0" w:color="auto"/>
              <w:right w:val="single" w:sz="4" w:space="0" w:color="auto"/>
            </w:tcBorders>
            <w:vAlign w:val="center"/>
            <w:hideMark/>
          </w:tcPr>
          <w:p w:rsidR="00FA4575" w:rsidRPr="00FA4575" w:rsidRDefault="00FA4575" w:rsidP="00FA4575">
            <w:pPr>
              <w:autoSpaceDE w:val="0"/>
              <w:autoSpaceDN w:val="0"/>
              <w:adjustRightInd w:val="0"/>
              <w:spacing w:line="360" w:lineRule="auto"/>
              <w:jc w:val="center"/>
              <w:rPr>
                <w:rFonts w:ascii="Times New Roman" w:eastAsia="MS Mincho" w:hAnsi="Times New Roman"/>
                <w:sz w:val="28"/>
                <w:szCs w:val="28"/>
                <w:lang w:val="ru-RU"/>
              </w:rPr>
            </w:pPr>
            <w:r w:rsidRPr="00260185">
              <w:rPr>
                <w:rFonts w:ascii="Times New Roman" w:eastAsia="MS Mincho" w:hAnsi="Times New Roman"/>
                <w:sz w:val="28"/>
                <w:szCs w:val="28"/>
              </w:rPr>
              <w:t>201</w:t>
            </w:r>
            <w:r>
              <w:rPr>
                <w:rFonts w:ascii="Times New Roman" w:eastAsia="MS Mincho" w:hAnsi="Times New Roman"/>
                <w:sz w:val="28"/>
                <w:szCs w:val="28"/>
                <w:lang w:val="ru-RU"/>
              </w:rPr>
              <w:t>9</w:t>
            </w:r>
            <w:r w:rsidRPr="00260185">
              <w:rPr>
                <w:rFonts w:ascii="Times New Roman" w:eastAsia="MS Mincho" w:hAnsi="Times New Roman"/>
                <w:sz w:val="28"/>
                <w:szCs w:val="28"/>
              </w:rPr>
              <w:t>–20</w:t>
            </w:r>
            <w:r>
              <w:rPr>
                <w:rFonts w:ascii="Times New Roman" w:eastAsia="MS Mincho" w:hAnsi="Times New Roman"/>
                <w:sz w:val="28"/>
                <w:szCs w:val="28"/>
                <w:lang w:val="ru-RU"/>
              </w:rPr>
              <w:t>20</w:t>
            </w:r>
          </w:p>
        </w:tc>
      </w:tr>
      <w:tr w:rsidR="00FA4575" w:rsidRPr="00260185" w:rsidTr="00FA4575">
        <w:tc>
          <w:tcPr>
            <w:tcW w:w="4077" w:type="dxa"/>
            <w:tcBorders>
              <w:top w:val="single" w:sz="4" w:space="0" w:color="auto"/>
              <w:left w:val="single" w:sz="4" w:space="0" w:color="auto"/>
              <w:bottom w:val="single" w:sz="4" w:space="0" w:color="auto"/>
              <w:right w:val="single" w:sz="4" w:space="0" w:color="auto"/>
            </w:tcBorders>
            <w:vAlign w:val="center"/>
            <w:hideMark/>
          </w:tcPr>
          <w:p w:rsidR="00FA4575" w:rsidRPr="00260185" w:rsidRDefault="00FA4575" w:rsidP="00FA4575">
            <w:pPr>
              <w:autoSpaceDE w:val="0"/>
              <w:autoSpaceDN w:val="0"/>
              <w:adjustRightInd w:val="0"/>
              <w:spacing w:line="360" w:lineRule="auto"/>
              <w:jc w:val="center"/>
              <w:rPr>
                <w:rFonts w:ascii="Times New Roman" w:hAnsi="Times New Roman"/>
                <w:sz w:val="28"/>
                <w:szCs w:val="28"/>
              </w:rPr>
            </w:pPr>
            <w:r w:rsidRPr="00260185">
              <w:rPr>
                <w:rFonts w:ascii="Times New Roman" w:eastAsia="MS Mincho" w:hAnsi="Times New Roman"/>
                <w:sz w:val="28"/>
                <w:szCs w:val="28"/>
              </w:rPr>
              <w:t>Строительство канализационных сетей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FA4575" w:rsidRPr="00260185" w:rsidRDefault="00FA4575" w:rsidP="00FA4575">
            <w:pPr>
              <w:autoSpaceDE w:val="0"/>
              <w:autoSpaceDN w:val="0"/>
              <w:adjustRightInd w:val="0"/>
              <w:spacing w:line="360" w:lineRule="auto"/>
              <w:jc w:val="center"/>
              <w:rPr>
                <w:rFonts w:ascii="Times New Roman" w:eastAsia="MS Mincho" w:hAnsi="Times New Roman"/>
                <w:sz w:val="28"/>
                <w:szCs w:val="28"/>
              </w:rPr>
            </w:pPr>
            <w:r w:rsidRPr="00260185">
              <w:rPr>
                <w:rFonts w:ascii="Times New Roman" w:eastAsia="MS Mincho" w:hAnsi="Times New Roman"/>
                <w:sz w:val="28"/>
                <w:szCs w:val="28"/>
              </w:rPr>
              <w:t>200</w:t>
            </w:r>
          </w:p>
        </w:tc>
        <w:tc>
          <w:tcPr>
            <w:tcW w:w="1653" w:type="dxa"/>
            <w:tcBorders>
              <w:top w:val="single" w:sz="4" w:space="0" w:color="auto"/>
              <w:left w:val="single" w:sz="4" w:space="0" w:color="auto"/>
              <w:bottom w:val="single" w:sz="4" w:space="0" w:color="auto"/>
              <w:right w:val="single" w:sz="4" w:space="0" w:color="auto"/>
            </w:tcBorders>
            <w:vAlign w:val="center"/>
            <w:hideMark/>
          </w:tcPr>
          <w:p w:rsidR="00FA4575" w:rsidRPr="00260185" w:rsidRDefault="00FA4575" w:rsidP="00FA4575">
            <w:pPr>
              <w:autoSpaceDE w:val="0"/>
              <w:autoSpaceDN w:val="0"/>
              <w:adjustRightInd w:val="0"/>
              <w:spacing w:line="360" w:lineRule="auto"/>
              <w:jc w:val="center"/>
              <w:rPr>
                <w:rFonts w:ascii="Times New Roman" w:eastAsia="MS Mincho" w:hAnsi="Times New Roman"/>
                <w:sz w:val="28"/>
                <w:szCs w:val="28"/>
              </w:rPr>
            </w:pPr>
            <w:r w:rsidRPr="00260185">
              <w:rPr>
                <w:rFonts w:ascii="Times New Roman" w:eastAsia="MS Mincho" w:hAnsi="Times New Roman"/>
                <w:sz w:val="28"/>
                <w:szCs w:val="28"/>
              </w:rPr>
              <w:t>200</w:t>
            </w:r>
          </w:p>
        </w:tc>
        <w:tc>
          <w:tcPr>
            <w:tcW w:w="2032" w:type="dxa"/>
            <w:tcBorders>
              <w:top w:val="single" w:sz="4" w:space="0" w:color="auto"/>
              <w:left w:val="single" w:sz="4" w:space="0" w:color="auto"/>
              <w:bottom w:val="single" w:sz="4" w:space="0" w:color="auto"/>
              <w:right w:val="single" w:sz="4" w:space="0" w:color="auto"/>
            </w:tcBorders>
            <w:vAlign w:val="center"/>
            <w:hideMark/>
          </w:tcPr>
          <w:p w:rsidR="00FA4575" w:rsidRPr="00FA4575" w:rsidRDefault="00FA4575" w:rsidP="00FA4575">
            <w:pPr>
              <w:autoSpaceDE w:val="0"/>
              <w:autoSpaceDN w:val="0"/>
              <w:adjustRightInd w:val="0"/>
              <w:spacing w:line="360" w:lineRule="auto"/>
              <w:jc w:val="center"/>
              <w:rPr>
                <w:rFonts w:ascii="Times New Roman" w:eastAsia="MS Mincho" w:hAnsi="Times New Roman"/>
                <w:sz w:val="28"/>
                <w:szCs w:val="28"/>
                <w:lang w:val="ru-RU"/>
              </w:rPr>
            </w:pPr>
            <w:r w:rsidRPr="00260185">
              <w:rPr>
                <w:rFonts w:ascii="Times New Roman" w:eastAsia="MS Mincho" w:hAnsi="Times New Roman"/>
                <w:sz w:val="28"/>
                <w:szCs w:val="28"/>
              </w:rPr>
              <w:t>20</w:t>
            </w:r>
            <w:r>
              <w:rPr>
                <w:rFonts w:ascii="Times New Roman" w:eastAsia="MS Mincho" w:hAnsi="Times New Roman"/>
                <w:sz w:val="28"/>
                <w:szCs w:val="28"/>
                <w:lang w:val="ru-RU"/>
              </w:rPr>
              <w:t>21</w:t>
            </w:r>
          </w:p>
        </w:tc>
      </w:tr>
    </w:tbl>
    <w:p w:rsidR="00FA4575" w:rsidRDefault="00FA4575" w:rsidP="00B01DFF">
      <w:pPr>
        <w:pStyle w:val="a3"/>
        <w:spacing w:line="360" w:lineRule="auto"/>
        <w:ind w:firstLine="567"/>
        <w:jc w:val="right"/>
        <w:rPr>
          <w:rFonts w:ascii="Times New Roman" w:hAnsi="Times New Roman" w:cs="Times New Roman"/>
          <w:sz w:val="28"/>
          <w:szCs w:val="28"/>
        </w:rPr>
      </w:pPr>
    </w:p>
    <w:p w:rsidR="002C34AB" w:rsidRPr="002C34AB" w:rsidRDefault="002C34AB" w:rsidP="002C34AB">
      <w:pPr>
        <w:widowControl w:val="0"/>
        <w:autoSpaceDE w:val="0"/>
        <w:autoSpaceDN w:val="0"/>
        <w:adjustRightInd w:val="0"/>
        <w:spacing w:after="0" w:line="360" w:lineRule="auto"/>
        <w:ind w:firstLine="567"/>
        <w:jc w:val="both"/>
        <w:rPr>
          <w:rFonts w:ascii="Times New Roman" w:eastAsia="MS Mincho" w:hAnsi="Times New Roman" w:cs="Times New Roman"/>
          <w:sz w:val="28"/>
          <w:szCs w:val="28"/>
          <w:lang w:eastAsia="ru-RU"/>
        </w:rPr>
      </w:pPr>
      <w:r w:rsidRPr="002C34AB">
        <w:rPr>
          <w:rFonts w:ascii="Times New Roman" w:eastAsia="MS Mincho" w:hAnsi="Times New Roman" w:cs="Times New Roman"/>
          <w:sz w:val="28"/>
          <w:szCs w:val="28"/>
          <w:lang w:eastAsia="ru-RU"/>
        </w:rPr>
        <w:t>В целях обеспечения санитарно-эпидемиологической надежности работы хозяйственно питьевого водопровода для хозяйственно-питьевых водозаборов необходимо восстановление зоны санитарной охраны первого пояса.</w:t>
      </w:r>
    </w:p>
    <w:p w:rsidR="002C34AB" w:rsidRPr="002C34AB" w:rsidRDefault="002C34AB" w:rsidP="002C34AB">
      <w:pPr>
        <w:widowControl w:val="0"/>
        <w:autoSpaceDE w:val="0"/>
        <w:autoSpaceDN w:val="0"/>
        <w:adjustRightInd w:val="0"/>
        <w:spacing w:after="0" w:line="360" w:lineRule="auto"/>
        <w:ind w:firstLine="567"/>
        <w:jc w:val="both"/>
        <w:rPr>
          <w:rFonts w:ascii="Times New Roman" w:eastAsia="MS Mincho" w:hAnsi="Times New Roman" w:cs="Times New Roman"/>
          <w:sz w:val="28"/>
          <w:szCs w:val="28"/>
          <w:lang w:eastAsia="ru-RU"/>
        </w:rPr>
      </w:pPr>
      <w:r w:rsidRPr="002C34AB">
        <w:rPr>
          <w:rFonts w:ascii="Times New Roman" w:eastAsia="MS Mincho" w:hAnsi="Times New Roman" w:cs="Times New Roman"/>
          <w:sz w:val="28"/>
          <w:szCs w:val="28"/>
          <w:lang w:eastAsia="ru-RU"/>
        </w:rPr>
        <w:t xml:space="preserve">Организация качественной очистки стоков позволит не допускать загрязнения почвы сточными водами и попадание сбросов в водоемы во время паводка. Строительство </w:t>
      </w:r>
      <w:r>
        <w:rPr>
          <w:rFonts w:ascii="Times New Roman" w:eastAsia="MS Mincho" w:hAnsi="Times New Roman" w:cs="Times New Roman"/>
          <w:sz w:val="28"/>
          <w:szCs w:val="28"/>
          <w:lang w:eastAsia="ru-RU"/>
        </w:rPr>
        <w:t>канализационно-</w:t>
      </w:r>
      <w:r w:rsidRPr="002C34AB">
        <w:rPr>
          <w:rFonts w:ascii="Times New Roman" w:eastAsia="MS Mincho" w:hAnsi="Times New Roman" w:cs="Times New Roman"/>
          <w:sz w:val="28"/>
          <w:szCs w:val="28"/>
          <w:lang w:eastAsia="ru-RU"/>
        </w:rPr>
        <w:t>очистных сооружений позволит исключить загрязнение подземных водоносных горизонтов, используемых для питьевого водоснабжения, хозяйственно-бытовыми стоками. Мероприятия по строительству КОС приведены в таблице 8.</w:t>
      </w:r>
      <w:r>
        <w:rPr>
          <w:rFonts w:ascii="Times New Roman" w:eastAsia="MS Mincho" w:hAnsi="Times New Roman" w:cs="Times New Roman"/>
          <w:sz w:val="28"/>
          <w:szCs w:val="28"/>
          <w:lang w:eastAsia="ru-RU"/>
        </w:rPr>
        <w:t>8</w:t>
      </w:r>
      <w:r w:rsidRPr="002C34AB">
        <w:rPr>
          <w:rFonts w:ascii="Times New Roman" w:eastAsia="MS Mincho" w:hAnsi="Times New Roman" w:cs="Times New Roman"/>
          <w:sz w:val="28"/>
          <w:szCs w:val="28"/>
          <w:lang w:eastAsia="ru-RU"/>
        </w:rPr>
        <w:t>.</w:t>
      </w:r>
    </w:p>
    <w:p w:rsidR="002C34AB" w:rsidRPr="002C34AB" w:rsidRDefault="002C34AB" w:rsidP="00B51168">
      <w:pPr>
        <w:jc w:val="right"/>
        <w:rPr>
          <w:rFonts w:ascii="Times New Roman" w:eastAsia="Times New Roman" w:hAnsi="Times New Roman" w:cs="Times New Roman"/>
          <w:bCs/>
          <w:sz w:val="28"/>
          <w:szCs w:val="28"/>
        </w:rPr>
      </w:pPr>
      <w:bookmarkStart w:id="24" w:name="_Toc414211947"/>
      <w:bookmarkStart w:id="25" w:name="_Toc414211881"/>
      <w:bookmarkStart w:id="26" w:name="_Toc413754821"/>
      <w:bookmarkStart w:id="27" w:name="_Toc415732654"/>
      <w:r w:rsidRPr="002C34AB">
        <w:rPr>
          <w:rFonts w:ascii="Times New Roman" w:eastAsia="Times New Roman" w:hAnsi="Times New Roman" w:cs="Times New Roman"/>
          <w:bCs/>
          <w:sz w:val="28"/>
          <w:szCs w:val="28"/>
        </w:rPr>
        <w:t>Таблица 8.</w:t>
      </w:r>
      <w:r>
        <w:rPr>
          <w:rFonts w:ascii="Times New Roman" w:eastAsia="Times New Roman" w:hAnsi="Times New Roman" w:cs="Times New Roman"/>
          <w:bCs/>
          <w:sz w:val="28"/>
          <w:szCs w:val="28"/>
        </w:rPr>
        <w:t>8</w:t>
      </w:r>
      <w:r w:rsidRPr="002C34AB">
        <w:rPr>
          <w:rFonts w:ascii="Times New Roman" w:eastAsia="Times New Roman" w:hAnsi="Times New Roman" w:cs="Times New Roman"/>
          <w:bCs/>
          <w:sz w:val="28"/>
          <w:szCs w:val="28"/>
        </w:rPr>
        <w:t xml:space="preserve"> – Строительство канализационных очистных сооружений</w:t>
      </w:r>
      <w:bookmarkEnd w:id="24"/>
      <w:bookmarkEnd w:id="25"/>
      <w:bookmarkEnd w:id="26"/>
      <w:bookmarkEnd w:id="27"/>
    </w:p>
    <w:tbl>
      <w:tblPr>
        <w:tblStyle w:val="7"/>
        <w:tblW w:w="0" w:type="auto"/>
        <w:tblLook w:val="04A0" w:firstRow="1" w:lastRow="0" w:firstColumn="1" w:lastColumn="0" w:noHBand="0" w:noVBand="1"/>
      </w:tblPr>
      <w:tblGrid>
        <w:gridCol w:w="2346"/>
        <w:gridCol w:w="2337"/>
        <w:gridCol w:w="2329"/>
        <w:gridCol w:w="2332"/>
      </w:tblGrid>
      <w:tr w:rsidR="002C34AB" w:rsidRPr="002C34AB" w:rsidTr="002C34AB">
        <w:tc>
          <w:tcPr>
            <w:tcW w:w="2436" w:type="dxa"/>
            <w:tcBorders>
              <w:top w:val="single" w:sz="4" w:space="0" w:color="auto"/>
              <w:left w:val="single" w:sz="4" w:space="0" w:color="auto"/>
              <w:bottom w:val="single" w:sz="4" w:space="0" w:color="auto"/>
              <w:right w:val="single" w:sz="4" w:space="0" w:color="auto"/>
            </w:tcBorders>
            <w:hideMark/>
          </w:tcPr>
          <w:p w:rsidR="002C34AB" w:rsidRPr="002C34AB" w:rsidRDefault="002C34AB" w:rsidP="002C34AB">
            <w:pPr>
              <w:autoSpaceDE w:val="0"/>
              <w:autoSpaceDN w:val="0"/>
              <w:adjustRightInd w:val="0"/>
              <w:spacing w:line="360" w:lineRule="auto"/>
              <w:jc w:val="center"/>
              <w:rPr>
                <w:rFonts w:ascii="Times New Roman" w:eastAsia="MS Mincho" w:hAnsi="Times New Roman"/>
                <w:sz w:val="28"/>
                <w:szCs w:val="28"/>
              </w:rPr>
            </w:pPr>
            <w:r>
              <w:rPr>
                <w:rFonts w:ascii="Times New Roman" w:eastAsia="MS Mincho" w:hAnsi="Times New Roman"/>
                <w:sz w:val="28"/>
                <w:szCs w:val="28"/>
                <w:lang w:val="ru-RU"/>
              </w:rPr>
              <w:t>Населенный</w:t>
            </w:r>
            <w:r w:rsidRPr="002C34AB">
              <w:rPr>
                <w:rFonts w:ascii="Times New Roman" w:eastAsia="MS Mincho" w:hAnsi="Times New Roman"/>
                <w:sz w:val="28"/>
                <w:szCs w:val="28"/>
              </w:rPr>
              <w:t xml:space="preserve"> пункт</w:t>
            </w:r>
          </w:p>
        </w:tc>
        <w:tc>
          <w:tcPr>
            <w:tcW w:w="2437" w:type="dxa"/>
            <w:tcBorders>
              <w:top w:val="single" w:sz="4" w:space="0" w:color="auto"/>
              <w:left w:val="single" w:sz="4" w:space="0" w:color="auto"/>
              <w:bottom w:val="single" w:sz="4" w:space="0" w:color="auto"/>
              <w:right w:val="single" w:sz="4" w:space="0" w:color="auto"/>
            </w:tcBorders>
            <w:hideMark/>
          </w:tcPr>
          <w:p w:rsidR="002C34AB" w:rsidRPr="002C34AB" w:rsidRDefault="002C34AB" w:rsidP="002C34AB">
            <w:pPr>
              <w:autoSpaceDE w:val="0"/>
              <w:autoSpaceDN w:val="0"/>
              <w:adjustRightInd w:val="0"/>
              <w:spacing w:line="360" w:lineRule="auto"/>
              <w:jc w:val="center"/>
              <w:rPr>
                <w:rFonts w:ascii="Times New Roman" w:eastAsia="MS Mincho" w:hAnsi="Times New Roman"/>
                <w:sz w:val="28"/>
                <w:szCs w:val="28"/>
                <w:lang w:val="ru-RU"/>
              </w:rPr>
            </w:pPr>
            <w:r w:rsidRPr="002C34AB">
              <w:rPr>
                <w:rFonts w:ascii="Times New Roman" w:eastAsia="MS Mincho" w:hAnsi="Times New Roman"/>
                <w:sz w:val="28"/>
                <w:szCs w:val="28"/>
              </w:rPr>
              <w:t xml:space="preserve">Количество </w:t>
            </w:r>
            <w:r>
              <w:rPr>
                <w:rFonts w:ascii="Times New Roman" w:eastAsia="MS Mincho" w:hAnsi="Times New Roman"/>
                <w:sz w:val="28"/>
                <w:szCs w:val="28"/>
                <w:lang w:val="ru-RU"/>
              </w:rPr>
              <w:t>станций</w:t>
            </w:r>
          </w:p>
        </w:tc>
        <w:tc>
          <w:tcPr>
            <w:tcW w:w="2437" w:type="dxa"/>
            <w:tcBorders>
              <w:top w:val="single" w:sz="4" w:space="0" w:color="auto"/>
              <w:left w:val="single" w:sz="4" w:space="0" w:color="auto"/>
              <w:bottom w:val="single" w:sz="4" w:space="0" w:color="auto"/>
              <w:right w:val="single" w:sz="4" w:space="0" w:color="auto"/>
            </w:tcBorders>
            <w:hideMark/>
          </w:tcPr>
          <w:p w:rsidR="002C34AB" w:rsidRPr="002C34AB" w:rsidRDefault="002C34AB" w:rsidP="002C34AB">
            <w:pPr>
              <w:autoSpaceDE w:val="0"/>
              <w:autoSpaceDN w:val="0"/>
              <w:adjustRightInd w:val="0"/>
              <w:spacing w:line="360" w:lineRule="auto"/>
              <w:jc w:val="center"/>
              <w:rPr>
                <w:rFonts w:ascii="Times New Roman" w:eastAsia="MS Mincho" w:hAnsi="Times New Roman"/>
                <w:sz w:val="28"/>
                <w:szCs w:val="28"/>
              </w:rPr>
            </w:pPr>
            <w:r w:rsidRPr="002C34AB">
              <w:rPr>
                <w:rFonts w:ascii="Times New Roman" w:eastAsia="MS Mincho" w:hAnsi="Times New Roman"/>
                <w:sz w:val="28"/>
                <w:szCs w:val="28"/>
              </w:rPr>
              <w:t>Мощность, м</w:t>
            </w:r>
            <w:r w:rsidRPr="002C34AB">
              <w:rPr>
                <w:rFonts w:ascii="Times New Roman" w:eastAsia="MS Mincho" w:hAnsi="Times New Roman"/>
                <w:sz w:val="28"/>
                <w:szCs w:val="28"/>
                <w:vertAlign w:val="superscript"/>
              </w:rPr>
              <w:t>3</w:t>
            </w:r>
            <w:r w:rsidRPr="002C34AB">
              <w:rPr>
                <w:rFonts w:ascii="Times New Roman" w:eastAsia="MS Mincho" w:hAnsi="Times New Roman"/>
                <w:sz w:val="28"/>
                <w:szCs w:val="28"/>
              </w:rPr>
              <w:t>/сут</w:t>
            </w:r>
          </w:p>
        </w:tc>
        <w:tc>
          <w:tcPr>
            <w:tcW w:w="2437" w:type="dxa"/>
            <w:tcBorders>
              <w:top w:val="single" w:sz="4" w:space="0" w:color="auto"/>
              <w:left w:val="single" w:sz="4" w:space="0" w:color="auto"/>
              <w:bottom w:val="single" w:sz="4" w:space="0" w:color="auto"/>
              <w:right w:val="single" w:sz="4" w:space="0" w:color="auto"/>
            </w:tcBorders>
            <w:hideMark/>
          </w:tcPr>
          <w:p w:rsidR="002C34AB" w:rsidRPr="002C34AB" w:rsidRDefault="002C34AB" w:rsidP="002C34AB">
            <w:pPr>
              <w:autoSpaceDE w:val="0"/>
              <w:autoSpaceDN w:val="0"/>
              <w:adjustRightInd w:val="0"/>
              <w:spacing w:line="360" w:lineRule="auto"/>
              <w:jc w:val="center"/>
              <w:rPr>
                <w:rFonts w:ascii="Times New Roman" w:eastAsia="MS Mincho" w:hAnsi="Times New Roman"/>
                <w:sz w:val="28"/>
                <w:szCs w:val="28"/>
              </w:rPr>
            </w:pPr>
            <w:r w:rsidRPr="002C34AB">
              <w:rPr>
                <w:rFonts w:ascii="Times New Roman" w:eastAsia="MS Mincho" w:hAnsi="Times New Roman"/>
                <w:sz w:val="28"/>
                <w:szCs w:val="28"/>
              </w:rPr>
              <w:t>Срок реализации</w:t>
            </w:r>
          </w:p>
        </w:tc>
      </w:tr>
      <w:tr w:rsidR="002C34AB" w:rsidRPr="002C34AB" w:rsidTr="002C34AB">
        <w:tc>
          <w:tcPr>
            <w:tcW w:w="2436" w:type="dxa"/>
            <w:tcBorders>
              <w:top w:val="single" w:sz="4" w:space="0" w:color="auto"/>
              <w:left w:val="single" w:sz="4" w:space="0" w:color="auto"/>
              <w:bottom w:val="single" w:sz="4" w:space="0" w:color="auto"/>
              <w:right w:val="single" w:sz="4" w:space="0" w:color="auto"/>
            </w:tcBorders>
            <w:hideMark/>
          </w:tcPr>
          <w:p w:rsidR="002C34AB" w:rsidRPr="002C34AB" w:rsidRDefault="002C34AB" w:rsidP="002C34AB">
            <w:pPr>
              <w:autoSpaceDE w:val="0"/>
              <w:autoSpaceDN w:val="0"/>
              <w:adjustRightInd w:val="0"/>
              <w:spacing w:line="360" w:lineRule="auto"/>
              <w:rPr>
                <w:rFonts w:ascii="Times New Roman" w:hAnsi="Times New Roman"/>
                <w:sz w:val="28"/>
                <w:szCs w:val="28"/>
                <w:lang w:val="ru-RU"/>
              </w:rPr>
            </w:pPr>
            <w:r w:rsidRPr="002C34AB">
              <w:rPr>
                <w:rFonts w:ascii="Times New Roman" w:eastAsia="MS Mincho" w:hAnsi="Times New Roman"/>
                <w:sz w:val="28"/>
                <w:szCs w:val="28"/>
              </w:rPr>
              <w:t xml:space="preserve">с. </w:t>
            </w:r>
            <w:r>
              <w:rPr>
                <w:rFonts w:ascii="Times New Roman" w:eastAsia="MS Mincho" w:hAnsi="Times New Roman"/>
                <w:sz w:val="28"/>
                <w:szCs w:val="28"/>
                <w:lang w:val="ru-RU"/>
              </w:rPr>
              <w:t>Угра</w:t>
            </w:r>
          </w:p>
        </w:tc>
        <w:tc>
          <w:tcPr>
            <w:tcW w:w="2437" w:type="dxa"/>
            <w:tcBorders>
              <w:top w:val="single" w:sz="4" w:space="0" w:color="auto"/>
              <w:left w:val="single" w:sz="4" w:space="0" w:color="auto"/>
              <w:bottom w:val="single" w:sz="4" w:space="0" w:color="auto"/>
              <w:right w:val="single" w:sz="4" w:space="0" w:color="auto"/>
            </w:tcBorders>
            <w:hideMark/>
          </w:tcPr>
          <w:p w:rsidR="002C34AB" w:rsidRPr="002C34AB" w:rsidRDefault="002C34AB" w:rsidP="002C34AB">
            <w:pPr>
              <w:autoSpaceDE w:val="0"/>
              <w:autoSpaceDN w:val="0"/>
              <w:adjustRightInd w:val="0"/>
              <w:spacing w:line="360" w:lineRule="auto"/>
              <w:jc w:val="center"/>
              <w:rPr>
                <w:rFonts w:ascii="Times New Roman" w:eastAsia="MS Mincho" w:hAnsi="Times New Roman"/>
                <w:sz w:val="28"/>
                <w:szCs w:val="28"/>
              </w:rPr>
            </w:pPr>
            <w:r w:rsidRPr="002C34AB">
              <w:rPr>
                <w:rFonts w:ascii="Times New Roman" w:eastAsia="MS Mincho" w:hAnsi="Times New Roman"/>
                <w:sz w:val="28"/>
                <w:szCs w:val="28"/>
              </w:rPr>
              <w:t>1</w:t>
            </w:r>
          </w:p>
        </w:tc>
        <w:tc>
          <w:tcPr>
            <w:tcW w:w="2437" w:type="dxa"/>
            <w:tcBorders>
              <w:top w:val="single" w:sz="4" w:space="0" w:color="auto"/>
              <w:left w:val="single" w:sz="4" w:space="0" w:color="auto"/>
              <w:bottom w:val="single" w:sz="4" w:space="0" w:color="auto"/>
              <w:right w:val="single" w:sz="4" w:space="0" w:color="auto"/>
            </w:tcBorders>
            <w:hideMark/>
          </w:tcPr>
          <w:p w:rsidR="002C34AB" w:rsidRPr="002C34AB" w:rsidRDefault="002C34AB" w:rsidP="002C34AB">
            <w:pPr>
              <w:autoSpaceDE w:val="0"/>
              <w:autoSpaceDN w:val="0"/>
              <w:adjustRightInd w:val="0"/>
              <w:spacing w:line="360" w:lineRule="auto"/>
              <w:jc w:val="center"/>
              <w:rPr>
                <w:rFonts w:ascii="Times New Roman" w:eastAsia="MS Mincho" w:hAnsi="Times New Roman"/>
                <w:sz w:val="28"/>
                <w:szCs w:val="28"/>
              </w:rPr>
            </w:pPr>
            <w:r w:rsidRPr="002C34AB">
              <w:rPr>
                <w:rFonts w:ascii="Times New Roman" w:eastAsia="MS Mincho" w:hAnsi="Times New Roman"/>
                <w:sz w:val="28"/>
                <w:szCs w:val="28"/>
              </w:rPr>
              <w:t>700</w:t>
            </w:r>
          </w:p>
        </w:tc>
        <w:tc>
          <w:tcPr>
            <w:tcW w:w="2437" w:type="dxa"/>
            <w:tcBorders>
              <w:top w:val="single" w:sz="4" w:space="0" w:color="auto"/>
              <w:left w:val="single" w:sz="4" w:space="0" w:color="auto"/>
              <w:bottom w:val="single" w:sz="4" w:space="0" w:color="auto"/>
              <w:right w:val="single" w:sz="4" w:space="0" w:color="auto"/>
            </w:tcBorders>
            <w:hideMark/>
          </w:tcPr>
          <w:p w:rsidR="002C34AB" w:rsidRPr="002C34AB" w:rsidRDefault="002C34AB" w:rsidP="002C34AB">
            <w:pPr>
              <w:autoSpaceDE w:val="0"/>
              <w:autoSpaceDN w:val="0"/>
              <w:adjustRightInd w:val="0"/>
              <w:spacing w:line="360" w:lineRule="auto"/>
              <w:jc w:val="center"/>
              <w:rPr>
                <w:rFonts w:ascii="Times New Roman" w:eastAsia="MS Mincho" w:hAnsi="Times New Roman"/>
                <w:sz w:val="28"/>
                <w:szCs w:val="28"/>
                <w:lang w:val="ru-RU"/>
              </w:rPr>
            </w:pPr>
            <w:r w:rsidRPr="002C34AB">
              <w:rPr>
                <w:rFonts w:ascii="Times New Roman" w:eastAsia="MS Mincho" w:hAnsi="Times New Roman"/>
                <w:sz w:val="28"/>
                <w:szCs w:val="28"/>
              </w:rPr>
              <w:t>20</w:t>
            </w:r>
            <w:r>
              <w:rPr>
                <w:rFonts w:ascii="Times New Roman" w:eastAsia="MS Mincho" w:hAnsi="Times New Roman"/>
                <w:sz w:val="28"/>
                <w:szCs w:val="28"/>
                <w:lang w:val="ru-RU"/>
              </w:rPr>
              <w:t>31</w:t>
            </w:r>
          </w:p>
        </w:tc>
      </w:tr>
    </w:tbl>
    <w:p w:rsidR="00FA278E" w:rsidRPr="00FA278E" w:rsidRDefault="00FA278E" w:rsidP="00FA278E">
      <w:pPr>
        <w:widowControl w:val="0"/>
        <w:autoSpaceDE w:val="0"/>
        <w:autoSpaceDN w:val="0"/>
        <w:adjustRightInd w:val="0"/>
        <w:spacing w:line="360" w:lineRule="auto"/>
        <w:ind w:firstLine="708"/>
        <w:jc w:val="both"/>
        <w:rPr>
          <w:rFonts w:ascii="Times New Roman" w:eastAsia="MS Mincho" w:hAnsi="Times New Roman" w:cs="Times New Roman"/>
          <w:sz w:val="28"/>
          <w:szCs w:val="28"/>
          <w:lang w:eastAsia="ru-RU"/>
        </w:rPr>
      </w:pPr>
      <w:r>
        <w:rPr>
          <w:rFonts w:ascii="Times New Roman" w:hAnsi="Times New Roman" w:cs="Times New Roman"/>
          <w:sz w:val="28"/>
          <w:szCs w:val="28"/>
        </w:rPr>
        <w:tab/>
      </w:r>
      <w:r w:rsidRPr="00FA278E">
        <w:rPr>
          <w:rFonts w:ascii="Times New Roman" w:eastAsia="MS Mincho" w:hAnsi="Times New Roman" w:cs="Times New Roman"/>
          <w:sz w:val="28"/>
          <w:szCs w:val="28"/>
          <w:lang w:eastAsia="ru-RU"/>
        </w:rPr>
        <w:t xml:space="preserve">На объектах системы водоснабжения и водоотведения </w:t>
      </w:r>
      <w:r>
        <w:rPr>
          <w:rFonts w:ascii="Times New Roman" w:eastAsia="MS Mincho" w:hAnsi="Times New Roman" w:cs="Times New Roman"/>
          <w:sz w:val="28"/>
          <w:szCs w:val="28"/>
          <w:lang w:eastAsia="ru-RU"/>
        </w:rPr>
        <w:t xml:space="preserve">Угранского сельского поселения </w:t>
      </w:r>
      <w:r w:rsidRPr="00FA278E">
        <w:rPr>
          <w:rFonts w:ascii="Times New Roman" w:eastAsia="MS Mincho" w:hAnsi="Times New Roman" w:cs="Times New Roman"/>
          <w:sz w:val="28"/>
          <w:szCs w:val="28"/>
          <w:lang w:eastAsia="ru-RU"/>
        </w:rPr>
        <w:t xml:space="preserve">системы диспетчеризации и телемеханики не применяются, частотные преобразователи для регулирования производительности насосов не используются. Внедрение современной автоматизированной системы диспетчерского управления водоснабжением и водоотведением </w:t>
      </w:r>
      <w:r>
        <w:rPr>
          <w:rFonts w:ascii="Times New Roman" w:eastAsia="MS Mincho" w:hAnsi="Times New Roman" w:cs="Times New Roman"/>
          <w:sz w:val="28"/>
          <w:szCs w:val="28"/>
          <w:lang w:eastAsia="ru-RU"/>
        </w:rPr>
        <w:t>Угранского сельского поселения</w:t>
      </w:r>
      <w:r w:rsidRPr="00FA278E">
        <w:rPr>
          <w:rFonts w:ascii="Times New Roman" w:eastAsia="MS Mincho" w:hAnsi="Times New Roman" w:cs="Times New Roman"/>
          <w:sz w:val="28"/>
          <w:szCs w:val="28"/>
          <w:lang w:eastAsia="ru-RU"/>
        </w:rPr>
        <w:t xml:space="preserve"> позволило бы повысить энергетическую эффективность работы систем, наладить контроль и управление все системой водоснабжения и водоотведения, повысить надежность ее работы. Основными задачами автоматизированных систем диспетчерского управления водоснабжением и водоотведением являются:</w:t>
      </w:r>
    </w:p>
    <w:p w:rsidR="00FA278E" w:rsidRPr="00FA278E" w:rsidRDefault="00FA278E" w:rsidP="00FA278E">
      <w:pPr>
        <w:widowControl w:val="0"/>
        <w:numPr>
          <w:ilvl w:val="0"/>
          <w:numId w:val="15"/>
        </w:numPr>
        <w:autoSpaceDE w:val="0"/>
        <w:autoSpaceDN w:val="0"/>
        <w:adjustRightInd w:val="0"/>
        <w:spacing w:after="0" w:line="360" w:lineRule="auto"/>
        <w:jc w:val="both"/>
        <w:rPr>
          <w:rFonts w:ascii="Times New Roman" w:eastAsia="MS Mincho" w:hAnsi="Times New Roman" w:cs="Times New Roman"/>
          <w:sz w:val="28"/>
          <w:szCs w:val="28"/>
          <w:lang w:eastAsia="ru-RU"/>
        </w:rPr>
      </w:pPr>
      <w:r w:rsidRPr="00FA278E">
        <w:rPr>
          <w:rFonts w:ascii="Times New Roman" w:eastAsia="MS Mincho" w:hAnsi="Times New Roman" w:cs="Times New Roman"/>
          <w:sz w:val="28"/>
          <w:szCs w:val="28"/>
          <w:lang w:eastAsia="ru-RU"/>
        </w:rPr>
        <w:t>поддержание заданного технологического режима и нормальных условий работы сооружений, установок, основного и вспомогательного оборудования систем водоснабжения и водоотведения;</w:t>
      </w:r>
    </w:p>
    <w:p w:rsidR="00FA278E" w:rsidRPr="00FA278E" w:rsidRDefault="00FA278E" w:rsidP="00FA278E">
      <w:pPr>
        <w:widowControl w:val="0"/>
        <w:numPr>
          <w:ilvl w:val="0"/>
          <w:numId w:val="15"/>
        </w:numPr>
        <w:autoSpaceDE w:val="0"/>
        <w:autoSpaceDN w:val="0"/>
        <w:adjustRightInd w:val="0"/>
        <w:spacing w:after="0" w:line="360" w:lineRule="auto"/>
        <w:jc w:val="both"/>
        <w:rPr>
          <w:rFonts w:ascii="Times New Roman" w:eastAsia="MS Mincho" w:hAnsi="Times New Roman" w:cs="Times New Roman"/>
          <w:sz w:val="28"/>
          <w:szCs w:val="28"/>
          <w:lang w:eastAsia="ru-RU"/>
        </w:rPr>
      </w:pPr>
      <w:r w:rsidRPr="00FA278E">
        <w:rPr>
          <w:rFonts w:ascii="Times New Roman" w:eastAsia="MS Mincho" w:hAnsi="Times New Roman" w:cs="Times New Roman"/>
          <w:sz w:val="28"/>
          <w:szCs w:val="28"/>
          <w:lang w:eastAsia="ru-RU"/>
        </w:rPr>
        <w:t>сигнализация нарушений и отклонений от заданного технологического режима и нормальных условий эксплуатации сооружений, установок, основного и вспомогательного оборудования систем водоснабжения и водоотведения;</w:t>
      </w:r>
    </w:p>
    <w:p w:rsidR="00FA278E" w:rsidRPr="00FA278E" w:rsidRDefault="00FA278E" w:rsidP="00FA278E">
      <w:pPr>
        <w:widowControl w:val="0"/>
        <w:numPr>
          <w:ilvl w:val="0"/>
          <w:numId w:val="15"/>
        </w:numPr>
        <w:autoSpaceDE w:val="0"/>
        <w:autoSpaceDN w:val="0"/>
        <w:adjustRightInd w:val="0"/>
        <w:spacing w:after="0" w:line="360" w:lineRule="auto"/>
        <w:jc w:val="both"/>
        <w:rPr>
          <w:rFonts w:ascii="Times New Roman" w:eastAsia="MS Mincho" w:hAnsi="Times New Roman" w:cs="Times New Roman"/>
          <w:sz w:val="28"/>
          <w:szCs w:val="28"/>
          <w:lang w:eastAsia="ru-RU"/>
        </w:rPr>
      </w:pPr>
      <w:r w:rsidRPr="00FA278E">
        <w:rPr>
          <w:rFonts w:ascii="Times New Roman" w:eastAsia="MS Mincho" w:hAnsi="Times New Roman" w:cs="Times New Roman"/>
          <w:sz w:val="28"/>
          <w:szCs w:val="28"/>
          <w:lang w:eastAsia="ru-RU"/>
        </w:rPr>
        <w:t>сигнализация возникновения аварийных ситуаций на контролируемых объектах.</w:t>
      </w:r>
    </w:p>
    <w:p w:rsidR="00FA4575" w:rsidRDefault="00FA4575" w:rsidP="008B4891">
      <w:pPr>
        <w:pStyle w:val="a3"/>
        <w:spacing w:line="360" w:lineRule="auto"/>
        <w:jc w:val="both"/>
        <w:rPr>
          <w:rFonts w:ascii="Times New Roman" w:hAnsi="Times New Roman" w:cs="Times New Roman"/>
          <w:sz w:val="28"/>
          <w:szCs w:val="28"/>
        </w:rPr>
      </w:pPr>
    </w:p>
    <w:p w:rsidR="008B4891" w:rsidRDefault="008B4891" w:rsidP="008B4891">
      <w:pPr>
        <w:pStyle w:val="a3"/>
        <w:spacing w:line="360" w:lineRule="auto"/>
        <w:jc w:val="both"/>
        <w:rPr>
          <w:rFonts w:ascii="Times New Roman" w:hAnsi="Times New Roman" w:cs="Times New Roman"/>
          <w:sz w:val="28"/>
          <w:szCs w:val="28"/>
        </w:rPr>
      </w:pPr>
    </w:p>
    <w:p w:rsidR="008B4891" w:rsidRDefault="008B4891" w:rsidP="008B4891">
      <w:pPr>
        <w:pStyle w:val="a3"/>
        <w:numPr>
          <w:ilvl w:val="0"/>
          <w:numId w:val="2"/>
        </w:numPr>
        <w:spacing w:line="360" w:lineRule="auto"/>
        <w:jc w:val="center"/>
        <w:outlineLvl w:val="0"/>
        <w:rPr>
          <w:rFonts w:ascii="Times New Roman" w:hAnsi="Times New Roman" w:cs="Times New Roman"/>
          <w:sz w:val="28"/>
          <w:szCs w:val="28"/>
        </w:rPr>
      </w:pPr>
      <w:bookmarkStart w:id="28" w:name="_Toc479683646"/>
      <w:r>
        <w:rPr>
          <w:rFonts w:ascii="Times New Roman" w:hAnsi="Times New Roman" w:cs="Times New Roman"/>
          <w:sz w:val="28"/>
          <w:szCs w:val="28"/>
        </w:rPr>
        <w:t>ПЕРСПЕКТИВНАЯ СХЕМА ГАЗОСНАБЖЕНИЯ УГРАНСКОГО СЕЛЬСКОГО ПОСЕЛЕНИЯ</w:t>
      </w:r>
      <w:bookmarkEnd w:id="28"/>
    </w:p>
    <w:p w:rsidR="00420E0D" w:rsidRDefault="008B4891" w:rsidP="00420E0D">
      <w:pPr>
        <w:pStyle w:val="a3"/>
        <w:spacing w:line="360" w:lineRule="auto"/>
        <w:ind w:firstLine="567"/>
        <w:rPr>
          <w:rFonts w:ascii="Times New Roman" w:hAnsi="Times New Roman" w:cs="Times New Roman"/>
          <w:sz w:val="28"/>
          <w:szCs w:val="28"/>
        </w:rPr>
      </w:pPr>
      <w:r>
        <w:rPr>
          <w:rFonts w:ascii="Times New Roman" w:hAnsi="Times New Roman" w:cs="Times New Roman"/>
          <w:sz w:val="28"/>
          <w:szCs w:val="28"/>
        </w:rPr>
        <w:t>Угранское сельское поселение</w:t>
      </w:r>
      <w:r w:rsidRPr="00191125">
        <w:rPr>
          <w:rFonts w:ascii="Times New Roman" w:hAnsi="Times New Roman" w:cs="Times New Roman"/>
          <w:sz w:val="28"/>
          <w:szCs w:val="28"/>
        </w:rPr>
        <w:t>, и полностью МО «Угранский район» не газифицированы природным газом. Газоснабжение жителей осуществляется привозным сжиженным газом. Общий объем потребления сжиженного газа по Угранскому городскому поселению составляет 126,042 тонны (762 баллона).</w:t>
      </w:r>
    </w:p>
    <w:p w:rsidR="00FA278E" w:rsidRDefault="00FA278E" w:rsidP="00FA278E">
      <w:pPr>
        <w:pStyle w:val="a3"/>
        <w:spacing w:line="360" w:lineRule="auto"/>
        <w:jc w:val="both"/>
        <w:rPr>
          <w:rFonts w:ascii="Times New Roman" w:hAnsi="Times New Roman" w:cs="Times New Roman"/>
          <w:sz w:val="28"/>
          <w:szCs w:val="28"/>
        </w:rPr>
      </w:pPr>
    </w:p>
    <w:p w:rsidR="001F4016" w:rsidRDefault="001F4016" w:rsidP="00A17334">
      <w:pPr>
        <w:pStyle w:val="a3"/>
        <w:numPr>
          <w:ilvl w:val="0"/>
          <w:numId w:val="2"/>
        </w:numPr>
        <w:spacing w:line="360" w:lineRule="auto"/>
        <w:ind w:left="-1134" w:firstLine="567"/>
        <w:jc w:val="center"/>
        <w:outlineLvl w:val="0"/>
        <w:rPr>
          <w:rFonts w:ascii="Times New Roman" w:hAnsi="Times New Roman" w:cs="Times New Roman"/>
          <w:sz w:val="28"/>
          <w:szCs w:val="28"/>
        </w:rPr>
      </w:pPr>
      <w:bookmarkStart w:id="29" w:name="_Toc479683647"/>
      <w:r w:rsidRPr="001F4016">
        <w:rPr>
          <w:rFonts w:ascii="Times New Roman" w:hAnsi="Times New Roman" w:cs="Times New Roman"/>
          <w:sz w:val="28"/>
          <w:szCs w:val="28"/>
        </w:rPr>
        <w:t>ПЕРСП</w:t>
      </w:r>
      <w:r>
        <w:rPr>
          <w:rFonts w:ascii="Times New Roman" w:hAnsi="Times New Roman" w:cs="Times New Roman"/>
          <w:sz w:val="28"/>
          <w:szCs w:val="28"/>
        </w:rPr>
        <w:t>ЕКТИВНАЯ СХЕМА ОБРАЩЕНИЯ С ТБО</w:t>
      </w:r>
      <w:bookmarkEnd w:id="29"/>
    </w:p>
    <w:p w:rsidR="00420E0D" w:rsidRPr="00420E0D" w:rsidRDefault="00420E0D" w:rsidP="00420E0D">
      <w:pPr>
        <w:pStyle w:val="a3"/>
        <w:spacing w:line="360" w:lineRule="auto"/>
        <w:jc w:val="both"/>
        <w:rPr>
          <w:rFonts w:ascii="Times New Roman" w:hAnsi="Times New Roman" w:cs="Times New Roman"/>
          <w:sz w:val="28"/>
          <w:szCs w:val="28"/>
        </w:rPr>
      </w:pPr>
      <w:r w:rsidRPr="00420E0D">
        <w:rPr>
          <w:rFonts w:ascii="Times New Roman" w:hAnsi="Times New Roman" w:cs="Times New Roman"/>
          <w:sz w:val="28"/>
          <w:szCs w:val="28"/>
        </w:rPr>
        <w:t>Основные показатели за 201</w:t>
      </w:r>
      <w:r>
        <w:rPr>
          <w:rFonts w:ascii="Times New Roman" w:hAnsi="Times New Roman" w:cs="Times New Roman"/>
          <w:sz w:val="28"/>
          <w:szCs w:val="28"/>
        </w:rPr>
        <w:t>6</w:t>
      </w:r>
      <w:r w:rsidRPr="00420E0D">
        <w:rPr>
          <w:rFonts w:ascii="Times New Roman" w:hAnsi="Times New Roman" w:cs="Times New Roman"/>
          <w:sz w:val="28"/>
          <w:szCs w:val="28"/>
        </w:rPr>
        <w:t xml:space="preserve"> г.:</w:t>
      </w:r>
    </w:p>
    <w:p w:rsidR="00420E0D" w:rsidRPr="00420E0D" w:rsidRDefault="00420E0D" w:rsidP="00420E0D">
      <w:pPr>
        <w:pStyle w:val="a3"/>
        <w:spacing w:line="360" w:lineRule="auto"/>
        <w:jc w:val="both"/>
        <w:rPr>
          <w:rFonts w:ascii="Times New Roman" w:hAnsi="Times New Roman" w:cs="Times New Roman"/>
          <w:sz w:val="28"/>
          <w:szCs w:val="28"/>
        </w:rPr>
      </w:pPr>
      <w:r w:rsidRPr="00420E0D">
        <w:rPr>
          <w:rFonts w:ascii="Times New Roman" w:hAnsi="Times New Roman" w:cs="Times New Roman"/>
          <w:sz w:val="28"/>
          <w:szCs w:val="28"/>
        </w:rPr>
        <w:t>•</w:t>
      </w:r>
      <w:r w:rsidRPr="00420E0D">
        <w:rPr>
          <w:rFonts w:ascii="Times New Roman" w:hAnsi="Times New Roman" w:cs="Times New Roman"/>
          <w:sz w:val="28"/>
          <w:szCs w:val="28"/>
        </w:rPr>
        <w:tab/>
        <w:t>Объект утилизации (захоронения) ТБО – санкционированная свалка</w:t>
      </w:r>
    </w:p>
    <w:p w:rsidR="00420E0D" w:rsidRPr="00420E0D" w:rsidRDefault="00420E0D" w:rsidP="00420E0D">
      <w:pPr>
        <w:pStyle w:val="a3"/>
        <w:spacing w:line="360" w:lineRule="auto"/>
        <w:jc w:val="both"/>
        <w:rPr>
          <w:rFonts w:ascii="Times New Roman" w:hAnsi="Times New Roman" w:cs="Times New Roman"/>
          <w:sz w:val="28"/>
          <w:szCs w:val="28"/>
        </w:rPr>
      </w:pPr>
      <w:r w:rsidRPr="00420E0D">
        <w:rPr>
          <w:rFonts w:ascii="Times New Roman" w:hAnsi="Times New Roman" w:cs="Times New Roman"/>
          <w:sz w:val="28"/>
          <w:szCs w:val="28"/>
        </w:rPr>
        <w:t>•</w:t>
      </w:r>
      <w:r w:rsidRPr="00420E0D">
        <w:rPr>
          <w:rFonts w:ascii="Times New Roman" w:hAnsi="Times New Roman" w:cs="Times New Roman"/>
          <w:sz w:val="28"/>
          <w:szCs w:val="28"/>
        </w:rPr>
        <w:tab/>
        <w:t xml:space="preserve">Год ввода в эксплуатацию – </w:t>
      </w:r>
      <w:r>
        <w:rPr>
          <w:rFonts w:ascii="Times New Roman" w:hAnsi="Times New Roman" w:cs="Times New Roman"/>
          <w:sz w:val="28"/>
          <w:szCs w:val="28"/>
        </w:rPr>
        <w:t>1995</w:t>
      </w:r>
      <w:r w:rsidRPr="00420E0D">
        <w:rPr>
          <w:rFonts w:ascii="Times New Roman" w:hAnsi="Times New Roman" w:cs="Times New Roman"/>
          <w:sz w:val="28"/>
          <w:szCs w:val="28"/>
        </w:rPr>
        <w:t xml:space="preserve"> г.</w:t>
      </w:r>
    </w:p>
    <w:p w:rsidR="00420E0D" w:rsidRPr="00420E0D" w:rsidRDefault="00420E0D" w:rsidP="00420E0D">
      <w:pPr>
        <w:pStyle w:val="a3"/>
        <w:spacing w:line="360" w:lineRule="auto"/>
        <w:jc w:val="both"/>
        <w:rPr>
          <w:rFonts w:ascii="Times New Roman" w:hAnsi="Times New Roman" w:cs="Times New Roman"/>
          <w:sz w:val="28"/>
          <w:szCs w:val="28"/>
        </w:rPr>
      </w:pPr>
      <w:r w:rsidRPr="00420E0D">
        <w:rPr>
          <w:rFonts w:ascii="Times New Roman" w:hAnsi="Times New Roman" w:cs="Times New Roman"/>
          <w:sz w:val="28"/>
          <w:szCs w:val="28"/>
        </w:rPr>
        <w:t>•</w:t>
      </w:r>
      <w:r w:rsidRPr="00420E0D">
        <w:rPr>
          <w:rFonts w:ascii="Times New Roman" w:hAnsi="Times New Roman" w:cs="Times New Roman"/>
          <w:sz w:val="28"/>
          <w:szCs w:val="28"/>
        </w:rPr>
        <w:tab/>
        <w:t>Площадь объекта захоронения – 89,27га</w:t>
      </w:r>
    </w:p>
    <w:p w:rsidR="00420E0D" w:rsidRPr="00420E0D" w:rsidRDefault="00420E0D" w:rsidP="00420E0D">
      <w:pPr>
        <w:pStyle w:val="a3"/>
        <w:spacing w:line="360" w:lineRule="auto"/>
        <w:jc w:val="both"/>
        <w:rPr>
          <w:rFonts w:ascii="Times New Roman" w:hAnsi="Times New Roman" w:cs="Times New Roman"/>
          <w:sz w:val="28"/>
          <w:szCs w:val="28"/>
        </w:rPr>
      </w:pPr>
      <w:r w:rsidRPr="00420E0D">
        <w:rPr>
          <w:rFonts w:ascii="Times New Roman" w:hAnsi="Times New Roman" w:cs="Times New Roman"/>
          <w:sz w:val="28"/>
          <w:szCs w:val="28"/>
        </w:rPr>
        <w:t>•</w:t>
      </w:r>
      <w:r w:rsidRPr="00420E0D">
        <w:rPr>
          <w:rFonts w:ascii="Times New Roman" w:hAnsi="Times New Roman" w:cs="Times New Roman"/>
          <w:sz w:val="28"/>
          <w:szCs w:val="28"/>
        </w:rPr>
        <w:tab/>
        <w:t>Мощность объекта – 4000 м3/день.</w:t>
      </w:r>
    </w:p>
    <w:p w:rsidR="00420E0D" w:rsidRPr="00420E0D" w:rsidRDefault="00420E0D" w:rsidP="00420E0D">
      <w:pPr>
        <w:pStyle w:val="a3"/>
        <w:spacing w:line="360" w:lineRule="auto"/>
        <w:jc w:val="both"/>
        <w:rPr>
          <w:rFonts w:ascii="Times New Roman" w:hAnsi="Times New Roman" w:cs="Times New Roman"/>
          <w:sz w:val="28"/>
          <w:szCs w:val="28"/>
        </w:rPr>
      </w:pPr>
      <w:r w:rsidRPr="00420E0D">
        <w:rPr>
          <w:rFonts w:ascii="Times New Roman" w:hAnsi="Times New Roman" w:cs="Times New Roman"/>
          <w:sz w:val="28"/>
          <w:szCs w:val="28"/>
        </w:rPr>
        <w:t>•</w:t>
      </w:r>
      <w:r w:rsidRPr="00420E0D">
        <w:rPr>
          <w:rFonts w:ascii="Times New Roman" w:hAnsi="Times New Roman" w:cs="Times New Roman"/>
          <w:sz w:val="28"/>
          <w:szCs w:val="28"/>
        </w:rPr>
        <w:tab/>
        <w:t>Объем утилизации (захоронения) ТБО на объекте– 5119 тыс. м3</w:t>
      </w:r>
    </w:p>
    <w:p w:rsidR="00420E0D" w:rsidRDefault="00420E0D" w:rsidP="00420E0D">
      <w:pPr>
        <w:pStyle w:val="a3"/>
        <w:spacing w:line="360" w:lineRule="auto"/>
        <w:jc w:val="both"/>
        <w:rPr>
          <w:rFonts w:ascii="Times New Roman" w:hAnsi="Times New Roman" w:cs="Times New Roman"/>
          <w:sz w:val="28"/>
          <w:szCs w:val="28"/>
        </w:rPr>
      </w:pPr>
      <w:r w:rsidRPr="00420E0D">
        <w:rPr>
          <w:rFonts w:ascii="Times New Roman" w:hAnsi="Times New Roman" w:cs="Times New Roman"/>
          <w:sz w:val="28"/>
          <w:szCs w:val="28"/>
        </w:rPr>
        <w:t>•</w:t>
      </w:r>
      <w:r w:rsidRPr="00420E0D">
        <w:rPr>
          <w:rFonts w:ascii="Times New Roman" w:hAnsi="Times New Roman" w:cs="Times New Roman"/>
          <w:sz w:val="28"/>
          <w:szCs w:val="28"/>
        </w:rPr>
        <w:tab/>
        <w:t>Рекомендуемая норма накопления ТБО для населения–2,8 м3/чел./год</w:t>
      </w:r>
      <w:r>
        <w:rPr>
          <w:rFonts w:ascii="Times New Roman" w:hAnsi="Times New Roman" w:cs="Times New Roman"/>
          <w:sz w:val="28"/>
          <w:szCs w:val="28"/>
        </w:rPr>
        <w:t>.</w:t>
      </w:r>
      <w:r w:rsidRPr="00420E0D">
        <w:rPr>
          <w:rFonts w:ascii="Times New Roman" w:hAnsi="Times New Roman" w:cs="Times New Roman"/>
          <w:sz w:val="28"/>
          <w:szCs w:val="28"/>
        </w:rPr>
        <w:t xml:space="preserve"> </w:t>
      </w:r>
      <w:r>
        <w:rPr>
          <w:rFonts w:ascii="Times New Roman" w:hAnsi="Times New Roman" w:cs="Times New Roman"/>
          <w:sz w:val="28"/>
          <w:szCs w:val="28"/>
        </w:rPr>
        <w:t>О</w:t>
      </w:r>
      <w:r w:rsidRPr="00420E0D">
        <w:rPr>
          <w:rFonts w:ascii="Times New Roman" w:hAnsi="Times New Roman" w:cs="Times New Roman"/>
          <w:sz w:val="28"/>
          <w:szCs w:val="28"/>
        </w:rPr>
        <w:t xml:space="preserve">бъем образовывающихся ТБО для </w:t>
      </w:r>
      <w:r>
        <w:rPr>
          <w:rFonts w:ascii="Times New Roman" w:hAnsi="Times New Roman" w:cs="Times New Roman"/>
          <w:sz w:val="28"/>
          <w:szCs w:val="28"/>
        </w:rPr>
        <w:t>Угранского сельского поселения</w:t>
      </w:r>
      <w:r w:rsidRPr="00420E0D">
        <w:rPr>
          <w:rFonts w:ascii="Times New Roman" w:hAnsi="Times New Roman" w:cs="Times New Roman"/>
          <w:sz w:val="28"/>
          <w:szCs w:val="28"/>
        </w:rPr>
        <w:t xml:space="preserve"> по годам и </w:t>
      </w:r>
      <w:r>
        <w:rPr>
          <w:rFonts w:ascii="Times New Roman" w:hAnsi="Times New Roman" w:cs="Times New Roman"/>
          <w:sz w:val="28"/>
          <w:szCs w:val="28"/>
        </w:rPr>
        <w:t>представлен в таблице 10.1.</w:t>
      </w:r>
    </w:p>
    <w:p w:rsidR="00420E0D" w:rsidRDefault="00420E0D" w:rsidP="00420E0D">
      <w:pPr>
        <w:pStyle w:val="a3"/>
        <w:spacing w:line="360" w:lineRule="auto"/>
        <w:jc w:val="right"/>
        <w:rPr>
          <w:rFonts w:ascii="Times New Roman" w:hAnsi="Times New Roman" w:cs="Times New Roman"/>
          <w:sz w:val="28"/>
          <w:szCs w:val="28"/>
        </w:rPr>
      </w:pPr>
      <w:r w:rsidRPr="00420E0D">
        <w:rPr>
          <w:rFonts w:ascii="Times New Roman" w:hAnsi="Times New Roman" w:cs="Times New Roman"/>
          <w:sz w:val="28"/>
          <w:szCs w:val="28"/>
        </w:rPr>
        <w:t xml:space="preserve">Таблица 10.1 – Объем образования ТБО для </w:t>
      </w:r>
      <w:r>
        <w:rPr>
          <w:rFonts w:ascii="Times New Roman" w:hAnsi="Times New Roman" w:cs="Times New Roman"/>
          <w:sz w:val="28"/>
          <w:szCs w:val="28"/>
        </w:rPr>
        <w:t>Угранского сельского поселения</w:t>
      </w:r>
      <w:r w:rsidRPr="00420E0D">
        <w:rPr>
          <w:rFonts w:ascii="Times New Roman" w:hAnsi="Times New Roman" w:cs="Times New Roman"/>
          <w:sz w:val="28"/>
          <w:szCs w:val="28"/>
        </w:rPr>
        <w:t>, м3</w:t>
      </w:r>
    </w:p>
    <w:tbl>
      <w:tblPr>
        <w:tblW w:w="5701"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1204"/>
        <w:gridCol w:w="1204"/>
        <w:gridCol w:w="1204"/>
        <w:gridCol w:w="1204"/>
        <w:gridCol w:w="1204"/>
        <w:gridCol w:w="1204"/>
        <w:gridCol w:w="1204"/>
      </w:tblGrid>
      <w:tr w:rsidR="00420E0D" w:rsidRPr="00420E0D" w:rsidTr="00420E0D">
        <w:trPr>
          <w:trHeight w:val="1082"/>
        </w:trPr>
        <w:tc>
          <w:tcPr>
            <w:tcW w:w="1045" w:type="pct"/>
            <w:shd w:val="clear" w:color="auto" w:fill="auto"/>
            <w:vAlign w:val="center"/>
          </w:tcPr>
          <w:p w:rsidR="00420E0D" w:rsidRPr="00420E0D" w:rsidRDefault="00420E0D" w:rsidP="00420E0D">
            <w:pPr>
              <w:spacing w:after="0" w:line="360" w:lineRule="auto"/>
              <w:jc w:val="center"/>
              <w:rPr>
                <w:rFonts w:ascii="Times New Roman" w:eastAsia="Times New Roman" w:hAnsi="Times New Roman" w:cs="Times New Roman"/>
                <w:sz w:val="28"/>
                <w:szCs w:val="28"/>
                <w:lang w:eastAsia="ru-RU"/>
              </w:rPr>
            </w:pPr>
            <w:r w:rsidRPr="00420E0D">
              <w:rPr>
                <w:rFonts w:ascii="Times New Roman" w:eastAsia="Times New Roman" w:hAnsi="Times New Roman" w:cs="Times New Roman"/>
                <w:sz w:val="28"/>
                <w:szCs w:val="28"/>
                <w:lang w:eastAsia="ru-RU"/>
              </w:rPr>
              <w:t>Населенный пункт</w:t>
            </w:r>
          </w:p>
        </w:tc>
        <w:tc>
          <w:tcPr>
            <w:tcW w:w="565" w:type="pct"/>
            <w:shd w:val="clear" w:color="auto" w:fill="auto"/>
            <w:vAlign w:val="center"/>
          </w:tcPr>
          <w:p w:rsidR="00420E0D" w:rsidRPr="00420E0D" w:rsidRDefault="00420E0D" w:rsidP="00420E0D">
            <w:pPr>
              <w:spacing w:after="0" w:line="360" w:lineRule="auto"/>
              <w:jc w:val="center"/>
              <w:rPr>
                <w:rFonts w:ascii="Times New Roman" w:eastAsia="Times New Roman" w:hAnsi="Times New Roman" w:cs="Times New Roman"/>
                <w:sz w:val="28"/>
                <w:szCs w:val="28"/>
                <w:lang w:eastAsia="ru-RU"/>
              </w:rPr>
            </w:pPr>
            <w:r w:rsidRPr="00420E0D">
              <w:rPr>
                <w:rFonts w:ascii="Times New Roman" w:eastAsia="Times New Roman" w:hAnsi="Times New Roman" w:cs="Times New Roman"/>
                <w:sz w:val="28"/>
                <w:szCs w:val="28"/>
                <w:lang w:eastAsia="ru-RU"/>
              </w:rPr>
              <w:t>2016</w:t>
            </w:r>
          </w:p>
        </w:tc>
        <w:tc>
          <w:tcPr>
            <w:tcW w:w="565" w:type="pct"/>
            <w:shd w:val="clear" w:color="auto" w:fill="auto"/>
            <w:vAlign w:val="center"/>
          </w:tcPr>
          <w:p w:rsidR="00420E0D" w:rsidRPr="00420E0D" w:rsidRDefault="00420E0D" w:rsidP="00420E0D">
            <w:pPr>
              <w:spacing w:after="0" w:line="360" w:lineRule="auto"/>
              <w:jc w:val="center"/>
              <w:rPr>
                <w:rFonts w:ascii="Times New Roman" w:eastAsia="Times New Roman" w:hAnsi="Times New Roman" w:cs="Times New Roman"/>
                <w:sz w:val="28"/>
                <w:szCs w:val="28"/>
                <w:lang w:eastAsia="ru-RU"/>
              </w:rPr>
            </w:pPr>
            <w:r w:rsidRPr="00420E0D">
              <w:rPr>
                <w:rFonts w:ascii="Times New Roman" w:eastAsia="Times New Roman" w:hAnsi="Times New Roman" w:cs="Times New Roman"/>
                <w:sz w:val="28"/>
                <w:szCs w:val="28"/>
                <w:lang w:eastAsia="ru-RU"/>
              </w:rPr>
              <w:t>2017</w:t>
            </w:r>
          </w:p>
        </w:tc>
        <w:tc>
          <w:tcPr>
            <w:tcW w:w="565" w:type="pct"/>
            <w:shd w:val="clear" w:color="auto" w:fill="auto"/>
            <w:vAlign w:val="center"/>
          </w:tcPr>
          <w:p w:rsidR="00420E0D" w:rsidRPr="00420E0D" w:rsidRDefault="00420E0D" w:rsidP="00420E0D">
            <w:pPr>
              <w:spacing w:after="0" w:line="360" w:lineRule="auto"/>
              <w:jc w:val="center"/>
              <w:rPr>
                <w:rFonts w:ascii="Times New Roman" w:eastAsia="Times New Roman" w:hAnsi="Times New Roman" w:cs="Times New Roman"/>
                <w:sz w:val="28"/>
                <w:szCs w:val="28"/>
                <w:lang w:eastAsia="ru-RU"/>
              </w:rPr>
            </w:pPr>
            <w:r w:rsidRPr="00420E0D">
              <w:rPr>
                <w:rFonts w:ascii="Times New Roman" w:eastAsia="Times New Roman" w:hAnsi="Times New Roman" w:cs="Times New Roman"/>
                <w:sz w:val="28"/>
                <w:szCs w:val="28"/>
                <w:lang w:eastAsia="ru-RU"/>
              </w:rPr>
              <w:t>2018</w:t>
            </w:r>
          </w:p>
        </w:tc>
        <w:tc>
          <w:tcPr>
            <w:tcW w:w="565" w:type="pct"/>
            <w:shd w:val="clear" w:color="auto" w:fill="auto"/>
            <w:vAlign w:val="center"/>
          </w:tcPr>
          <w:p w:rsidR="00420E0D" w:rsidRPr="00420E0D" w:rsidRDefault="00420E0D" w:rsidP="00420E0D">
            <w:pPr>
              <w:spacing w:after="0" w:line="360" w:lineRule="auto"/>
              <w:jc w:val="center"/>
              <w:rPr>
                <w:rFonts w:ascii="Times New Roman" w:eastAsia="Times New Roman" w:hAnsi="Times New Roman" w:cs="Times New Roman"/>
                <w:sz w:val="28"/>
                <w:szCs w:val="28"/>
                <w:lang w:eastAsia="ru-RU"/>
              </w:rPr>
            </w:pPr>
            <w:r w:rsidRPr="00420E0D">
              <w:rPr>
                <w:rFonts w:ascii="Times New Roman" w:eastAsia="Times New Roman" w:hAnsi="Times New Roman" w:cs="Times New Roman"/>
                <w:sz w:val="28"/>
                <w:szCs w:val="28"/>
                <w:lang w:eastAsia="ru-RU"/>
              </w:rPr>
              <w:t>2019</w:t>
            </w:r>
          </w:p>
        </w:tc>
        <w:tc>
          <w:tcPr>
            <w:tcW w:w="565" w:type="pct"/>
            <w:shd w:val="clear" w:color="auto" w:fill="auto"/>
            <w:vAlign w:val="center"/>
          </w:tcPr>
          <w:p w:rsidR="00420E0D" w:rsidRPr="00420E0D" w:rsidRDefault="00420E0D" w:rsidP="00420E0D">
            <w:pPr>
              <w:spacing w:after="0" w:line="360" w:lineRule="auto"/>
              <w:jc w:val="center"/>
              <w:rPr>
                <w:rFonts w:ascii="Times New Roman" w:eastAsia="Times New Roman" w:hAnsi="Times New Roman" w:cs="Times New Roman"/>
                <w:sz w:val="28"/>
                <w:szCs w:val="28"/>
                <w:lang w:eastAsia="ru-RU"/>
              </w:rPr>
            </w:pPr>
            <w:r w:rsidRPr="00420E0D">
              <w:rPr>
                <w:rFonts w:ascii="Times New Roman" w:eastAsia="Times New Roman" w:hAnsi="Times New Roman" w:cs="Times New Roman"/>
                <w:sz w:val="28"/>
                <w:szCs w:val="28"/>
                <w:lang w:eastAsia="ru-RU"/>
              </w:rPr>
              <w:t>2020</w:t>
            </w:r>
          </w:p>
        </w:tc>
        <w:tc>
          <w:tcPr>
            <w:tcW w:w="565" w:type="pct"/>
            <w:shd w:val="clear" w:color="auto" w:fill="auto"/>
            <w:vAlign w:val="center"/>
          </w:tcPr>
          <w:p w:rsidR="00420E0D" w:rsidRPr="00420E0D" w:rsidRDefault="00420E0D" w:rsidP="00420E0D">
            <w:pPr>
              <w:spacing w:after="0" w:line="360" w:lineRule="auto"/>
              <w:jc w:val="center"/>
              <w:rPr>
                <w:rFonts w:ascii="Times New Roman" w:eastAsia="Times New Roman" w:hAnsi="Times New Roman" w:cs="Times New Roman"/>
                <w:sz w:val="28"/>
                <w:szCs w:val="28"/>
                <w:lang w:eastAsia="ru-RU"/>
              </w:rPr>
            </w:pPr>
            <w:r w:rsidRPr="00420E0D">
              <w:rPr>
                <w:rFonts w:ascii="Times New Roman" w:eastAsia="Times New Roman" w:hAnsi="Times New Roman" w:cs="Times New Roman"/>
                <w:sz w:val="28"/>
                <w:szCs w:val="28"/>
                <w:lang w:eastAsia="ru-RU"/>
              </w:rPr>
              <w:t>2021-2030</w:t>
            </w:r>
          </w:p>
        </w:tc>
        <w:tc>
          <w:tcPr>
            <w:tcW w:w="565" w:type="pct"/>
            <w:shd w:val="clear" w:color="auto" w:fill="auto"/>
            <w:vAlign w:val="center"/>
          </w:tcPr>
          <w:p w:rsidR="00420E0D" w:rsidRPr="00420E0D" w:rsidRDefault="00420E0D" w:rsidP="00420E0D">
            <w:pPr>
              <w:spacing w:after="0" w:line="360" w:lineRule="auto"/>
              <w:jc w:val="center"/>
              <w:rPr>
                <w:rFonts w:ascii="Times New Roman" w:eastAsia="Times New Roman" w:hAnsi="Times New Roman" w:cs="Times New Roman"/>
                <w:sz w:val="28"/>
                <w:szCs w:val="28"/>
                <w:lang w:eastAsia="ru-RU"/>
              </w:rPr>
            </w:pPr>
            <w:r w:rsidRPr="00420E0D">
              <w:rPr>
                <w:rFonts w:ascii="Times New Roman" w:eastAsia="Times New Roman" w:hAnsi="Times New Roman" w:cs="Times New Roman"/>
                <w:sz w:val="28"/>
                <w:szCs w:val="28"/>
                <w:lang w:eastAsia="ru-RU"/>
              </w:rPr>
              <w:t>2031-2035</w:t>
            </w:r>
          </w:p>
        </w:tc>
      </w:tr>
      <w:tr w:rsidR="00420E0D" w:rsidRPr="00420E0D" w:rsidTr="00BE0857">
        <w:trPr>
          <w:trHeight w:val="567"/>
        </w:trPr>
        <w:tc>
          <w:tcPr>
            <w:tcW w:w="1045" w:type="pct"/>
            <w:shd w:val="clear" w:color="auto" w:fill="auto"/>
            <w:vAlign w:val="center"/>
          </w:tcPr>
          <w:p w:rsidR="00420E0D" w:rsidRPr="00420E0D" w:rsidRDefault="00420E0D" w:rsidP="00420E0D">
            <w:pPr>
              <w:spacing w:after="0" w:line="360" w:lineRule="auto"/>
              <w:jc w:val="center"/>
              <w:rPr>
                <w:rFonts w:ascii="Times New Roman" w:eastAsia="Times New Roman" w:hAnsi="Times New Roman" w:cs="Times New Roman"/>
                <w:sz w:val="28"/>
                <w:szCs w:val="28"/>
                <w:lang w:eastAsia="ru-RU"/>
              </w:rPr>
            </w:pPr>
            <w:r w:rsidRPr="00420E0D">
              <w:rPr>
                <w:rFonts w:ascii="Times New Roman" w:eastAsia="Times New Roman" w:hAnsi="Times New Roman" w:cs="Times New Roman"/>
                <w:sz w:val="28"/>
                <w:szCs w:val="28"/>
                <w:lang w:eastAsia="ru-RU"/>
              </w:rPr>
              <w:t>с. Угра</w:t>
            </w:r>
          </w:p>
        </w:tc>
        <w:tc>
          <w:tcPr>
            <w:tcW w:w="565" w:type="pct"/>
            <w:shd w:val="clear" w:color="auto" w:fill="auto"/>
            <w:vAlign w:val="bottom"/>
          </w:tcPr>
          <w:p w:rsidR="00420E0D" w:rsidRPr="00420E0D" w:rsidRDefault="00420E0D" w:rsidP="00420E0D">
            <w:pPr>
              <w:jc w:val="right"/>
              <w:rPr>
                <w:rFonts w:ascii="Times New Roman" w:hAnsi="Times New Roman" w:cs="Times New Roman"/>
                <w:color w:val="000000"/>
                <w:sz w:val="28"/>
              </w:rPr>
            </w:pPr>
            <w:r w:rsidRPr="00420E0D">
              <w:rPr>
                <w:rFonts w:ascii="Times New Roman" w:hAnsi="Times New Roman" w:cs="Times New Roman"/>
                <w:color w:val="000000"/>
                <w:sz w:val="28"/>
              </w:rPr>
              <w:t>4412,5</w:t>
            </w:r>
          </w:p>
        </w:tc>
        <w:tc>
          <w:tcPr>
            <w:tcW w:w="565" w:type="pct"/>
            <w:shd w:val="clear" w:color="auto" w:fill="auto"/>
            <w:vAlign w:val="bottom"/>
          </w:tcPr>
          <w:p w:rsidR="00420E0D" w:rsidRPr="00420E0D" w:rsidRDefault="00420E0D" w:rsidP="00420E0D">
            <w:pPr>
              <w:jc w:val="right"/>
              <w:rPr>
                <w:rFonts w:ascii="Times New Roman" w:hAnsi="Times New Roman" w:cs="Times New Roman"/>
                <w:color w:val="000000"/>
                <w:sz w:val="28"/>
              </w:rPr>
            </w:pPr>
            <w:r>
              <w:rPr>
                <w:rFonts w:ascii="Times New Roman" w:hAnsi="Times New Roman" w:cs="Times New Roman"/>
                <w:color w:val="000000"/>
                <w:sz w:val="28"/>
              </w:rPr>
              <w:t>4436,6</w:t>
            </w:r>
          </w:p>
        </w:tc>
        <w:tc>
          <w:tcPr>
            <w:tcW w:w="565" w:type="pct"/>
            <w:shd w:val="clear" w:color="auto" w:fill="auto"/>
            <w:vAlign w:val="bottom"/>
          </w:tcPr>
          <w:p w:rsidR="00420E0D" w:rsidRPr="00420E0D" w:rsidRDefault="00420E0D" w:rsidP="00420E0D">
            <w:pPr>
              <w:jc w:val="right"/>
              <w:rPr>
                <w:rFonts w:ascii="Times New Roman" w:hAnsi="Times New Roman" w:cs="Times New Roman"/>
                <w:color w:val="000000"/>
                <w:sz w:val="28"/>
              </w:rPr>
            </w:pPr>
            <w:r>
              <w:rPr>
                <w:rFonts w:ascii="Times New Roman" w:hAnsi="Times New Roman" w:cs="Times New Roman"/>
                <w:color w:val="000000"/>
                <w:sz w:val="28"/>
              </w:rPr>
              <w:t>4518,3</w:t>
            </w:r>
          </w:p>
        </w:tc>
        <w:tc>
          <w:tcPr>
            <w:tcW w:w="565" w:type="pct"/>
            <w:shd w:val="clear" w:color="auto" w:fill="auto"/>
            <w:vAlign w:val="bottom"/>
          </w:tcPr>
          <w:p w:rsidR="00420E0D" w:rsidRPr="00420E0D" w:rsidRDefault="00420E0D" w:rsidP="00420E0D">
            <w:pPr>
              <w:jc w:val="right"/>
              <w:rPr>
                <w:rFonts w:ascii="Times New Roman" w:hAnsi="Times New Roman" w:cs="Times New Roman"/>
                <w:color w:val="000000"/>
                <w:sz w:val="28"/>
              </w:rPr>
            </w:pPr>
            <w:r>
              <w:rPr>
                <w:rFonts w:ascii="Times New Roman" w:hAnsi="Times New Roman" w:cs="Times New Roman"/>
                <w:color w:val="000000"/>
                <w:sz w:val="28"/>
              </w:rPr>
              <w:t>4554,5</w:t>
            </w:r>
          </w:p>
        </w:tc>
        <w:tc>
          <w:tcPr>
            <w:tcW w:w="565" w:type="pct"/>
            <w:shd w:val="clear" w:color="auto" w:fill="auto"/>
            <w:vAlign w:val="bottom"/>
          </w:tcPr>
          <w:p w:rsidR="00420E0D" w:rsidRPr="00420E0D" w:rsidRDefault="00420E0D" w:rsidP="00420E0D">
            <w:pPr>
              <w:jc w:val="right"/>
              <w:rPr>
                <w:rFonts w:ascii="Times New Roman" w:hAnsi="Times New Roman" w:cs="Times New Roman"/>
                <w:color w:val="000000"/>
                <w:sz w:val="28"/>
              </w:rPr>
            </w:pPr>
            <w:r>
              <w:rPr>
                <w:rFonts w:ascii="Times New Roman" w:hAnsi="Times New Roman" w:cs="Times New Roman"/>
                <w:color w:val="000000"/>
                <w:sz w:val="28"/>
              </w:rPr>
              <w:t>4590,4</w:t>
            </w:r>
          </w:p>
        </w:tc>
        <w:tc>
          <w:tcPr>
            <w:tcW w:w="565" w:type="pct"/>
            <w:shd w:val="clear" w:color="auto" w:fill="auto"/>
            <w:vAlign w:val="bottom"/>
          </w:tcPr>
          <w:p w:rsidR="00420E0D" w:rsidRPr="00420E0D" w:rsidRDefault="00420E0D" w:rsidP="00420E0D">
            <w:pPr>
              <w:jc w:val="right"/>
              <w:rPr>
                <w:rFonts w:ascii="Times New Roman" w:hAnsi="Times New Roman" w:cs="Times New Roman"/>
                <w:color w:val="000000"/>
                <w:sz w:val="28"/>
              </w:rPr>
            </w:pPr>
            <w:r>
              <w:rPr>
                <w:rFonts w:ascii="Times New Roman" w:hAnsi="Times New Roman" w:cs="Times New Roman"/>
                <w:color w:val="000000"/>
                <w:sz w:val="28"/>
              </w:rPr>
              <w:t>4626,2</w:t>
            </w:r>
          </w:p>
        </w:tc>
        <w:tc>
          <w:tcPr>
            <w:tcW w:w="565" w:type="pct"/>
            <w:shd w:val="clear" w:color="auto" w:fill="auto"/>
            <w:vAlign w:val="bottom"/>
          </w:tcPr>
          <w:p w:rsidR="00420E0D" w:rsidRPr="00420E0D" w:rsidRDefault="00420E0D" w:rsidP="00420E0D">
            <w:pPr>
              <w:jc w:val="right"/>
              <w:rPr>
                <w:rFonts w:ascii="Times New Roman" w:hAnsi="Times New Roman" w:cs="Times New Roman"/>
                <w:color w:val="000000"/>
                <w:sz w:val="28"/>
              </w:rPr>
            </w:pPr>
            <w:r>
              <w:rPr>
                <w:rFonts w:ascii="Times New Roman" w:hAnsi="Times New Roman" w:cs="Times New Roman"/>
                <w:color w:val="000000"/>
                <w:sz w:val="28"/>
              </w:rPr>
              <w:t>4662,1</w:t>
            </w:r>
          </w:p>
        </w:tc>
      </w:tr>
    </w:tbl>
    <w:p w:rsidR="00420E0D" w:rsidRDefault="00420E0D" w:rsidP="00420E0D">
      <w:pPr>
        <w:pStyle w:val="a3"/>
        <w:spacing w:line="360" w:lineRule="auto"/>
        <w:jc w:val="both"/>
        <w:rPr>
          <w:rFonts w:ascii="Times New Roman" w:hAnsi="Times New Roman" w:cs="Times New Roman"/>
          <w:sz w:val="28"/>
          <w:szCs w:val="28"/>
        </w:rPr>
      </w:pPr>
    </w:p>
    <w:p w:rsidR="00420E0D" w:rsidRDefault="00420E0D" w:rsidP="00420E0D">
      <w:pPr>
        <w:pStyle w:val="a3"/>
        <w:spacing w:line="360" w:lineRule="auto"/>
        <w:ind w:firstLine="567"/>
        <w:jc w:val="both"/>
        <w:rPr>
          <w:rFonts w:ascii="Times New Roman" w:hAnsi="Times New Roman" w:cs="Times New Roman"/>
          <w:sz w:val="28"/>
          <w:szCs w:val="28"/>
        </w:rPr>
      </w:pPr>
      <w:r w:rsidRPr="00420E0D">
        <w:rPr>
          <w:rFonts w:ascii="Times New Roman" w:hAnsi="Times New Roman" w:cs="Times New Roman"/>
          <w:sz w:val="28"/>
          <w:szCs w:val="28"/>
        </w:rPr>
        <w:t xml:space="preserve">В настоящее время захоронение твердых бытовых и промышленных отходов 4 и 5 классов опасности осуществляется на санкционированной свалке. </w:t>
      </w:r>
    </w:p>
    <w:p w:rsidR="00420E0D" w:rsidRPr="00420E0D" w:rsidRDefault="00420E0D" w:rsidP="00420E0D">
      <w:pPr>
        <w:pStyle w:val="a3"/>
        <w:spacing w:line="360" w:lineRule="auto"/>
        <w:ind w:firstLine="567"/>
        <w:jc w:val="both"/>
        <w:rPr>
          <w:rFonts w:ascii="Times New Roman" w:hAnsi="Times New Roman" w:cs="Times New Roman"/>
          <w:sz w:val="28"/>
          <w:szCs w:val="28"/>
        </w:rPr>
      </w:pPr>
      <w:r w:rsidRPr="00420E0D">
        <w:rPr>
          <w:rFonts w:ascii="Times New Roman" w:hAnsi="Times New Roman" w:cs="Times New Roman"/>
          <w:sz w:val="28"/>
          <w:szCs w:val="28"/>
        </w:rPr>
        <w:t>Технические и технологические проблемы в системе</w:t>
      </w:r>
    </w:p>
    <w:p w:rsidR="00420E0D" w:rsidRPr="00420E0D" w:rsidRDefault="00420E0D" w:rsidP="00420E0D">
      <w:pPr>
        <w:pStyle w:val="a3"/>
        <w:spacing w:line="360" w:lineRule="auto"/>
        <w:ind w:firstLine="567"/>
        <w:jc w:val="both"/>
        <w:rPr>
          <w:rFonts w:ascii="Times New Roman" w:hAnsi="Times New Roman" w:cs="Times New Roman"/>
          <w:sz w:val="28"/>
          <w:szCs w:val="28"/>
        </w:rPr>
      </w:pPr>
      <w:r w:rsidRPr="00420E0D">
        <w:rPr>
          <w:rFonts w:ascii="Times New Roman" w:hAnsi="Times New Roman" w:cs="Times New Roman"/>
          <w:sz w:val="28"/>
          <w:szCs w:val="28"/>
        </w:rPr>
        <w:t>1.</w:t>
      </w:r>
      <w:r w:rsidRPr="00420E0D">
        <w:rPr>
          <w:rFonts w:ascii="Times New Roman" w:hAnsi="Times New Roman" w:cs="Times New Roman"/>
          <w:sz w:val="28"/>
          <w:szCs w:val="28"/>
        </w:rPr>
        <w:tab/>
        <w:t xml:space="preserve"> Занижена норма накопления твердых бытовых отходов.</w:t>
      </w:r>
    </w:p>
    <w:p w:rsidR="00420E0D" w:rsidRPr="00420E0D" w:rsidRDefault="00420E0D" w:rsidP="00420E0D">
      <w:pPr>
        <w:pStyle w:val="a3"/>
        <w:spacing w:line="360" w:lineRule="auto"/>
        <w:ind w:firstLine="567"/>
        <w:jc w:val="both"/>
        <w:rPr>
          <w:rFonts w:ascii="Times New Roman" w:hAnsi="Times New Roman" w:cs="Times New Roman"/>
          <w:sz w:val="28"/>
          <w:szCs w:val="28"/>
        </w:rPr>
      </w:pPr>
      <w:r w:rsidRPr="00420E0D">
        <w:rPr>
          <w:rFonts w:ascii="Times New Roman" w:hAnsi="Times New Roman" w:cs="Times New Roman"/>
          <w:sz w:val="28"/>
          <w:szCs w:val="28"/>
        </w:rPr>
        <w:t>2.</w:t>
      </w:r>
      <w:r w:rsidRPr="00420E0D">
        <w:rPr>
          <w:rFonts w:ascii="Times New Roman" w:hAnsi="Times New Roman" w:cs="Times New Roman"/>
          <w:sz w:val="28"/>
          <w:szCs w:val="28"/>
        </w:rPr>
        <w:tab/>
        <w:t xml:space="preserve"> Санкционированная свалка не полностью отвечает нормативным требованиям: </w:t>
      </w:r>
    </w:p>
    <w:p w:rsidR="00420E0D" w:rsidRPr="00420E0D" w:rsidRDefault="00420E0D" w:rsidP="00420E0D">
      <w:pPr>
        <w:pStyle w:val="a3"/>
        <w:spacing w:line="360" w:lineRule="auto"/>
        <w:ind w:firstLine="567"/>
        <w:jc w:val="both"/>
        <w:rPr>
          <w:rFonts w:ascii="Times New Roman" w:hAnsi="Times New Roman" w:cs="Times New Roman"/>
          <w:sz w:val="28"/>
          <w:szCs w:val="28"/>
        </w:rPr>
      </w:pPr>
      <w:r w:rsidRPr="00420E0D">
        <w:rPr>
          <w:rFonts w:ascii="Times New Roman" w:hAnsi="Times New Roman" w:cs="Times New Roman"/>
          <w:sz w:val="28"/>
          <w:szCs w:val="28"/>
        </w:rPr>
        <w:t>•</w:t>
      </w:r>
      <w:r w:rsidRPr="00420E0D">
        <w:rPr>
          <w:rFonts w:ascii="Times New Roman" w:hAnsi="Times New Roman" w:cs="Times New Roman"/>
          <w:sz w:val="28"/>
          <w:szCs w:val="28"/>
        </w:rPr>
        <w:tab/>
        <w:t xml:space="preserve"> частично отсутствует ограждение;</w:t>
      </w:r>
    </w:p>
    <w:p w:rsidR="00420E0D" w:rsidRPr="00420E0D" w:rsidRDefault="00420E0D" w:rsidP="00420E0D">
      <w:pPr>
        <w:pStyle w:val="a3"/>
        <w:spacing w:line="360" w:lineRule="auto"/>
        <w:ind w:firstLine="567"/>
        <w:jc w:val="both"/>
        <w:rPr>
          <w:rFonts w:ascii="Times New Roman" w:hAnsi="Times New Roman" w:cs="Times New Roman"/>
          <w:sz w:val="28"/>
          <w:szCs w:val="28"/>
        </w:rPr>
      </w:pPr>
      <w:r w:rsidRPr="00420E0D">
        <w:rPr>
          <w:rFonts w:ascii="Times New Roman" w:hAnsi="Times New Roman" w:cs="Times New Roman"/>
          <w:sz w:val="28"/>
          <w:szCs w:val="28"/>
        </w:rPr>
        <w:t>•</w:t>
      </w:r>
      <w:r w:rsidRPr="00420E0D">
        <w:rPr>
          <w:rFonts w:ascii="Times New Roman" w:hAnsi="Times New Roman" w:cs="Times New Roman"/>
          <w:sz w:val="28"/>
          <w:szCs w:val="28"/>
        </w:rPr>
        <w:tab/>
        <w:t xml:space="preserve"> не проводится дезинфекция колес спецтехники.</w:t>
      </w:r>
    </w:p>
    <w:p w:rsidR="00420E0D" w:rsidRPr="00420E0D" w:rsidRDefault="00420E0D" w:rsidP="00420E0D">
      <w:pPr>
        <w:pStyle w:val="a3"/>
        <w:spacing w:line="360" w:lineRule="auto"/>
        <w:ind w:firstLine="567"/>
        <w:jc w:val="both"/>
        <w:rPr>
          <w:rFonts w:ascii="Times New Roman" w:hAnsi="Times New Roman" w:cs="Times New Roman"/>
          <w:sz w:val="28"/>
          <w:szCs w:val="28"/>
        </w:rPr>
      </w:pPr>
      <w:r w:rsidRPr="00420E0D">
        <w:rPr>
          <w:rFonts w:ascii="Times New Roman" w:hAnsi="Times New Roman" w:cs="Times New Roman"/>
          <w:sz w:val="28"/>
          <w:szCs w:val="28"/>
        </w:rPr>
        <w:t>3.</w:t>
      </w:r>
      <w:r w:rsidRPr="00420E0D">
        <w:rPr>
          <w:rFonts w:ascii="Times New Roman" w:hAnsi="Times New Roman" w:cs="Times New Roman"/>
          <w:sz w:val="28"/>
          <w:szCs w:val="28"/>
        </w:rPr>
        <w:tab/>
        <w:t xml:space="preserve"> Ежегодное возникновение несанкционированных свалок на территории СП.</w:t>
      </w:r>
    </w:p>
    <w:p w:rsidR="00420E0D" w:rsidRPr="00420E0D" w:rsidRDefault="00420E0D" w:rsidP="00420E0D">
      <w:pPr>
        <w:pStyle w:val="a3"/>
        <w:spacing w:line="360" w:lineRule="auto"/>
        <w:ind w:firstLine="567"/>
        <w:jc w:val="both"/>
        <w:rPr>
          <w:rFonts w:ascii="Times New Roman" w:hAnsi="Times New Roman" w:cs="Times New Roman"/>
          <w:sz w:val="28"/>
          <w:szCs w:val="28"/>
        </w:rPr>
      </w:pPr>
      <w:r w:rsidRPr="00420E0D">
        <w:rPr>
          <w:rFonts w:ascii="Times New Roman" w:hAnsi="Times New Roman" w:cs="Times New Roman"/>
          <w:sz w:val="28"/>
          <w:szCs w:val="28"/>
        </w:rPr>
        <w:t>4.</w:t>
      </w:r>
      <w:r w:rsidRPr="00420E0D">
        <w:rPr>
          <w:rFonts w:ascii="Times New Roman" w:hAnsi="Times New Roman" w:cs="Times New Roman"/>
          <w:sz w:val="28"/>
          <w:szCs w:val="28"/>
        </w:rPr>
        <w:tab/>
        <w:t xml:space="preserve"> Не производится сортировка отходов, сортировочный комплекс не оборудован.</w:t>
      </w:r>
    </w:p>
    <w:p w:rsidR="00420E0D" w:rsidRPr="00420E0D" w:rsidRDefault="00420E0D" w:rsidP="00420E0D">
      <w:pPr>
        <w:pStyle w:val="a3"/>
        <w:spacing w:line="360" w:lineRule="auto"/>
        <w:ind w:firstLine="567"/>
        <w:jc w:val="both"/>
        <w:rPr>
          <w:rFonts w:ascii="Times New Roman" w:hAnsi="Times New Roman" w:cs="Times New Roman"/>
          <w:sz w:val="28"/>
          <w:szCs w:val="28"/>
        </w:rPr>
      </w:pPr>
      <w:r w:rsidRPr="00420E0D">
        <w:rPr>
          <w:rFonts w:ascii="Times New Roman" w:hAnsi="Times New Roman" w:cs="Times New Roman"/>
          <w:sz w:val="28"/>
          <w:szCs w:val="28"/>
        </w:rPr>
        <w:t>5.</w:t>
      </w:r>
      <w:r w:rsidRPr="00420E0D">
        <w:rPr>
          <w:rFonts w:ascii="Times New Roman" w:hAnsi="Times New Roman" w:cs="Times New Roman"/>
          <w:sz w:val="28"/>
          <w:szCs w:val="28"/>
        </w:rPr>
        <w:tab/>
        <w:t>Отсутствие технологий утилизации опасных отходов.</w:t>
      </w:r>
    </w:p>
    <w:p w:rsidR="00420E0D" w:rsidRPr="00420E0D" w:rsidRDefault="00420E0D" w:rsidP="00420E0D">
      <w:pPr>
        <w:pStyle w:val="a3"/>
        <w:spacing w:line="360" w:lineRule="auto"/>
        <w:ind w:firstLine="567"/>
        <w:jc w:val="both"/>
        <w:rPr>
          <w:rFonts w:ascii="Times New Roman" w:hAnsi="Times New Roman" w:cs="Times New Roman"/>
          <w:sz w:val="28"/>
          <w:szCs w:val="28"/>
        </w:rPr>
      </w:pPr>
      <w:r w:rsidRPr="00420E0D">
        <w:rPr>
          <w:rFonts w:ascii="Times New Roman" w:hAnsi="Times New Roman" w:cs="Times New Roman"/>
          <w:sz w:val="28"/>
          <w:szCs w:val="28"/>
        </w:rPr>
        <w:t>6.</w:t>
      </w:r>
      <w:r w:rsidRPr="00420E0D">
        <w:rPr>
          <w:rFonts w:ascii="Times New Roman" w:hAnsi="Times New Roman" w:cs="Times New Roman"/>
          <w:sz w:val="28"/>
          <w:szCs w:val="28"/>
        </w:rPr>
        <w:tab/>
        <w:t xml:space="preserve"> Отсутствие технологий утилизации медицинских и биологических отходов.</w:t>
      </w:r>
    </w:p>
    <w:p w:rsidR="00420E0D" w:rsidRDefault="00420E0D" w:rsidP="00420E0D">
      <w:pPr>
        <w:pStyle w:val="a3"/>
        <w:spacing w:line="360" w:lineRule="auto"/>
        <w:jc w:val="both"/>
        <w:rPr>
          <w:rFonts w:ascii="Times New Roman" w:hAnsi="Times New Roman" w:cs="Times New Roman"/>
          <w:sz w:val="28"/>
          <w:szCs w:val="28"/>
        </w:rPr>
      </w:pPr>
    </w:p>
    <w:p w:rsidR="00420E0D" w:rsidRDefault="00420E0D" w:rsidP="00420E0D">
      <w:pPr>
        <w:pStyle w:val="a3"/>
        <w:spacing w:line="360" w:lineRule="auto"/>
        <w:jc w:val="both"/>
        <w:rPr>
          <w:rFonts w:ascii="Times New Roman" w:hAnsi="Times New Roman" w:cs="Times New Roman"/>
          <w:sz w:val="28"/>
          <w:szCs w:val="28"/>
        </w:rPr>
      </w:pPr>
    </w:p>
    <w:p w:rsidR="00420E0D" w:rsidRDefault="00420E0D" w:rsidP="00420E0D">
      <w:pPr>
        <w:pStyle w:val="a3"/>
        <w:spacing w:line="360" w:lineRule="auto"/>
        <w:jc w:val="both"/>
        <w:rPr>
          <w:rFonts w:ascii="Times New Roman" w:hAnsi="Times New Roman" w:cs="Times New Roman"/>
          <w:sz w:val="28"/>
          <w:szCs w:val="28"/>
        </w:rPr>
      </w:pPr>
    </w:p>
    <w:p w:rsidR="001F4016" w:rsidRDefault="001F4016" w:rsidP="00A17334">
      <w:pPr>
        <w:pStyle w:val="a3"/>
        <w:numPr>
          <w:ilvl w:val="0"/>
          <w:numId w:val="2"/>
        </w:numPr>
        <w:spacing w:line="360" w:lineRule="auto"/>
        <w:ind w:left="-1134" w:firstLine="567"/>
        <w:jc w:val="center"/>
        <w:outlineLvl w:val="0"/>
        <w:rPr>
          <w:rFonts w:ascii="Times New Roman" w:hAnsi="Times New Roman" w:cs="Times New Roman"/>
          <w:sz w:val="28"/>
          <w:szCs w:val="28"/>
        </w:rPr>
      </w:pPr>
      <w:bookmarkStart w:id="30" w:name="_Toc479683648"/>
      <w:r>
        <w:rPr>
          <w:rFonts w:ascii="Times New Roman" w:hAnsi="Times New Roman" w:cs="Times New Roman"/>
          <w:sz w:val="28"/>
          <w:szCs w:val="28"/>
        </w:rPr>
        <w:t>ОБЩАЯ ПРОГРАММА ПРОЕКТОВ</w:t>
      </w:r>
      <w:bookmarkEnd w:id="30"/>
    </w:p>
    <w:p w:rsidR="00E017EE" w:rsidRDefault="00B51168" w:rsidP="00A17334">
      <w:pPr>
        <w:pStyle w:val="a3"/>
        <w:spacing w:line="360" w:lineRule="auto"/>
        <w:ind w:firstLine="567"/>
        <w:jc w:val="both"/>
        <w:rPr>
          <w:rFonts w:ascii="Times New Roman" w:hAnsi="Times New Roman" w:cs="Times New Roman"/>
          <w:sz w:val="28"/>
          <w:szCs w:val="28"/>
        </w:rPr>
      </w:pPr>
      <w:r w:rsidRPr="00B51168">
        <w:rPr>
          <w:rFonts w:ascii="Times New Roman" w:hAnsi="Times New Roman" w:cs="Times New Roman"/>
          <w:sz w:val="28"/>
          <w:szCs w:val="28"/>
        </w:rPr>
        <w:t>Программа комплексного развития систем ресурсоснабжения и ресурсосбережения направлена на повышение эффективности и надежности функционирования систем и обеспечение доступности коммунальных ресурсов для населения.</w:t>
      </w:r>
    </w:p>
    <w:p w:rsidR="00B51168" w:rsidRDefault="00A03DD5" w:rsidP="00A17334">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Приоритетным направлением финансирования системы коммунальной инфраструктуры Угранского сельского поселения является система теплоснабжения</w:t>
      </w:r>
      <w:r w:rsidR="00D927E0">
        <w:rPr>
          <w:rFonts w:ascii="Times New Roman" w:hAnsi="Times New Roman" w:cs="Times New Roman"/>
          <w:sz w:val="28"/>
          <w:szCs w:val="28"/>
        </w:rPr>
        <w:t>, т.к. остро стоит проблема несоответствия параметров теплоснабжения нормативным. Высокий уровень износа системы теплоснабжения не позволяет обеспечивать должный уровень качества теплоснабжения населения и социально-значимых потребителей.</w:t>
      </w:r>
    </w:p>
    <w:p w:rsidR="00D927E0" w:rsidRDefault="00D927E0" w:rsidP="00A17334">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связи с вышеизложенным, а также, принимая во внимание долгий срок окупаемости инвестиций в сфере теплоснабжения и невозможность дополнительной финансовой нагрузки на бюджет муниципального образования, предлагается осуществить инвестиционный проект в сфере теплоснабжения, и далее- рассмотреть возможность реализации инвестиционных проектов в сферах электроснабжения, водоснабжения и водоотведения.</w:t>
      </w:r>
    </w:p>
    <w:p w:rsidR="00D927E0" w:rsidRDefault="00D927E0" w:rsidP="00D927E0">
      <w:pPr>
        <w:pStyle w:val="a3"/>
        <w:numPr>
          <w:ilvl w:val="1"/>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Электроснабжение.</w:t>
      </w:r>
    </w:p>
    <w:p w:rsidR="00D927E0" w:rsidRDefault="00D927E0" w:rsidP="00D927E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Предлагается отложить финансирование мероприятий по электроснабжению на период 2035-2045 гг. в соответствие с Разделом 11 Настоящей программы.</w:t>
      </w:r>
    </w:p>
    <w:p w:rsidR="00D927E0" w:rsidRDefault="00D927E0" w:rsidP="00D927E0">
      <w:pPr>
        <w:pStyle w:val="a3"/>
        <w:numPr>
          <w:ilvl w:val="1"/>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Теплоснабжение.</w:t>
      </w:r>
    </w:p>
    <w:p w:rsidR="00D927E0" w:rsidRPr="00D927E0" w:rsidRDefault="00D927E0" w:rsidP="00D927E0">
      <w:pPr>
        <w:pStyle w:val="a3"/>
        <w:spacing w:line="360" w:lineRule="auto"/>
        <w:ind w:firstLine="567"/>
        <w:jc w:val="both"/>
        <w:rPr>
          <w:rFonts w:ascii="Times New Roman" w:hAnsi="Times New Roman" w:cs="Times New Roman"/>
          <w:sz w:val="28"/>
          <w:szCs w:val="28"/>
        </w:rPr>
      </w:pPr>
      <w:r w:rsidRPr="00D927E0">
        <w:rPr>
          <w:rFonts w:ascii="Times New Roman" w:hAnsi="Times New Roman" w:cs="Times New Roman"/>
          <w:sz w:val="28"/>
          <w:szCs w:val="28"/>
        </w:rPr>
        <w:t>Теплоснабжение населенн</w:t>
      </w:r>
      <w:r>
        <w:rPr>
          <w:rFonts w:ascii="Times New Roman" w:hAnsi="Times New Roman" w:cs="Times New Roman"/>
          <w:sz w:val="28"/>
          <w:szCs w:val="28"/>
        </w:rPr>
        <w:t>ого пункта Угранское сельское поселение осуществляется от шести твердотопливных котельных.</w:t>
      </w:r>
    </w:p>
    <w:p w:rsidR="00D927E0" w:rsidRPr="00D927E0" w:rsidRDefault="00D927E0" w:rsidP="00D927E0">
      <w:pPr>
        <w:pStyle w:val="a3"/>
        <w:spacing w:line="360" w:lineRule="auto"/>
        <w:ind w:firstLine="567"/>
        <w:jc w:val="both"/>
        <w:rPr>
          <w:rFonts w:ascii="Times New Roman" w:hAnsi="Times New Roman" w:cs="Times New Roman"/>
          <w:sz w:val="28"/>
          <w:szCs w:val="28"/>
        </w:rPr>
      </w:pPr>
      <w:r w:rsidRPr="00D927E0">
        <w:rPr>
          <w:rFonts w:ascii="Times New Roman" w:hAnsi="Times New Roman" w:cs="Times New Roman"/>
          <w:sz w:val="28"/>
          <w:szCs w:val="28"/>
        </w:rPr>
        <w:t>Мероприятия по обеспечению надежности:</w:t>
      </w:r>
    </w:p>
    <w:p w:rsidR="00D927E0" w:rsidRDefault="00D927E0" w:rsidP="00D927E0">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Строительство котельной, объединяющей нагрузки котельных мкр-на ДОЗ и ул. Десантная;</w:t>
      </w:r>
    </w:p>
    <w:p w:rsidR="00D927E0" w:rsidRDefault="00D927E0" w:rsidP="00D927E0">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Строительство теплотрассы, объединяющей тепловые нагрузки котельных мкр-на ДОЗ и ул. Десантная;</w:t>
      </w:r>
    </w:p>
    <w:p w:rsidR="00D927E0" w:rsidRPr="00D927E0" w:rsidRDefault="00D927E0" w:rsidP="00D927E0">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Реконструкция теплотрасс мкр-на ДОЗа и ул. Десантная.</w:t>
      </w:r>
    </w:p>
    <w:p w:rsidR="00D927E0" w:rsidRDefault="00D927E0" w:rsidP="00D927E0">
      <w:pPr>
        <w:pStyle w:val="a3"/>
        <w:spacing w:line="360" w:lineRule="auto"/>
        <w:ind w:firstLine="567"/>
        <w:jc w:val="both"/>
        <w:rPr>
          <w:rFonts w:ascii="Times New Roman" w:hAnsi="Times New Roman" w:cs="Times New Roman"/>
          <w:sz w:val="28"/>
          <w:szCs w:val="28"/>
        </w:rPr>
      </w:pPr>
      <w:r w:rsidRPr="00D927E0">
        <w:rPr>
          <w:rFonts w:ascii="Times New Roman" w:hAnsi="Times New Roman" w:cs="Times New Roman"/>
          <w:sz w:val="28"/>
          <w:szCs w:val="28"/>
        </w:rPr>
        <w:t>Мероприятий по обеспечению эффективности:</w:t>
      </w:r>
    </w:p>
    <w:p w:rsidR="00D927E0" w:rsidRPr="00D927E0" w:rsidRDefault="00D927E0" w:rsidP="00CA3CC5">
      <w:pPr>
        <w:pStyle w:val="a3"/>
        <w:numPr>
          <w:ilvl w:val="0"/>
          <w:numId w:val="18"/>
        </w:numPr>
        <w:spacing w:line="360" w:lineRule="auto"/>
        <w:jc w:val="both"/>
        <w:rPr>
          <w:rFonts w:ascii="Times New Roman" w:hAnsi="Times New Roman" w:cs="Times New Roman"/>
          <w:sz w:val="28"/>
          <w:szCs w:val="28"/>
        </w:rPr>
      </w:pPr>
      <w:r w:rsidRPr="00D927E0">
        <w:rPr>
          <w:rFonts w:ascii="Times New Roman" w:hAnsi="Times New Roman" w:cs="Times New Roman"/>
          <w:sz w:val="28"/>
          <w:szCs w:val="28"/>
        </w:rPr>
        <w:t>Применение современного энергоэффективного оборудования</w:t>
      </w:r>
      <w:r w:rsidR="00CA3CC5">
        <w:rPr>
          <w:rFonts w:ascii="Times New Roman" w:hAnsi="Times New Roman" w:cs="Times New Roman"/>
          <w:sz w:val="28"/>
          <w:szCs w:val="28"/>
        </w:rPr>
        <w:t>;</w:t>
      </w:r>
    </w:p>
    <w:p w:rsidR="00D927E0" w:rsidRPr="00D927E0" w:rsidRDefault="00D927E0" w:rsidP="00CA3CC5">
      <w:pPr>
        <w:pStyle w:val="a3"/>
        <w:numPr>
          <w:ilvl w:val="0"/>
          <w:numId w:val="17"/>
        </w:numPr>
        <w:spacing w:line="360" w:lineRule="auto"/>
        <w:jc w:val="both"/>
        <w:rPr>
          <w:rFonts w:ascii="Times New Roman" w:hAnsi="Times New Roman" w:cs="Times New Roman"/>
          <w:sz w:val="28"/>
          <w:szCs w:val="28"/>
        </w:rPr>
      </w:pPr>
      <w:r w:rsidRPr="00D927E0">
        <w:rPr>
          <w:rFonts w:ascii="Times New Roman" w:hAnsi="Times New Roman" w:cs="Times New Roman"/>
          <w:sz w:val="28"/>
          <w:szCs w:val="28"/>
        </w:rPr>
        <w:t>Установка котельного оборудования для высокоэффективного сжигания биотоплива</w:t>
      </w:r>
      <w:r w:rsidR="00CA3CC5">
        <w:rPr>
          <w:rFonts w:ascii="Times New Roman" w:hAnsi="Times New Roman" w:cs="Times New Roman"/>
          <w:sz w:val="28"/>
          <w:szCs w:val="28"/>
        </w:rPr>
        <w:t>;</w:t>
      </w:r>
    </w:p>
    <w:p w:rsidR="00D927E0" w:rsidRPr="00D927E0" w:rsidRDefault="00D927E0" w:rsidP="00CA3CC5">
      <w:pPr>
        <w:pStyle w:val="a3"/>
        <w:numPr>
          <w:ilvl w:val="0"/>
          <w:numId w:val="17"/>
        </w:numPr>
        <w:spacing w:line="360" w:lineRule="auto"/>
        <w:jc w:val="both"/>
        <w:rPr>
          <w:rFonts w:ascii="Times New Roman" w:hAnsi="Times New Roman" w:cs="Times New Roman"/>
          <w:sz w:val="28"/>
          <w:szCs w:val="28"/>
        </w:rPr>
      </w:pPr>
      <w:r w:rsidRPr="00D927E0">
        <w:rPr>
          <w:rFonts w:ascii="Times New Roman" w:hAnsi="Times New Roman" w:cs="Times New Roman"/>
          <w:sz w:val="28"/>
          <w:szCs w:val="28"/>
        </w:rPr>
        <w:t>Полная автоматизация производства тепловой энергии</w:t>
      </w:r>
      <w:r w:rsidR="00CA3CC5">
        <w:rPr>
          <w:rFonts w:ascii="Times New Roman" w:hAnsi="Times New Roman" w:cs="Times New Roman"/>
          <w:sz w:val="28"/>
          <w:szCs w:val="28"/>
        </w:rPr>
        <w:t>;</w:t>
      </w:r>
    </w:p>
    <w:p w:rsidR="00D927E0" w:rsidRPr="00D927E0" w:rsidRDefault="00D927E0" w:rsidP="00CA3CC5">
      <w:pPr>
        <w:pStyle w:val="a3"/>
        <w:numPr>
          <w:ilvl w:val="0"/>
          <w:numId w:val="17"/>
        </w:numPr>
        <w:spacing w:line="360" w:lineRule="auto"/>
        <w:jc w:val="both"/>
        <w:rPr>
          <w:rFonts w:ascii="Times New Roman" w:hAnsi="Times New Roman" w:cs="Times New Roman"/>
          <w:sz w:val="28"/>
          <w:szCs w:val="28"/>
        </w:rPr>
      </w:pPr>
      <w:r w:rsidRPr="00D927E0">
        <w:rPr>
          <w:rFonts w:ascii="Times New Roman" w:hAnsi="Times New Roman" w:cs="Times New Roman"/>
          <w:sz w:val="28"/>
          <w:szCs w:val="28"/>
        </w:rPr>
        <w:t>Автоматизация цикла подачи топлива и удаления зольного остатка</w:t>
      </w:r>
      <w:r w:rsidR="00CA3CC5">
        <w:rPr>
          <w:rFonts w:ascii="Times New Roman" w:hAnsi="Times New Roman" w:cs="Times New Roman"/>
          <w:sz w:val="28"/>
          <w:szCs w:val="28"/>
        </w:rPr>
        <w:t>;</w:t>
      </w:r>
    </w:p>
    <w:p w:rsidR="00D927E0" w:rsidRPr="00D927E0" w:rsidRDefault="00D927E0" w:rsidP="00CA3CC5">
      <w:pPr>
        <w:pStyle w:val="a3"/>
        <w:numPr>
          <w:ilvl w:val="0"/>
          <w:numId w:val="17"/>
        </w:numPr>
        <w:spacing w:line="360" w:lineRule="auto"/>
        <w:jc w:val="both"/>
        <w:rPr>
          <w:rFonts w:ascii="Times New Roman" w:hAnsi="Times New Roman" w:cs="Times New Roman"/>
          <w:sz w:val="28"/>
          <w:szCs w:val="28"/>
        </w:rPr>
      </w:pPr>
      <w:r w:rsidRPr="00D927E0">
        <w:rPr>
          <w:rFonts w:ascii="Times New Roman" w:hAnsi="Times New Roman" w:cs="Times New Roman"/>
          <w:sz w:val="28"/>
          <w:szCs w:val="28"/>
        </w:rPr>
        <w:t>Удаленное управление процессами работы котельной</w:t>
      </w:r>
      <w:r w:rsidR="00CA3CC5">
        <w:rPr>
          <w:rFonts w:ascii="Times New Roman" w:hAnsi="Times New Roman" w:cs="Times New Roman"/>
          <w:sz w:val="28"/>
          <w:szCs w:val="28"/>
        </w:rPr>
        <w:t>;</w:t>
      </w:r>
    </w:p>
    <w:p w:rsidR="00D927E0" w:rsidRPr="00D927E0" w:rsidRDefault="00D927E0" w:rsidP="00CA3CC5">
      <w:pPr>
        <w:pStyle w:val="a3"/>
        <w:numPr>
          <w:ilvl w:val="0"/>
          <w:numId w:val="17"/>
        </w:numPr>
        <w:spacing w:line="360" w:lineRule="auto"/>
        <w:jc w:val="both"/>
        <w:rPr>
          <w:rFonts w:ascii="Times New Roman" w:hAnsi="Times New Roman" w:cs="Times New Roman"/>
          <w:sz w:val="28"/>
          <w:szCs w:val="28"/>
        </w:rPr>
      </w:pPr>
      <w:r w:rsidRPr="00D927E0">
        <w:rPr>
          <w:rFonts w:ascii="Times New Roman" w:hAnsi="Times New Roman" w:cs="Times New Roman"/>
          <w:sz w:val="28"/>
          <w:szCs w:val="28"/>
        </w:rPr>
        <w:t>Автоматическое погодное регулирование работы котельной</w:t>
      </w:r>
      <w:r w:rsidR="00CA3CC5">
        <w:rPr>
          <w:rFonts w:ascii="Times New Roman" w:hAnsi="Times New Roman" w:cs="Times New Roman"/>
          <w:sz w:val="28"/>
          <w:szCs w:val="28"/>
        </w:rPr>
        <w:t>;</w:t>
      </w:r>
    </w:p>
    <w:p w:rsidR="00D927E0" w:rsidRPr="00D927E0" w:rsidRDefault="00D927E0" w:rsidP="00CA3CC5">
      <w:pPr>
        <w:pStyle w:val="a3"/>
        <w:numPr>
          <w:ilvl w:val="0"/>
          <w:numId w:val="17"/>
        </w:numPr>
        <w:spacing w:line="360" w:lineRule="auto"/>
        <w:jc w:val="both"/>
        <w:rPr>
          <w:rFonts w:ascii="Times New Roman" w:hAnsi="Times New Roman" w:cs="Times New Roman"/>
          <w:sz w:val="28"/>
          <w:szCs w:val="28"/>
        </w:rPr>
      </w:pPr>
      <w:r w:rsidRPr="00D927E0">
        <w:rPr>
          <w:rFonts w:ascii="Times New Roman" w:hAnsi="Times New Roman" w:cs="Times New Roman"/>
          <w:sz w:val="28"/>
          <w:szCs w:val="28"/>
        </w:rPr>
        <w:t>Установка систем ХВО</w:t>
      </w:r>
      <w:r w:rsidR="00CA3CC5">
        <w:rPr>
          <w:rFonts w:ascii="Times New Roman" w:hAnsi="Times New Roman" w:cs="Times New Roman"/>
          <w:sz w:val="28"/>
          <w:szCs w:val="28"/>
        </w:rPr>
        <w:t>;</w:t>
      </w:r>
    </w:p>
    <w:p w:rsidR="00D927E0" w:rsidRDefault="00D927E0" w:rsidP="00CA3CC5">
      <w:pPr>
        <w:pStyle w:val="a3"/>
        <w:numPr>
          <w:ilvl w:val="0"/>
          <w:numId w:val="17"/>
        </w:numPr>
        <w:spacing w:line="360" w:lineRule="auto"/>
        <w:jc w:val="both"/>
        <w:rPr>
          <w:rFonts w:ascii="Times New Roman" w:hAnsi="Times New Roman" w:cs="Times New Roman"/>
          <w:sz w:val="28"/>
          <w:szCs w:val="28"/>
        </w:rPr>
      </w:pPr>
      <w:r w:rsidRPr="00D927E0">
        <w:rPr>
          <w:rFonts w:ascii="Times New Roman" w:hAnsi="Times New Roman" w:cs="Times New Roman"/>
          <w:sz w:val="28"/>
          <w:szCs w:val="28"/>
        </w:rPr>
        <w:t>Установка частотных преобразователей на рабочие двигатели</w:t>
      </w:r>
      <w:r w:rsidR="00CA3CC5">
        <w:rPr>
          <w:rFonts w:ascii="Times New Roman" w:hAnsi="Times New Roman" w:cs="Times New Roman"/>
          <w:sz w:val="28"/>
          <w:szCs w:val="28"/>
        </w:rPr>
        <w:t>;</w:t>
      </w:r>
    </w:p>
    <w:p w:rsidR="00CA3CC5" w:rsidRPr="00CA3CC5" w:rsidRDefault="00CA3CC5" w:rsidP="00CA3CC5">
      <w:pPr>
        <w:pStyle w:val="a3"/>
        <w:numPr>
          <w:ilvl w:val="0"/>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t>Реконструкция</w:t>
      </w:r>
      <w:r w:rsidRPr="00CA3CC5">
        <w:rPr>
          <w:rFonts w:ascii="Times New Roman" w:hAnsi="Times New Roman" w:cs="Times New Roman"/>
          <w:sz w:val="28"/>
          <w:szCs w:val="28"/>
        </w:rPr>
        <w:t xml:space="preserve"> имеющихся теплотрасс:</w:t>
      </w:r>
    </w:p>
    <w:p w:rsidR="00CA3CC5" w:rsidRPr="00CA3CC5" w:rsidRDefault="00CA3CC5" w:rsidP="00CA3CC5">
      <w:pPr>
        <w:pStyle w:val="a3"/>
        <w:numPr>
          <w:ilvl w:val="0"/>
          <w:numId w:val="17"/>
        </w:numPr>
        <w:spacing w:line="360" w:lineRule="auto"/>
        <w:jc w:val="both"/>
        <w:rPr>
          <w:rFonts w:ascii="Times New Roman" w:hAnsi="Times New Roman" w:cs="Times New Roman"/>
          <w:sz w:val="28"/>
          <w:szCs w:val="28"/>
        </w:rPr>
      </w:pPr>
      <w:r w:rsidRPr="00CA3CC5">
        <w:rPr>
          <w:rFonts w:ascii="Times New Roman" w:hAnsi="Times New Roman" w:cs="Times New Roman"/>
          <w:sz w:val="28"/>
          <w:szCs w:val="28"/>
        </w:rPr>
        <w:t>Замена аварийных участков трубопровода</w:t>
      </w:r>
      <w:r>
        <w:rPr>
          <w:rFonts w:ascii="Times New Roman" w:hAnsi="Times New Roman" w:cs="Times New Roman"/>
          <w:sz w:val="28"/>
          <w:szCs w:val="28"/>
        </w:rPr>
        <w:t>;</w:t>
      </w:r>
    </w:p>
    <w:p w:rsidR="00CA3CC5" w:rsidRPr="00CA3CC5" w:rsidRDefault="00CA3CC5" w:rsidP="00CA3CC5">
      <w:pPr>
        <w:pStyle w:val="a3"/>
        <w:numPr>
          <w:ilvl w:val="0"/>
          <w:numId w:val="17"/>
        </w:numPr>
        <w:spacing w:line="360" w:lineRule="auto"/>
        <w:jc w:val="both"/>
        <w:rPr>
          <w:rFonts w:ascii="Times New Roman" w:hAnsi="Times New Roman" w:cs="Times New Roman"/>
          <w:sz w:val="28"/>
          <w:szCs w:val="28"/>
        </w:rPr>
      </w:pPr>
      <w:r w:rsidRPr="00CA3CC5">
        <w:rPr>
          <w:rFonts w:ascii="Times New Roman" w:hAnsi="Times New Roman" w:cs="Times New Roman"/>
          <w:sz w:val="28"/>
          <w:szCs w:val="28"/>
        </w:rPr>
        <w:t>Замена теплоизоляции</w:t>
      </w:r>
      <w:r>
        <w:rPr>
          <w:rFonts w:ascii="Times New Roman" w:hAnsi="Times New Roman" w:cs="Times New Roman"/>
          <w:sz w:val="28"/>
          <w:szCs w:val="28"/>
        </w:rPr>
        <w:t>;</w:t>
      </w:r>
    </w:p>
    <w:p w:rsidR="00CA3CC5" w:rsidRPr="00CA3CC5" w:rsidRDefault="00CA3CC5" w:rsidP="00CA3CC5">
      <w:pPr>
        <w:pStyle w:val="a3"/>
        <w:numPr>
          <w:ilvl w:val="0"/>
          <w:numId w:val="17"/>
        </w:numPr>
        <w:spacing w:line="360" w:lineRule="auto"/>
        <w:jc w:val="both"/>
        <w:rPr>
          <w:rFonts w:ascii="Times New Roman" w:hAnsi="Times New Roman" w:cs="Times New Roman"/>
          <w:sz w:val="28"/>
          <w:szCs w:val="28"/>
        </w:rPr>
      </w:pPr>
      <w:r w:rsidRPr="00CA3CC5">
        <w:rPr>
          <w:rFonts w:ascii="Times New Roman" w:hAnsi="Times New Roman" w:cs="Times New Roman"/>
          <w:sz w:val="28"/>
          <w:szCs w:val="28"/>
        </w:rPr>
        <w:t>Замена опор в аварийном состоянии</w:t>
      </w:r>
      <w:r>
        <w:rPr>
          <w:rFonts w:ascii="Times New Roman" w:hAnsi="Times New Roman" w:cs="Times New Roman"/>
          <w:sz w:val="28"/>
          <w:szCs w:val="28"/>
        </w:rPr>
        <w:t>;</w:t>
      </w:r>
    </w:p>
    <w:p w:rsidR="00B51168" w:rsidRDefault="00CA3CC5" w:rsidP="00CA3CC5">
      <w:pPr>
        <w:pStyle w:val="a3"/>
        <w:numPr>
          <w:ilvl w:val="0"/>
          <w:numId w:val="17"/>
        </w:numPr>
        <w:spacing w:line="360" w:lineRule="auto"/>
        <w:jc w:val="both"/>
        <w:rPr>
          <w:rFonts w:ascii="Times New Roman" w:hAnsi="Times New Roman" w:cs="Times New Roman"/>
          <w:sz w:val="28"/>
          <w:szCs w:val="28"/>
        </w:rPr>
      </w:pPr>
      <w:r w:rsidRPr="00CA3CC5">
        <w:rPr>
          <w:rFonts w:ascii="Times New Roman" w:hAnsi="Times New Roman" w:cs="Times New Roman"/>
          <w:sz w:val="28"/>
          <w:szCs w:val="28"/>
        </w:rPr>
        <w:t>Замена запорной арматуры</w:t>
      </w:r>
      <w:r>
        <w:rPr>
          <w:rFonts w:ascii="Times New Roman" w:hAnsi="Times New Roman" w:cs="Times New Roman"/>
          <w:sz w:val="28"/>
          <w:szCs w:val="28"/>
        </w:rPr>
        <w:t>;</w:t>
      </w:r>
    </w:p>
    <w:p w:rsidR="00B51168" w:rsidRDefault="00CA3CC5" w:rsidP="00CA3CC5">
      <w:pPr>
        <w:pStyle w:val="a3"/>
        <w:numPr>
          <w:ilvl w:val="0"/>
          <w:numId w:val="17"/>
        </w:numPr>
        <w:spacing w:line="360" w:lineRule="auto"/>
        <w:jc w:val="both"/>
        <w:rPr>
          <w:rFonts w:ascii="Times New Roman" w:hAnsi="Times New Roman" w:cs="Times New Roman"/>
          <w:sz w:val="28"/>
          <w:szCs w:val="28"/>
        </w:rPr>
      </w:pPr>
      <w:r w:rsidRPr="00CA3CC5">
        <w:rPr>
          <w:rFonts w:ascii="Times New Roman" w:hAnsi="Times New Roman" w:cs="Times New Roman"/>
          <w:sz w:val="28"/>
          <w:szCs w:val="28"/>
        </w:rPr>
        <w:t>Установка приборов учета</w:t>
      </w:r>
      <w:r>
        <w:rPr>
          <w:rFonts w:ascii="Times New Roman" w:hAnsi="Times New Roman" w:cs="Times New Roman"/>
          <w:sz w:val="28"/>
          <w:szCs w:val="28"/>
        </w:rPr>
        <w:t>.</w:t>
      </w:r>
    </w:p>
    <w:p w:rsidR="00B51168" w:rsidRDefault="008876F9" w:rsidP="008876F9">
      <w:pPr>
        <w:pStyle w:val="a3"/>
        <w:numPr>
          <w:ilvl w:val="1"/>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Водоснабжение и водоотведение.</w:t>
      </w:r>
    </w:p>
    <w:p w:rsidR="008876F9" w:rsidRDefault="008876F9" w:rsidP="008876F9">
      <w:pPr>
        <w:pStyle w:val="a3"/>
        <w:spacing w:line="360" w:lineRule="auto"/>
        <w:ind w:left="426"/>
        <w:jc w:val="both"/>
        <w:rPr>
          <w:rFonts w:ascii="Times New Roman" w:hAnsi="Times New Roman" w:cs="Times New Roman"/>
          <w:sz w:val="28"/>
          <w:szCs w:val="28"/>
        </w:rPr>
      </w:pPr>
      <w:r w:rsidRPr="008876F9">
        <w:rPr>
          <w:rFonts w:ascii="Times New Roman" w:hAnsi="Times New Roman" w:cs="Times New Roman"/>
          <w:sz w:val="28"/>
          <w:szCs w:val="28"/>
        </w:rPr>
        <w:t>Предлагается отложить финансирование мероприятий по электроснабжению на период 2035-2045 гг. в соответствие с Разделом 11 Настоящей программы.</w:t>
      </w:r>
    </w:p>
    <w:p w:rsidR="008876F9" w:rsidRDefault="008876F9" w:rsidP="008876F9">
      <w:pPr>
        <w:pStyle w:val="a3"/>
        <w:numPr>
          <w:ilvl w:val="1"/>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Газоснабжение.</w:t>
      </w:r>
    </w:p>
    <w:p w:rsidR="008876F9" w:rsidRDefault="008876F9" w:rsidP="008876F9">
      <w:pPr>
        <w:pStyle w:val="a3"/>
        <w:spacing w:line="360" w:lineRule="auto"/>
        <w:ind w:left="426"/>
        <w:jc w:val="both"/>
        <w:rPr>
          <w:rFonts w:ascii="Times New Roman" w:hAnsi="Times New Roman" w:cs="Times New Roman"/>
          <w:sz w:val="28"/>
          <w:szCs w:val="28"/>
        </w:rPr>
      </w:pPr>
      <w:r w:rsidRPr="008876F9">
        <w:rPr>
          <w:rFonts w:ascii="Times New Roman" w:hAnsi="Times New Roman" w:cs="Times New Roman"/>
          <w:sz w:val="28"/>
          <w:szCs w:val="28"/>
        </w:rPr>
        <w:t xml:space="preserve">Ввиду </w:t>
      </w:r>
      <w:r>
        <w:rPr>
          <w:rFonts w:ascii="Times New Roman" w:hAnsi="Times New Roman" w:cs="Times New Roman"/>
          <w:sz w:val="28"/>
          <w:szCs w:val="28"/>
        </w:rPr>
        <w:t>отсутствия системы централизованного газоснабжения в Угранском сельском поселении и явных проблем в локальных системах газоснабжения сжиженным газом, мероприятий по изменению параметров системы газоснабжения поселения не предвидится.</w:t>
      </w:r>
    </w:p>
    <w:p w:rsidR="008876F9" w:rsidRDefault="008876F9" w:rsidP="008876F9">
      <w:pPr>
        <w:pStyle w:val="a3"/>
        <w:numPr>
          <w:ilvl w:val="1"/>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Обращение с ТБО.</w:t>
      </w:r>
    </w:p>
    <w:p w:rsidR="008876F9" w:rsidRDefault="008876F9" w:rsidP="008876F9">
      <w:pPr>
        <w:pStyle w:val="a3"/>
        <w:spacing w:line="360" w:lineRule="auto"/>
        <w:ind w:left="426"/>
        <w:jc w:val="both"/>
        <w:rPr>
          <w:rFonts w:ascii="Times New Roman" w:hAnsi="Times New Roman" w:cs="Times New Roman"/>
          <w:sz w:val="28"/>
          <w:szCs w:val="28"/>
        </w:rPr>
      </w:pPr>
      <w:r w:rsidRPr="008876F9">
        <w:rPr>
          <w:rFonts w:ascii="Times New Roman" w:hAnsi="Times New Roman" w:cs="Times New Roman"/>
          <w:sz w:val="28"/>
          <w:szCs w:val="28"/>
        </w:rPr>
        <w:t>Областная концепция обращения с ТБО подразумевает накопление мусора в пунктах хранения и сортировки с его дальнейшей утилизацией путем захоронения или переработки.</w:t>
      </w:r>
      <w:r>
        <w:rPr>
          <w:rFonts w:ascii="Times New Roman" w:hAnsi="Times New Roman" w:cs="Times New Roman"/>
          <w:sz w:val="28"/>
          <w:szCs w:val="28"/>
        </w:rPr>
        <w:t xml:space="preserve"> М</w:t>
      </w:r>
      <w:r w:rsidRPr="008876F9">
        <w:rPr>
          <w:rFonts w:ascii="Times New Roman" w:hAnsi="Times New Roman" w:cs="Times New Roman"/>
          <w:sz w:val="28"/>
          <w:szCs w:val="28"/>
        </w:rPr>
        <w:t xml:space="preserve">ероприятий по изменению параметров системы </w:t>
      </w:r>
      <w:r>
        <w:rPr>
          <w:rFonts w:ascii="Times New Roman" w:hAnsi="Times New Roman" w:cs="Times New Roman"/>
          <w:sz w:val="28"/>
          <w:szCs w:val="28"/>
        </w:rPr>
        <w:t>утилизации ТБО</w:t>
      </w:r>
      <w:r w:rsidRPr="008876F9">
        <w:rPr>
          <w:rFonts w:ascii="Times New Roman" w:hAnsi="Times New Roman" w:cs="Times New Roman"/>
          <w:sz w:val="28"/>
          <w:szCs w:val="28"/>
        </w:rPr>
        <w:t xml:space="preserve"> поселения не предвидится.</w:t>
      </w:r>
    </w:p>
    <w:p w:rsidR="00B51168" w:rsidRPr="001F4016" w:rsidRDefault="00B51168" w:rsidP="00A17334">
      <w:pPr>
        <w:pStyle w:val="a3"/>
        <w:spacing w:line="360" w:lineRule="auto"/>
        <w:ind w:firstLine="567"/>
        <w:jc w:val="both"/>
        <w:rPr>
          <w:rFonts w:ascii="Times New Roman" w:hAnsi="Times New Roman" w:cs="Times New Roman"/>
          <w:sz w:val="28"/>
          <w:szCs w:val="28"/>
        </w:rPr>
      </w:pPr>
    </w:p>
    <w:p w:rsidR="001F4016" w:rsidRDefault="001F4016" w:rsidP="00A17334">
      <w:pPr>
        <w:pStyle w:val="a3"/>
        <w:numPr>
          <w:ilvl w:val="0"/>
          <w:numId w:val="2"/>
        </w:numPr>
        <w:spacing w:line="360" w:lineRule="auto"/>
        <w:ind w:left="-1134" w:firstLine="567"/>
        <w:jc w:val="center"/>
        <w:outlineLvl w:val="0"/>
        <w:rPr>
          <w:rFonts w:ascii="Times New Roman" w:hAnsi="Times New Roman" w:cs="Times New Roman"/>
          <w:sz w:val="28"/>
          <w:szCs w:val="28"/>
        </w:rPr>
      </w:pPr>
      <w:bookmarkStart w:id="31" w:name="_Toc479683649"/>
      <w:r w:rsidRPr="001F4016">
        <w:rPr>
          <w:rFonts w:ascii="Times New Roman" w:hAnsi="Times New Roman" w:cs="Times New Roman"/>
          <w:sz w:val="28"/>
          <w:szCs w:val="28"/>
        </w:rPr>
        <w:t>ФИНАНСОВЫЕ ПОТРЕБ</w:t>
      </w:r>
      <w:r>
        <w:rPr>
          <w:rFonts w:ascii="Times New Roman" w:hAnsi="Times New Roman" w:cs="Times New Roman"/>
          <w:sz w:val="28"/>
          <w:szCs w:val="28"/>
        </w:rPr>
        <w:t>НОСТИ ДЛЯ РЕАЛИЗАЦИИ ПРОГРАММЫ</w:t>
      </w:r>
      <w:bookmarkEnd w:id="31"/>
    </w:p>
    <w:p w:rsidR="00BE0857" w:rsidRDefault="00BE0857" w:rsidP="00BE0857">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соответствие с Разделом 11 настоящей Программы, приоритетным направлением финансирования системы коммунальной инфраструктуры Угранского сельского поселения принимается система теплоснабжения, т.к. остро стоит проблема несоответствия параметров теплоснабжения нормативным. Высокий уровень износа системы теплоснабжения не позволяет обеспечивать должный уровень качества теплоснабжения населения и социально-значимых потребителей.</w:t>
      </w:r>
    </w:p>
    <w:p w:rsidR="00BE0857" w:rsidRDefault="00BE0857" w:rsidP="00A17334">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Финансирование реконструкции системы электроснабжения, водоснабжения, водоотведения невозможно в период до 2036 г., ввиду высокой нагрузки на бюджет муниципального образования и отсутствия инвесторов в данных областях, а также из-за недопустимости комплексного роста тарифов для населения и социально-значимых объектов поселения.</w:t>
      </w:r>
    </w:p>
    <w:p w:rsidR="00BE0857" w:rsidRDefault="00BE0857" w:rsidP="00A17334">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Финансирование системы обращения ТБО не требуется.</w:t>
      </w:r>
    </w:p>
    <w:p w:rsidR="00BE0857" w:rsidRDefault="00BE0857" w:rsidP="00A17334">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Таким образом плановые финансовые потребности для реализации программы приведены в таблице 12.1.</w:t>
      </w:r>
    </w:p>
    <w:p w:rsidR="00BE0857" w:rsidRDefault="00BE0857" w:rsidP="00BE0857">
      <w:pPr>
        <w:pStyle w:val="a3"/>
        <w:spacing w:line="360" w:lineRule="auto"/>
        <w:ind w:firstLine="567"/>
        <w:jc w:val="right"/>
        <w:rPr>
          <w:rFonts w:ascii="Times New Roman" w:hAnsi="Times New Roman" w:cs="Times New Roman"/>
          <w:sz w:val="28"/>
          <w:szCs w:val="28"/>
        </w:rPr>
      </w:pPr>
      <w:r w:rsidRPr="00BE0857">
        <w:rPr>
          <w:rFonts w:ascii="Times New Roman" w:hAnsi="Times New Roman" w:cs="Times New Roman"/>
          <w:sz w:val="28"/>
          <w:szCs w:val="28"/>
        </w:rPr>
        <w:t>Таблица 12.1 – Финансовые потребности для реализации программы</w:t>
      </w:r>
    </w:p>
    <w:tbl>
      <w:tblPr>
        <w:tblW w:w="485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Look w:val="01E0" w:firstRow="1" w:lastRow="1" w:firstColumn="1" w:lastColumn="1" w:noHBand="0" w:noVBand="0"/>
      </w:tblPr>
      <w:tblGrid>
        <w:gridCol w:w="3964"/>
        <w:gridCol w:w="1985"/>
        <w:gridCol w:w="3131"/>
      </w:tblGrid>
      <w:tr w:rsidR="00BE0857" w:rsidRPr="00CB0203" w:rsidTr="00BE0857">
        <w:trPr>
          <w:trHeight w:val="243"/>
          <w:jc w:val="center"/>
        </w:trPr>
        <w:tc>
          <w:tcPr>
            <w:tcW w:w="2183" w:type="pct"/>
            <w:vMerge w:val="restart"/>
            <w:tcBorders>
              <w:bottom w:val="single" w:sz="6" w:space="0" w:color="000000"/>
            </w:tcBorders>
            <w:shd w:val="clear" w:color="auto" w:fill="D9D9D9"/>
            <w:vAlign w:val="center"/>
          </w:tcPr>
          <w:p w:rsidR="00BE0857" w:rsidRPr="00CB0203" w:rsidRDefault="00BE0857" w:rsidP="00BE0857">
            <w:pPr>
              <w:spacing w:after="0" w:line="240" w:lineRule="auto"/>
              <w:jc w:val="center"/>
              <w:rPr>
                <w:rFonts w:ascii="Times New Roman" w:hAnsi="Times New Roman" w:cs="Times New Roman"/>
                <w:b/>
                <w:sz w:val="20"/>
                <w:szCs w:val="20"/>
              </w:rPr>
            </w:pPr>
            <w:r w:rsidRPr="00CB0203">
              <w:rPr>
                <w:rFonts w:ascii="Times New Roman" w:hAnsi="Times New Roman" w:cs="Times New Roman"/>
                <w:b/>
                <w:sz w:val="20"/>
                <w:szCs w:val="20"/>
              </w:rPr>
              <w:t xml:space="preserve">Наименование </w:t>
            </w:r>
            <w:r>
              <w:rPr>
                <w:rFonts w:ascii="Times New Roman" w:hAnsi="Times New Roman" w:cs="Times New Roman"/>
                <w:b/>
                <w:sz w:val="20"/>
                <w:szCs w:val="20"/>
              </w:rPr>
              <w:t>мероприятия</w:t>
            </w:r>
          </w:p>
        </w:tc>
        <w:tc>
          <w:tcPr>
            <w:tcW w:w="1093" w:type="pct"/>
            <w:vMerge w:val="restart"/>
            <w:tcBorders>
              <w:bottom w:val="single" w:sz="6" w:space="0" w:color="000000"/>
            </w:tcBorders>
            <w:shd w:val="clear" w:color="auto" w:fill="D9D9D9"/>
            <w:vAlign w:val="center"/>
          </w:tcPr>
          <w:p w:rsidR="00BE0857" w:rsidRPr="00CB0203" w:rsidRDefault="00BE0857" w:rsidP="00BE0857">
            <w:pPr>
              <w:spacing w:after="0" w:line="240" w:lineRule="auto"/>
              <w:jc w:val="center"/>
              <w:rPr>
                <w:rFonts w:ascii="Times New Roman" w:hAnsi="Times New Roman" w:cs="Times New Roman"/>
                <w:b/>
                <w:sz w:val="20"/>
                <w:szCs w:val="20"/>
              </w:rPr>
            </w:pPr>
            <w:r w:rsidRPr="00CB0203">
              <w:rPr>
                <w:rFonts w:ascii="Times New Roman" w:hAnsi="Times New Roman" w:cs="Times New Roman"/>
                <w:b/>
                <w:sz w:val="20"/>
                <w:szCs w:val="20"/>
              </w:rPr>
              <w:t>Наименование оборудования</w:t>
            </w:r>
          </w:p>
        </w:tc>
        <w:tc>
          <w:tcPr>
            <w:tcW w:w="1724" w:type="pct"/>
            <w:tcBorders>
              <w:bottom w:val="single" w:sz="6" w:space="0" w:color="000000"/>
            </w:tcBorders>
            <w:shd w:val="clear" w:color="auto" w:fill="D9D9D9"/>
            <w:vAlign w:val="center"/>
          </w:tcPr>
          <w:p w:rsidR="00BE0857" w:rsidRPr="00CB0203" w:rsidRDefault="00BE0857" w:rsidP="00BE0857">
            <w:pPr>
              <w:spacing w:after="0" w:line="240" w:lineRule="auto"/>
              <w:jc w:val="center"/>
              <w:rPr>
                <w:rFonts w:ascii="Times New Roman" w:hAnsi="Times New Roman" w:cs="Times New Roman"/>
                <w:b/>
                <w:sz w:val="20"/>
                <w:szCs w:val="20"/>
              </w:rPr>
            </w:pPr>
            <w:r w:rsidRPr="00CB0203">
              <w:rPr>
                <w:rFonts w:ascii="Times New Roman" w:hAnsi="Times New Roman" w:cs="Times New Roman"/>
                <w:b/>
                <w:sz w:val="20"/>
                <w:szCs w:val="20"/>
              </w:rPr>
              <w:t>Капитальные вложения, руб.</w:t>
            </w:r>
          </w:p>
        </w:tc>
      </w:tr>
      <w:tr w:rsidR="00BE0857" w:rsidRPr="00CB0203" w:rsidTr="00BE0857">
        <w:trPr>
          <w:trHeight w:val="261"/>
          <w:jc w:val="center"/>
        </w:trPr>
        <w:tc>
          <w:tcPr>
            <w:tcW w:w="2183" w:type="pct"/>
            <w:vMerge/>
            <w:shd w:val="clear" w:color="auto" w:fill="D9D9D9"/>
            <w:vAlign w:val="center"/>
          </w:tcPr>
          <w:p w:rsidR="00BE0857" w:rsidRPr="00CB0203" w:rsidRDefault="00BE0857" w:rsidP="00BE0857">
            <w:pPr>
              <w:spacing w:after="0" w:line="240" w:lineRule="auto"/>
              <w:jc w:val="center"/>
              <w:rPr>
                <w:rFonts w:ascii="Times New Roman" w:hAnsi="Times New Roman" w:cs="Times New Roman"/>
                <w:b/>
                <w:sz w:val="20"/>
                <w:szCs w:val="20"/>
              </w:rPr>
            </w:pPr>
          </w:p>
        </w:tc>
        <w:tc>
          <w:tcPr>
            <w:tcW w:w="1093" w:type="pct"/>
            <w:vMerge/>
            <w:shd w:val="clear" w:color="auto" w:fill="D9D9D9"/>
            <w:vAlign w:val="center"/>
          </w:tcPr>
          <w:p w:rsidR="00BE0857" w:rsidRPr="00CB0203" w:rsidRDefault="00BE0857" w:rsidP="00BE0857">
            <w:pPr>
              <w:spacing w:after="0" w:line="240" w:lineRule="auto"/>
              <w:jc w:val="center"/>
              <w:rPr>
                <w:rFonts w:ascii="Times New Roman" w:hAnsi="Times New Roman" w:cs="Times New Roman"/>
                <w:b/>
                <w:sz w:val="20"/>
                <w:szCs w:val="20"/>
              </w:rPr>
            </w:pPr>
          </w:p>
        </w:tc>
        <w:tc>
          <w:tcPr>
            <w:tcW w:w="1724" w:type="pct"/>
            <w:shd w:val="clear" w:color="auto" w:fill="D9D9D9"/>
            <w:vAlign w:val="center"/>
          </w:tcPr>
          <w:p w:rsidR="00BE0857" w:rsidRPr="00CB0203" w:rsidRDefault="00BE0857" w:rsidP="00BE0857">
            <w:pPr>
              <w:spacing w:after="0" w:line="240" w:lineRule="auto"/>
              <w:jc w:val="center"/>
              <w:rPr>
                <w:rFonts w:ascii="Times New Roman" w:hAnsi="Times New Roman" w:cs="Times New Roman"/>
                <w:b/>
                <w:sz w:val="20"/>
                <w:szCs w:val="20"/>
              </w:rPr>
            </w:pPr>
            <w:r w:rsidRPr="00CB0203">
              <w:rPr>
                <w:rFonts w:ascii="Times New Roman" w:hAnsi="Times New Roman" w:cs="Times New Roman"/>
                <w:b/>
                <w:sz w:val="20"/>
                <w:szCs w:val="20"/>
              </w:rPr>
              <w:t>2017 г</w:t>
            </w:r>
          </w:p>
        </w:tc>
      </w:tr>
      <w:tr w:rsidR="00BE0857" w:rsidRPr="00CB0203" w:rsidTr="00BE0857">
        <w:trPr>
          <w:trHeight w:val="833"/>
          <w:jc w:val="center"/>
        </w:trPr>
        <w:tc>
          <w:tcPr>
            <w:tcW w:w="2183" w:type="pct"/>
            <w:tcBorders>
              <w:top w:val="single" w:sz="4" w:space="0" w:color="auto"/>
            </w:tcBorders>
            <w:vAlign w:val="center"/>
          </w:tcPr>
          <w:p w:rsidR="00BE0857" w:rsidRPr="00CB0203" w:rsidRDefault="00BE0857" w:rsidP="00BE0857">
            <w:pPr>
              <w:spacing w:after="0" w:line="240" w:lineRule="auto"/>
              <w:jc w:val="center"/>
              <w:rPr>
                <w:rFonts w:ascii="Times New Roman" w:hAnsi="Times New Roman" w:cs="Times New Roman"/>
              </w:rPr>
            </w:pPr>
            <w:r>
              <w:rPr>
                <w:rFonts w:ascii="Times New Roman" w:hAnsi="Times New Roman" w:cs="Times New Roman"/>
              </w:rPr>
              <w:t>Строительство котельной, объединяющей нагрузки мкр-на ДОЗ и ул. Десантная</w:t>
            </w:r>
          </w:p>
        </w:tc>
        <w:tc>
          <w:tcPr>
            <w:tcW w:w="1093" w:type="pct"/>
            <w:vAlign w:val="center"/>
          </w:tcPr>
          <w:p w:rsidR="00BE0857" w:rsidRPr="00CB0203" w:rsidRDefault="00BE0857" w:rsidP="00BE0857">
            <w:pPr>
              <w:spacing w:after="0" w:line="240" w:lineRule="auto"/>
              <w:jc w:val="center"/>
              <w:rPr>
                <w:rFonts w:ascii="Times New Roman" w:hAnsi="Times New Roman" w:cs="Times New Roman"/>
              </w:rPr>
            </w:pPr>
            <w:r w:rsidRPr="00CB0203">
              <w:rPr>
                <w:rFonts w:ascii="Times New Roman" w:hAnsi="Times New Roman" w:cs="Times New Roman"/>
              </w:rPr>
              <w:t>Строительство новой котельной</w:t>
            </w:r>
          </w:p>
        </w:tc>
        <w:tc>
          <w:tcPr>
            <w:tcW w:w="1724" w:type="pct"/>
            <w:tcBorders>
              <w:top w:val="single" w:sz="4" w:space="0" w:color="auto"/>
            </w:tcBorders>
            <w:vAlign w:val="center"/>
          </w:tcPr>
          <w:p w:rsidR="00BE0857" w:rsidRPr="00CB0203" w:rsidRDefault="00BE0857" w:rsidP="00BE0857">
            <w:pPr>
              <w:spacing w:after="0" w:line="240" w:lineRule="auto"/>
              <w:jc w:val="center"/>
              <w:rPr>
                <w:rFonts w:ascii="Times New Roman" w:hAnsi="Times New Roman" w:cs="Times New Roman"/>
              </w:rPr>
            </w:pPr>
            <w:r w:rsidRPr="00CB0203">
              <w:rPr>
                <w:rFonts w:ascii="Times New Roman" w:hAnsi="Times New Roman" w:cs="Times New Roman"/>
                <w:sz w:val="21"/>
                <w:szCs w:val="21"/>
              </w:rPr>
              <w:t>58 600 000,00</w:t>
            </w:r>
          </w:p>
        </w:tc>
      </w:tr>
      <w:tr w:rsidR="00BE0857" w:rsidRPr="00CB0203" w:rsidTr="00BE0857">
        <w:trPr>
          <w:trHeight w:val="833"/>
          <w:jc w:val="center"/>
        </w:trPr>
        <w:tc>
          <w:tcPr>
            <w:tcW w:w="2183" w:type="pct"/>
            <w:tcBorders>
              <w:top w:val="single" w:sz="4" w:space="0" w:color="auto"/>
            </w:tcBorders>
            <w:vAlign w:val="center"/>
          </w:tcPr>
          <w:p w:rsidR="00BE0857" w:rsidRPr="00CB0203" w:rsidRDefault="00BE0857" w:rsidP="00BE0857">
            <w:pPr>
              <w:spacing w:after="0" w:line="240" w:lineRule="auto"/>
              <w:jc w:val="center"/>
              <w:rPr>
                <w:rFonts w:ascii="Times New Roman" w:hAnsi="Times New Roman" w:cs="Times New Roman"/>
              </w:rPr>
            </w:pPr>
            <w:r>
              <w:rPr>
                <w:rFonts w:ascii="Times New Roman" w:hAnsi="Times New Roman" w:cs="Times New Roman"/>
              </w:rPr>
              <w:t>Реконструкция тепловых сетей котельной мкр-на ДОЗ с. Угра</w:t>
            </w:r>
          </w:p>
        </w:tc>
        <w:tc>
          <w:tcPr>
            <w:tcW w:w="1093" w:type="pct"/>
            <w:vAlign w:val="center"/>
          </w:tcPr>
          <w:p w:rsidR="00BE0857" w:rsidRPr="00CB0203" w:rsidRDefault="00BE0857" w:rsidP="00BE0857">
            <w:pPr>
              <w:spacing w:after="0" w:line="240" w:lineRule="auto"/>
              <w:jc w:val="center"/>
              <w:rPr>
                <w:rFonts w:ascii="Times New Roman" w:hAnsi="Times New Roman" w:cs="Times New Roman"/>
              </w:rPr>
            </w:pPr>
            <w:r>
              <w:rPr>
                <w:rFonts w:ascii="Times New Roman" w:hAnsi="Times New Roman" w:cs="Times New Roman"/>
              </w:rPr>
              <w:t>Реконструкция тепловых сетей</w:t>
            </w:r>
          </w:p>
        </w:tc>
        <w:tc>
          <w:tcPr>
            <w:tcW w:w="1724" w:type="pct"/>
            <w:tcBorders>
              <w:top w:val="single" w:sz="4" w:space="0" w:color="auto"/>
            </w:tcBorders>
            <w:vAlign w:val="center"/>
          </w:tcPr>
          <w:p w:rsidR="00BE0857" w:rsidRPr="00CB0203" w:rsidRDefault="00BE0857" w:rsidP="00BE0857">
            <w:pPr>
              <w:spacing w:after="0" w:line="240" w:lineRule="auto"/>
              <w:jc w:val="center"/>
              <w:rPr>
                <w:rFonts w:ascii="Times New Roman" w:hAnsi="Times New Roman" w:cs="Times New Roman"/>
              </w:rPr>
            </w:pPr>
            <w:r>
              <w:rPr>
                <w:rFonts w:ascii="Times New Roman" w:hAnsi="Times New Roman" w:cs="Times New Roman"/>
                <w:sz w:val="21"/>
                <w:szCs w:val="21"/>
              </w:rPr>
              <w:t>8 000 000,00</w:t>
            </w:r>
          </w:p>
        </w:tc>
      </w:tr>
      <w:tr w:rsidR="00BE0857" w:rsidRPr="00CB0203" w:rsidTr="00BE0857">
        <w:trPr>
          <w:trHeight w:val="833"/>
          <w:jc w:val="center"/>
        </w:trPr>
        <w:tc>
          <w:tcPr>
            <w:tcW w:w="2183" w:type="pct"/>
            <w:tcBorders>
              <w:top w:val="single" w:sz="4" w:space="0" w:color="auto"/>
            </w:tcBorders>
            <w:vAlign w:val="center"/>
          </w:tcPr>
          <w:p w:rsidR="00BE0857" w:rsidRPr="00CB0203" w:rsidRDefault="00BE0857" w:rsidP="00BE0857">
            <w:pPr>
              <w:spacing w:after="0" w:line="240" w:lineRule="auto"/>
              <w:jc w:val="center"/>
              <w:rPr>
                <w:rFonts w:ascii="Times New Roman" w:hAnsi="Times New Roman" w:cs="Times New Roman"/>
              </w:rPr>
            </w:pPr>
            <w:r>
              <w:rPr>
                <w:rFonts w:ascii="Times New Roman" w:hAnsi="Times New Roman" w:cs="Times New Roman"/>
              </w:rPr>
              <w:t>Реконструкция тепловых сетей котельной ул. Десантная с. Угра</w:t>
            </w:r>
          </w:p>
        </w:tc>
        <w:tc>
          <w:tcPr>
            <w:tcW w:w="1093" w:type="pct"/>
            <w:vAlign w:val="center"/>
          </w:tcPr>
          <w:p w:rsidR="00BE0857" w:rsidRPr="00CB0203" w:rsidRDefault="00BE0857" w:rsidP="00BE0857">
            <w:pPr>
              <w:spacing w:after="0" w:line="240" w:lineRule="auto"/>
              <w:jc w:val="center"/>
              <w:rPr>
                <w:rFonts w:ascii="Times New Roman" w:hAnsi="Times New Roman" w:cs="Times New Roman"/>
              </w:rPr>
            </w:pPr>
            <w:r>
              <w:rPr>
                <w:rFonts w:ascii="Times New Roman" w:hAnsi="Times New Roman" w:cs="Times New Roman"/>
              </w:rPr>
              <w:t>Реконструкция тепловых сетей</w:t>
            </w:r>
          </w:p>
        </w:tc>
        <w:tc>
          <w:tcPr>
            <w:tcW w:w="1724" w:type="pct"/>
            <w:tcBorders>
              <w:top w:val="single" w:sz="4" w:space="0" w:color="auto"/>
            </w:tcBorders>
            <w:vAlign w:val="center"/>
          </w:tcPr>
          <w:p w:rsidR="00BE0857" w:rsidRDefault="00BE0857" w:rsidP="00BE0857">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7 800 000,00</w:t>
            </w:r>
          </w:p>
        </w:tc>
      </w:tr>
      <w:tr w:rsidR="00BE0857" w:rsidRPr="00CB0203" w:rsidTr="00BE0857">
        <w:trPr>
          <w:trHeight w:val="833"/>
          <w:jc w:val="center"/>
        </w:trPr>
        <w:tc>
          <w:tcPr>
            <w:tcW w:w="2183" w:type="pct"/>
            <w:tcBorders>
              <w:top w:val="single" w:sz="4" w:space="0" w:color="auto"/>
            </w:tcBorders>
            <w:vAlign w:val="center"/>
          </w:tcPr>
          <w:p w:rsidR="00BE0857" w:rsidRDefault="00BE0857" w:rsidP="00BE0857">
            <w:pPr>
              <w:spacing w:after="0" w:line="240" w:lineRule="auto"/>
              <w:jc w:val="center"/>
              <w:rPr>
                <w:rFonts w:ascii="Times New Roman" w:hAnsi="Times New Roman" w:cs="Times New Roman"/>
              </w:rPr>
            </w:pPr>
            <w:r>
              <w:rPr>
                <w:rFonts w:ascii="Times New Roman" w:hAnsi="Times New Roman" w:cs="Times New Roman"/>
              </w:rPr>
              <w:t>Строительство тепловых сетей объединяющих мощности котельных мкр-на ДОЗ и ул. Десантной.</w:t>
            </w:r>
          </w:p>
        </w:tc>
        <w:tc>
          <w:tcPr>
            <w:tcW w:w="1093" w:type="pct"/>
            <w:vAlign w:val="center"/>
          </w:tcPr>
          <w:p w:rsidR="00BE0857" w:rsidRDefault="00BE0857" w:rsidP="00BE0857">
            <w:pPr>
              <w:spacing w:after="0" w:line="240" w:lineRule="auto"/>
              <w:jc w:val="center"/>
              <w:rPr>
                <w:rFonts w:ascii="Times New Roman" w:hAnsi="Times New Roman" w:cs="Times New Roman"/>
              </w:rPr>
            </w:pPr>
            <w:r>
              <w:rPr>
                <w:rFonts w:ascii="Times New Roman" w:hAnsi="Times New Roman" w:cs="Times New Roman"/>
              </w:rPr>
              <w:t>Строительство новых тепловых сетей</w:t>
            </w:r>
          </w:p>
        </w:tc>
        <w:tc>
          <w:tcPr>
            <w:tcW w:w="1724" w:type="pct"/>
            <w:tcBorders>
              <w:top w:val="single" w:sz="4" w:space="0" w:color="auto"/>
            </w:tcBorders>
            <w:vAlign w:val="center"/>
          </w:tcPr>
          <w:p w:rsidR="00BE0857" w:rsidRDefault="00BE0857" w:rsidP="00BE0857">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11 200 000,00</w:t>
            </w:r>
          </w:p>
        </w:tc>
      </w:tr>
      <w:tr w:rsidR="00BE0857" w:rsidRPr="00CB0203" w:rsidTr="00BE0857">
        <w:trPr>
          <w:trHeight w:val="243"/>
          <w:jc w:val="center"/>
        </w:trPr>
        <w:tc>
          <w:tcPr>
            <w:tcW w:w="2183" w:type="pct"/>
            <w:tcBorders>
              <w:top w:val="single" w:sz="6" w:space="0" w:color="000000"/>
            </w:tcBorders>
            <w:vAlign w:val="center"/>
          </w:tcPr>
          <w:p w:rsidR="00BE0857" w:rsidRPr="00CE4719" w:rsidRDefault="00BE0857" w:rsidP="00BE0857">
            <w:pPr>
              <w:spacing w:after="0" w:line="240" w:lineRule="auto"/>
              <w:jc w:val="center"/>
              <w:rPr>
                <w:rFonts w:ascii="Times New Roman" w:hAnsi="Times New Roman" w:cs="Times New Roman"/>
                <w:lang w:val="en-US"/>
              </w:rPr>
            </w:pPr>
            <w:r w:rsidRPr="00CB0203">
              <w:rPr>
                <w:rFonts w:ascii="Times New Roman" w:hAnsi="Times New Roman" w:cs="Times New Roman"/>
              </w:rPr>
              <w:t>Итого</w:t>
            </w:r>
            <w:r w:rsidR="00CE4719">
              <w:rPr>
                <w:rFonts w:ascii="Times New Roman" w:hAnsi="Times New Roman" w:cs="Times New Roman"/>
                <w:lang w:val="en-US"/>
              </w:rPr>
              <w:t>:</w:t>
            </w:r>
          </w:p>
        </w:tc>
        <w:tc>
          <w:tcPr>
            <w:tcW w:w="1093" w:type="pct"/>
            <w:tcBorders>
              <w:top w:val="single" w:sz="6" w:space="0" w:color="000000"/>
            </w:tcBorders>
            <w:vAlign w:val="center"/>
          </w:tcPr>
          <w:p w:rsidR="00BE0857" w:rsidRPr="00CB0203" w:rsidRDefault="00BE0857" w:rsidP="00BE0857">
            <w:pPr>
              <w:spacing w:after="0" w:line="240" w:lineRule="auto"/>
              <w:jc w:val="center"/>
              <w:rPr>
                <w:rFonts w:ascii="Times New Roman" w:hAnsi="Times New Roman" w:cs="Times New Roman"/>
              </w:rPr>
            </w:pPr>
          </w:p>
        </w:tc>
        <w:tc>
          <w:tcPr>
            <w:tcW w:w="1724" w:type="pct"/>
            <w:tcBorders>
              <w:top w:val="single" w:sz="6" w:space="0" w:color="000000"/>
            </w:tcBorders>
            <w:vAlign w:val="center"/>
          </w:tcPr>
          <w:p w:rsidR="00BE0857" w:rsidRPr="00CB0203" w:rsidRDefault="009963F1" w:rsidP="00BE0857">
            <w:pPr>
              <w:spacing w:after="0" w:line="240" w:lineRule="auto"/>
              <w:jc w:val="center"/>
              <w:rPr>
                <w:rFonts w:ascii="Times New Roman" w:hAnsi="Times New Roman" w:cs="Times New Roman"/>
              </w:rPr>
            </w:pPr>
            <w:r>
              <w:rPr>
                <w:rFonts w:ascii="Times New Roman" w:hAnsi="Times New Roman" w:cs="Times New Roman"/>
                <w:sz w:val="21"/>
                <w:szCs w:val="21"/>
              </w:rPr>
              <w:t>85</w:t>
            </w:r>
            <w:r w:rsidR="00BE0857" w:rsidRPr="00CB0203">
              <w:rPr>
                <w:rFonts w:ascii="Times New Roman" w:hAnsi="Times New Roman" w:cs="Times New Roman"/>
                <w:sz w:val="21"/>
                <w:szCs w:val="21"/>
              </w:rPr>
              <w:t> 600 000,00</w:t>
            </w:r>
          </w:p>
        </w:tc>
      </w:tr>
    </w:tbl>
    <w:p w:rsidR="00BE0857" w:rsidRPr="00CE4719" w:rsidRDefault="00CE4719" w:rsidP="00A17334">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Для уточнения фактической величины финансовых потребностей в настоящее время ведется разработка проектно-сметной документации для строительства котельной, теплотрассы и реконструкции существующих теплотрасс.</w:t>
      </w:r>
    </w:p>
    <w:p w:rsidR="00E017EE" w:rsidRPr="00E017EE" w:rsidRDefault="00AA036E" w:rsidP="00A17334">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После реализации мероприятий ожидается</w:t>
      </w:r>
      <w:r w:rsidR="00E017EE" w:rsidRPr="00E017EE">
        <w:rPr>
          <w:rFonts w:ascii="Times New Roman" w:hAnsi="Times New Roman" w:cs="Times New Roman"/>
          <w:sz w:val="28"/>
          <w:szCs w:val="28"/>
        </w:rPr>
        <w:t xml:space="preserve"> снижения эксплуатационных затрат за счет эффектов от экономии </w:t>
      </w:r>
      <w:r w:rsidRPr="00E017EE">
        <w:rPr>
          <w:rFonts w:ascii="Times New Roman" w:hAnsi="Times New Roman" w:cs="Times New Roman"/>
          <w:sz w:val="28"/>
          <w:szCs w:val="28"/>
        </w:rPr>
        <w:t xml:space="preserve">топлива, </w:t>
      </w:r>
      <w:r>
        <w:rPr>
          <w:rFonts w:ascii="Times New Roman" w:hAnsi="Times New Roman" w:cs="Times New Roman"/>
          <w:sz w:val="28"/>
          <w:szCs w:val="28"/>
        </w:rPr>
        <w:t>электрической энергии</w:t>
      </w:r>
      <w:r w:rsidR="00E017EE" w:rsidRPr="00E017EE">
        <w:rPr>
          <w:rFonts w:ascii="Times New Roman" w:hAnsi="Times New Roman" w:cs="Times New Roman"/>
          <w:sz w:val="28"/>
          <w:szCs w:val="28"/>
        </w:rPr>
        <w:t>, других ресур</w:t>
      </w:r>
      <w:r>
        <w:rPr>
          <w:rFonts w:ascii="Times New Roman" w:hAnsi="Times New Roman" w:cs="Times New Roman"/>
          <w:sz w:val="28"/>
          <w:szCs w:val="28"/>
        </w:rPr>
        <w:t>сов, снижения затрат на ремонты, снижения потерь тепловой энергии</w:t>
      </w:r>
      <w:r w:rsidR="00E017EE" w:rsidRPr="00E017EE">
        <w:rPr>
          <w:rFonts w:ascii="Times New Roman" w:hAnsi="Times New Roman" w:cs="Times New Roman"/>
          <w:sz w:val="28"/>
          <w:szCs w:val="28"/>
        </w:rPr>
        <w:t>;</w:t>
      </w:r>
    </w:p>
    <w:p w:rsidR="001F4016" w:rsidRDefault="00AA036E" w:rsidP="00A17334">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Незначительный рост </w:t>
      </w:r>
      <w:r w:rsidR="00E017EE" w:rsidRPr="00E017EE">
        <w:rPr>
          <w:rFonts w:ascii="Times New Roman" w:hAnsi="Times New Roman" w:cs="Times New Roman"/>
          <w:sz w:val="28"/>
          <w:szCs w:val="28"/>
        </w:rPr>
        <w:t>стоимости ресурса</w:t>
      </w:r>
      <w:r>
        <w:rPr>
          <w:rFonts w:ascii="Times New Roman" w:hAnsi="Times New Roman" w:cs="Times New Roman"/>
          <w:sz w:val="28"/>
          <w:szCs w:val="28"/>
        </w:rPr>
        <w:t xml:space="preserve"> (5484,98 вместо 4987,62)</w:t>
      </w:r>
      <w:r w:rsidR="00E017EE" w:rsidRPr="00E017EE">
        <w:rPr>
          <w:rFonts w:ascii="Times New Roman" w:hAnsi="Times New Roman" w:cs="Times New Roman"/>
          <w:sz w:val="28"/>
          <w:szCs w:val="28"/>
        </w:rPr>
        <w:t xml:space="preserve"> </w:t>
      </w:r>
      <w:r>
        <w:rPr>
          <w:rFonts w:ascii="Times New Roman" w:hAnsi="Times New Roman" w:cs="Times New Roman"/>
          <w:sz w:val="28"/>
          <w:szCs w:val="28"/>
        </w:rPr>
        <w:t xml:space="preserve">компенсируется </w:t>
      </w:r>
      <w:r w:rsidR="00E017EE" w:rsidRPr="00E017EE">
        <w:rPr>
          <w:rFonts w:ascii="Times New Roman" w:hAnsi="Times New Roman" w:cs="Times New Roman"/>
          <w:sz w:val="28"/>
          <w:szCs w:val="28"/>
        </w:rPr>
        <w:t xml:space="preserve">получаемыми эффектами на протяжении прогнозного периода. На основании этой информации, с учетом принятия условной величины стоимости инвестиций </w:t>
      </w:r>
      <w:r>
        <w:rPr>
          <w:rFonts w:ascii="Times New Roman" w:hAnsi="Times New Roman" w:cs="Times New Roman"/>
          <w:sz w:val="28"/>
          <w:szCs w:val="28"/>
        </w:rPr>
        <w:t>рассчитана окупаемость проекта в рассматриваемый период (таблицы 12.2 – 12.3).</w:t>
      </w:r>
    </w:p>
    <w:p w:rsidR="00AA036E" w:rsidRDefault="00AA036E" w:rsidP="00A17334">
      <w:pPr>
        <w:pStyle w:val="a3"/>
        <w:spacing w:line="360" w:lineRule="auto"/>
        <w:ind w:firstLine="567"/>
        <w:jc w:val="both"/>
        <w:rPr>
          <w:rFonts w:ascii="Times New Roman" w:hAnsi="Times New Roman" w:cs="Times New Roman"/>
          <w:sz w:val="28"/>
          <w:szCs w:val="28"/>
        </w:rPr>
      </w:pPr>
    </w:p>
    <w:p w:rsidR="001F4016" w:rsidRDefault="001F4016" w:rsidP="00A17334">
      <w:pPr>
        <w:pStyle w:val="a3"/>
        <w:spacing w:line="360" w:lineRule="auto"/>
        <w:ind w:firstLine="567"/>
        <w:jc w:val="both"/>
        <w:rPr>
          <w:rFonts w:ascii="Times New Roman" w:hAnsi="Times New Roman" w:cs="Times New Roman"/>
          <w:sz w:val="28"/>
          <w:szCs w:val="28"/>
        </w:rPr>
      </w:pPr>
    </w:p>
    <w:p w:rsidR="00AA036E" w:rsidRDefault="00AA036E" w:rsidP="00A17334">
      <w:pPr>
        <w:pStyle w:val="a3"/>
        <w:spacing w:line="360" w:lineRule="auto"/>
        <w:ind w:firstLine="567"/>
        <w:jc w:val="both"/>
        <w:rPr>
          <w:rFonts w:ascii="Times New Roman" w:hAnsi="Times New Roman" w:cs="Times New Roman"/>
          <w:sz w:val="28"/>
          <w:szCs w:val="28"/>
        </w:rPr>
      </w:pPr>
    </w:p>
    <w:p w:rsidR="00AA036E" w:rsidRDefault="00AA036E" w:rsidP="00A17334">
      <w:pPr>
        <w:pStyle w:val="a3"/>
        <w:spacing w:line="360" w:lineRule="auto"/>
        <w:ind w:firstLine="567"/>
        <w:jc w:val="both"/>
        <w:rPr>
          <w:rFonts w:ascii="Times New Roman" w:hAnsi="Times New Roman" w:cs="Times New Roman"/>
          <w:sz w:val="28"/>
          <w:szCs w:val="28"/>
        </w:rPr>
      </w:pPr>
    </w:p>
    <w:p w:rsidR="00AA036E" w:rsidRDefault="00AA036E" w:rsidP="00A17334">
      <w:pPr>
        <w:pStyle w:val="a3"/>
        <w:spacing w:line="360" w:lineRule="auto"/>
        <w:ind w:firstLine="567"/>
        <w:jc w:val="both"/>
        <w:rPr>
          <w:rFonts w:ascii="Times New Roman" w:hAnsi="Times New Roman" w:cs="Times New Roman"/>
          <w:sz w:val="28"/>
          <w:szCs w:val="28"/>
        </w:rPr>
      </w:pPr>
    </w:p>
    <w:p w:rsidR="00AA036E" w:rsidRDefault="00AA036E" w:rsidP="00A17334">
      <w:pPr>
        <w:pStyle w:val="a3"/>
        <w:spacing w:line="360" w:lineRule="auto"/>
        <w:ind w:firstLine="567"/>
        <w:jc w:val="both"/>
        <w:rPr>
          <w:rFonts w:ascii="Times New Roman" w:hAnsi="Times New Roman" w:cs="Times New Roman"/>
          <w:sz w:val="28"/>
          <w:szCs w:val="28"/>
        </w:rPr>
      </w:pPr>
    </w:p>
    <w:p w:rsidR="00AA036E" w:rsidRDefault="00AA036E" w:rsidP="00A17334">
      <w:pPr>
        <w:pStyle w:val="a3"/>
        <w:spacing w:line="360" w:lineRule="auto"/>
        <w:ind w:firstLine="567"/>
        <w:jc w:val="both"/>
        <w:rPr>
          <w:rFonts w:ascii="Times New Roman" w:hAnsi="Times New Roman" w:cs="Times New Roman"/>
          <w:sz w:val="28"/>
          <w:szCs w:val="28"/>
        </w:rPr>
      </w:pPr>
    </w:p>
    <w:p w:rsidR="00AA036E" w:rsidRDefault="00AA036E" w:rsidP="00A17334">
      <w:pPr>
        <w:pStyle w:val="a3"/>
        <w:spacing w:line="360" w:lineRule="auto"/>
        <w:ind w:firstLine="567"/>
        <w:jc w:val="both"/>
        <w:rPr>
          <w:rFonts w:ascii="Times New Roman" w:hAnsi="Times New Roman" w:cs="Times New Roman"/>
          <w:sz w:val="28"/>
          <w:szCs w:val="28"/>
        </w:rPr>
      </w:pPr>
    </w:p>
    <w:p w:rsidR="00AA036E" w:rsidRDefault="00AA036E" w:rsidP="00A17334">
      <w:pPr>
        <w:pStyle w:val="a3"/>
        <w:spacing w:line="360" w:lineRule="auto"/>
        <w:ind w:firstLine="567"/>
        <w:jc w:val="both"/>
        <w:rPr>
          <w:rFonts w:ascii="Times New Roman" w:hAnsi="Times New Roman" w:cs="Times New Roman"/>
          <w:sz w:val="28"/>
          <w:szCs w:val="28"/>
        </w:rPr>
      </w:pPr>
    </w:p>
    <w:p w:rsidR="00AA036E" w:rsidRDefault="00AA036E" w:rsidP="00A17334">
      <w:pPr>
        <w:pStyle w:val="a3"/>
        <w:spacing w:line="360" w:lineRule="auto"/>
        <w:ind w:firstLine="567"/>
        <w:jc w:val="both"/>
        <w:rPr>
          <w:rFonts w:ascii="Times New Roman" w:hAnsi="Times New Roman" w:cs="Times New Roman"/>
          <w:sz w:val="28"/>
          <w:szCs w:val="28"/>
        </w:rPr>
      </w:pPr>
    </w:p>
    <w:p w:rsidR="00AA036E" w:rsidRDefault="00AA036E" w:rsidP="00A17334">
      <w:pPr>
        <w:pStyle w:val="a3"/>
        <w:spacing w:line="360" w:lineRule="auto"/>
        <w:ind w:firstLine="567"/>
        <w:jc w:val="both"/>
        <w:rPr>
          <w:rFonts w:ascii="Times New Roman" w:hAnsi="Times New Roman" w:cs="Times New Roman"/>
          <w:sz w:val="28"/>
          <w:szCs w:val="28"/>
        </w:rPr>
      </w:pPr>
    </w:p>
    <w:p w:rsidR="00AA036E" w:rsidRDefault="00AA036E" w:rsidP="00A17334">
      <w:pPr>
        <w:pStyle w:val="a3"/>
        <w:spacing w:line="360" w:lineRule="auto"/>
        <w:ind w:firstLine="567"/>
        <w:jc w:val="both"/>
        <w:rPr>
          <w:rFonts w:ascii="Times New Roman" w:hAnsi="Times New Roman" w:cs="Times New Roman"/>
          <w:sz w:val="28"/>
          <w:szCs w:val="28"/>
        </w:rPr>
      </w:pPr>
    </w:p>
    <w:p w:rsidR="00AA036E" w:rsidRDefault="00AA036E" w:rsidP="00A17334">
      <w:pPr>
        <w:pStyle w:val="a3"/>
        <w:spacing w:line="360" w:lineRule="auto"/>
        <w:ind w:firstLine="567"/>
        <w:jc w:val="both"/>
        <w:rPr>
          <w:rFonts w:ascii="Times New Roman" w:hAnsi="Times New Roman" w:cs="Times New Roman"/>
          <w:sz w:val="28"/>
          <w:szCs w:val="28"/>
        </w:rPr>
      </w:pPr>
    </w:p>
    <w:p w:rsidR="00AA036E" w:rsidRDefault="00AA036E" w:rsidP="00A17334">
      <w:pPr>
        <w:pStyle w:val="a3"/>
        <w:spacing w:line="360" w:lineRule="auto"/>
        <w:ind w:firstLine="567"/>
        <w:jc w:val="both"/>
        <w:rPr>
          <w:rFonts w:ascii="Times New Roman" w:hAnsi="Times New Roman" w:cs="Times New Roman"/>
          <w:sz w:val="28"/>
          <w:szCs w:val="28"/>
        </w:rPr>
      </w:pPr>
    </w:p>
    <w:p w:rsidR="00AA036E" w:rsidRDefault="00AA036E" w:rsidP="00A17334">
      <w:pPr>
        <w:pStyle w:val="a3"/>
        <w:spacing w:line="360" w:lineRule="auto"/>
        <w:ind w:firstLine="567"/>
        <w:jc w:val="both"/>
        <w:rPr>
          <w:rFonts w:ascii="Times New Roman" w:hAnsi="Times New Roman" w:cs="Times New Roman"/>
          <w:sz w:val="28"/>
          <w:szCs w:val="28"/>
        </w:rPr>
      </w:pPr>
    </w:p>
    <w:p w:rsidR="00AA036E" w:rsidRDefault="00AA036E" w:rsidP="00A17334">
      <w:pPr>
        <w:pStyle w:val="a3"/>
        <w:spacing w:line="360" w:lineRule="auto"/>
        <w:ind w:firstLine="567"/>
        <w:jc w:val="both"/>
        <w:rPr>
          <w:rFonts w:ascii="Times New Roman" w:hAnsi="Times New Roman" w:cs="Times New Roman"/>
          <w:sz w:val="28"/>
          <w:szCs w:val="28"/>
        </w:rPr>
      </w:pPr>
    </w:p>
    <w:p w:rsidR="00AA036E" w:rsidRDefault="00AA036E" w:rsidP="00A17334">
      <w:pPr>
        <w:pStyle w:val="a3"/>
        <w:spacing w:line="360" w:lineRule="auto"/>
        <w:ind w:firstLine="567"/>
        <w:jc w:val="both"/>
        <w:rPr>
          <w:rFonts w:ascii="Times New Roman" w:hAnsi="Times New Roman" w:cs="Times New Roman"/>
          <w:sz w:val="28"/>
          <w:szCs w:val="28"/>
        </w:rPr>
      </w:pPr>
    </w:p>
    <w:p w:rsidR="00AA036E" w:rsidRDefault="00AA036E" w:rsidP="00A17334">
      <w:pPr>
        <w:pStyle w:val="a3"/>
        <w:spacing w:line="360" w:lineRule="auto"/>
        <w:ind w:firstLine="567"/>
        <w:jc w:val="both"/>
        <w:rPr>
          <w:rFonts w:ascii="Times New Roman" w:hAnsi="Times New Roman" w:cs="Times New Roman"/>
          <w:sz w:val="28"/>
          <w:szCs w:val="28"/>
        </w:rPr>
      </w:pPr>
    </w:p>
    <w:p w:rsidR="009F1680" w:rsidRDefault="009F1680" w:rsidP="00A17334">
      <w:pPr>
        <w:pStyle w:val="a3"/>
        <w:spacing w:line="360" w:lineRule="auto"/>
        <w:ind w:firstLine="567"/>
        <w:jc w:val="both"/>
        <w:rPr>
          <w:rFonts w:ascii="Times New Roman" w:hAnsi="Times New Roman" w:cs="Times New Roman"/>
          <w:sz w:val="28"/>
          <w:szCs w:val="28"/>
        </w:rPr>
        <w:sectPr w:rsidR="009F1680" w:rsidSect="009F1680">
          <w:pgSz w:w="11906" w:h="16838"/>
          <w:pgMar w:top="1134" w:right="851" w:bottom="1134" w:left="1701" w:header="709" w:footer="709" w:gutter="0"/>
          <w:cols w:space="708"/>
          <w:docGrid w:linePitch="360"/>
        </w:sectPr>
      </w:pPr>
    </w:p>
    <w:p w:rsidR="00AA036E" w:rsidRDefault="00AA036E" w:rsidP="00A17334">
      <w:pPr>
        <w:pStyle w:val="a3"/>
        <w:spacing w:line="360" w:lineRule="auto"/>
        <w:ind w:firstLine="567"/>
        <w:jc w:val="both"/>
        <w:rPr>
          <w:rFonts w:ascii="Times New Roman" w:hAnsi="Times New Roman" w:cs="Times New Roman"/>
          <w:sz w:val="28"/>
          <w:szCs w:val="28"/>
        </w:rPr>
      </w:pPr>
    </w:p>
    <w:tbl>
      <w:tblPr>
        <w:tblW w:w="5000" w:type="pct"/>
        <w:jc w:val="center"/>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534"/>
        <w:gridCol w:w="477"/>
        <w:gridCol w:w="484"/>
        <w:gridCol w:w="581"/>
        <w:gridCol w:w="630"/>
        <w:gridCol w:w="581"/>
        <w:gridCol w:w="581"/>
        <w:gridCol w:w="581"/>
        <w:gridCol w:w="445"/>
        <w:gridCol w:w="445"/>
        <w:gridCol w:w="445"/>
        <w:gridCol w:w="445"/>
        <w:gridCol w:w="445"/>
        <w:gridCol w:w="445"/>
        <w:gridCol w:w="477"/>
        <w:gridCol w:w="477"/>
        <w:gridCol w:w="477"/>
        <w:gridCol w:w="477"/>
        <w:gridCol w:w="477"/>
        <w:gridCol w:w="477"/>
        <w:gridCol w:w="477"/>
        <w:gridCol w:w="477"/>
        <w:gridCol w:w="477"/>
        <w:gridCol w:w="477"/>
        <w:gridCol w:w="477"/>
        <w:gridCol w:w="477"/>
        <w:gridCol w:w="477"/>
      </w:tblGrid>
      <w:tr w:rsidR="003A38F1" w:rsidRPr="00AA036E" w:rsidTr="009F1680">
        <w:trPr>
          <w:trHeight w:val="300"/>
          <w:jc w:val="center"/>
        </w:trPr>
        <w:tc>
          <w:tcPr>
            <w:tcW w:w="5000" w:type="pct"/>
            <w:gridSpan w:val="28"/>
            <w:tcBorders>
              <w:top w:val="nil"/>
              <w:left w:val="nil"/>
              <w:right w:val="nil"/>
            </w:tcBorders>
            <w:shd w:val="clear" w:color="auto" w:fill="auto"/>
            <w:vAlign w:val="center"/>
          </w:tcPr>
          <w:p w:rsidR="003A38F1" w:rsidRPr="003A38F1" w:rsidRDefault="003A38F1" w:rsidP="003A38F1">
            <w:pPr>
              <w:spacing w:after="0" w:line="240" w:lineRule="auto"/>
              <w:jc w:val="right"/>
              <w:rPr>
                <w:rFonts w:ascii="Times New Roman" w:eastAsia="Times New Roman" w:hAnsi="Times New Roman" w:cs="Times New Roman"/>
                <w:bCs/>
                <w:szCs w:val="12"/>
                <w:lang w:eastAsia="ru-RU"/>
              </w:rPr>
            </w:pPr>
            <w:r w:rsidRPr="003A38F1">
              <w:rPr>
                <w:rFonts w:ascii="Times New Roman" w:eastAsia="Times New Roman" w:hAnsi="Times New Roman" w:cs="Times New Roman"/>
                <w:bCs/>
                <w:sz w:val="28"/>
                <w:szCs w:val="12"/>
                <w:lang w:eastAsia="ru-RU"/>
              </w:rPr>
              <w:t>Таблица 12.2. Расчет нормы доходности проекта модернизации</w:t>
            </w:r>
          </w:p>
        </w:tc>
      </w:tr>
      <w:tr w:rsidR="00AA036E" w:rsidRPr="00AA036E" w:rsidTr="009F1680">
        <w:trPr>
          <w:trHeight w:val="300"/>
          <w:jc w:val="center"/>
        </w:trPr>
        <w:tc>
          <w:tcPr>
            <w:tcW w:w="400" w:type="pct"/>
            <w:vMerge w:val="restart"/>
            <w:shd w:val="clear" w:color="auto" w:fill="auto"/>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Наименование статей затрат</w:t>
            </w:r>
          </w:p>
        </w:tc>
        <w:tc>
          <w:tcPr>
            <w:tcW w:w="194" w:type="pct"/>
            <w:vMerge w:val="restart"/>
            <w:shd w:val="clear" w:color="auto" w:fill="auto"/>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Ед.изм.</w:t>
            </w:r>
          </w:p>
        </w:tc>
        <w:tc>
          <w:tcPr>
            <w:tcW w:w="151" w:type="pct"/>
            <w:vMerge w:val="restart"/>
            <w:shd w:val="clear" w:color="auto" w:fill="auto"/>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p>
        </w:tc>
        <w:tc>
          <w:tcPr>
            <w:tcW w:w="4256" w:type="pct"/>
            <w:gridSpan w:val="25"/>
            <w:vMerge w:val="restart"/>
            <w:shd w:val="clear" w:color="auto" w:fill="auto"/>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Метод индексации</w:t>
            </w:r>
          </w:p>
        </w:tc>
      </w:tr>
      <w:tr w:rsidR="00AA036E" w:rsidRPr="00AA036E" w:rsidTr="009F1680">
        <w:trPr>
          <w:trHeight w:val="570"/>
          <w:jc w:val="center"/>
        </w:trPr>
        <w:tc>
          <w:tcPr>
            <w:tcW w:w="400" w:type="pct"/>
            <w:vMerge/>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94" w:type="pct"/>
            <w:vMerge/>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51" w:type="pct"/>
            <w:vMerge/>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p>
        </w:tc>
        <w:tc>
          <w:tcPr>
            <w:tcW w:w="4256" w:type="pct"/>
            <w:gridSpan w:val="25"/>
            <w:vMerge/>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p>
        </w:tc>
      </w:tr>
      <w:tr w:rsidR="00AA036E" w:rsidRPr="00AA036E" w:rsidTr="009F1680">
        <w:trPr>
          <w:trHeight w:val="300"/>
          <w:jc w:val="center"/>
        </w:trPr>
        <w:tc>
          <w:tcPr>
            <w:tcW w:w="400" w:type="pct"/>
            <w:vMerge/>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94" w:type="pct"/>
            <w:vMerge/>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51" w:type="pct"/>
            <w:shd w:val="clear" w:color="auto" w:fill="auto"/>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2015</w:t>
            </w:r>
          </w:p>
        </w:tc>
        <w:tc>
          <w:tcPr>
            <w:tcW w:w="167" w:type="pct"/>
            <w:shd w:val="clear" w:color="auto" w:fill="auto"/>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База 2016</w:t>
            </w:r>
          </w:p>
        </w:tc>
        <w:tc>
          <w:tcPr>
            <w:tcW w:w="167" w:type="pct"/>
            <w:shd w:val="clear" w:color="auto" w:fill="auto"/>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2017</w:t>
            </w:r>
          </w:p>
        </w:tc>
        <w:tc>
          <w:tcPr>
            <w:tcW w:w="167" w:type="pct"/>
            <w:shd w:val="clear" w:color="auto" w:fill="auto"/>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2018</w:t>
            </w:r>
          </w:p>
        </w:tc>
        <w:tc>
          <w:tcPr>
            <w:tcW w:w="167" w:type="pct"/>
            <w:shd w:val="clear" w:color="auto" w:fill="auto"/>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2019</w:t>
            </w:r>
          </w:p>
        </w:tc>
        <w:tc>
          <w:tcPr>
            <w:tcW w:w="167" w:type="pct"/>
            <w:shd w:val="clear" w:color="auto" w:fill="auto"/>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2020</w:t>
            </w:r>
          </w:p>
        </w:tc>
        <w:tc>
          <w:tcPr>
            <w:tcW w:w="167" w:type="pct"/>
            <w:shd w:val="clear" w:color="auto" w:fill="auto"/>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2021</w:t>
            </w:r>
          </w:p>
        </w:tc>
        <w:tc>
          <w:tcPr>
            <w:tcW w:w="167" w:type="pct"/>
            <w:shd w:val="clear" w:color="auto" w:fill="auto"/>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2022</w:t>
            </w:r>
          </w:p>
        </w:tc>
        <w:tc>
          <w:tcPr>
            <w:tcW w:w="167" w:type="pct"/>
            <w:shd w:val="clear" w:color="auto" w:fill="auto"/>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2023</w:t>
            </w:r>
          </w:p>
        </w:tc>
        <w:tc>
          <w:tcPr>
            <w:tcW w:w="167" w:type="pct"/>
            <w:shd w:val="clear" w:color="auto" w:fill="auto"/>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2024</w:t>
            </w:r>
          </w:p>
        </w:tc>
        <w:tc>
          <w:tcPr>
            <w:tcW w:w="167" w:type="pct"/>
            <w:shd w:val="clear" w:color="auto" w:fill="auto"/>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2025</w:t>
            </w:r>
          </w:p>
        </w:tc>
        <w:tc>
          <w:tcPr>
            <w:tcW w:w="167" w:type="pct"/>
            <w:shd w:val="clear" w:color="auto" w:fill="auto"/>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2026</w:t>
            </w:r>
          </w:p>
        </w:tc>
        <w:tc>
          <w:tcPr>
            <w:tcW w:w="167" w:type="pct"/>
            <w:shd w:val="clear" w:color="auto" w:fill="auto"/>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2027</w:t>
            </w:r>
          </w:p>
        </w:tc>
        <w:tc>
          <w:tcPr>
            <w:tcW w:w="167" w:type="pct"/>
            <w:shd w:val="clear" w:color="auto" w:fill="auto"/>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2028</w:t>
            </w:r>
          </w:p>
        </w:tc>
        <w:tc>
          <w:tcPr>
            <w:tcW w:w="167" w:type="pct"/>
            <w:shd w:val="clear" w:color="auto" w:fill="auto"/>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2029</w:t>
            </w:r>
          </w:p>
        </w:tc>
        <w:tc>
          <w:tcPr>
            <w:tcW w:w="167" w:type="pct"/>
            <w:shd w:val="clear" w:color="auto" w:fill="auto"/>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2030</w:t>
            </w:r>
          </w:p>
        </w:tc>
        <w:tc>
          <w:tcPr>
            <w:tcW w:w="167" w:type="pct"/>
            <w:shd w:val="clear" w:color="auto" w:fill="auto"/>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2031</w:t>
            </w:r>
          </w:p>
        </w:tc>
        <w:tc>
          <w:tcPr>
            <w:tcW w:w="167" w:type="pct"/>
            <w:shd w:val="clear" w:color="auto" w:fill="auto"/>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2032</w:t>
            </w:r>
          </w:p>
        </w:tc>
        <w:tc>
          <w:tcPr>
            <w:tcW w:w="192" w:type="pct"/>
            <w:shd w:val="clear" w:color="auto" w:fill="auto"/>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2033</w:t>
            </w:r>
          </w:p>
        </w:tc>
        <w:tc>
          <w:tcPr>
            <w:tcW w:w="192" w:type="pct"/>
            <w:shd w:val="clear" w:color="auto" w:fill="auto"/>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2034</w:t>
            </w:r>
          </w:p>
        </w:tc>
        <w:tc>
          <w:tcPr>
            <w:tcW w:w="192" w:type="pct"/>
            <w:shd w:val="clear" w:color="auto" w:fill="auto"/>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2035</w:t>
            </w:r>
          </w:p>
        </w:tc>
        <w:tc>
          <w:tcPr>
            <w:tcW w:w="167" w:type="pct"/>
            <w:shd w:val="clear" w:color="auto" w:fill="auto"/>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2036</w:t>
            </w:r>
          </w:p>
        </w:tc>
        <w:tc>
          <w:tcPr>
            <w:tcW w:w="167" w:type="pct"/>
            <w:shd w:val="clear" w:color="auto" w:fill="auto"/>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2037</w:t>
            </w:r>
          </w:p>
        </w:tc>
        <w:tc>
          <w:tcPr>
            <w:tcW w:w="167" w:type="pct"/>
            <w:shd w:val="clear" w:color="auto" w:fill="auto"/>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2038</w:t>
            </w:r>
          </w:p>
        </w:tc>
        <w:tc>
          <w:tcPr>
            <w:tcW w:w="167" w:type="pct"/>
            <w:shd w:val="clear" w:color="auto" w:fill="auto"/>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2039</w:t>
            </w:r>
          </w:p>
        </w:tc>
        <w:tc>
          <w:tcPr>
            <w:tcW w:w="167" w:type="pct"/>
            <w:shd w:val="clear" w:color="auto" w:fill="auto"/>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2040</w:t>
            </w:r>
          </w:p>
        </w:tc>
      </w:tr>
      <w:tr w:rsidR="00AA036E" w:rsidRPr="00AA036E" w:rsidTr="009F1680">
        <w:trPr>
          <w:trHeight w:val="570"/>
          <w:jc w:val="center"/>
        </w:trPr>
        <w:tc>
          <w:tcPr>
            <w:tcW w:w="400" w:type="pct"/>
            <w:shd w:val="clear" w:color="auto" w:fill="auto"/>
            <w:vAlign w:val="center"/>
            <w:hideMark/>
          </w:tcPr>
          <w:p w:rsidR="00AA036E" w:rsidRPr="00AA036E" w:rsidRDefault="00AA036E" w:rsidP="00AA036E">
            <w:pPr>
              <w:spacing w:after="0" w:line="240" w:lineRule="auto"/>
              <w:ind w:firstLineChars="100" w:firstLine="120"/>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Выработано тепловой энергии всего:</w:t>
            </w:r>
          </w:p>
        </w:tc>
        <w:tc>
          <w:tcPr>
            <w:tcW w:w="194"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Гкал</w:t>
            </w:r>
          </w:p>
        </w:tc>
        <w:tc>
          <w:tcPr>
            <w:tcW w:w="151"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4 411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4 411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4 411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4 413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4 413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4 413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4 413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4 413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4 413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4 413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4 413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4 413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4 413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4 413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4 413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4 413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4 413</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4 413</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4 413</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4 413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4 413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4 413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4 413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4 413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4 413</w:t>
            </w:r>
          </w:p>
        </w:tc>
      </w:tr>
      <w:tr w:rsidR="00AA036E" w:rsidRPr="00AA036E" w:rsidTr="009F1680">
        <w:trPr>
          <w:trHeight w:val="300"/>
          <w:jc w:val="center"/>
        </w:trPr>
        <w:tc>
          <w:tcPr>
            <w:tcW w:w="400" w:type="pct"/>
            <w:shd w:val="clear" w:color="auto" w:fill="auto"/>
            <w:vAlign w:val="center"/>
            <w:hideMark/>
          </w:tcPr>
          <w:p w:rsidR="00AA036E" w:rsidRPr="00AA036E" w:rsidRDefault="00AA036E" w:rsidP="00AA036E">
            <w:pPr>
              <w:spacing w:after="0" w:line="240" w:lineRule="auto"/>
              <w:ind w:firstLineChars="100" w:firstLine="120"/>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в виде горячей воды</w:t>
            </w:r>
          </w:p>
        </w:tc>
        <w:tc>
          <w:tcPr>
            <w:tcW w:w="194"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Гкал</w:t>
            </w:r>
          </w:p>
        </w:tc>
        <w:tc>
          <w:tcPr>
            <w:tcW w:w="151"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4 411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4 411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4 411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4 413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4 413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4 413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4 413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4 413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4 413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4 413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4 413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4 413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4 413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4 413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4 413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4 413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4 413</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4 413</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4 413</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4 413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4 413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4 413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4 413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4 413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4 413</w:t>
            </w:r>
          </w:p>
        </w:tc>
      </w:tr>
      <w:tr w:rsidR="00AA036E" w:rsidRPr="00AA036E" w:rsidTr="009F1680">
        <w:trPr>
          <w:trHeight w:val="300"/>
          <w:jc w:val="center"/>
        </w:trPr>
        <w:tc>
          <w:tcPr>
            <w:tcW w:w="400" w:type="pct"/>
            <w:shd w:val="clear" w:color="auto" w:fill="auto"/>
            <w:vAlign w:val="center"/>
            <w:hideMark/>
          </w:tcPr>
          <w:p w:rsidR="00AA036E" w:rsidRPr="00AA036E" w:rsidRDefault="00AA036E" w:rsidP="00AA036E">
            <w:pPr>
              <w:spacing w:after="0" w:line="240" w:lineRule="auto"/>
              <w:ind w:firstLineChars="100" w:firstLine="120"/>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котельные мкр. ДОЗ и ул. Десантная</w:t>
            </w:r>
          </w:p>
        </w:tc>
        <w:tc>
          <w:tcPr>
            <w:tcW w:w="194"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Гкал</w:t>
            </w:r>
          </w:p>
        </w:tc>
        <w:tc>
          <w:tcPr>
            <w:tcW w:w="151"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4 411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4 411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4 411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4 413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4 413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4 413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4 413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4 413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4 413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4 413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4 413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4 413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4 413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4 413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4 413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4 413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4 413</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4 413</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4 413</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4 413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4 413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4 413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4 413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4 413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4 413</w:t>
            </w:r>
          </w:p>
        </w:tc>
      </w:tr>
      <w:tr w:rsidR="00AA036E" w:rsidRPr="00AA036E" w:rsidTr="009F1680">
        <w:trPr>
          <w:trHeight w:val="300"/>
          <w:jc w:val="center"/>
        </w:trPr>
        <w:tc>
          <w:tcPr>
            <w:tcW w:w="400" w:type="pct"/>
            <w:shd w:val="clear" w:color="auto" w:fill="auto"/>
            <w:vAlign w:val="center"/>
            <w:hideMark/>
          </w:tcPr>
          <w:p w:rsidR="00AA036E" w:rsidRPr="00AA036E" w:rsidRDefault="00AA036E" w:rsidP="00AA036E">
            <w:pPr>
              <w:spacing w:after="0" w:line="240" w:lineRule="auto"/>
              <w:ind w:firstLineChars="100" w:firstLine="120"/>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в виде пара</w:t>
            </w:r>
          </w:p>
        </w:tc>
        <w:tc>
          <w:tcPr>
            <w:tcW w:w="194"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Гкал</w:t>
            </w:r>
          </w:p>
        </w:tc>
        <w:tc>
          <w:tcPr>
            <w:tcW w:w="151"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0</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0</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0</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0</w:t>
            </w:r>
          </w:p>
        </w:tc>
      </w:tr>
      <w:tr w:rsidR="00AA036E" w:rsidRPr="00AA036E" w:rsidTr="009F1680">
        <w:trPr>
          <w:trHeight w:val="570"/>
          <w:jc w:val="center"/>
        </w:trPr>
        <w:tc>
          <w:tcPr>
            <w:tcW w:w="400" w:type="pct"/>
            <w:shd w:val="clear" w:color="auto" w:fill="auto"/>
            <w:vAlign w:val="center"/>
            <w:hideMark/>
          </w:tcPr>
          <w:p w:rsidR="00AA036E" w:rsidRPr="00AA036E" w:rsidRDefault="00AA036E" w:rsidP="00AA036E">
            <w:pPr>
              <w:spacing w:after="0" w:line="240" w:lineRule="auto"/>
              <w:ind w:firstLineChars="100" w:firstLine="120"/>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в том числе выработано на:</w:t>
            </w:r>
          </w:p>
        </w:tc>
        <w:tc>
          <w:tcPr>
            <w:tcW w:w="194"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Гкал</w:t>
            </w:r>
          </w:p>
        </w:tc>
        <w:tc>
          <w:tcPr>
            <w:tcW w:w="151"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4 411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4 411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4 411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4 413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4 413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4 413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4 413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4 413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4 413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4 413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4 413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4 413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4 413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4 413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4 413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4 413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4 413</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4 413</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4 413</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4 413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4 413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4 413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4 413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4 413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4 413</w:t>
            </w:r>
          </w:p>
        </w:tc>
      </w:tr>
      <w:tr w:rsidR="00AA036E" w:rsidRPr="00AA036E" w:rsidTr="009F1680">
        <w:trPr>
          <w:trHeight w:val="300"/>
          <w:jc w:val="center"/>
        </w:trPr>
        <w:tc>
          <w:tcPr>
            <w:tcW w:w="400" w:type="pct"/>
            <w:shd w:val="clear" w:color="auto" w:fill="auto"/>
            <w:vAlign w:val="center"/>
            <w:hideMark/>
          </w:tcPr>
          <w:p w:rsidR="00AA036E" w:rsidRPr="00AA036E" w:rsidRDefault="00AA036E" w:rsidP="00AA036E">
            <w:pPr>
              <w:spacing w:after="0" w:line="240" w:lineRule="auto"/>
              <w:ind w:firstLineChars="100" w:firstLine="120"/>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брикетах (торф)</w:t>
            </w:r>
          </w:p>
        </w:tc>
        <w:tc>
          <w:tcPr>
            <w:tcW w:w="194"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Гкал</w:t>
            </w:r>
          </w:p>
        </w:tc>
        <w:tc>
          <w:tcPr>
            <w:tcW w:w="151"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4 411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4 411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4 411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4 413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4 413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4 413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4 413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4 413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4 413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4 413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4 413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4 413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4 413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4 413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4 413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4 413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4 413</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4 413</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4 413</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4 413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4 413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4 413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4 413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4 413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4 413</w:t>
            </w:r>
          </w:p>
        </w:tc>
      </w:tr>
      <w:tr w:rsidR="00AA036E" w:rsidRPr="00AA036E" w:rsidTr="009F1680">
        <w:trPr>
          <w:trHeight w:val="300"/>
          <w:jc w:val="center"/>
        </w:trPr>
        <w:tc>
          <w:tcPr>
            <w:tcW w:w="400" w:type="pct"/>
            <w:shd w:val="clear" w:color="auto" w:fill="auto"/>
            <w:vAlign w:val="center"/>
            <w:hideMark/>
          </w:tcPr>
          <w:p w:rsidR="00AA036E" w:rsidRPr="00AA036E" w:rsidRDefault="00AA036E" w:rsidP="00AA036E">
            <w:pPr>
              <w:spacing w:after="0" w:line="240" w:lineRule="auto"/>
              <w:ind w:firstLineChars="100" w:firstLine="120"/>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котельные мкр. ДОЗ и ул. Десантная</w:t>
            </w:r>
          </w:p>
        </w:tc>
        <w:tc>
          <w:tcPr>
            <w:tcW w:w="194"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51"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4 411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4 411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4 411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4 413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4 413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4 413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4 413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4 413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4 413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4 413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4 413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4 413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4 413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4 413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4 413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4 413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4 413</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4 413</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4 413</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4 413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4 413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4 413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4 413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4 413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4 413</w:t>
            </w:r>
          </w:p>
        </w:tc>
      </w:tr>
      <w:tr w:rsidR="00AA036E" w:rsidRPr="00AA036E" w:rsidTr="009F1680">
        <w:trPr>
          <w:trHeight w:val="480"/>
          <w:jc w:val="center"/>
        </w:trPr>
        <w:tc>
          <w:tcPr>
            <w:tcW w:w="400" w:type="pct"/>
            <w:shd w:val="clear" w:color="auto" w:fill="auto"/>
            <w:vAlign w:val="center"/>
            <w:hideMark/>
          </w:tcPr>
          <w:p w:rsidR="00AA036E" w:rsidRPr="00AA036E" w:rsidRDefault="00AA036E" w:rsidP="00AA036E">
            <w:pPr>
              <w:spacing w:after="0" w:line="240" w:lineRule="auto"/>
              <w:ind w:firstLineChars="100" w:firstLine="120"/>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Собственные нужды котельной</w:t>
            </w:r>
          </w:p>
        </w:tc>
        <w:tc>
          <w:tcPr>
            <w:tcW w:w="194"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Гкал</w:t>
            </w:r>
          </w:p>
        </w:tc>
        <w:tc>
          <w:tcPr>
            <w:tcW w:w="151"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0</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0</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0</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0</w:t>
            </w:r>
          </w:p>
        </w:tc>
      </w:tr>
      <w:tr w:rsidR="00AA036E" w:rsidRPr="00AA036E" w:rsidTr="009F1680">
        <w:trPr>
          <w:trHeight w:val="300"/>
          <w:jc w:val="center"/>
        </w:trPr>
        <w:tc>
          <w:tcPr>
            <w:tcW w:w="400" w:type="pct"/>
            <w:shd w:val="clear" w:color="auto" w:fill="auto"/>
            <w:vAlign w:val="center"/>
            <w:hideMark/>
          </w:tcPr>
          <w:p w:rsidR="00AA036E" w:rsidRPr="00AA036E" w:rsidRDefault="00AA036E" w:rsidP="00AA036E">
            <w:pPr>
              <w:spacing w:after="0" w:line="240" w:lineRule="auto"/>
              <w:ind w:firstLineChars="100" w:firstLine="120"/>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котельные мкр. ДОЗ и ул. Десантная</w:t>
            </w:r>
          </w:p>
        </w:tc>
        <w:tc>
          <w:tcPr>
            <w:tcW w:w="194"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51"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w:t>
            </w:r>
          </w:p>
        </w:tc>
      </w:tr>
      <w:tr w:rsidR="00AA036E" w:rsidRPr="00AA036E" w:rsidTr="009F1680">
        <w:trPr>
          <w:trHeight w:val="510"/>
          <w:jc w:val="center"/>
        </w:trPr>
        <w:tc>
          <w:tcPr>
            <w:tcW w:w="400" w:type="pct"/>
            <w:shd w:val="clear" w:color="auto" w:fill="auto"/>
            <w:vAlign w:val="center"/>
            <w:hideMark/>
          </w:tcPr>
          <w:p w:rsidR="00AA036E" w:rsidRPr="00AA036E" w:rsidRDefault="00AA036E" w:rsidP="00AA036E">
            <w:pPr>
              <w:spacing w:after="0" w:line="240" w:lineRule="auto"/>
              <w:ind w:firstLineChars="100" w:firstLine="120"/>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Получено тепловой энергии со стороны</w:t>
            </w:r>
          </w:p>
        </w:tc>
        <w:tc>
          <w:tcPr>
            <w:tcW w:w="194"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Гкал</w:t>
            </w:r>
          </w:p>
        </w:tc>
        <w:tc>
          <w:tcPr>
            <w:tcW w:w="151"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0</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0</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0</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0</w:t>
            </w:r>
          </w:p>
        </w:tc>
      </w:tr>
      <w:tr w:rsidR="00AA036E" w:rsidRPr="00AA036E" w:rsidTr="009F1680">
        <w:trPr>
          <w:trHeight w:val="540"/>
          <w:jc w:val="center"/>
        </w:trPr>
        <w:tc>
          <w:tcPr>
            <w:tcW w:w="400" w:type="pct"/>
            <w:shd w:val="clear" w:color="auto" w:fill="auto"/>
            <w:vAlign w:val="center"/>
            <w:hideMark/>
          </w:tcPr>
          <w:p w:rsidR="00AA036E" w:rsidRPr="00AA036E" w:rsidRDefault="00AA036E" w:rsidP="00AA036E">
            <w:pPr>
              <w:spacing w:after="0" w:line="240" w:lineRule="auto"/>
              <w:ind w:firstLineChars="100" w:firstLine="120"/>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Потери тепловой энергии в сетях:</w:t>
            </w:r>
          </w:p>
        </w:tc>
        <w:tc>
          <w:tcPr>
            <w:tcW w:w="194"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Гкал</w:t>
            </w:r>
          </w:p>
        </w:tc>
        <w:tc>
          <w:tcPr>
            <w:tcW w:w="151"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634</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634</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634</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636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636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636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636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636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636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636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636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636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636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636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636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636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636</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636</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636</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636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636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636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636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636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636</w:t>
            </w:r>
          </w:p>
        </w:tc>
      </w:tr>
      <w:tr w:rsidR="00AA036E" w:rsidRPr="00AA036E" w:rsidTr="009F1680">
        <w:trPr>
          <w:trHeight w:val="300"/>
          <w:jc w:val="center"/>
        </w:trPr>
        <w:tc>
          <w:tcPr>
            <w:tcW w:w="400" w:type="pct"/>
            <w:shd w:val="clear" w:color="auto" w:fill="auto"/>
            <w:vAlign w:val="center"/>
            <w:hideMark/>
          </w:tcPr>
          <w:p w:rsidR="00AA036E" w:rsidRPr="00AA036E" w:rsidRDefault="00AA036E" w:rsidP="00AA036E">
            <w:pPr>
              <w:spacing w:after="0" w:line="240" w:lineRule="auto"/>
              <w:ind w:firstLineChars="100" w:firstLine="120"/>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котельные мкр. ДОЗ и ул. Десантная</w:t>
            </w:r>
          </w:p>
        </w:tc>
        <w:tc>
          <w:tcPr>
            <w:tcW w:w="194"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Гкал</w:t>
            </w:r>
          </w:p>
        </w:tc>
        <w:tc>
          <w:tcPr>
            <w:tcW w:w="151"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634</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634</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634</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636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636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636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636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636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636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636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636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636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636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636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636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636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636</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636</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636</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636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636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636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636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636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636</w:t>
            </w:r>
          </w:p>
        </w:tc>
      </w:tr>
      <w:tr w:rsidR="00AA036E" w:rsidRPr="00AA036E" w:rsidTr="009F1680">
        <w:trPr>
          <w:trHeight w:val="300"/>
          <w:jc w:val="center"/>
        </w:trPr>
        <w:tc>
          <w:tcPr>
            <w:tcW w:w="400" w:type="pct"/>
            <w:shd w:val="clear" w:color="auto" w:fill="auto"/>
            <w:vAlign w:val="center"/>
            <w:hideMark/>
          </w:tcPr>
          <w:p w:rsidR="00AA036E" w:rsidRPr="00AA036E" w:rsidRDefault="00AA036E" w:rsidP="00AA036E">
            <w:pPr>
              <w:spacing w:after="0" w:line="240" w:lineRule="auto"/>
              <w:ind w:firstLineChars="100" w:firstLine="120"/>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 потерь на ед. полезного отпуска</w:t>
            </w:r>
          </w:p>
        </w:tc>
        <w:tc>
          <w:tcPr>
            <w:tcW w:w="194"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w:t>
            </w:r>
          </w:p>
        </w:tc>
        <w:tc>
          <w:tcPr>
            <w:tcW w:w="151"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16,8%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16,8%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16,8%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16,8%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16,8%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16,8%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16,8%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16,8%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16,8%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16,8%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16,8%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16,8%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16,8%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16,8%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16,8%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16,8%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16,8%</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16,8%</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16,8%</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16,8%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16,8%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16,8%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16,8%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16,8%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16,8%</w:t>
            </w:r>
          </w:p>
        </w:tc>
      </w:tr>
      <w:tr w:rsidR="00AA036E" w:rsidRPr="00AA036E" w:rsidTr="009F1680">
        <w:trPr>
          <w:trHeight w:val="300"/>
          <w:jc w:val="center"/>
        </w:trPr>
        <w:tc>
          <w:tcPr>
            <w:tcW w:w="400" w:type="pct"/>
            <w:shd w:val="clear" w:color="auto" w:fill="auto"/>
            <w:vAlign w:val="center"/>
            <w:hideMark/>
          </w:tcPr>
          <w:p w:rsidR="00AA036E" w:rsidRPr="00AA036E" w:rsidRDefault="00AA036E" w:rsidP="00AA036E">
            <w:pPr>
              <w:spacing w:after="0" w:line="240" w:lineRule="auto"/>
              <w:ind w:firstLineChars="100" w:firstLine="120"/>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 потерь на ед. произведенного тепла</w:t>
            </w:r>
          </w:p>
        </w:tc>
        <w:tc>
          <w:tcPr>
            <w:tcW w:w="194"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51"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14,4%</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14,4%</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14,4%</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14,4%</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14,4%</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14,4%</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14,4%</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14,4%</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14,4%</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14,4%</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14,4%</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14,4%</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14,4%</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14,4%</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14,4%</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14,4%</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14,4%</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14,4%</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14,4%</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14,4%</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14,4%</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14,4%</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14,4%</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14,4%</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14,4%</w:t>
            </w:r>
          </w:p>
        </w:tc>
      </w:tr>
      <w:tr w:rsidR="00AA036E" w:rsidRPr="00AA036E" w:rsidTr="009F1680">
        <w:trPr>
          <w:trHeight w:val="540"/>
          <w:jc w:val="center"/>
        </w:trPr>
        <w:tc>
          <w:tcPr>
            <w:tcW w:w="400" w:type="pct"/>
            <w:shd w:val="clear" w:color="auto" w:fill="auto"/>
            <w:vAlign w:val="center"/>
            <w:hideMark/>
          </w:tcPr>
          <w:p w:rsidR="00AA036E" w:rsidRPr="00AA036E" w:rsidRDefault="00AA036E" w:rsidP="00AA036E">
            <w:pPr>
              <w:spacing w:after="0" w:line="240" w:lineRule="auto"/>
              <w:ind w:firstLineChars="100" w:firstLine="120"/>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Отпущено тепловой энергии всего</w:t>
            </w:r>
          </w:p>
        </w:tc>
        <w:tc>
          <w:tcPr>
            <w:tcW w:w="194"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Гкал</w:t>
            </w:r>
          </w:p>
        </w:tc>
        <w:tc>
          <w:tcPr>
            <w:tcW w:w="151"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3 777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3 777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3 777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3 777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3 777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3 777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3 777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3 777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3 777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3 777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3 777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3 777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3 777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3 777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3 777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3 777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3 777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3 777</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3 777</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3 777</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3 777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3 777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3 777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3 777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3 777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3 777</w:t>
            </w:r>
          </w:p>
        </w:tc>
      </w:tr>
      <w:tr w:rsidR="00AA036E" w:rsidRPr="00AA036E" w:rsidTr="009F1680">
        <w:trPr>
          <w:trHeight w:val="330"/>
          <w:jc w:val="center"/>
        </w:trPr>
        <w:tc>
          <w:tcPr>
            <w:tcW w:w="400" w:type="pct"/>
            <w:shd w:val="clear" w:color="auto" w:fill="auto"/>
            <w:vAlign w:val="center"/>
            <w:hideMark/>
          </w:tcPr>
          <w:p w:rsidR="00AA036E" w:rsidRPr="00AA036E" w:rsidRDefault="00AA036E" w:rsidP="00AA036E">
            <w:pPr>
              <w:spacing w:after="0" w:line="240" w:lineRule="auto"/>
              <w:ind w:firstLineChars="100" w:firstLine="120"/>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котельные мкр. ДОЗ и ул. Десантная</w:t>
            </w:r>
          </w:p>
        </w:tc>
        <w:tc>
          <w:tcPr>
            <w:tcW w:w="194"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Гкал</w:t>
            </w:r>
          </w:p>
        </w:tc>
        <w:tc>
          <w:tcPr>
            <w:tcW w:w="151"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3 777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3 777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3 777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3 777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3 777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3 777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3 777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3 777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3 777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3 777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3 777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3 777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3 777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3 777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3 777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3 777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3 777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3 777</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3 777</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3 777</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3 777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3 777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3 777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3 777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3 777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3 777</w:t>
            </w:r>
          </w:p>
        </w:tc>
      </w:tr>
      <w:tr w:rsidR="00AA036E" w:rsidRPr="00AA036E" w:rsidTr="009F1680">
        <w:trPr>
          <w:trHeight w:val="345"/>
          <w:jc w:val="center"/>
        </w:trPr>
        <w:tc>
          <w:tcPr>
            <w:tcW w:w="400" w:type="pct"/>
            <w:shd w:val="clear" w:color="auto" w:fill="auto"/>
            <w:vAlign w:val="center"/>
            <w:hideMark/>
          </w:tcPr>
          <w:p w:rsidR="00AA036E" w:rsidRPr="00AA036E" w:rsidRDefault="00AA036E" w:rsidP="00AA036E">
            <w:pPr>
              <w:spacing w:after="0" w:line="240" w:lineRule="auto"/>
              <w:ind w:firstLineChars="100" w:firstLine="120"/>
              <w:jc w:val="center"/>
              <w:rPr>
                <w:rFonts w:ascii="Times New Roman" w:eastAsia="Times New Roman" w:hAnsi="Times New Roman" w:cs="Times New Roman"/>
                <w:sz w:val="12"/>
                <w:szCs w:val="12"/>
                <w:lang w:eastAsia="ru-RU"/>
              </w:rPr>
            </w:pPr>
          </w:p>
        </w:tc>
        <w:tc>
          <w:tcPr>
            <w:tcW w:w="194"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51"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r>
      <w:tr w:rsidR="00AA036E" w:rsidRPr="00AA036E" w:rsidTr="009F1680">
        <w:trPr>
          <w:trHeight w:val="345"/>
          <w:jc w:val="center"/>
        </w:trPr>
        <w:tc>
          <w:tcPr>
            <w:tcW w:w="400" w:type="pct"/>
            <w:shd w:val="clear" w:color="auto" w:fill="auto"/>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НВВ (без НП)</w:t>
            </w:r>
          </w:p>
        </w:tc>
        <w:tc>
          <w:tcPr>
            <w:tcW w:w="194"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p>
        </w:tc>
        <w:tc>
          <w:tcPr>
            <w:tcW w:w="151"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18 684,5</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19 450,5</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20 364,7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21 321,9</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22 095,4</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22 884,6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23 708,6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24 562,0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25 446,3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26 235,1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27 048,4</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27 886,9</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28 751,4</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29 642,7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30 561,6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31 509,0</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32 485,8</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33 492,9</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34 531,1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35 601,6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36 705,2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37 843,1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39 016,2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40 225,7</w:t>
            </w:r>
          </w:p>
        </w:tc>
      </w:tr>
      <w:tr w:rsidR="00AA036E" w:rsidRPr="00AA036E" w:rsidTr="009F1680">
        <w:trPr>
          <w:trHeight w:val="405"/>
          <w:jc w:val="center"/>
        </w:trPr>
        <w:tc>
          <w:tcPr>
            <w:tcW w:w="400" w:type="pct"/>
            <w:shd w:val="clear" w:color="auto" w:fill="auto"/>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НВВ</w:t>
            </w:r>
          </w:p>
        </w:tc>
        <w:tc>
          <w:tcPr>
            <w:tcW w:w="194"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тыс.руб.</w:t>
            </w:r>
          </w:p>
        </w:tc>
        <w:tc>
          <w:tcPr>
            <w:tcW w:w="151"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18 040,2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18 797,3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19 568,0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20 487,7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21 450,6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22 228,8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23 022,8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23 851,7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24 710,3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25 599,9</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26 393,5</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27 211,7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28 055,3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28 925,0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29 821,6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30 746,1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31 699,2</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32 681,9</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33 695,1</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34 739,6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35 816,5</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36 926,8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38 071,6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39 251,7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40 468,6</w:t>
            </w:r>
          </w:p>
        </w:tc>
      </w:tr>
      <w:tr w:rsidR="00AA036E" w:rsidRPr="00AA036E" w:rsidTr="009F1680">
        <w:trPr>
          <w:trHeight w:val="360"/>
          <w:jc w:val="center"/>
        </w:trPr>
        <w:tc>
          <w:tcPr>
            <w:tcW w:w="400" w:type="pct"/>
            <w:shd w:val="clear" w:color="auto" w:fill="auto"/>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НВВ-контроль (ДПР от департамента)</w:t>
            </w:r>
          </w:p>
        </w:tc>
        <w:tc>
          <w:tcPr>
            <w:tcW w:w="194"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тыс.руб.</w:t>
            </w:r>
          </w:p>
        </w:tc>
        <w:tc>
          <w:tcPr>
            <w:tcW w:w="151"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18 797,3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19 568,0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20 487,7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21 450,6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22 222,8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23 022,8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23 851,7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24 710,3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25 599,9</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26 393,5</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27 211,7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28 055,2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28 925,0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29 821,6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30 746,1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31 699,2</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32 681,9</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33 695,0</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34 739,6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35 816,5</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36 926,8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38 071,6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39 251,8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40 468,6</w:t>
            </w:r>
          </w:p>
        </w:tc>
      </w:tr>
      <w:tr w:rsidR="00AA036E" w:rsidRPr="00AA036E" w:rsidTr="009F1680">
        <w:trPr>
          <w:trHeight w:val="660"/>
          <w:jc w:val="center"/>
        </w:trPr>
        <w:tc>
          <w:tcPr>
            <w:tcW w:w="400"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ТЕКУЩИЕ РАСХОДЫ:</w:t>
            </w:r>
          </w:p>
        </w:tc>
        <w:tc>
          <w:tcPr>
            <w:tcW w:w="194"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тыс.руб.</w:t>
            </w:r>
          </w:p>
        </w:tc>
        <w:tc>
          <w:tcPr>
            <w:tcW w:w="151"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15 159,46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18 040,2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15 076,2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15 843,0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16 758,1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17 716,2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18 490,5</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19 280,5</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20 105,3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20 959,6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21 844,8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22 634,3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23 448,5</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24 287,8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25 153,2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26 045,4</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26 965,2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27 913,6</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28 891,4</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29 899,4</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30 938,8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32 010,3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33 840,4</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34 979,5</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36 153,7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37 364,5</w:t>
            </w:r>
          </w:p>
        </w:tc>
      </w:tr>
      <w:tr w:rsidR="00AA036E" w:rsidRPr="00AA036E" w:rsidTr="009F1680">
        <w:trPr>
          <w:trHeight w:val="300"/>
          <w:jc w:val="center"/>
        </w:trPr>
        <w:tc>
          <w:tcPr>
            <w:tcW w:w="400" w:type="pct"/>
            <w:shd w:val="clear" w:color="auto" w:fill="auto"/>
            <w:noWrap/>
            <w:vAlign w:val="center"/>
            <w:hideMark/>
          </w:tcPr>
          <w:p w:rsidR="00AA036E" w:rsidRPr="00AA036E" w:rsidRDefault="00AA036E" w:rsidP="00AA036E">
            <w:pPr>
              <w:spacing w:after="0" w:line="240" w:lineRule="auto"/>
              <w:ind w:firstLineChars="200" w:firstLine="240"/>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Операционные расходы</w:t>
            </w:r>
          </w:p>
        </w:tc>
        <w:tc>
          <w:tcPr>
            <w:tcW w:w="194"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тыс.руб.</w:t>
            </w:r>
          </w:p>
        </w:tc>
        <w:tc>
          <w:tcPr>
            <w:tcW w:w="151"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5 943,9</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5 943,9</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6 164,3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6 362,1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6 566,2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6 751,6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6 942,2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7 138,2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7 339,8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7 634,2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8 084,4</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8 409,1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8 746,8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9 098,1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9 463,5</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9 553,3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9 937,0</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10 277,1</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10 608,5</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10 940,1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11 282,0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11 735,2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12 206,5</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12 696,8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13 106,2</w:t>
            </w:r>
          </w:p>
        </w:tc>
      </w:tr>
      <w:tr w:rsidR="00AA036E" w:rsidRPr="00AA036E" w:rsidTr="009F1680">
        <w:trPr>
          <w:trHeight w:val="300"/>
          <w:jc w:val="center"/>
        </w:trPr>
        <w:tc>
          <w:tcPr>
            <w:tcW w:w="400" w:type="pct"/>
            <w:shd w:val="clear" w:color="auto" w:fill="auto"/>
            <w:vAlign w:val="center"/>
            <w:hideMark/>
          </w:tcPr>
          <w:p w:rsidR="00AA036E" w:rsidRPr="00AA036E" w:rsidRDefault="00AA036E" w:rsidP="00AA036E">
            <w:pPr>
              <w:spacing w:after="0" w:line="240" w:lineRule="auto"/>
              <w:ind w:firstLineChars="100" w:firstLine="120"/>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котельные мкр. ДОЗ и ул. Десантная</w:t>
            </w:r>
          </w:p>
        </w:tc>
        <w:tc>
          <w:tcPr>
            <w:tcW w:w="194"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тыс.руб.</w:t>
            </w:r>
          </w:p>
        </w:tc>
        <w:tc>
          <w:tcPr>
            <w:tcW w:w="151"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5 943,9</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5 943,9</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6 164,3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6 362,1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6 566,2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6 751,6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6 942,2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7 138,2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7 339,8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7 634,2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8 084,4</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8 409,1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8 746,8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9 098,1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9 463,5</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9 553,3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9 937,0</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10 277,1</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10 608,5</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10 940,1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11 282,0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11 735,2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12 206,5</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12 696,8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13 106,2</w:t>
            </w:r>
          </w:p>
        </w:tc>
      </w:tr>
      <w:tr w:rsidR="00AA036E" w:rsidRPr="00AA036E" w:rsidTr="009F1680">
        <w:trPr>
          <w:trHeight w:val="300"/>
          <w:jc w:val="center"/>
        </w:trPr>
        <w:tc>
          <w:tcPr>
            <w:tcW w:w="400" w:type="pct"/>
            <w:shd w:val="clear" w:color="auto" w:fill="auto"/>
            <w:noWrap/>
            <w:vAlign w:val="center"/>
            <w:hideMark/>
          </w:tcPr>
          <w:p w:rsidR="00AA036E" w:rsidRPr="00AA036E" w:rsidRDefault="00AA036E" w:rsidP="00AA036E">
            <w:pPr>
              <w:spacing w:after="0" w:line="240" w:lineRule="auto"/>
              <w:ind w:firstLineChars="200" w:firstLine="240"/>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Базовый уровень опер. расходов</w:t>
            </w:r>
          </w:p>
        </w:tc>
        <w:tc>
          <w:tcPr>
            <w:tcW w:w="194"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p>
        </w:tc>
        <w:tc>
          <w:tcPr>
            <w:tcW w:w="151"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6 006,4</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6 006,4</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p>
        </w:tc>
      </w:tr>
      <w:tr w:rsidR="00AA036E" w:rsidRPr="00AA036E" w:rsidTr="009F1680">
        <w:trPr>
          <w:trHeight w:val="300"/>
          <w:jc w:val="center"/>
        </w:trPr>
        <w:tc>
          <w:tcPr>
            <w:tcW w:w="400" w:type="pct"/>
            <w:shd w:val="clear" w:color="auto" w:fill="auto"/>
            <w:vAlign w:val="center"/>
            <w:hideMark/>
          </w:tcPr>
          <w:p w:rsidR="00AA036E" w:rsidRPr="00AA036E" w:rsidRDefault="00AA036E" w:rsidP="00AA036E">
            <w:pPr>
              <w:spacing w:after="0" w:line="240" w:lineRule="auto"/>
              <w:ind w:firstLineChars="400" w:firstLine="480"/>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другие расходы</w:t>
            </w:r>
          </w:p>
        </w:tc>
        <w:tc>
          <w:tcPr>
            <w:tcW w:w="194"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51"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r>
      <w:tr w:rsidR="00AA036E" w:rsidRPr="00AA036E" w:rsidTr="009F1680">
        <w:trPr>
          <w:trHeight w:val="300"/>
          <w:jc w:val="center"/>
        </w:trPr>
        <w:tc>
          <w:tcPr>
            <w:tcW w:w="400" w:type="pct"/>
            <w:shd w:val="clear" w:color="auto" w:fill="auto"/>
            <w:vAlign w:val="center"/>
            <w:hideMark/>
          </w:tcPr>
          <w:p w:rsidR="00AA036E" w:rsidRPr="00AA036E" w:rsidRDefault="00AA036E" w:rsidP="00AA036E">
            <w:pPr>
              <w:spacing w:after="0" w:line="240" w:lineRule="auto"/>
              <w:ind w:firstLineChars="400" w:firstLine="480"/>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индекс эффективности расходов</w:t>
            </w:r>
          </w:p>
        </w:tc>
        <w:tc>
          <w:tcPr>
            <w:tcW w:w="194"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51"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w:t>
            </w:r>
          </w:p>
        </w:tc>
      </w:tr>
      <w:tr w:rsidR="00AA036E" w:rsidRPr="00AA036E" w:rsidTr="009F1680">
        <w:trPr>
          <w:trHeight w:val="300"/>
          <w:jc w:val="center"/>
        </w:trPr>
        <w:tc>
          <w:tcPr>
            <w:tcW w:w="400" w:type="pct"/>
            <w:shd w:val="clear" w:color="auto" w:fill="auto"/>
            <w:vAlign w:val="center"/>
            <w:hideMark/>
          </w:tcPr>
          <w:p w:rsidR="00AA036E" w:rsidRPr="00AA036E" w:rsidRDefault="00AA036E" w:rsidP="00AA036E">
            <w:pPr>
              <w:spacing w:after="0" w:line="240" w:lineRule="auto"/>
              <w:ind w:firstLineChars="400" w:firstLine="480"/>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индекс потребительских цен</w:t>
            </w:r>
          </w:p>
        </w:tc>
        <w:tc>
          <w:tcPr>
            <w:tcW w:w="194"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51"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105,5%</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104,8%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104,3%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104,3%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103,9%</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103,9%</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103,9%</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103,9%</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105,1%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107,0%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105,1%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105,1%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105,1%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105,1%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102,0%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105,1%</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104,5%</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104,3%</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104,2%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104,2%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105,1%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105,1%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105,1%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104,3%</w:t>
            </w:r>
          </w:p>
        </w:tc>
      </w:tr>
      <w:tr w:rsidR="00AA036E" w:rsidRPr="00AA036E" w:rsidTr="009F1680">
        <w:trPr>
          <w:trHeight w:val="300"/>
          <w:jc w:val="center"/>
        </w:trPr>
        <w:tc>
          <w:tcPr>
            <w:tcW w:w="400" w:type="pct"/>
            <w:shd w:val="clear" w:color="auto" w:fill="auto"/>
            <w:vAlign w:val="center"/>
            <w:hideMark/>
          </w:tcPr>
          <w:p w:rsidR="00AA036E" w:rsidRPr="00AA036E" w:rsidRDefault="00AA036E" w:rsidP="00AA036E">
            <w:pPr>
              <w:spacing w:after="0" w:line="240" w:lineRule="auto"/>
              <w:ind w:firstLineChars="400" w:firstLine="480"/>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индекс изм количества активов</w:t>
            </w:r>
          </w:p>
        </w:tc>
        <w:tc>
          <w:tcPr>
            <w:tcW w:w="194"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51"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100,0%</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100,0%</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100,0%</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100,0%</w:t>
            </w:r>
          </w:p>
        </w:tc>
      </w:tr>
      <w:tr w:rsidR="00AA036E" w:rsidRPr="00AA036E" w:rsidTr="009F1680">
        <w:trPr>
          <w:trHeight w:val="675"/>
          <w:jc w:val="center"/>
        </w:trPr>
        <w:tc>
          <w:tcPr>
            <w:tcW w:w="400" w:type="pct"/>
            <w:shd w:val="clear" w:color="auto" w:fill="auto"/>
            <w:vAlign w:val="center"/>
            <w:hideMark/>
          </w:tcPr>
          <w:p w:rsidR="00AA036E" w:rsidRPr="00AA036E" w:rsidRDefault="00AA036E" w:rsidP="00AA036E">
            <w:pPr>
              <w:spacing w:after="0" w:line="240" w:lineRule="auto"/>
              <w:ind w:firstLineChars="400" w:firstLine="480"/>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Топливо на технологические цели - всего</w:t>
            </w:r>
          </w:p>
        </w:tc>
        <w:tc>
          <w:tcPr>
            <w:tcW w:w="194"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тыс.руб.</w:t>
            </w:r>
          </w:p>
        </w:tc>
        <w:tc>
          <w:tcPr>
            <w:tcW w:w="151"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9 275,77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3 465,23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3 573,80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5 393,70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6 412,09</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7 143,93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7 791,59</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8 373,77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8 974,91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9 078,82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9 203,82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9 673,22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10 166,55</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10 685,04</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11 229,98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11 802,71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12 404,65</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12 962,86</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13 520,26</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14 088,11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14 651,63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15 237,70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15 847,21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16 481,10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17 057,93</w:t>
            </w:r>
          </w:p>
        </w:tc>
      </w:tr>
      <w:tr w:rsidR="00AA036E" w:rsidRPr="00AA036E" w:rsidTr="009F1680">
        <w:trPr>
          <w:trHeight w:val="300"/>
          <w:jc w:val="center"/>
        </w:trPr>
        <w:tc>
          <w:tcPr>
            <w:tcW w:w="400" w:type="pct"/>
            <w:shd w:val="clear" w:color="auto" w:fill="auto"/>
            <w:vAlign w:val="center"/>
            <w:hideMark/>
          </w:tcPr>
          <w:p w:rsidR="00AA036E" w:rsidRPr="00AA036E" w:rsidRDefault="00AA036E" w:rsidP="00AA036E">
            <w:pPr>
              <w:spacing w:after="0" w:line="240" w:lineRule="auto"/>
              <w:ind w:firstLineChars="400" w:firstLine="480"/>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в том числе по видам топлива:</w:t>
            </w:r>
          </w:p>
        </w:tc>
        <w:tc>
          <w:tcPr>
            <w:tcW w:w="194"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51"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r>
      <w:tr w:rsidR="00AA036E" w:rsidRPr="00AA036E" w:rsidTr="009F1680">
        <w:trPr>
          <w:trHeight w:val="300"/>
          <w:jc w:val="center"/>
        </w:trPr>
        <w:tc>
          <w:tcPr>
            <w:tcW w:w="400" w:type="pct"/>
            <w:shd w:val="clear" w:color="auto" w:fill="auto"/>
            <w:noWrap/>
            <w:vAlign w:val="center"/>
            <w:hideMark/>
          </w:tcPr>
          <w:p w:rsidR="00AA036E" w:rsidRPr="00AA036E" w:rsidRDefault="00AA036E" w:rsidP="00AA036E">
            <w:pPr>
              <w:spacing w:after="0" w:line="240" w:lineRule="auto"/>
              <w:ind w:firstLineChars="200" w:firstLine="240"/>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брикеты (торф)</w:t>
            </w:r>
          </w:p>
        </w:tc>
        <w:tc>
          <w:tcPr>
            <w:tcW w:w="194"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тыс.руб.</w:t>
            </w:r>
          </w:p>
        </w:tc>
        <w:tc>
          <w:tcPr>
            <w:tcW w:w="151"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9 275,77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3 465,23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3 573,80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5 393,70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6 412,09</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7 143,93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7 791,59</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8 373,77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8 974,91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9 078,82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9 203,82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9 673,22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10 166,55</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10 685,04</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11 229,98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11 802,71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12 404,65</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14 651,63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15 237,70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15 847,21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16 481,10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17 057,93</w:t>
            </w:r>
          </w:p>
        </w:tc>
      </w:tr>
      <w:tr w:rsidR="00AA036E" w:rsidRPr="00AA036E" w:rsidTr="009F1680">
        <w:trPr>
          <w:trHeight w:val="300"/>
          <w:jc w:val="center"/>
        </w:trPr>
        <w:tc>
          <w:tcPr>
            <w:tcW w:w="400" w:type="pct"/>
            <w:shd w:val="clear" w:color="auto" w:fill="auto"/>
            <w:noWrap/>
            <w:vAlign w:val="center"/>
            <w:hideMark/>
          </w:tcPr>
          <w:p w:rsidR="00AA036E" w:rsidRPr="00AA036E" w:rsidRDefault="00AA036E" w:rsidP="00AA036E">
            <w:pPr>
              <w:spacing w:after="0" w:line="240" w:lineRule="auto"/>
              <w:ind w:firstLineChars="200" w:firstLine="240"/>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накопление КЗ за топливо</w:t>
            </w:r>
          </w:p>
        </w:tc>
        <w:tc>
          <w:tcPr>
            <w:tcW w:w="194"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p>
        </w:tc>
        <w:tc>
          <w:tcPr>
            <w:tcW w:w="151"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3 237,2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3 128,7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147,3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-555,3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-953,3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-1 248,1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-1 457,3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-1 664,2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-635,0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p>
        </w:tc>
      </w:tr>
      <w:tr w:rsidR="00AA036E" w:rsidRPr="00AA036E" w:rsidTr="009F1680">
        <w:trPr>
          <w:trHeight w:val="300"/>
          <w:jc w:val="center"/>
        </w:trPr>
        <w:tc>
          <w:tcPr>
            <w:tcW w:w="400" w:type="pct"/>
            <w:shd w:val="clear" w:color="auto" w:fill="auto"/>
            <w:vAlign w:val="center"/>
            <w:hideMark/>
          </w:tcPr>
          <w:p w:rsidR="00AA036E" w:rsidRPr="00AA036E" w:rsidRDefault="00AA036E" w:rsidP="00AA036E">
            <w:pPr>
              <w:spacing w:after="0" w:line="240" w:lineRule="auto"/>
              <w:ind w:firstLineChars="100" w:firstLine="120"/>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котельные мкр. ДОЗ и ул. Десантная</w:t>
            </w:r>
          </w:p>
        </w:tc>
        <w:tc>
          <w:tcPr>
            <w:tcW w:w="194"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тыс. руб.</w:t>
            </w:r>
          </w:p>
        </w:tc>
        <w:tc>
          <w:tcPr>
            <w:tcW w:w="151"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9 275,8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3 465,2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3 573,8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5 393,7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6 412,1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7 143,9</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7 791,6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8 373,8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8 974,9</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9 078,8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9 203,8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9 673,2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10 166,5</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10 685,0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11 230,0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11 802,7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12 404,6</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12 962,9</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13 520,3</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14 088,1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14 651,6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15 237,7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15 847,2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16 481,1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17 057,9</w:t>
            </w:r>
          </w:p>
        </w:tc>
      </w:tr>
      <w:tr w:rsidR="00AA036E" w:rsidRPr="00AA036E" w:rsidTr="009F1680">
        <w:trPr>
          <w:trHeight w:val="300"/>
          <w:jc w:val="center"/>
        </w:trPr>
        <w:tc>
          <w:tcPr>
            <w:tcW w:w="400" w:type="pct"/>
            <w:shd w:val="clear" w:color="auto" w:fill="auto"/>
            <w:vAlign w:val="center"/>
            <w:hideMark/>
          </w:tcPr>
          <w:p w:rsidR="00AA036E" w:rsidRPr="00AA036E" w:rsidRDefault="00AA036E" w:rsidP="00AA036E">
            <w:pPr>
              <w:spacing w:after="0" w:line="240" w:lineRule="auto"/>
              <w:ind w:firstLineChars="400" w:firstLine="480"/>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среднегодовая стоимость</w:t>
            </w:r>
          </w:p>
        </w:tc>
        <w:tc>
          <w:tcPr>
            <w:tcW w:w="194"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руб./т</w:t>
            </w:r>
          </w:p>
        </w:tc>
        <w:tc>
          <w:tcPr>
            <w:tcW w:w="151"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5 395,0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3 898,3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3 898,3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4 409,0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4 660,3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4 925,9</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5 206,7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5 503,5</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5 817,2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6 718,9</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7 323,6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7 697,1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8 089,6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8 502,2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8 935,8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9 391,5</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9 870,5</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10 314,6</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10 758,2</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11 210,0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11 658,4</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12 124,8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12 609,8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13 114,1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13 573,1</w:t>
            </w:r>
          </w:p>
        </w:tc>
      </w:tr>
      <w:tr w:rsidR="00AA036E" w:rsidRPr="00AA036E" w:rsidTr="009F1680">
        <w:trPr>
          <w:trHeight w:val="300"/>
          <w:jc w:val="center"/>
        </w:trPr>
        <w:tc>
          <w:tcPr>
            <w:tcW w:w="400" w:type="pct"/>
            <w:shd w:val="clear" w:color="auto" w:fill="auto"/>
            <w:vAlign w:val="center"/>
            <w:hideMark/>
          </w:tcPr>
          <w:p w:rsidR="00AA036E" w:rsidRPr="00AA036E" w:rsidRDefault="00AA036E" w:rsidP="00AA036E">
            <w:pPr>
              <w:spacing w:after="0" w:line="240" w:lineRule="auto"/>
              <w:ind w:firstLineChars="400" w:firstLine="480"/>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расход натурального топлива</w:t>
            </w:r>
          </w:p>
        </w:tc>
        <w:tc>
          <w:tcPr>
            <w:tcW w:w="194"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т</w:t>
            </w:r>
          </w:p>
        </w:tc>
        <w:tc>
          <w:tcPr>
            <w:tcW w:w="151"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1 719</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1 719</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1 719</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1 257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1 257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1 257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1 257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1 257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1 257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1 257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1 257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1 257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1 257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1 257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1 257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1 257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1 257</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1 257</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1 257</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1 257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1 257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1 257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1 257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1 257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1 257</w:t>
            </w:r>
          </w:p>
        </w:tc>
      </w:tr>
      <w:tr w:rsidR="00AA036E" w:rsidRPr="00AA036E" w:rsidTr="009F1680">
        <w:trPr>
          <w:trHeight w:val="300"/>
          <w:jc w:val="center"/>
        </w:trPr>
        <w:tc>
          <w:tcPr>
            <w:tcW w:w="400" w:type="pct"/>
            <w:shd w:val="clear" w:color="auto" w:fill="auto"/>
            <w:vAlign w:val="center"/>
            <w:hideMark/>
          </w:tcPr>
          <w:p w:rsidR="00AA036E" w:rsidRPr="00AA036E" w:rsidRDefault="00AA036E" w:rsidP="00AA036E">
            <w:pPr>
              <w:spacing w:after="0" w:line="240" w:lineRule="auto"/>
              <w:ind w:firstLineChars="400" w:firstLine="480"/>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удельный расход топлива</w:t>
            </w:r>
          </w:p>
        </w:tc>
        <w:tc>
          <w:tcPr>
            <w:tcW w:w="194"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кг у.т./Гкал</w:t>
            </w:r>
          </w:p>
        </w:tc>
        <w:tc>
          <w:tcPr>
            <w:tcW w:w="151"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232,31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232,31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232,31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169,73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169,73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169,73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169,73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169,73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169,73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169,73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169,73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169,73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169,73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169,73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169,73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169,73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169,73</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169,73</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169,73</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169,73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169,73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169,73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169,73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169,73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169,73</w:t>
            </w:r>
          </w:p>
        </w:tc>
      </w:tr>
      <w:tr w:rsidR="00AA036E" w:rsidRPr="00AA036E" w:rsidTr="009F1680">
        <w:trPr>
          <w:trHeight w:val="300"/>
          <w:jc w:val="center"/>
        </w:trPr>
        <w:tc>
          <w:tcPr>
            <w:tcW w:w="400" w:type="pct"/>
            <w:shd w:val="clear" w:color="auto" w:fill="auto"/>
            <w:vAlign w:val="center"/>
            <w:hideMark/>
          </w:tcPr>
          <w:p w:rsidR="00AA036E" w:rsidRPr="00AA036E" w:rsidRDefault="00AA036E" w:rsidP="00AA036E">
            <w:pPr>
              <w:spacing w:after="0" w:line="240" w:lineRule="auto"/>
              <w:ind w:firstLineChars="400" w:firstLine="480"/>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расход усл. топлива</w:t>
            </w:r>
          </w:p>
        </w:tc>
        <w:tc>
          <w:tcPr>
            <w:tcW w:w="194"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т у.т.</w:t>
            </w:r>
          </w:p>
        </w:tc>
        <w:tc>
          <w:tcPr>
            <w:tcW w:w="151"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1 024,72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1 024,72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1 024,72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749,02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749,02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749,02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749,02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749,02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749,02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749,02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749,02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749,02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749,02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749,02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749,02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749,02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749,02</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749,02</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749,02</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749,02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749,02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749,02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749,02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749,02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749,02</w:t>
            </w:r>
          </w:p>
        </w:tc>
      </w:tr>
      <w:tr w:rsidR="00AA036E" w:rsidRPr="00AA036E" w:rsidTr="009F1680">
        <w:trPr>
          <w:trHeight w:val="300"/>
          <w:jc w:val="center"/>
        </w:trPr>
        <w:tc>
          <w:tcPr>
            <w:tcW w:w="400" w:type="pct"/>
            <w:shd w:val="clear" w:color="auto" w:fill="auto"/>
            <w:vAlign w:val="center"/>
            <w:hideMark/>
          </w:tcPr>
          <w:p w:rsidR="00AA036E" w:rsidRPr="00AA036E" w:rsidRDefault="00AA036E" w:rsidP="00AA036E">
            <w:pPr>
              <w:spacing w:after="0" w:line="240" w:lineRule="auto"/>
              <w:ind w:firstLineChars="400" w:firstLine="480"/>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коэффициент перевода</w:t>
            </w:r>
          </w:p>
        </w:tc>
        <w:tc>
          <w:tcPr>
            <w:tcW w:w="194"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51"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0,596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0,596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0,596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0,596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0,596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0,596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0,596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0,596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0,596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0,596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0,596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0,596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0,596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0,596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0,596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0,596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0,596</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0,596</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0,596</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0,596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0,596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0,596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0,596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0,596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0,596</w:t>
            </w:r>
          </w:p>
        </w:tc>
      </w:tr>
      <w:tr w:rsidR="00AA036E" w:rsidRPr="00AA036E" w:rsidTr="009F1680">
        <w:trPr>
          <w:trHeight w:val="555"/>
          <w:jc w:val="center"/>
        </w:trPr>
        <w:tc>
          <w:tcPr>
            <w:tcW w:w="400" w:type="pct"/>
            <w:shd w:val="clear" w:color="auto" w:fill="auto"/>
            <w:noWrap/>
            <w:vAlign w:val="center"/>
            <w:hideMark/>
          </w:tcPr>
          <w:p w:rsidR="00AA036E" w:rsidRPr="00AA036E" w:rsidRDefault="00AA036E" w:rsidP="00AA036E">
            <w:pPr>
              <w:spacing w:after="0" w:line="240" w:lineRule="auto"/>
              <w:ind w:firstLineChars="200" w:firstLine="240"/>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Расходы на приобретение ЭЭ</w:t>
            </w:r>
          </w:p>
        </w:tc>
        <w:tc>
          <w:tcPr>
            <w:tcW w:w="194"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тыс. руб.</w:t>
            </w:r>
          </w:p>
        </w:tc>
        <w:tc>
          <w:tcPr>
            <w:tcW w:w="151"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848,86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899,80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945,69</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990,13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1 036,67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1 085,39</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1 136,41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1 189,82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1 245,74</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1 304,29</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1 365,59</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1 429,77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1 496,97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1 567,33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1 641,00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1 718,12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1 798,87</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1 883,42</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1 971,94</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2 064,62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2 161,66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2 263,26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2 369,63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2 481,00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2 597,61</w:t>
            </w:r>
          </w:p>
        </w:tc>
      </w:tr>
      <w:tr w:rsidR="00AA036E" w:rsidRPr="00AA036E" w:rsidTr="009F1680">
        <w:trPr>
          <w:trHeight w:val="300"/>
          <w:jc w:val="center"/>
        </w:trPr>
        <w:tc>
          <w:tcPr>
            <w:tcW w:w="400" w:type="pct"/>
            <w:shd w:val="clear" w:color="auto" w:fill="auto"/>
            <w:vAlign w:val="center"/>
            <w:hideMark/>
          </w:tcPr>
          <w:p w:rsidR="00AA036E" w:rsidRPr="00AA036E" w:rsidRDefault="00AA036E" w:rsidP="00AA036E">
            <w:pPr>
              <w:spacing w:after="0" w:line="240" w:lineRule="auto"/>
              <w:ind w:firstLineChars="100" w:firstLine="120"/>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котельные мкр. ДОЗ и ул. Десантная</w:t>
            </w:r>
          </w:p>
        </w:tc>
        <w:tc>
          <w:tcPr>
            <w:tcW w:w="194"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тыс. руб.</w:t>
            </w:r>
          </w:p>
        </w:tc>
        <w:tc>
          <w:tcPr>
            <w:tcW w:w="151"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848,86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899,80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945,69</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990,13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1 036,67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1 085,39</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1 136,41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1 189,82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1 245,74</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1 304,29</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1 365,59</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1 429,77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1 496,97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1 567,33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1 641,00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1 718,12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1 798,87</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1 883,42</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1 971,94</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2 064,62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2 161,66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2 263,26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2 369,63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2 481,00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2 597,61</w:t>
            </w:r>
          </w:p>
        </w:tc>
      </w:tr>
      <w:tr w:rsidR="00AA036E" w:rsidRPr="00AA036E" w:rsidTr="009F1680">
        <w:trPr>
          <w:trHeight w:val="300"/>
          <w:jc w:val="center"/>
        </w:trPr>
        <w:tc>
          <w:tcPr>
            <w:tcW w:w="400" w:type="pct"/>
            <w:shd w:val="clear" w:color="auto" w:fill="auto"/>
            <w:vAlign w:val="center"/>
            <w:hideMark/>
          </w:tcPr>
          <w:p w:rsidR="00AA036E" w:rsidRPr="00AA036E" w:rsidRDefault="00AA036E" w:rsidP="00AA036E">
            <w:pPr>
              <w:spacing w:after="0" w:line="240" w:lineRule="auto"/>
              <w:ind w:firstLineChars="400" w:firstLine="480"/>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тариф на э/э</w:t>
            </w:r>
          </w:p>
        </w:tc>
        <w:tc>
          <w:tcPr>
            <w:tcW w:w="194"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руб./кВт-ч</w:t>
            </w:r>
          </w:p>
        </w:tc>
        <w:tc>
          <w:tcPr>
            <w:tcW w:w="151"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5,29</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5,61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5,89</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6,17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6,46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6,76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7,08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7,41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7,76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8,13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8,51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8,91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9,33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9,76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10,22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10,70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11,21</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11,73</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12,28</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12,86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13,47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14,10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14,76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15,46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16,18</w:t>
            </w:r>
          </w:p>
        </w:tc>
      </w:tr>
      <w:tr w:rsidR="00AA036E" w:rsidRPr="00AA036E" w:rsidTr="009F1680">
        <w:trPr>
          <w:trHeight w:val="315"/>
          <w:jc w:val="center"/>
        </w:trPr>
        <w:tc>
          <w:tcPr>
            <w:tcW w:w="400" w:type="pct"/>
            <w:shd w:val="clear" w:color="auto" w:fill="auto"/>
            <w:vAlign w:val="center"/>
            <w:hideMark/>
          </w:tcPr>
          <w:p w:rsidR="00AA036E" w:rsidRPr="00AA036E" w:rsidRDefault="00AA036E" w:rsidP="00AA036E">
            <w:pPr>
              <w:spacing w:after="0" w:line="240" w:lineRule="auto"/>
              <w:ind w:firstLineChars="400" w:firstLine="480"/>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объем электроэнергии</w:t>
            </w:r>
          </w:p>
        </w:tc>
        <w:tc>
          <w:tcPr>
            <w:tcW w:w="194"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тыс. кВт-ч</w:t>
            </w:r>
          </w:p>
        </w:tc>
        <w:tc>
          <w:tcPr>
            <w:tcW w:w="151"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160,52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160,52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160,52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160,52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160,52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160,52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160,52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160,52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160,52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160,52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160,52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160,52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160,52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160,52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160,52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160,52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160,52</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160,52</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160,52</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160,52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160,52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160,52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160,52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160,52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160,52</w:t>
            </w:r>
          </w:p>
        </w:tc>
      </w:tr>
      <w:tr w:rsidR="00AA036E" w:rsidRPr="00AA036E" w:rsidTr="009F1680">
        <w:trPr>
          <w:trHeight w:val="300"/>
          <w:jc w:val="center"/>
        </w:trPr>
        <w:tc>
          <w:tcPr>
            <w:tcW w:w="400" w:type="pct"/>
            <w:shd w:val="clear" w:color="auto" w:fill="auto"/>
            <w:vAlign w:val="center"/>
            <w:hideMark/>
          </w:tcPr>
          <w:p w:rsidR="00AA036E" w:rsidRPr="00AA036E" w:rsidRDefault="00AA036E" w:rsidP="00AA036E">
            <w:pPr>
              <w:spacing w:after="0" w:line="240" w:lineRule="auto"/>
              <w:ind w:firstLineChars="400" w:firstLine="480"/>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удельный расход на отпущенное тепло</w:t>
            </w:r>
          </w:p>
        </w:tc>
        <w:tc>
          <w:tcPr>
            <w:tcW w:w="194"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кВт-ч/Гкал</w:t>
            </w:r>
          </w:p>
        </w:tc>
        <w:tc>
          <w:tcPr>
            <w:tcW w:w="151"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42,50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42,50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42,50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42,50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42,50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42,50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42,50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42,50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42,50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42,50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42,50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42,50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42,50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42,50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42,50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42,50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42,50</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42,50</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42,50</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42,50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42,50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42,50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42,50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42,50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42,50</w:t>
            </w:r>
          </w:p>
        </w:tc>
      </w:tr>
      <w:tr w:rsidR="00AA036E" w:rsidRPr="00AA036E" w:rsidTr="009F1680">
        <w:trPr>
          <w:trHeight w:val="585"/>
          <w:jc w:val="center"/>
        </w:trPr>
        <w:tc>
          <w:tcPr>
            <w:tcW w:w="400" w:type="pct"/>
            <w:shd w:val="clear" w:color="auto" w:fill="auto"/>
            <w:noWrap/>
            <w:vAlign w:val="center"/>
            <w:hideMark/>
          </w:tcPr>
          <w:p w:rsidR="00AA036E" w:rsidRPr="00AA036E" w:rsidRDefault="00AA036E" w:rsidP="00AA036E">
            <w:pPr>
              <w:spacing w:after="0" w:line="240" w:lineRule="auto"/>
              <w:ind w:firstLineChars="200" w:firstLine="240"/>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Расходы на приобретение воды</w:t>
            </w:r>
          </w:p>
        </w:tc>
        <w:tc>
          <w:tcPr>
            <w:tcW w:w="194"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тыс. руб.</w:t>
            </w:r>
          </w:p>
        </w:tc>
        <w:tc>
          <w:tcPr>
            <w:tcW w:w="151"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87,00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91,69</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96,28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100,80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105,54</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110,50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115,70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121,13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126,83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132,79</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139,03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145,56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152,40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159,57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167,07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174,92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183,14</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191,75</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200,76</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210,20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220,08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230,42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241,25</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252,59</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264,46</w:t>
            </w:r>
          </w:p>
        </w:tc>
      </w:tr>
      <w:tr w:rsidR="00AA036E" w:rsidRPr="00AA036E" w:rsidTr="009F1680">
        <w:trPr>
          <w:trHeight w:val="300"/>
          <w:jc w:val="center"/>
        </w:trPr>
        <w:tc>
          <w:tcPr>
            <w:tcW w:w="400" w:type="pct"/>
            <w:shd w:val="clear" w:color="auto" w:fill="auto"/>
            <w:vAlign w:val="center"/>
            <w:hideMark/>
          </w:tcPr>
          <w:p w:rsidR="00AA036E" w:rsidRPr="00AA036E" w:rsidRDefault="00AA036E" w:rsidP="00AA036E">
            <w:pPr>
              <w:spacing w:after="0" w:line="240" w:lineRule="auto"/>
              <w:ind w:firstLineChars="400" w:firstLine="480"/>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тариф на воду</w:t>
            </w:r>
          </w:p>
        </w:tc>
        <w:tc>
          <w:tcPr>
            <w:tcW w:w="194"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руб./м3</w:t>
            </w:r>
          </w:p>
        </w:tc>
        <w:tc>
          <w:tcPr>
            <w:tcW w:w="151"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78,66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82,91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87,05</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91,14</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95,43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99,91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104,61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109,52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114,67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120,06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125,70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131,61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137,80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144,27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151,06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158,16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165,59</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173,37</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181,52</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190,05</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198,98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208,34</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218,13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228,38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239,11</w:t>
            </w:r>
          </w:p>
        </w:tc>
      </w:tr>
      <w:tr w:rsidR="00AA036E" w:rsidRPr="00AA036E" w:rsidTr="009F1680">
        <w:trPr>
          <w:trHeight w:val="300"/>
          <w:jc w:val="center"/>
        </w:trPr>
        <w:tc>
          <w:tcPr>
            <w:tcW w:w="400" w:type="pct"/>
            <w:shd w:val="clear" w:color="auto" w:fill="auto"/>
            <w:vAlign w:val="center"/>
            <w:hideMark/>
          </w:tcPr>
          <w:p w:rsidR="00AA036E" w:rsidRPr="00AA036E" w:rsidRDefault="00AA036E" w:rsidP="00AA036E">
            <w:pPr>
              <w:spacing w:after="0" w:line="240" w:lineRule="auto"/>
              <w:ind w:firstLineChars="400" w:firstLine="480"/>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объем воды</w:t>
            </w:r>
          </w:p>
        </w:tc>
        <w:tc>
          <w:tcPr>
            <w:tcW w:w="194"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м3</w:t>
            </w:r>
          </w:p>
        </w:tc>
        <w:tc>
          <w:tcPr>
            <w:tcW w:w="151"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1 106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1 106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1 106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1 106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1 106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1 106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1 106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1 106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1 106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1 106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1 106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1 106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1 106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1 106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1 106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1 106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1 106</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1 106</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1 106</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1 106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1 106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1 106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1 106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1 106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1 106</w:t>
            </w:r>
          </w:p>
        </w:tc>
      </w:tr>
      <w:tr w:rsidR="00AA036E" w:rsidRPr="00AA036E" w:rsidTr="009F1680">
        <w:trPr>
          <w:trHeight w:val="300"/>
          <w:jc w:val="center"/>
        </w:trPr>
        <w:tc>
          <w:tcPr>
            <w:tcW w:w="400" w:type="pct"/>
            <w:shd w:val="clear" w:color="auto" w:fill="auto"/>
            <w:vAlign w:val="center"/>
            <w:hideMark/>
          </w:tcPr>
          <w:p w:rsidR="00AA036E" w:rsidRPr="00AA036E" w:rsidRDefault="00AA036E" w:rsidP="00AA036E">
            <w:pPr>
              <w:spacing w:after="0" w:line="240" w:lineRule="auto"/>
              <w:ind w:firstLineChars="400" w:firstLine="480"/>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удельный расход</w:t>
            </w:r>
          </w:p>
        </w:tc>
        <w:tc>
          <w:tcPr>
            <w:tcW w:w="194"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м3/Гкал</w:t>
            </w:r>
          </w:p>
        </w:tc>
        <w:tc>
          <w:tcPr>
            <w:tcW w:w="151"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0,293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0,293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0,293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0,293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0,293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0,293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0,293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0,293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0,293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0,293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0,293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0,293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0,293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0,293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0,293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0,293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0,293</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0,293</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0,293</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0,293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0,293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0,293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0,293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0,293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0,293</w:t>
            </w:r>
          </w:p>
        </w:tc>
      </w:tr>
      <w:tr w:rsidR="00AA036E" w:rsidRPr="00AA036E" w:rsidTr="009F1680">
        <w:trPr>
          <w:trHeight w:val="300"/>
          <w:jc w:val="center"/>
        </w:trPr>
        <w:tc>
          <w:tcPr>
            <w:tcW w:w="400" w:type="pct"/>
            <w:shd w:val="clear" w:color="auto" w:fill="auto"/>
            <w:vAlign w:val="center"/>
            <w:hideMark/>
          </w:tcPr>
          <w:p w:rsidR="00AA036E" w:rsidRPr="00AA036E" w:rsidRDefault="00AA036E" w:rsidP="00AA036E">
            <w:pPr>
              <w:spacing w:after="0" w:line="240" w:lineRule="auto"/>
              <w:ind w:firstLineChars="400" w:firstLine="480"/>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тариф канализование</w:t>
            </w:r>
          </w:p>
        </w:tc>
        <w:tc>
          <w:tcPr>
            <w:tcW w:w="194"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руб.м3</w:t>
            </w:r>
          </w:p>
        </w:tc>
        <w:tc>
          <w:tcPr>
            <w:tcW w:w="151"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r>
      <w:tr w:rsidR="00AA036E" w:rsidRPr="00AA036E" w:rsidTr="009F1680">
        <w:trPr>
          <w:trHeight w:val="300"/>
          <w:jc w:val="center"/>
        </w:trPr>
        <w:tc>
          <w:tcPr>
            <w:tcW w:w="400" w:type="pct"/>
            <w:shd w:val="clear" w:color="auto" w:fill="auto"/>
            <w:vAlign w:val="center"/>
            <w:hideMark/>
          </w:tcPr>
          <w:p w:rsidR="00AA036E" w:rsidRPr="00AA036E" w:rsidRDefault="00AA036E" w:rsidP="00AA036E">
            <w:pPr>
              <w:spacing w:after="0" w:line="240" w:lineRule="auto"/>
              <w:ind w:firstLineChars="400" w:firstLine="480"/>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объемы стоков</w:t>
            </w:r>
          </w:p>
        </w:tc>
        <w:tc>
          <w:tcPr>
            <w:tcW w:w="194"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м3</w:t>
            </w:r>
          </w:p>
        </w:tc>
        <w:tc>
          <w:tcPr>
            <w:tcW w:w="151"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418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418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418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418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418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418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418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418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418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418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418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418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418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418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418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418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418</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418</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418</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418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418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418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418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418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418</w:t>
            </w:r>
          </w:p>
        </w:tc>
      </w:tr>
      <w:tr w:rsidR="00AA036E" w:rsidRPr="00AA036E" w:rsidTr="009F1680">
        <w:trPr>
          <w:trHeight w:val="585"/>
          <w:jc w:val="center"/>
        </w:trPr>
        <w:tc>
          <w:tcPr>
            <w:tcW w:w="400" w:type="pct"/>
            <w:shd w:val="clear" w:color="auto" w:fill="auto"/>
            <w:noWrap/>
            <w:vAlign w:val="center"/>
            <w:hideMark/>
          </w:tcPr>
          <w:p w:rsidR="00AA036E" w:rsidRPr="00AA036E" w:rsidRDefault="00AA036E" w:rsidP="00AA036E">
            <w:pPr>
              <w:spacing w:after="0" w:line="240" w:lineRule="auto"/>
              <w:ind w:firstLineChars="200" w:firstLine="240"/>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Неподконтрольные расходы</w:t>
            </w:r>
          </w:p>
        </w:tc>
        <w:tc>
          <w:tcPr>
            <w:tcW w:w="194"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тыс.руб.</w:t>
            </w:r>
          </w:p>
        </w:tc>
        <w:tc>
          <w:tcPr>
            <w:tcW w:w="151"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1 884,63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4 675,58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5 062,91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3 911,38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3 595,73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3 399,12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3 294,64</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3 282,38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3 272,30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3 694,69</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3 841,54</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3 790,88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3 725,11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3 643,13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3 543,78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3 716,18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3 589,91</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3 576,24</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3 597,99</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3 635,74</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3 694,89</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4 373,87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4 314,89</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4 242,28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4 338,27</w:t>
            </w:r>
          </w:p>
        </w:tc>
      </w:tr>
      <w:tr w:rsidR="00AA036E" w:rsidRPr="00AA036E" w:rsidTr="009F1680">
        <w:trPr>
          <w:trHeight w:val="300"/>
          <w:jc w:val="center"/>
        </w:trPr>
        <w:tc>
          <w:tcPr>
            <w:tcW w:w="400" w:type="pct"/>
            <w:shd w:val="clear" w:color="auto" w:fill="auto"/>
            <w:vAlign w:val="center"/>
            <w:hideMark/>
          </w:tcPr>
          <w:p w:rsidR="00AA036E" w:rsidRPr="00AA036E" w:rsidRDefault="00AA036E" w:rsidP="00AA036E">
            <w:pPr>
              <w:spacing w:after="0" w:line="240" w:lineRule="auto"/>
              <w:ind w:firstLineChars="400" w:firstLine="480"/>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налоги (без НП), в том числе:</w:t>
            </w:r>
          </w:p>
        </w:tc>
        <w:tc>
          <w:tcPr>
            <w:tcW w:w="194"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тыс.руб.</w:t>
            </w:r>
          </w:p>
        </w:tc>
        <w:tc>
          <w:tcPr>
            <w:tcW w:w="151"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300,00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2056,03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2000,24</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1942,97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1886,68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1829,11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1772,41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1716,62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1661,75</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1615,84</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1584,91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1543,22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1503,46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1465,75</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1430,18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1368,62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1336,24</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1300,41</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1264,52</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1229,46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1196,27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1438,78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1436,93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1438,23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1432,12</w:t>
            </w:r>
          </w:p>
        </w:tc>
      </w:tr>
      <w:tr w:rsidR="00AA036E" w:rsidRPr="00AA036E" w:rsidTr="009F1680">
        <w:trPr>
          <w:trHeight w:val="300"/>
          <w:jc w:val="center"/>
        </w:trPr>
        <w:tc>
          <w:tcPr>
            <w:tcW w:w="400" w:type="pct"/>
            <w:shd w:val="clear" w:color="auto" w:fill="auto"/>
            <w:vAlign w:val="center"/>
            <w:hideMark/>
          </w:tcPr>
          <w:p w:rsidR="00AA036E" w:rsidRPr="00AA036E" w:rsidRDefault="00AA036E" w:rsidP="00AA036E">
            <w:pPr>
              <w:spacing w:after="0" w:line="240" w:lineRule="auto"/>
              <w:ind w:firstLineChars="400" w:firstLine="480"/>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налог на имущество</w:t>
            </w:r>
          </w:p>
        </w:tc>
        <w:tc>
          <w:tcPr>
            <w:tcW w:w="194"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тыс.руб.</w:t>
            </w:r>
          </w:p>
        </w:tc>
        <w:tc>
          <w:tcPr>
            <w:tcW w:w="151"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1 556,03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1 476,24</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1 396,44</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1 316,64</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1 236,85</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1 157,05</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1 077,25</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997,46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917,66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837,86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758,07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678,27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598,47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518,68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438,88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359,08</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279,29</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199,49</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119,69</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39,90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223,43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159,59</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95,76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31,92</w:t>
            </w:r>
          </w:p>
        </w:tc>
      </w:tr>
      <w:tr w:rsidR="00AA036E" w:rsidRPr="00AA036E" w:rsidTr="009F1680">
        <w:trPr>
          <w:trHeight w:val="300"/>
          <w:jc w:val="center"/>
        </w:trPr>
        <w:tc>
          <w:tcPr>
            <w:tcW w:w="400" w:type="pct"/>
            <w:shd w:val="clear" w:color="auto" w:fill="auto"/>
            <w:vAlign w:val="center"/>
            <w:hideMark/>
          </w:tcPr>
          <w:p w:rsidR="00AA036E" w:rsidRPr="00AA036E" w:rsidRDefault="00AA036E" w:rsidP="00AA036E">
            <w:pPr>
              <w:spacing w:after="0" w:line="240" w:lineRule="auto"/>
              <w:ind w:firstLineChars="400" w:firstLine="480"/>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налог на землю</w:t>
            </w:r>
          </w:p>
        </w:tc>
        <w:tc>
          <w:tcPr>
            <w:tcW w:w="194"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тыс.руб.</w:t>
            </w:r>
          </w:p>
        </w:tc>
        <w:tc>
          <w:tcPr>
            <w:tcW w:w="151"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r>
      <w:tr w:rsidR="00AA036E" w:rsidRPr="00AA036E" w:rsidTr="009F1680">
        <w:trPr>
          <w:trHeight w:val="300"/>
          <w:jc w:val="center"/>
        </w:trPr>
        <w:tc>
          <w:tcPr>
            <w:tcW w:w="400" w:type="pct"/>
            <w:shd w:val="clear" w:color="auto" w:fill="auto"/>
            <w:vAlign w:val="center"/>
            <w:hideMark/>
          </w:tcPr>
          <w:p w:rsidR="00AA036E" w:rsidRPr="00AA036E" w:rsidRDefault="00AA036E" w:rsidP="00AA036E">
            <w:pPr>
              <w:spacing w:after="0" w:line="240" w:lineRule="auto"/>
              <w:ind w:firstLineChars="400" w:firstLine="480"/>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транспортный налог</w:t>
            </w:r>
          </w:p>
        </w:tc>
        <w:tc>
          <w:tcPr>
            <w:tcW w:w="194"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тыс.руб.</w:t>
            </w:r>
          </w:p>
        </w:tc>
        <w:tc>
          <w:tcPr>
            <w:tcW w:w="151"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300,00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500,00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524,00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546,53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570,03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592,26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615,36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639,36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664,30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698,18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747,05</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785,15</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825,19</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867,27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911,51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929,74</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977,15</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1021,12</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1065,03</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1109,76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1156,37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1215,35</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1277,33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1342,48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1400,20</w:t>
            </w:r>
          </w:p>
        </w:tc>
      </w:tr>
      <w:tr w:rsidR="00AA036E" w:rsidRPr="00AA036E" w:rsidTr="009F1680">
        <w:trPr>
          <w:trHeight w:val="300"/>
          <w:jc w:val="center"/>
        </w:trPr>
        <w:tc>
          <w:tcPr>
            <w:tcW w:w="400" w:type="pct"/>
            <w:shd w:val="clear" w:color="auto" w:fill="auto"/>
            <w:vAlign w:val="center"/>
            <w:hideMark/>
          </w:tcPr>
          <w:p w:rsidR="00AA036E" w:rsidRPr="00AA036E" w:rsidRDefault="00AA036E" w:rsidP="00AA036E">
            <w:pPr>
              <w:spacing w:after="0" w:line="240" w:lineRule="auto"/>
              <w:ind w:firstLineChars="400" w:firstLine="480"/>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налог на прибыль</w:t>
            </w:r>
          </w:p>
        </w:tc>
        <w:tc>
          <w:tcPr>
            <w:tcW w:w="194"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тыс.руб.</w:t>
            </w:r>
          </w:p>
        </w:tc>
        <w:tc>
          <w:tcPr>
            <w:tcW w:w="151"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18,15</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18,80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19,57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20,49</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21,46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22,23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23,03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23,86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24,72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25,61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26,40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27,22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28,06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28,93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29,83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30,75</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31,71</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32,69</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33,70</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34,75</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35,83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36,94</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38,08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39,26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40,48</w:t>
            </w:r>
          </w:p>
        </w:tc>
      </w:tr>
      <w:tr w:rsidR="00AA036E" w:rsidRPr="00AA036E" w:rsidTr="009F1680">
        <w:trPr>
          <w:trHeight w:val="300"/>
          <w:jc w:val="center"/>
        </w:trPr>
        <w:tc>
          <w:tcPr>
            <w:tcW w:w="400" w:type="pct"/>
            <w:shd w:val="clear" w:color="auto" w:fill="auto"/>
            <w:vAlign w:val="center"/>
            <w:hideMark/>
          </w:tcPr>
          <w:p w:rsidR="00AA036E" w:rsidRPr="00AA036E" w:rsidRDefault="00AA036E" w:rsidP="00AA036E">
            <w:pPr>
              <w:spacing w:after="0" w:line="240" w:lineRule="auto"/>
              <w:ind w:firstLineChars="400" w:firstLine="480"/>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плата за выбросы загр. веществ</w:t>
            </w:r>
          </w:p>
        </w:tc>
        <w:tc>
          <w:tcPr>
            <w:tcW w:w="194"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тыс.руб.</w:t>
            </w:r>
          </w:p>
        </w:tc>
        <w:tc>
          <w:tcPr>
            <w:tcW w:w="151"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24,90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25,97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27,04</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28,11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29,23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30,40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31,62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32,88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34,20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35,57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36,99</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38,47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40,01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41,61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43,27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45,00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46,81</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48,68</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50,62</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52,65</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54,76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56,95</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59,22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61,59</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64,06</w:t>
            </w:r>
          </w:p>
        </w:tc>
      </w:tr>
      <w:tr w:rsidR="00AA036E" w:rsidRPr="00AA036E" w:rsidTr="009F1680">
        <w:trPr>
          <w:trHeight w:val="300"/>
          <w:jc w:val="center"/>
        </w:trPr>
        <w:tc>
          <w:tcPr>
            <w:tcW w:w="400" w:type="pct"/>
            <w:shd w:val="clear" w:color="auto" w:fill="auto"/>
            <w:vAlign w:val="center"/>
            <w:hideMark/>
          </w:tcPr>
          <w:p w:rsidR="00AA036E" w:rsidRPr="00AA036E" w:rsidRDefault="00AA036E" w:rsidP="00AA036E">
            <w:pPr>
              <w:spacing w:after="0" w:line="240" w:lineRule="auto"/>
              <w:ind w:firstLineChars="400" w:firstLine="480"/>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сбытовые расходы ГО</w:t>
            </w:r>
          </w:p>
        </w:tc>
        <w:tc>
          <w:tcPr>
            <w:tcW w:w="194"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тыс.руб.</w:t>
            </w:r>
          </w:p>
        </w:tc>
        <w:tc>
          <w:tcPr>
            <w:tcW w:w="151"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303,2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403,8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484,2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404,3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304,5</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183,5</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39,9</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252,2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74,5</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21,9</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6,5</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6,2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23,0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360,4</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200,2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19,1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31,0</w:t>
            </w:r>
          </w:p>
        </w:tc>
      </w:tr>
      <w:tr w:rsidR="00AA036E" w:rsidRPr="00AA036E" w:rsidTr="009F1680">
        <w:trPr>
          <w:trHeight w:val="600"/>
          <w:jc w:val="center"/>
        </w:trPr>
        <w:tc>
          <w:tcPr>
            <w:tcW w:w="400" w:type="pct"/>
            <w:shd w:val="clear" w:color="auto" w:fill="auto"/>
            <w:vAlign w:val="center"/>
            <w:hideMark/>
          </w:tcPr>
          <w:p w:rsidR="00AA036E" w:rsidRPr="00AA036E" w:rsidRDefault="00AA036E" w:rsidP="00AA036E">
            <w:pPr>
              <w:spacing w:after="0" w:line="240" w:lineRule="auto"/>
              <w:ind w:firstLineChars="400" w:firstLine="480"/>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расходы по иным регулируемым видам деятельности</w:t>
            </w:r>
          </w:p>
        </w:tc>
        <w:tc>
          <w:tcPr>
            <w:tcW w:w="194"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тыс.руб.</w:t>
            </w:r>
          </w:p>
        </w:tc>
        <w:tc>
          <w:tcPr>
            <w:tcW w:w="151"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0,00</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0,00</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0,00</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0,00</w:t>
            </w:r>
          </w:p>
        </w:tc>
      </w:tr>
      <w:tr w:rsidR="00AA036E" w:rsidRPr="00AA036E" w:rsidTr="009F1680">
        <w:trPr>
          <w:trHeight w:val="435"/>
          <w:jc w:val="center"/>
        </w:trPr>
        <w:tc>
          <w:tcPr>
            <w:tcW w:w="400" w:type="pct"/>
            <w:shd w:val="clear" w:color="auto" w:fill="auto"/>
            <w:vAlign w:val="center"/>
            <w:hideMark/>
          </w:tcPr>
          <w:p w:rsidR="00AA036E" w:rsidRPr="00AA036E" w:rsidRDefault="00AA036E" w:rsidP="00AA036E">
            <w:pPr>
              <w:spacing w:after="0" w:line="240" w:lineRule="auto"/>
              <w:ind w:firstLineChars="400" w:firstLine="480"/>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Соц. развитие</w:t>
            </w:r>
          </w:p>
        </w:tc>
        <w:tc>
          <w:tcPr>
            <w:tcW w:w="194"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тыс.руб.</w:t>
            </w:r>
          </w:p>
        </w:tc>
        <w:tc>
          <w:tcPr>
            <w:tcW w:w="151"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0,00</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0,00</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0,00</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0,00</w:t>
            </w:r>
          </w:p>
        </w:tc>
      </w:tr>
      <w:tr w:rsidR="00AA036E" w:rsidRPr="00AA036E" w:rsidTr="009F1680">
        <w:trPr>
          <w:trHeight w:val="300"/>
          <w:jc w:val="center"/>
        </w:trPr>
        <w:tc>
          <w:tcPr>
            <w:tcW w:w="400" w:type="pct"/>
            <w:shd w:val="clear" w:color="auto" w:fill="auto"/>
            <w:vAlign w:val="center"/>
            <w:hideMark/>
          </w:tcPr>
          <w:p w:rsidR="00AA036E" w:rsidRPr="00AA036E" w:rsidRDefault="00AA036E" w:rsidP="00AA036E">
            <w:pPr>
              <w:spacing w:after="0" w:line="240" w:lineRule="auto"/>
              <w:ind w:firstLineChars="400" w:firstLine="480"/>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Отчисления на соц. нужды</w:t>
            </w:r>
          </w:p>
        </w:tc>
        <w:tc>
          <w:tcPr>
            <w:tcW w:w="194"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тыс.руб.</w:t>
            </w:r>
          </w:p>
        </w:tc>
        <w:tc>
          <w:tcPr>
            <w:tcW w:w="151"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1256,55</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1 256,53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1 303,14</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1 344,94</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1 388,09</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1 427,28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1 467,58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1 509,02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1 551,63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1 613,87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1 709,04</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1 777,68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1 849,08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1 923,34</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2 000,59</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2 019,57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2 100,68</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2 172,58</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2 242,64</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2 312,73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2 385,02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2 480,82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2 580,46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2 684,10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2 770,65</w:t>
            </w:r>
          </w:p>
        </w:tc>
      </w:tr>
      <w:tr w:rsidR="00AA036E" w:rsidRPr="00AA036E" w:rsidTr="009F1680">
        <w:trPr>
          <w:trHeight w:val="300"/>
          <w:jc w:val="center"/>
        </w:trPr>
        <w:tc>
          <w:tcPr>
            <w:tcW w:w="400" w:type="pct"/>
            <w:shd w:val="clear" w:color="auto" w:fill="auto"/>
            <w:vAlign w:val="center"/>
            <w:hideMark/>
          </w:tcPr>
          <w:p w:rsidR="00AA036E" w:rsidRPr="00AA036E" w:rsidRDefault="00AA036E" w:rsidP="00AA036E">
            <w:pPr>
              <w:spacing w:after="0" w:line="240" w:lineRule="auto"/>
              <w:ind w:firstLineChars="400" w:firstLine="480"/>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Проценты по кредиту</w:t>
            </w:r>
          </w:p>
        </w:tc>
        <w:tc>
          <w:tcPr>
            <w:tcW w:w="194"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тыс.руб.</w:t>
            </w:r>
          </w:p>
        </w:tc>
        <w:tc>
          <w:tcPr>
            <w:tcW w:w="151"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1 318,24</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1 712,92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574,86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270,27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90,09</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0,00</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0,00</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0,00</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0,00</w:t>
            </w:r>
          </w:p>
        </w:tc>
      </w:tr>
      <w:tr w:rsidR="00AA036E" w:rsidRPr="00AA036E" w:rsidTr="009F1680">
        <w:trPr>
          <w:trHeight w:val="570"/>
          <w:jc w:val="center"/>
        </w:trPr>
        <w:tc>
          <w:tcPr>
            <w:tcW w:w="400" w:type="pct"/>
            <w:shd w:val="clear" w:color="auto" w:fill="auto"/>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Расходы на амортизации ОС и НМА</w:t>
            </w:r>
          </w:p>
        </w:tc>
        <w:tc>
          <w:tcPr>
            <w:tcW w:w="194"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тыс.руб.</w:t>
            </w:r>
          </w:p>
        </w:tc>
        <w:tc>
          <w:tcPr>
            <w:tcW w:w="151"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3 627,12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3 627,12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3 627,12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3 627,12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3 627,12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3 627,12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3 627,12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3 627,12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3 627,12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3 627,12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3 627,12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3 627,12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3 627,12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3 627,12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3 627,12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3 627,12</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3 627,12</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3 627,12</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3 627,12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3 627,12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2 901,69</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2 901,69</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2 901,69</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2 901,69</w:t>
            </w:r>
          </w:p>
        </w:tc>
      </w:tr>
      <w:tr w:rsidR="00AA036E" w:rsidRPr="00AA036E" w:rsidTr="009F1680">
        <w:trPr>
          <w:trHeight w:val="570"/>
          <w:jc w:val="center"/>
        </w:trPr>
        <w:tc>
          <w:tcPr>
            <w:tcW w:w="400" w:type="pct"/>
            <w:shd w:val="clear" w:color="auto" w:fill="auto"/>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Прибыль</w:t>
            </w:r>
          </w:p>
        </w:tc>
        <w:tc>
          <w:tcPr>
            <w:tcW w:w="194"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51"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90,77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94,01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97,86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102,46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107,28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111,17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115,14</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119,29</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123,58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128,03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132,00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136,09</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140,31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144,66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149,15</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153,77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158,54</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163,45</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168,52</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173,74</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179,13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184,68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190,41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196,31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202,39</w:t>
            </w:r>
          </w:p>
        </w:tc>
      </w:tr>
      <w:tr w:rsidR="00AA036E" w:rsidRPr="00AA036E" w:rsidTr="009F1680">
        <w:trPr>
          <w:trHeight w:val="300"/>
          <w:jc w:val="center"/>
        </w:trPr>
        <w:tc>
          <w:tcPr>
            <w:tcW w:w="400"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Нормативная прибыль</w:t>
            </w:r>
          </w:p>
        </w:tc>
        <w:tc>
          <w:tcPr>
            <w:tcW w:w="194"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тыс.руб.</w:t>
            </w:r>
          </w:p>
        </w:tc>
        <w:tc>
          <w:tcPr>
            <w:tcW w:w="151"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90,77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94,01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97,86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102,46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107,28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111,17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115,14</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119,29</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123,58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128,03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132,00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136,09</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140,31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144,66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149,15</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153,77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158,54</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163,45</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168,52</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173,74</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179,13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184,68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190,41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196,31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202,39</w:t>
            </w:r>
          </w:p>
        </w:tc>
      </w:tr>
      <w:tr w:rsidR="00AA036E" w:rsidRPr="00AA036E" w:rsidTr="009F1680">
        <w:trPr>
          <w:trHeight w:val="300"/>
          <w:jc w:val="center"/>
        </w:trPr>
        <w:tc>
          <w:tcPr>
            <w:tcW w:w="400" w:type="pct"/>
            <w:shd w:val="clear" w:color="auto" w:fill="auto"/>
            <w:vAlign w:val="center"/>
            <w:hideMark/>
          </w:tcPr>
          <w:p w:rsidR="00AA036E" w:rsidRPr="00AA036E" w:rsidRDefault="00AA036E" w:rsidP="00AA036E">
            <w:pPr>
              <w:spacing w:after="0" w:line="240" w:lineRule="auto"/>
              <w:ind w:firstLineChars="400" w:firstLine="480"/>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норма прибыли</w:t>
            </w:r>
          </w:p>
        </w:tc>
        <w:tc>
          <w:tcPr>
            <w:tcW w:w="194"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51"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0,5%</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0,5%</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0,5%</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0,5%</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0,5%</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0,5%</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0,5%</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0,5%</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0,5%</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0,5%</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0,5%</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0,5%</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0,5%</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0,5%</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0,5%</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0,5%</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0,5%</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0,5%</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0,5%</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0,5%</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0,5%</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0,5%</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0,5%</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0,5%</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0,5%</w:t>
            </w:r>
          </w:p>
        </w:tc>
      </w:tr>
      <w:tr w:rsidR="00AA036E" w:rsidRPr="00AA036E" w:rsidTr="009F1680">
        <w:trPr>
          <w:trHeight w:val="315"/>
          <w:jc w:val="center"/>
        </w:trPr>
        <w:tc>
          <w:tcPr>
            <w:tcW w:w="400" w:type="pct"/>
            <w:shd w:val="clear" w:color="auto" w:fill="auto"/>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Предпринимательская прибыль ГО</w:t>
            </w:r>
          </w:p>
        </w:tc>
        <w:tc>
          <w:tcPr>
            <w:tcW w:w="194"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тыс.руб.</w:t>
            </w:r>
          </w:p>
        </w:tc>
        <w:tc>
          <w:tcPr>
            <w:tcW w:w="151"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0,00</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0,00</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0,00</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0,00</w:t>
            </w:r>
          </w:p>
        </w:tc>
      </w:tr>
      <w:tr w:rsidR="00AA036E" w:rsidRPr="00AA036E" w:rsidTr="009F1680">
        <w:trPr>
          <w:trHeight w:val="300"/>
          <w:jc w:val="center"/>
        </w:trPr>
        <w:tc>
          <w:tcPr>
            <w:tcW w:w="400" w:type="pct"/>
            <w:shd w:val="clear" w:color="auto" w:fill="auto"/>
            <w:vAlign w:val="center"/>
            <w:hideMark/>
          </w:tcPr>
          <w:p w:rsidR="00AA036E" w:rsidRPr="00AA036E" w:rsidRDefault="00AA036E" w:rsidP="00AA036E">
            <w:pPr>
              <w:spacing w:after="0" w:line="240" w:lineRule="auto"/>
              <w:ind w:firstLineChars="400" w:firstLine="480"/>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норма прибыли</w:t>
            </w:r>
          </w:p>
        </w:tc>
        <w:tc>
          <w:tcPr>
            <w:tcW w:w="194"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51"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0,0%</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0,0%</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0,0%</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0,0%</w:t>
            </w:r>
          </w:p>
        </w:tc>
      </w:tr>
      <w:tr w:rsidR="00AA036E" w:rsidRPr="00AA036E" w:rsidTr="009F1680">
        <w:trPr>
          <w:trHeight w:val="675"/>
          <w:jc w:val="center"/>
        </w:trPr>
        <w:tc>
          <w:tcPr>
            <w:tcW w:w="400" w:type="pct"/>
            <w:shd w:val="clear" w:color="auto" w:fill="auto"/>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Тарифы на тепловую энергию (средние)</w:t>
            </w:r>
          </w:p>
        </w:tc>
        <w:tc>
          <w:tcPr>
            <w:tcW w:w="194"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руб./Гкал</w:t>
            </w:r>
          </w:p>
        </w:tc>
        <w:tc>
          <w:tcPr>
            <w:tcW w:w="151"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4 776,33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4 976,78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5 180,83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5 424,32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5 679,27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5 885,31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6 095,53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6 315,00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6 542,30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6 777,85</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6 987,94</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7 204,58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7 427,93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7 658,19</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7 895,59</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8 140,35</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8 392,70</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8 652,88</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8 921,12</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9 197,67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9 482,80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9 776,75</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10 079,85</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10 392,31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10 714,47</w:t>
            </w:r>
          </w:p>
        </w:tc>
      </w:tr>
      <w:tr w:rsidR="00AA036E" w:rsidRPr="00AA036E" w:rsidTr="009F1680">
        <w:trPr>
          <w:trHeight w:val="300"/>
          <w:jc w:val="center"/>
        </w:trPr>
        <w:tc>
          <w:tcPr>
            <w:tcW w:w="400" w:type="pct"/>
            <w:shd w:val="clear" w:color="auto" w:fill="auto"/>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Темп роста тарифа среднегодовой</w:t>
            </w:r>
          </w:p>
        </w:tc>
        <w:tc>
          <w:tcPr>
            <w:tcW w:w="194"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51"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104,2%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104,1%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104,7%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104,7%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103,6%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103,6%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103,6%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103,6%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103,6%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103,1%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103,1%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103,1%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103,1%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103,1%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103,1%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103,1%</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103,1%</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103,1%</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103,1%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103,1%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103,1%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103,1%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103,1%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103,1%</w:t>
            </w:r>
          </w:p>
        </w:tc>
      </w:tr>
      <w:tr w:rsidR="00AA036E" w:rsidRPr="00AA036E" w:rsidTr="009F1680">
        <w:trPr>
          <w:trHeight w:val="300"/>
          <w:jc w:val="center"/>
        </w:trPr>
        <w:tc>
          <w:tcPr>
            <w:tcW w:w="400"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94"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51"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r>
      <w:tr w:rsidR="00AA036E" w:rsidRPr="00AA036E" w:rsidTr="009F1680">
        <w:trPr>
          <w:trHeight w:val="300"/>
          <w:jc w:val="center"/>
        </w:trPr>
        <w:tc>
          <w:tcPr>
            <w:tcW w:w="400" w:type="pct"/>
            <w:shd w:val="clear" w:color="auto" w:fill="auto"/>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Инвестиционная программа</w:t>
            </w:r>
          </w:p>
        </w:tc>
        <w:tc>
          <w:tcPr>
            <w:tcW w:w="194"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тыс.руб.</w:t>
            </w:r>
          </w:p>
        </w:tc>
        <w:tc>
          <w:tcPr>
            <w:tcW w:w="151"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85 600,00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w:t>
            </w:r>
          </w:p>
        </w:tc>
      </w:tr>
      <w:tr w:rsidR="00AA036E" w:rsidRPr="00AA036E" w:rsidTr="009F1680">
        <w:trPr>
          <w:trHeight w:val="300"/>
          <w:jc w:val="center"/>
        </w:trPr>
        <w:tc>
          <w:tcPr>
            <w:tcW w:w="400" w:type="pct"/>
            <w:shd w:val="clear" w:color="auto" w:fill="auto"/>
            <w:vAlign w:val="center"/>
            <w:hideMark/>
          </w:tcPr>
          <w:p w:rsidR="00AA036E" w:rsidRPr="00AA036E" w:rsidRDefault="00AA036E" w:rsidP="00AA036E">
            <w:pPr>
              <w:spacing w:after="0" w:line="240" w:lineRule="auto"/>
              <w:ind w:firstLineChars="100" w:firstLine="120"/>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Фонд ЖКХ</w:t>
            </w:r>
          </w:p>
        </w:tc>
        <w:tc>
          <w:tcPr>
            <w:tcW w:w="194"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тыс.руб.</w:t>
            </w:r>
          </w:p>
        </w:tc>
        <w:tc>
          <w:tcPr>
            <w:tcW w:w="151"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51 360,00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r>
      <w:tr w:rsidR="00AA036E" w:rsidRPr="00AA036E" w:rsidTr="009F1680">
        <w:trPr>
          <w:trHeight w:val="300"/>
          <w:jc w:val="center"/>
        </w:trPr>
        <w:tc>
          <w:tcPr>
            <w:tcW w:w="400" w:type="pct"/>
            <w:shd w:val="clear" w:color="auto" w:fill="auto"/>
            <w:vAlign w:val="center"/>
            <w:hideMark/>
          </w:tcPr>
          <w:p w:rsidR="00AA036E" w:rsidRPr="00AA036E" w:rsidRDefault="00AA036E" w:rsidP="00AA036E">
            <w:pPr>
              <w:spacing w:after="0" w:line="240" w:lineRule="auto"/>
              <w:ind w:firstLineChars="100" w:firstLine="120"/>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Региональный и местный бюджет</w:t>
            </w:r>
          </w:p>
        </w:tc>
        <w:tc>
          <w:tcPr>
            <w:tcW w:w="194"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тыс.руб.</w:t>
            </w:r>
          </w:p>
        </w:tc>
        <w:tc>
          <w:tcPr>
            <w:tcW w:w="151"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r>
      <w:tr w:rsidR="00AA036E" w:rsidRPr="00AA036E" w:rsidTr="009F1680">
        <w:trPr>
          <w:trHeight w:val="300"/>
          <w:jc w:val="center"/>
        </w:trPr>
        <w:tc>
          <w:tcPr>
            <w:tcW w:w="400" w:type="pct"/>
            <w:shd w:val="clear" w:color="auto" w:fill="auto"/>
            <w:vAlign w:val="center"/>
            <w:hideMark/>
          </w:tcPr>
          <w:p w:rsidR="00AA036E" w:rsidRPr="00AA036E" w:rsidRDefault="00AA036E" w:rsidP="00AA036E">
            <w:pPr>
              <w:spacing w:after="0" w:line="240" w:lineRule="auto"/>
              <w:ind w:firstLineChars="100" w:firstLine="120"/>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Собственные средства</w:t>
            </w:r>
          </w:p>
        </w:tc>
        <w:tc>
          <w:tcPr>
            <w:tcW w:w="194"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тыс.руб.</w:t>
            </w:r>
          </w:p>
        </w:tc>
        <w:tc>
          <w:tcPr>
            <w:tcW w:w="151"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10 272,00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r>
      <w:tr w:rsidR="00AA036E" w:rsidRPr="00AA036E" w:rsidTr="009F1680">
        <w:trPr>
          <w:trHeight w:val="300"/>
          <w:jc w:val="center"/>
        </w:trPr>
        <w:tc>
          <w:tcPr>
            <w:tcW w:w="400" w:type="pct"/>
            <w:shd w:val="clear" w:color="auto" w:fill="auto"/>
            <w:vAlign w:val="center"/>
            <w:hideMark/>
          </w:tcPr>
          <w:p w:rsidR="00AA036E" w:rsidRPr="00AA036E" w:rsidRDefault="00AA036E" w:rsidP="00AA036E">
            <w:pPr>
              <w:spacing w:after="0" w:line="240" w:lineRule="auto"/>
              <w:ind w:firstLineChars="100" w:firstLine="120"/>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Привлеченные средства (кредит)</w:t>
            </w:r>
          </w:p>
        </w:tc>
        <w:tc>
          <w:tcPr>
            <w:tcW w:w="194"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тыс.руб.</w:t>
            </w:r>
          </w:p>
        </w:tc>
        <w:tc>
          <w:tcPr>
            <w:tcW w:w="151"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23 968,00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r>
      <w:tr w:rsidR="00AA036E" w:rsidRPr="00AA036E" w:rsidTr="009F1680">
        <w:trPr>
          <w:trHeight w:val="300"/>
          <w:jc w:val="center"/>
        </w:trPr>
        <w:tc>
          <w:tcPr>
            <w:tcW w:w="400"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94"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51"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r>
      <w:tr w:rsidR="00AA036E" w:rsidRPr="00AA036E" w:rsidTr="009F1680">
        <w:trPr>
          <w:trHeight w:val="315"/>
          <w:jc w:val="center"/>
        </w:trPr>
        <w:tc>
          <w:tcPr>
            <w:tcW w:w="400"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94"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51"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r>
      <w:tr w:rsidR="00AA036E" w:rsidRPr="00AA036E" w:rsidTr="009F1680">
        <w:trPr>
          <w:trHeight w:val="300"/>
          <w:jc w:val="center"/>
        </w:trPr>
        <w:tc>
          <w:tcPr>
            <w:tcW w:w="400"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94"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51"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База 2016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2017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2018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2019</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2020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2021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2022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2023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2024</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2025</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2026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2027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2028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2029</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2030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2031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2032</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2033</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2034</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2035</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2036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2037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2038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2039</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2040</w:t>
            </w:r>
          </w:p>
        </w:tc>
      </w:tr>
      <w:tr w:rsidR="00AA036E" w:rsidRPr="00AA036E" w:rsidTr="009F1680">
        <w:trPr>
          <w:trHeight w:val="600"/>
          <w:jc w:val="center"/>
        </w:trPr>
        <w:tc>
          <w:tcPr>
            <w:tcW w:w="400" w:type="pct"/>
            <w:shd w:val="clear" w:color="auto" w:fill="auto"/>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Денежный поток от операционной деятельности</w:t>
            </w:r>
          </w:p>
        </w:tc>
        <w:tc>
          <w:tcPr>
            <w:tcW w:w="194"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тыс.руб.</w:t>
            </w:r>
          </w:p>
        </w:tc>
        <w:tc>
          <w:tcPr>
            <w:tcW w:w="151"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90,77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3 721,13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3 724,98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3 729,58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3 734,40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3 738,29</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3 742,26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3 746,41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3 750,70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3 755,15</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3 759,12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3 763,21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3 767,43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3 771,78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3 776,26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3 780,89</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3 785,65</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3 790,57</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3 795,64</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3 800,86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3 806,25</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3 086,38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3 092,10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3 098,00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3 104,09</w:t>
            </w:r>
          </w:p>
        </w:tc>
      </w:tr>
      <w:tr w:rsidR="00AA036E" w:rsidRPr="00AA036E" w:rsidTr="009F1680">
        <w:trPr>
          <w:trHeight w:val="600"/>
          <w:jc w:val="center"/>
        </w:trPr>
        <w:tc>
          <w:tcPr>
            <w:tcW w:w="400" w:type="pct"/>
            <w:shd w:val="clear" w:color="auto" w:fill="auto"/>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Возмещение НДС по инвестиционной деятельности</w:t>
            </w:r>
          </w:p>
        </w:tc>
        <w:tc>
          <w:tcPr>
            <w:tcW w:w="194"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тыс. руб.</w:t>
            </w:r>
          </w:p>
        </w:tc>
        <w:tc>
          <w:tcPr>
            <w:tcW w:w="151"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13 058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w:t>
            </w:r>
          </w:p>
        </w:tc>
      </w:tr>
      <w:tr w:rsidR="00AA036E" w:rsidRPr="00AA036E" w:rsidTr="009F1680">
        <w:trPr>
          <w:trHeight w:val="360"/>
          <w:jc w:val="center"/>
        </w:trPr>
        <w:tc>
          <w:tcPr>
            <w:tcW w:w="400" w:type="pct"/>
            <w:shd w:val="clear" w:color="auto" w:fill="auto"/>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 по кредиту</w:t>
            </w:r>
          </w:p>
        </w:tc>
        <w:tc>
          <w:tcPr>
            <w:tcW w:w="194"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51"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-1 318,24</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-1 712,92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-574,86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-270,27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-90,09</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0,00</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0,00</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0,00</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0,00</w:t>
            </w:r>
          </w:p>
        </w:tc>
      </w:tr>
      <w:tr w:rsidR="00AA036E" w:rsidRPr="00AA036E" w:rsidTr="009F1680">
        <w:trPr>
          <w:trHeight w:val="300"/>
          <w:jc w:val="center"/>
        </w:trPr>
        <w:tc>
          <w:tcPr>
            <w:tcW w:w="400" w:type="pct"/>
            <w:shd w:val="clear" w:color="auto" w:fill="auto"/>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Сальдо денежного потока</w:t>
            </w:r>
          </w:p>
        </w:tc>
        <w:tc>
          <w:tcPr>
            <w:tcW w:w="194"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тыс.руб.</w:t>
            </w:r>
          </w:p>
        </w:tc>
        <w:tc>
          <w:tcPr>
            <w:tcW w:w="151"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91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2 403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15 070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3 155</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3 464</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3 648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3 742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3 746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3 751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3 755</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3 759</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3 763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3 767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3 772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3 776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3 781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3 786</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3 791</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3 796</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3 801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3 806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3 086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3 092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3 098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3 104</w:t>
            </w:r>
          </w:p>
        </w:tc>
      </w:tr>
      <w:tr w:rsidR="00AA036E" w:rsidRPr="00AA036E" w:rsidTr="009F1680">
        <w:trPr>
          <w:trHeight w:val="300"/>
          <w:jc w:val="center"/>
        </w:trPr>
        <w:tc>
          <w:tcPr>
            <w:tcW w:w="400" w:type="pct"/>
            <w:shd w:val="clear" w:color="auto" w:fill="auto"/>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Возрат кредита</w:t>
            </w:r>
          </w:p>
        </w:tc>
        <w:tc>
          <w:tcPr>
            <w:tcW w:w="194"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тыс.руб.</w:t>
            </w:r>
          </w:p>
        </w:tc>
        <w:tc>
          <w:tcPr>
            <w:tcW w:w="151"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             16 792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            3 900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            1 638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            1 638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r>
      <w:tr w:rsidR="00AA036E" w:rsidRPr="00AA036E" w:rsidTr="009F1680">
        <w:trPr>
          <w:trHeight w:val="600"/>
          <w:jc w:val="center"/>
        </w:trPr>
        <w:tc>
          <w:tcPr>
            <w:tcW w:w="400" w:type="pct"/>
            <w:shd w:val="clear" w:color="auto" w:fill="auto"/>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Денежный поток нарастающим итогом</w:t>
            </w:r>
          </w:p>
        </w:tc>
        <w:tc>
          <w:tcPr>
            <w:tcW w:w="194"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тыс.руб.</w:t>
            </w:r>
          </w:p>
        </w:tc>
        <w:tc>
          <w:tcPr>
            <w:tcW w:w="151"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91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2 494</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771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26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1 852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3 862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7 605</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11 351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15 102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18 857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22 616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26 379</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30 147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33 918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37 695</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41 476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45 261</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49 052</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52 847</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56 648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60 455</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63 541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66 633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69 731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i/>
                <w:iCs/>
                <w:sz w:val="12"/>
                <w:szCs w:val="12"/>
                <w:lang w:eastAsia="ru-RU"/>
              </w:rPr>
            </w:pPr>
            <w:r w:rsidRPr="00AA036E">
              <w:rPr>
                <w:rFonts w:ascii="Times New Roman" w:eastAsia="Times New Roman" w:hAnsi="Times New Roman" w:cs="Times New Roman"/>
                <w:i/>
                <w:iCs/>
                <w:sz w:val="12"/>
                <w:szCs w:val="12"/>
                <w:lang w:eastAsia="ru-RU"/>
              </w:rPr>
              <w:t>72 835</w:t>
            </w:r>
          </w:p>
        </w:tc>
      </w:tr>
      <w:tr w:rsidR="00AA036E" w:rsidRPr="00AA036E" w:rsidTr="009F1680">
        <w:trPr>
          <w:trHeight w:val="315"/>
          <w:jc w:val="center"/>
        </w:trPr>
        <w:tc>
          <w:tcPr>
            <w:tcW w:w="400" w:type="pct"/>
            <w:shd w:val="clear" w:color="auto" w:fill="auto"/>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94"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51"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r>
      <w:tr w:rsidR="00AA036E" w:rsidRPr="00AA036E" w:rsidTr="009F1680">
        <w:trPr>
          <w:trHeight w:val="300"/>
          <w:jc w:val="center"/>
        </w:trPr>
        <w:tc>
          <w:tcPr>
            <w:tcW w:w="400" w:type="pct"/>
            <w:shd w:val="clear" w:color="auto" w:fill="auto"/>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Операционный денежный поток (OCF)</w:t>
            </w:r>
          </w:p>
        </w:tc>
        <w:tc>
          <w:tcPr>
            <w:tcW w:w="194"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тыс.руб.</w:t>
            </w:r>
          </w:p>
        </w:tc>
        <w:tc>
          <w:tcPr>
            <w:tcW w:w="151"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91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3 721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16 783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3 730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3 734</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3 738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3 742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3 746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3 751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3 755</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3 759</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3 763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3 767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3 772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3 776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3 781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3 786</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3 791</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3 796</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3 801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3 806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3 086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3 092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3 098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3 104</w:t>
            </w:r>
          </w:p>
        </w:tc>
      </w:tr>
      <w:tr w:rsidR="00AA036E" w:rsidRPr="00AA036E" w:rsidTr="009F1680">
        <w:trPr>
          <w:trHeight w:val="300"/>
          <w:jc w:val="center"/>
        </w:trPr>
        <w:tc>
          <w:tcPr>
            <w:tcW w:w="400" w:type="pct"/>
            <w:shd w:val="clear" w:color="auto" w:fill="auto"/>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Инвестиционный денежный поток (ICF)</w:t>
            </w:r>
          </w:p>
        </w:tc>
        <w:tc>
          <w:tcPr>
            <w:tcW w:w="194"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тыс.руб.</w:t>
            </w:r>
          </w:p>
        </w:tc>
        <w:tc>
          <w:tcPr>
            <w:tcW w:w="151"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          34 240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r>
      <w:tr w:rsidR="00AA036E" w:rsidRPr="00AA036E" w:rsidTr="009F1680">
        <w:trPr>
          <w:trHeight w:val="300"/>
          <w:jc w:val="center"/>
        </w:trPr>
        <w:tc>
          <w:tcPr>
            <w:tcW w:w="400" w:type="pct"/>
            <w:shd w:val="clear" w:color="auto" w:fill="auto"/>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Проценты по кредиту (i)</w:t>
            </w:r>
          </w:p>
        </w:tc>
        <w:tc>
          <w:tcPr>
            <w:tcW w:w="194"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тыс.руб.</w:t>
            </w:r>
          </w:p>
        </w:tc>
        <w:tc>
          <w:tcPr>
            <w:tcW w:w="151"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1 318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1 713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575</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270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90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w:t>
            </w:r>
          </w:p>
        </w:tc>
      </w:tr>
      <w:tr w:rsidR="00AA036E" w:rsidRPr="00AA036E" w:rsidTr="009F1680">
        <w:trPr>
          <w:trHeight w:val="315"/>
          <w:jc w:val="center"/>
        </w:trPr>
        <w:tc>
          <w:tcPr>
            <w:tcW w:w="400" w:type="pct"/>
            <w:shd w:val="clear" w:color="auto" w:fill="auto"/>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Дисконтированный денежный поток</w:t>
            </w:r>
          </w:p>
        </w:tc>
        <w:tc>
          <w:tcPr>
            <w:tcW w:w="194"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r w:rsidRPr="00AA036E">
              <w:rPr>
                <w:rFonts w:ascii="Times New Roman" w:eastAsia="Times New Roman" w:hAnsi="Times New Roman" w:cs="Times New Roman"/>
                <w:sz w:val="12"/>
                <w:szCs w:val="12"/>
                <w:lang w:eastAsia="ru-RU"/>
              </w:rPr>
              <w:t>тыс.руб.</w:t>
            </w:r>
          </w:p>
        </w:tc>
        <w:tc>
          <w:tcPr>
            <w:tcW w:w="151"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19 568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91</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         27 290</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16 237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3 558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3 123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2 823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2 612</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2 479</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2 356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2 243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2 138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2 039</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1 944</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1 853</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1 767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1 685</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1 607</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1 532</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1 461</w:t>
            </w: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1 394</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1 329</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1 027</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979</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935</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892</w:t>
            </w:r>
          </w:p>
        </w:tc>
      </w:tr>
      <w:tr w:rsidR="00AA036E" w:rsidRPr="00AA036E" w:rsidTr="009F1680">
        <w:trPr>
          <w:trHeight w:val="300"/>
          <w:jc w:val="center"/>
        </w:trPr>
        <w:tc>
          <w:tcPr>
            <w:tcW w:w="400"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p>
        </w:tc>
        <w:tc>
          <w:tcPr>
            <w:tcW w:w="194"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51"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r>
      <w:tr w:rsidR="00AA036E" w:rsidRPr="00AA036E" w:rsidTr="009F1680">
        <w:trPr>
          <w:trHeight w:val="300"/>
          <w:jc w:val="center"/>
        </w:trPr>
        <w:tc>
          <w:tcPr>
            <w:tcW w:w="400"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NPV</w:t>
            </w:r>
          </w:p>
        </w:tc>
        <w:tc>
          <w:tcPr>
            <w:tcW w:w="194"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p>
        </w:tc>
        <w:tc>
          <w:tcPr>
            <w:tcW w:w="151"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19 568</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r>
      <w:tr w:rsidR="00AA036E" w:rsidRPr="00AA036E" w:rsidTr="009F1680">
        <w:trPr>
          <w:trHeight w:val="300"/>
          <w:jc w:val="center"/>
        </w:trPr>
        <w:tc>
          <w:tcPr>
            <w:tcW w:w="400"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IRR</w:t>
            </w:r>
          </w:p>
        </w:tc>
        <w:tc>
          <w:tcPr>
            <w:tcW w:w="194"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p>
        </w:tc>
        <w:tc>
          <w:tcPr>
            <w:tcW w:w="151"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14,4%</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positive</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r>
      <w:tr w:rsidR="00AA036E" w:rsidRPr="00AA036E" w:rsidTr="009F1680">
        <w:trPr>
          <w:trHeight w:val="300"/>
          <w:jc w:val="center"/>
        </w:trPr>
        <w:tc>
          <w:tcPr>
            <w:tcW w:w="400"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94"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51"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r>
      <w:tr w:rsidR="00AA036E" w:rsidRPr="00AA036E" w:rsidTr="009F1680">
        <w:trPr>
          <w:trHeight w:val="300"/>
          <w:jc w:val="center"/>
        </w:trPr>
        <w:tc>
          <w:tcPr>
            <w:tcW w:w="400"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WACC ПРОЕКТА</w:t>
            </w:r>
          </w:p>
        </w:tc>
        <w:tc>
          <w:tcPr>
            <w:tcW w:w="194"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p>
        </w:tc>
        <w:tc>
          <w:tcPr>
            <w:tcW w:w="151"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5,6%</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r>
      <w:tr w:rsidR="00AA036E" w:rsidRPr="00AA036E" w:rsidTr="009F1680">
        <w:trPr>
          <w:trHeight w:val="315"/>
          <w:jc w:val="center"/>
        </w:trPr>
        <w:tc>
          <w:tcPr>
            <w:tcW w:w="400"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94"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51"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r>
      <w:tr w:rsidR="00AA036E" w:rsidRPr="00AA036E" w:rsidTr="009F1680">
        <w:trPr>
          <w:trHeight w:val="315"/>
          <w:jc w:val="center"/>
        </w:trPr>
        <w:tc>
          <w:tcPr>
            <w:tcW w:w="400"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Прогнозный период</w:t>
            </w:r>
          </w:p>
        </w:tc>
        <w:tc>
          <w:tcPr>
            <w:tcW w:w="194"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15</w:t>
            </w:r>
          </w:p>
        </w:tc>
        <w:tc>
          <w:tcPr>
            <w:tcW w:w="151"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r w:rsidRPr="00AA036E">
              <w:rPr>
                <w:rFonts w:ascii="Times New Roman" w:eastAsia="Times New Roman" w:hAnsi="Times New Roman" w:cs="Times New Roman"/>
                <w:bCs/>
                <w:sz w:val="12"/>
                <w:szCs w:val="12"/>
                <w:lang w:eastAsia="ru-RU"/>
              </w:rPr>
              <w:t>лет</w:t>
            </w: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bCs/>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92"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c>
          <w:tcPr>
            <w:tcW w:w="167" w:type="pct"/>
            <w:shd w:val="clear" w:color="auto" w:fill="auto"/>
            <w:noWrap/>
            <w:vAlign w:val="center"/>
            <w:hideMark/>
          </w:tcPr>
          <w:p w:rsidR="00AA036E" w:rsidRPr="00AA036E" w:rsidRDefault="00AA036E" w:rsidP="00AA036E">
            <w:pPr>
              <w:spacing w:after="0" w:line="240" w:lineRule="auto"/>
              <w:jc w:val="center"/>
              <w:rPr>
                <w:rFonts w:ascii="Times New Roman" w:eastAsia="Times New Roman" w:hAnsi="Times New Roman" w:cs="Times New Roman"/>
                <w:sz w:val="12"/>
                <w:szCs w:val="12"/>
                <w:lang w:eastAsia="ru-RU"/>
              </w:rPr>
            </w:pPr>
          </w:p>
        </w:tc>
      </w:tr>
    </w:tbl>
    <w:p w:rsidR="00AA036E" w:rsidRDefault="00AA036E" w:rsidP="00A17334">
      <w:pPr>
        <w:pStyle w:val="a3"/>
        <w:spacing w:line="360" w:lineRule="auto"/>
        <w:ind w:firstLine="567"/>
        <w:jc w:val="both"/>
        <w:rPr>
          <w:rFonts w:ascii="Times New Roman" w:hAnsi="Times New Roman" w:cs="Times New Roman"/>
          <w:sz w:val="28"/>
          <w:szCs w:val="28"/>
        </w:rPr>
      </w:pPr>
    </w:p>
    <w:p w:rsidR="00AA036E" w:rsidRDefault="009F1680" w:rsidP="009F1680">
      <w:pPr>
        <w:pStyle w:val="a3"/>
        <w:spacing w:line="360" w:lineRule="auto"/>
        <w:ind w:firstLine="567"/>
        <w:jc w:val="right"/>
        <w:rPr>
          <w:rFonts w:ascii="Times New Roman" w:hAnsi="Times New Roman" w:cs="Times New Roman"/>
          <w:sz w:val="28"/>
          <w:szCs w:val="28"/>
        </w:rPr>
      </w:pPr>
      <w:r>
        <w:rPr>
          <w:rFonts w:ascii="Times New Roman" w:hAnsi="Times New Roman" w:cs="Times New Roman"/>
          <w:sz w:val="28"/>
          <w:szCs w:val="28"/>
        </w:rPr>
        <w:t>Таблица 12.3. Расчет бюджетной эффективности от реализации проекта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781"/>
        <w:gridCol w:w="781"/>
        <w:gridCol w:w="824"/>
        <w:gridCol w:w="780"/>
        <w:gridCol w:w="780"/>
        <w:gridCol w:w="780"/>
        <w:gridCol w:w="780"/>
        <w:gridCol w:w="780"/>
        <w:gridCol w:w="780"/>
        <w:gridCol w:w="780"/>
        <w:gridCol w:w="766"/>
        <w:gridCol w:w="769"/>
        <w:gridCol w:w="769"/>
        <w:gridCol w:w="769"/>
        <w:gridCol w:w="769"/>
        <w:gridCol w:w="751"/>
      </w:tblGrid>
      <w:tr w:rsidR="009F1680" w:rsidRPr="009F1680" w:rsidTr="009F1680">
        <w:trPr>
          <w:trHeight w:val="300"/>
          <w:jc w:val="center"/>
        </w:trPr>
        <w:tc>
          <w:tcPr>
            <w:tcW w:w="72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p>
        </w:tc>
        <w:tc>
          <w:tcPr>
            <w:tcW w:w="268" w:type="pct"/>
            <w:shd w:val="clear" w:color="000000" w:fill="FFFFFF"/>
            <w:vAlign w:val="center"/>
            <w:hideMark/>
          </w:tcPr>
          <w:p w:rsidR="009F1680" w:rsidRPr="009F1680" w:rsidRDefault="009F1680" w:rsidP="009F1680">
            <w:pPr>
              <w:spacing w:after="0" w:line="240" w:lineRule="auto"/>
              <w:jc w:val="center"/>
              <w:rPr>
                <w:rFonts w:ascii="Times New Roman" w:eastAsia="Times New Roman" w:hAnsi="Times New Roman" w:cs="Times New Roman"/>
                <w:sz w:val="14"/>
                <w:lang w:eastAsia="ru-RU"/>
              </w:rPr>
            </w:pPr>
            <w:r w:rsidRPr="009F1680">
              <w:rPr>
                <w:rFonts w:ascii="Times New Roman" w:eastAsia="Times New Roman" w:hAnsi="Times New Roman" w:cs="Times New Roman"/>
                <w:sz w:val="14"/>
                <w:lang w:eastAsia="ru-RU"/>
              </w:rPr>
              <w:t>2016</w:t>
            </w:r>
          </w:p>
        </w:tc>
        <w:tc>
          <w:tcPr>
            <w:tcW w:w="268" w:type="pct"/>
            <w:shd w:val="clear" w:color="000000" w:fill="FFFFFF"/>
            <w:vAlign w:val="center"/>
            <w:hideMark/>
          </w:tcPr>
          <w:p w:rsidR="009F1680" w:rsidRPr="009F1680" w:rsidRDefault="009F1680" w:rsidP="009F1680">
            <w:pPr>
              <w:spacing w:after="0" w:line="240" w:lineRule="auto"/>
              <w:jc w:val="center"/>
              <w:rPr>
                <w:rFonts w:ascii="Times New Roman" w:eastAsia="Times New Roman" w:hAnsi="Times New Roman" w:cs="Times New Roman"/>
                <w:sz w:val="14"/>
                <w:lang w:eastAsia="ru-RU"/>
              </w:rPr>
            </w:pPr>
            <w:r w:rsidRPr="009F1680">
              <w:rPr>
                <w:rFonts w:ascii="Times New Roman" w:eastAsia="Times New Roman" w:hAnsi="Times New Roman" w:cs="Times New Roman"/>
                <w:sz w:val="14"/>
                <w:lang w:eastAsia="ru-RU"/>
              </w:rPr>
              <w:t>2017</w:t>
            </w:r>
          </w:p>
        </w:tc>
        <w:tc>
          <w:tcPr>
            <w:tcW w:w="283" w:type="pct"/>
            <w:shd w:val="clear" w:color="000000" w:fill="FFFFFF"/>
            <w:vAlign w:val="center"/>
            <w:hideMark/>
          </w:tcPr>
          <w:p w:rsidR="009F1680" w:rsidRPr="009F1680" w:rsidRDefault="009F1680" w:rsidP="009F1680">
            <w:pPr>
              <w:spacing w:after="0" w:line="240" w:lineRule="auto"/>
              <w:jc w:val="center"/>
              <w:rPr>
                <w:rFonts w:ascii="Times New Roman" w:eastAsia="Times New Roman" w:hAnsi="Times New Roman" w:cs="Times New Roman"/>
                <w:sz w:val="14"/>
                <w:lang w:eastAsia="ru-RU"/>
              </w:rPr>
            </w:pPr>
            <w:r w:rsidRPr="009F1680">
              <w:rPr>
                <w:rFonts w:ascii="Times New Roman" w:eastAsia="Times New Roman" w:hAnsi="Times New Roman" w:cs="Times New Roman"/>
                <w:sz w:val="14"/>
                <w:lang w:eastAsia="ru-RU"/>
              </w:rPr>
              <w:t>2018</w:t>
            </w:r>
          </w:p>
        </w:tc>
        <w:tc>
          <w:tcPr>
            <w:tcW w:w="268" w:type="pct"/>
            <w:shd w:val="clear" w:color="000000" w:fill="FFFFFF"/>
            <w:vAlign w:val="center"/>
            <w:hideMark/>
          </w:tcPr>
          <w:p w:rsidR="009F1680" w:rsidRPr="009F1680" w:rsidRDefault="009F1680" w:rsidP="009F1680">
            <w:pPr>
              <w:spacing w:after="0" w:line="240" w:lineRule="auto"/>
              <w:jc w:val="center"/>
              <w:rPr>
                <w:rFonts w:ascii="Times New Roman" w:eastAsia="Times New Roman" w:hAnsi="Times New Roman" w:cs="Times New Roman"/>
                <w:sz w:val="14"/>
                <w:lang w:eastAsia="ru-RU"/>
              </w:rPr>
            </w:pPr>
            <w:r w:rsidRPr="009F1680">
              <w:rPr>
                <w:rFonts w:ascii="Times New Roman" w:eastAsia="Times New Roman" w:hAnsi="Times New Roman" w:cs="Times New Roman"/>
                <w:sz w:val="14"/>
                <w:lang w:eastAsia="ru-RU"/>
              </w:rPr>
              <w:t>2019</w:t>
            </w:r>
          </w:p>
        </w:tc>
        <w:tc>
          <w:tcPr>
            <w:tcW w:w="268" w:type="pct"/>
            <w:shd w:val="clear" w:color="000000" w:fill="FFFFFF"/>
            <w:vAlign w:val="center"/>
            <w:hideMark/>
          </w:tcPr>
          <w:p w:rsidR="009F1680" w:rsidRPr="009F1680" w:rsidRDefault="009F1680" w:rsidP="009F1680">
            <w:pPr>
              <w:spacing w:after="0" w:line="240" w:lineRule="auto"/>
              <w:jc w:val="center"/>
              <w:rPr>
                <w:rFonts w:ascii="Times New Roman" w:eastAsia="Times New Roman" w:hAnsi="Times New Roman" w:cs="Times New Roman"/>
                <w:sz w:val="14"/>
                <w:lang w:eastAsia="ru-RU"/>
              </w:rPr>
            </w:pPr>
            <w:r w:rsidRPr="009F1680">
              <w:rPr>
                <w:rFonts w:ascii="Times New Roman" w:eastAsia="Times New Roman" w:hAnsi="Times New Roman" w:cs="Times New Roman"/>
                <w:sz w:val="14"/>
                <w:lang w:eastAsia="ru-RU"/>
              </w:rPr>
              <w:t>2020</w:t>
            </w:r>
          </w:p>
        </w:tc>
        <w:tc>
          <w:tcPr>
            <w:tcW w:w="268" w:type="pct"/>
            <w:shd w:val="clear" w:color="000000" w:fill="FFFFFF"/>
            <w:vAlign w:val="center"/>
            <w:hideMark/>
          </w:tcPr>
          <w:p w:rsidR="009F1680" w:rsidRPr="009F1680" w:rsidRDefault="009F1680" w:rsidP="009F1680">
            <w:pPr>
              <w:spacing w:after="0" w:line="240" w:lineRule="auto"/>
              <w:jc w:val="center"/>
              <w:rPr>
                <w:rFonts w:ascii="Times New Roman" w:eastAsia="Times New Roman" w:hAnsi="Times New Roman" w:cs="Times New Roman"/>
                <w:sz w:val="14"/>
                <w:lang w:eastAsia="ru-RU"/>
              </w:rPr>
            </w:pPr>
            <w:r w:rsidRPr="009F1680">
              <w:rPr>
                <w:rFonts w:ascii="Times New Roman" w:eastAsia="Times New Roman" w:hAnsi="Times New Roman" w:cs="Times New Roman"/>
                <w:sz w:val="14"/>
                <w:lang w:eastAsia="ru-RU"/>
              </w:rPr>
              <w:t>2021</w:t>
            </w:r>
          </w:p>
        </w:tc>
        <w:tc>
          <w:tcPr>
            <w:tcW w:w="268" w:type="pct"/>
            <w:shd w:val="clear" w:color="000000" w:fill="FFFFFF"/>
            <w:vAlign w:val="center"/>
            <w:hideMark/>
          </w:tcPr>
          <w:p w:rsidR="009F1680" w:rsidRPr="009F1680" w:rsidRDefault="009F1680" w:rsidP="009F1680">
            <w:pPr>
              <w:spacing w:after="0" w:line="240" w:lineRule="auto"/>
              <w:jc w:val="center"/>
              <w:rPr>
                <w:rFonts w:ascii="Times New Roman" w:eastAsia="Times New Roman" w:hAnsi="Times New Roman" w:cs="Times New Roman"/>
                <w:sz w:val="14"/>
                <w:lang w:eastAsia="ru-RU"/>
              </w:rPr>
            </w:pPr>
            <w:r w:rsidRPr="009F1680">
              <w:rPr>
                <w:rFonts w:ascii="Times New Roman" w:eastAsia="Times New Roman" w:hAnsi="Times New Roman" w:cs="Times New Roman"/>
                <w:sz w:val="14"/>
                <w:lang w:eastAsia="ru-RU"/>
              </w:rPr>
              <w:t>2022</w:t>
            </w:r>
          </w:p>
        </w:tc>
        <w:tc>
          <w:tcPr>
            <w:tcW w:w="268" w:type="pct"/>
            <w:shd w:val="clear" w:color="000000" w:fill="FFFFFF"/>
            <w:vAlign w:val="center"/>
            <w:hideMark/>
          </w:tcPr>
          <w:p w:rsidR="009F1680" w:rsidRPr="009F1680" w:rsidRDefault="009F1680" w:rsidP="009F1680">
            <w:pPr>
              <w:spacing w:after="0" w:line="240" w:lineRule="auto"/>
              <w:jc w:val="center"/>
              <w:rPr>
                <w:rFonts w:ascii="Times New Roman" w:eastAsia="Times New Roman" w:hAnsi="Times New Roman" w:cs="Times New Roman"/>
                <w:sz w:val="14"/>
                <w:lang w:eastAsia="ru-RU"/>
              </w:rPr>
            </w:pPr>
            <w:r w:rsidRPr="009F1680">
              <w:rPr>
                <w:rFonts w:ascii="Times New Roman" w:eastAsia="Times New Roman" w:hAnsi="Times New Roman" w:cs="Times New Roman"/>
                <w:sz w:val="14"/>
                <w:lang w:eastAsia="ru-RU"/>
              </w:rPr>
              <w:t>2023</w:t>
            </w:r>
          </w:p>
        </w:tc>
        <w:tc>
          <w:tcPr>
            <w:tcW w:w="268" w:type="pct"/>
            <w:shd w:val="clear" w:color="000000" w:fill="FFFFFF"/>
            <w:vAlign w:val="center"/>
            <w:hideMark/>
          </w:tcPr>
          <w:p w:rsidR="009F1680" w:rsidRPr="009F1680" w:rsidRDefault="009F1680" w:rsidP="009F1680">
            <w:pPr>
              <w:spacing w:after="0" w:line="240" w:lineRule="auto"/>
              <w:jc w:val="center"/>
              <w:rPr>
                <w:rFonts w:ascii="Times New Roman" w:eastAsia="Times New Roman" w:hAnsi="Times New Roman" w:cs="Times New Roman"/>
                <w:sz w:val="14"/>
                <w:lang w:eastAsia="ru-RU"/>
              </w:rPr>
            </w:pPr>
            <w:r w:rsidRPr="009F1680">
              <w:rPr>
                <w:rFonts w:ascii="Times New Roman" w:eastAsia="Times New Roman" w:hAnsi="Times New Roman" w:cs="Times New Roman"/>
                <w:sz w:val="14"/>
                <w:lang w:eastAsia="ru-RU"/>
              </w:rPr>
              <w:t>2024</w:t>
            </w:r>
          </w:p>
        </w:tc>
        <w:tc>
          <w:tcPr>
            <w:tcW w:w="268" w:type="pct"/>
            <w:shd w:val="clear" w:color="000000" w:fill="FFFFFF"/>
            <w:vAlign w:val="center"/>
            <w:hideMark/>
          </w:tcPr>
          <w:p w:rsidR="009F1680" w:rsidRPr="009F1680" w:rsidRDefault="009F1680" w:rsidP="009F1680">
            <w:pPr>
              <w:spacing w:after="0" w:line="240" w:lineRule="auto"/>
              <w:jc w:val="center"/>
              <w:rPr>
                <w:rFonts w:ascii="Times New Roman" w:eastAsia="Times New Roman" w:hAnsi="Times New Roman" w:cs="Times New Roman"/>
                <w:sz w:val="14"/>
                <w:lang w:eastAsia="ru-RU"/>
              </w:rPr>
            </w:pPr>
            <w:r w:rsidRPr="009F1680">
              <w:rPr>
                <w:rFonts w:ascii="Times New Roman" w:eastAsia="Times New Roman" w:hAnsi="Times New Roman" w:cs="Times New Roman"/>
                <w:sz w:val="14"/>
                <w:lang w:eastAsia="ru-RU"/>
              </w:rPr>
              <w:t>2025</w:t>
            </w:r>
          </w:p>
        </w:tc>
        <w:tc>
          <w:tcPr>
            <w:tcW w:w="263" w:type="pct"/>
            <w:shd w:val="clear" w:color="000000" w:fill="FFFFFF"/>
            <w:vAlign w:val="center"/>
            <w:hideMark/>
          </w:tcPr>
          <w:p w:rsidR="009F1680" w:rsidRPr="009F1680" w:rsidRDefault="009F1680" w:rsidP="009F1680">
            <w:pPr>
              <w:spacing w:after="0" w:line="240" w:lineRule="auto"/>
              <w:jc w:val="center"/>
              <w:rPr>
                <w:rFonts w:ascii="Times New Roman" w:eastAsia="Times New Roman" w:hAnsi="Times New Roman" w:cs="Times New Roman"/>
                <w:sz w:val="14"/>
                <w:lang w:eastAsia="ru-RU"/>
              </w:rPr>
            </w:pPr>
            <w:r w:rsidRPr="009F1680">
              <w:rPr>
                <w:rFonts w:ascii="Times New Roman" w:eastAsia="Times New Roman" w:hAnsi="Times New Roman" w:cs="Times New Roman"/>
                <w:sz w:val="14"/>
                <w:lang w:eastAsia="ru-RU"/>
              </w:rPr>
              <w:t>2026</w:t>
            </w:r>
          </w:p>
        </w:tc>
        <w:tc>
          <w:tcPr>
            <w:tcW w:w="264" w:type="pct"/>
            <w:shd w:val="clear" w:color="000000" w:fill="FFFFFF"/>
            <w:vAlign w:val="center"/>
            <w:hideMark/>
          </w:tcPr>
          <w:p w:rsidR="009F1680" w:rsidRPr="009F1680" w:rsidRDefault="009F1680" w:rsidP="009F1680">
            <w:pPr>
              <w:spacing w:after="0" w:line="240" w:lineRule="auto"/>
              <w:jc w:val="center"/>
              <w:rPr>
                <w:rFonts w:ascii="Times New Roman" w:eastAsia="Times New Roman" w:hAnsi="Times New Roman" w:cs="Times New Roman"/>
                <w:sz w:val="14"/>
                <w:lang w:eastAsia="ru-RU"/>
              </w:rPr>
            </w:pPr>
            <w:r w:rsidRPr="009F1680">
              <w:rPr>
                <w:rFonts w:ascii="Times New Roman" w:eastAsia="Times New Roman" w:hAnsi="Times New Roman" w:cs="Times New Roman"/>
                <w:sz w:val="14"/>
                <w:lang w:eastAsia="ru-RU"/>
              </w:rPr>
              <w:t>2027</w:t>
            </w:r>
          </w:p>
        </w:tc>
        <w:tc>
          <w:tcPr>
            <w:tcW w:w="264" w:type="pct"/>
            <w:shd w:val="clear" w:color="000000" w:fill="FFFFFF"/>
            <w:vAlign w:val="center"/>
            <w:hideMark/>
          </w:tcPr>
          <w:p w:rsidR="009F1680" w:rsidRPr="009F1680" w:rsidRDefault="009F1680" w:rsidP="009F1680">
            <w:pPr>
              <w:spacing w:after="0" w:line="240" w:lineRule="auto"/>
              <w:jc w:val="center"/>
              <w:rPr>
                <w:rFonts w:ascii="Times New Roman" w:eastAsia="Times New Roman" w:hAnsi="Times New Roman" w:cs="Times New Roman"/>
                <w:sz w:val="14"/>
                <w:lang w:eastAsia="ru-RU"/>
              </w:rPr>
            </w:pPr>
            <w:r w:rsidRPr="009F1680">
              <w:rPr>
                <w:rFonts w:ascii="Times New Roman" w:eastAsia="Times New Roman" w:hAnsi="Times New Roman" w:cs="Times New Roman"/>
                <w:sz w:val="14"/>
                <w:lang w:eastAsia="ru-RU"/>
              </w:rPr>
              <w:t>2028</w:t>
            </w:r>
          </w:p>
        </w:tc>
        <w:tc>
          <w:tcPr>
            <w:tcW w:w="264" w:type="pct"/>
            <w:shd w:val="clear" w:color="000000" w:fill="FFFFFF"/>
            <w:vAlign w:val="center"/>
            <w:hideMark/>
          </w:tcPr>
          <w:p w:rsidR="009F1680" w:rsidRPr="009F1680" w:rsidRDefault="009F1680" w:rsidP="009F1680">
            <w:pPr>
              <w:spacing w:after="0" w:line="240" w:lineRule="auto"/>
              <w:jc w:val="center"/>
              <w:rPr>
                <w:rFonts w:ascii="Times New Roman" w:eastAsia="Times New Roman" w:hAnsi="Times New Roman" w:cs="Times New Roman"/>
                <w:sz w:val="14"/>
                <w:lang w:eastAsia="ru-RU"/>
              </w:rPr>
            </w:pPr>
            <w:r w:rsidRPr="009F1680">
              <w:rPr>
                <w:rFonts w:ascii="Times New Roman" w:eastAsia="Times New Roman" w:hAnsi="Times New Roman" w:cs="Times New Roman"/>
                <w:sz w:val="14"/>
                <w:lang w:eastAsia="ru-RU"/>
              </w:rPr>
              <w:t>2029</w:t>
            </w:r>
          </w:p>
        </w:tc>
        <w:tc>
          <w:tcPr>
            <w:tcW w:w="264" w:type="pct"/>
            <w:shd w:val="clear" w:color="000000" w:fill="FFFFFF"/>
            <w:vAlign w:val="center"/>
            <w:hideMark/>
          </w:tcPr>
          <w:p w:rsidR="009F1680" w:rsidRPr="009F1680" w:rsidRDefault="009F1680" w:rsidP="009F1680">
            <w:pPr>
              <w:spacing w:after="0" w:line="240" w:lineRule="auto"/>
              <w:jc w:val="center"/>
              <w:rPr>
                <w:rFonts w:ascii="Times New Roman" w:eastAsia="Times New Roman" w:hAnsi="Times New Roman" w:cs="Times New Roman"/>
                <w:sz w:val="14"/>
                <w:lang w:eastAsia="ru-RU"/>
              </w:rPr>
            </w:pPr>
            <w:r w:rsidRPr="009F1680">
              <w:rPr>
                <w:rFonts w:ascii="Times New Roman" w:eastAsia="Times New Roman" w:hAnsi="Times New Roman" w:cs="Times New Roman"/>
                <w:sz w:val="14"/>
                <w:lang w:eastAsia="ru-RU"/>
              </w:rPr>
              <w:t>2030</w:t>
            </w:r>
          </w:p>
        </w:tc>
        <w:tc>
          <w:tcPr>
            <w:tcW w:w="258" w:type="pct"/>
            <w:shd w:val="clear" w:color="000000" w:fill="FFFFFF"/>
            <w:vAlign w:val="center"/>
            <w:hideMark/>
          </w:tcPr>
          <w:p w:rsidR="009F1680" w:rsidRPr="009F1680" w:rsidRDefault="009F1680" w:rsidP="009F1680">
            <w:pPr>
              <w:spacing w:after="0" w:line="240" w:lineRule="auto"/>
              <w:jc w:val="center"/>
              <w:rPr>
                <w:rFonts w:ascii="Times New Roman" w:eastAsia="Times New Roman" w:hAnsi="Times New Roman" w:cs="Times New Roman"/>
                <w:sz w:val="14"/>
                <w:lang w:eastAsia="ru-RU"/>
              </w:rPr>
            </w:pPr>
            <w:r w:rsidRPr="009F1680">
              <w:rPr>
                <w:rFonts w:ascii="Times New Roman" w:eastAsia="Times New Roman" w:hAnsi="Times New Roman" w:cs="Times New Roman"/>
                <w:sz w:val="14"/>
                <w:lang w:eastAsia="ru-RU"/>
              </w:rPr>
              <w:t>2031</w:t>
            </w:r>
          </w:p>
        </w:tc>
      </w:tr>
      <w:tr w:rsidR="009F1680" w:rsidRPr="009F1680" w:rsidTr="009F1680">
        <w:trPr>
          <w:trHeight w:val="525"/>
          <w:jc w:val="center"/>
        </w:trPr>
        <w:tc>
          <w:tcPr>
            <w:tcW w:w="72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БЮДЖЕТНЫЕ ДОХОДЫ</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21 595,48</w:t>
            </w:r>
          </w:p>
        </w:tc>
        <w:tc>
          <w:tcPr>
            <w:tcW w:w="283"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-7 995,75</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4 846,13</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4 783,42</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4 736,22</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4 707,77</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4 698,18</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4 691,31</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4 792,93</w:t>
            </w:r>
          </w:p>
        </w:tc>
        <w:tc>
          <w:tcPr>
            <w:tcW w:w="263"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4 896,04</w:t>
            </w:r>
          </w:p>
        </w:tc>
        <w:tc>
          <w:tcPr>
            <w:tcW w:w="264"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4 923,75</w:t>
            </w:r>
          </w:p>
        </w:tc>
        <w:tc>
          <w:tcPr>
            <w:tcW w:w="264"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4 953,82</w:t>
            </w:r>
          </w:p>
        </w:tc>
        <w:tc>
          <w:tcPr>
            <w:tcW w:w="264"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4 986,29</w:t>
            </w:r>
          </w:p>
        </w:tc>
        <w:tc>
          <w:tcPr>
            <w:tcW w:w="264"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5 021,17</w:t>
            </w:r>
          </w:p>
        </w:tc>
        <w:tc>
          <w:tcPr>
            <w:tcW w:w="25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5 014,99</w:t>
            </w:r>
          </w:p>
        </w:tc>
      </w:tr>
      <w:tr w:rsidR="009F1680" w:rsidRPr="009F1680" w:rsidTr="009F1680">
        <w:trPr>
          <w:trHeight w:val="480"/>
          <w:jc w:val="center"/>
        </w:trPr>
        <w:tc>
          <w:tcPr>
            <w:tcW w:w="728" w:type="pct"/>
            <w:shd w:val="clear" w:color="000000" w:fill="FFFFFF"/>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Прямые налоги в т.ч.</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4 994,16</w:t>
            </w:r>
          </w:p>
        </w:tc>
        <w:tc>
          <w:tcPr>
            <w:tcW w:w="283"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-7 995,75</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4 846,13</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4 783,42</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4 736,22</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4 707,77</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4 698,18</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4 691,31</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4 792,93</w:t>
            </w:r>
          </w:p>
        </w:tc>
        <w:tc>
          <w:tcPr>
            <w:tcW w:w="263"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4 896,04</w:t>
            </w:r>
          </w:p>
        </w:tc>
        <w:tc>
          <w:tcPr>
            <w:tcW w:w="264"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4 923,75</w:t>
            </w:r>
          </w:p>
        </w:tc>
        <w:tc>
          <w:tcPr>
            <w:tcW w:w="264"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4 953,82</w:t>
            </w:r>
          </w:p>
        </w:tc>
        <w:tc>
          <w:tcPr>
            <w:tcW w:w="264"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4 986,29</w:t>
            </w:r>
          </w:p>
        </w:tc>
        <w:tc>
          <w:tcPr>
            <w:tcW w:w="264"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5 021,17</w:t>
            </w:r>
          </w:p>
        </w:tc>
        <w:tc>
          <w:tcPr>
            <w:tcW w:w="25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5 014,99</w:t>
            </w:r>
          </w:p>
        </w:tc>
      </w:tr>
      <w:tr w:rsidR="009F1680" w:rsidRPr="009F1680" w:rsidTr="009F1680">
        <w:trPr>
          <w:trHeight w:val="300"/>
          <w:jc w:val="center"/>
        </w:trPr>
        <w:tc>
          <w:tcPr>
            <w:tcW w:w="728" w:type="pct"/>
            <w:shd w:val="clear" w:color="000000" w:fill="FFFFFF"/>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Налог на прибыль</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18,80</w:t>
            </w:r>
          </w:p>
        </w:tc>
        <w:tc>
          <w:tcPr>
            <w:tcW w:w="283"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19,57</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20,49</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21,46</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22,23</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23,03</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23,86</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24,72</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25,61</w:t>
            </w:r>
          </w:p>
        </w:tc>
        <w:tc>
          <w:tcPr>
            <w:tcW w:w="263"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26,40</w:t>
            </w:r>
          </w:p>
        </w:tc>
        <w:tc>
          <w:tcPr>
            <w:tcW w:w="264"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27,22</w:t>
            </w:r>
          </w:p>
        </w:tc>
        <w:tc>
          <w:tcPr>
            <w:tcW w:w="264"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28,06</w:t>
            </w:r>
          </w:p>
        </w:tc>
        <w:tc>
          <w:tcPr>
            <w:tcW w:w="264"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28,93</w:t>
            </w:r>
          </w:p>
        </w:tc>
        <w:tc>
          <w:tcPr>
            <w:tcW w:w="264"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29,83</w:t>
            </w:r>
          </w:p>
        </w:tc>
        <w:tc>
          <w:tcPr>
            <w:tcW w:w="25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30,75</w:t>
            </w:r>
          </w:p>
        </w:tc>
      </w:tr>
      <w:tr w:rsidR="009F1680" w:rsidRPr="009F1680" w:rsidTr="009F1680">
        <w:trPr>
          <w:trHeight w:val="300"/>
          <w:jc w:val="center"/>
        </w:trPr>
        <w:tc>
          <w:tcPr>
            <w:tcW w:w="728" w:type="pct"/>
            <w:shd w:val="clear" w:color="000000" w:fill="FFFFFF"/>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Налог на имущество</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1 556,03</w:t>
            </w:r>
          </w:p>
        </w:tc>
        <w:tc>
          <w:tcPr>
            <w:tcW w:w="283"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1 476,24</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1 396,44</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1 316,64</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1 236,85</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1 157,05</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1 077,25</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997,46</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917,66</w:t>
            </w:r>
          </w:p>
        </w:tc>
        <w:tc>
          <w:tcPr>
            <w:tcW w:w="263"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837,86</w:t>
            </w:r>
          </w:p>
        </w:tc>
        <w:tc>
          <w:tcPr>
            <w:tcW w:w="264"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758,07</w:t>
            </w:r>
          </w:p>
        </w:tc>
        <w:tc>
          <w:tcPr>
            <w:tcW w:w="264"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678,27</w:t>
            </w:r>
          </w:p>
        </w:tc>
        <w:tc>
          <w:tcPr>
            <w:tcW w:w="264"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598,47</w:t>
            </w:r>
          </w:p>
        </w:tc>
        <w:tc>
          <w:tcPr>
            <w:tcW w:w="264"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518,68</w:t>
            </w:r>
          </w:p>
        </w:tc>
        <w:tc>
          <w:tcPr>
            <w:tcW w:w="25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438,88</w:t>
            </w:r>
          </w:p>
        </w:tc>
      </w:tr>
      <w:tr w:rsidR="009F1680" w:rsidRPr="009F1680" w:rsidTr="009F1680">
        <w:trPr>
          <w:trHeight w:val="300"/>
          <w:jc w:val="center"/>
        </w:trPr>
        <w:tc>
          <w:tcPr>
            <w:tcW w:w="728" w:type="pct"/>
            <w:shd w:val="clear" w:color="000000" w:fill="FFFFFF"/>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Транспортный налог</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500,00</w:t>
            </w:r>
          </w:p>
        </w:tc>
        <w:tc>
          <w:tcPr>
            <w:tcW w:w="283"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524,00</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546,53</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570,03</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592,26</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615,36</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639,36</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664,30</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698,18</w:t>
            </w:r>
          </w:p>
        </w:tc>
        <w:tc>
          <w:tcPr>
            <w:tcW w:w="263"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747,05</w:t>
            </w:r>
          </w:p>
        </w:tc>
        <w:tc>
          <w:tcPr>
            <w:tcW w:w="264"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785,15</w:t>
            </w:r>
          </w:p>
        </w:tc>
        <w:tc>
          <w:tcPr>
            <w:tcW w:w="264"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825,19</w:t>
            </w:r>
          </w:p>
        </w:tc>
        <w:tc>
          <w:tcPr>
            <w:tcW w:w="264"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867,27</w:t>
            </w:r>
          </w:p>
        </w:tc>
        <w:tc>
          <w:tcPr>
            <w:tcW w:w="264"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911,51</w:t>
            </w:r>
          </w:p>
        </w:tc>
        <w:tc>
          <w:tcPr>
            <w:tcW w:w="25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929,74</w:t>
            </w:r>
          </w:p>
        </w:tc>
      </w:tr>
      <w:tr w:rsidR="009F1680" w:rsidRPr="009F1680" w:rsidTr="009F1680">
        <w:trPr>
          <w:trHeight w:val="300"/>
          <w:jc w:val="center"/>
        </w:trPr>
        <w:tc>
          <w:tcPr>
            <w:tcW w:w="728" w:type="pct"/>
            <w:shd w:val="clear" w:color="000000" w:fill="FFFFFF"/>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НДФЛ (с зарплаты сотрудников)</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579,53</w:t>
            </w:r>
          </w:p>
        </w:tc>
        <w:tc>
          <w:tcPr>
            <w:tcW w:w="283"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601,02</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620,30</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640,20</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658,28</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676,87</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695,98</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715,63</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744,33</w:t>
            </w:r>
          </w:p>
        </w:tc>
        <w:tc>
          <w:tcPr>
            <w:tcW w:w="263"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788,23</w:t>
            </w:r>
          </w:p>
        </w:tc>
        <w:tc>
          <w:tcPr>
            <w:tcW w:w="264"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819,88</w:t>
            </w:r>
          </w:p>
        </w:tc>
        <w:tc>
          <w:tcPr>
            <w:tcW w:w="264"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852,81</w:t>
            </w:r>
          </w:p>
        </w:tc>
        <w:tc>
          <w:tcPr>
            <w:tcW w:w="264"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887,07</w:t>
            </w:r>
          </w:p>
        </w:tc>
        <w:tc>
          <w:tcPr>
            <w:tcW w:w="264"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922,70</w:t>
            </w:r>
          </w:p>
        </w:tc>
        <w:tc>
          <w:tcPr>
            <w:tcW w:w="25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931,45</w:t>
            </w:r>
          </w:p>
        </w:tc>
      </w:tr>
      <w:tr w:rsidR="009F1680" w:rsidRPr="009F1680" w:rsidTr="009F1680">
        <w:trPr>
          <w:trHeight w:val="300"/>
          <w:jc w:val="center"/>
        </w:trPr>
        <w:tc>
          <w:tcPr>
            <w:tcW w:w="728" w:type="pct"/>
            <w:shd w:val="clear" w:color="000000" w:fill="FFFFFF"/>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НДС</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2 313,83</w:t>
            </w:r>
          </w:p>
        </w:tc>
        <w:tc>
          <w:tcPr>
            <w:tcW w:w="283" w:type="pct"/>
            <w:shd w:val="clear" w:color="auto" w:fill="auto"/>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-10 643,62</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2 234,25</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2 205,85</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2 196,20</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2 203,84</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2 228,84</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2 255,01</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2 371,59</w:t>
            </w:r>
          </w:p>
        </w:tc>
        <w:tc>
          <w:tcPr>
            <w:tcW w:w="263"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2 459,51</w:t>
            </w:r>
          </w:p>
        </w:tc>
        <w:tc>
          <w:tcPr>
            <w:tcW w:w="264"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2 494,96</w:t>
            </w:r>
          </w:p>
        </w:tc>
        <w:tc>
          <w:tcPr>
            <w:tcW w:w="264"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2 529,48</w:t>
            </w:r>
          </w:p>
        </w:tc>
        <w:tc>
          <w:tcPr>
            <w:tcW w:w="264"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2 562,93</w:t>
            </w:r>
          </w:p>
        </w:tc>
        <w:tc>
          <w:tcPr>
            <w:tcW w:w="264"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2 595,19</w:t>
            </w:r>
          </w:p>
        </w:tc>
        <w:tc>
          <w:tcPr>
            <w:tcW w:w="25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2 639,17</w:t>
            </w:r>
          </w:p>
        </w:tc>
      </w:tr>
      <w:tr w:rsidR="009F1680" w:rsidRPr="009F1680" w:rsidTr="009F1680">
        <w:trPr>
          <w:trHeight w:val="300"/>
          <w:jc w:val="center"/>
        </w:trPr>
        <w:tc>
          <w:tcPr>
            <w:tcW w:w="728" w:type="pct"/>
            <w:shd w:val="clear" w:color="000000" w:fill="FFFFFF"/>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плата за выбросы загр. веществ</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25,97</w:t>
            </w:r>
          </w:p>
        </w:tc>
        <w:tc>
          <w:tcPr>
            <w:tcW w:w="283"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27,04</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28,11</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29,23</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30,40</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31,62</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32,88</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34,20</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35,57</w:t>
            </w:r>
          </w:p>
        </w:tc>
        <w:tc>
          <w:tcPr>
            <w:tcW w:w="263"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36,99</w:t>
            </w:r>
          </w:p>
        </w:tc>
        <w:tc>
          <w:tcPr>
            <w:tcW w:w="264"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38,47</w:t>
            </w:r>
          </w:p>
        </w:tc>
        <w:tc>
          <w:tcPr>
            <w:tcW w:w="264"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40,01</w:t>
            </w:r>
          </w:p>
        </w:tc>
        <w:tc>
          <w:tcPr>
            <w:tcW w:w="264"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41,61</w:t>
            </w:r>
          </w:p>
        </w:tc>
        <w:tc>
          <w:tcPr>
            <w:tcW w:w="264"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43,27</w:t>
            </w:r>
          </w:p>
        </w:tc>
        <w:tc>
          <w:tcPr>
            <w:tcW w:w="25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45,00</w:t>
            </w:r>
          </w:p>
        </w:tc>
      </w:tr>
      <w:tr w:rsidR="009F1680" w:rsidRPr="009F1680" w:rsidTr="009F1680">
        <w:trPr>
          <w:trHeight w:val="510"/>
          <w:jc w:val="center"/>
        </w:trPr>
        <w:tc>
          <w:tcPr>
            <w:tcW w:w="728" w:type="pct"/>
            <w:shd w:val="clear" w:color="000000" w:fill="FFFFFF"/>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Косвенные налоги в т.ч.</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16 601</w:t>
            </w:r>
          </w:p>
        </w:tc>
        <w:tc>
          <w:tcPr>
            <w:tcW w:w="283"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w:t>
            </w:r>
          </w:p>
        </w:tc>
        <w:tc>
          <w:tcPr>
            <w:tcW w:w="263"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w:t>
            </w:r>
          </w:p>
        </w:tc>
        <w:tc>
          <w:tcPr>
            <w:tcW w:w="264"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w:t>
            </w:r>
          </w:p>
        </w:tc>
        <w:tc>
          <w:tcPr>
            <w:tcW w:w="264"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w:t>
            </w:r>
          </w:p>
        </w:tc>
        <w:tc>
          <w:tcPr>
            <w:tcW w:w="264"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w:t>
            </w:r>
          </w:p>
        </w:tc>
        <w:tc>
          <w:tcPr>
            <w:tcW w:w="264"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w:t>
            </w:r>
          </w:p>
        </w:tc>
        <w:tc>
          <w:tcPr>
            <w:tcW w:w="25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w:t>
            </w:r>
          </w:p>
        </w:tc>
      </w:tr>
      <w:tr w:rsidR="009F1680" w:rsidRPr="009F1680" w:rsidTr="009F1680">
        <w:trPr>
          <w:trHeight w:val="300"/>
          <w:jc w:val="center"/>
        </w:trPr>
        <w:tc>
          <w:tcPr>
            <w:tcW w:w="728" w:type="pct"/>
            <w:shd w:val="clear" w:color="000000" w:fill="FFFFFF"/>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Сумма З/П в инвестициях</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18 136</w:t>
            </w:r>
          </w:p>
        </w:tc>
        <w:tc>
          <w:tcPr>
            <w:tcW w:w="283"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w:t>
            </w:r>
          </w:p>
        </w:tc>
        <w:tc>
          <w:tcPr>
            <w:tcW w:w="263"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w:t>
            </w:r>
          </w:p>
        </w:tc>
        <w:tc>
          <w:tcPr>
            <w:tcW w:w="264"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w:t>
            </w:r>
          </w:p>
        </w:tc>
        <w:tc>
          <w:tcPr>
            <w:tcW w:w="264"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w:t>
            </w:r>
          </w:p>
        </w:tc>
        <w:tc>
          <w:tcPr>
            <w:tcW w:w="264"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w:t>
            </w:r>
          </w:p>
        </w:tc>
        <w:tc>
          <w:tcPr>
            <w:tcW w:w="264"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w:t>
            </w:r>
          </w:p>
        </w:tc>
        <w:tc>
          <w:tcPr>
            <w:tcW w:w="25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w:t>
            </w:r>
          </w:p>
        </w:tc>
      </w:tr>
      <w:tr w:rsidR="009F1680" w:rsidRPr="009F1680" w:rsidTr="009F1680">
        <w:trPr>
          <w:trHeight w:val="300"/>
          <w:jc w:val="center"/>
        </w:trPr>
        <w:tc>
          <w:tcPr>
            <w:tcW w:w="728" w:type="pct"/>
            <w:shd w:val="clear" w:color="000000" w:fill="FFFFFF"/>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НДФЛ</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2 358</w:t>
            </w:r>
          </w:p>
        </w:tc>
        <w:tc>
          <w:tcPr>
            <w:tcW w:w="283"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w:t>
            </w:r>
          </w:p>
        </w:tc>
        <w:tc>
          <w:tcPr>
            <w:tcW w:w="263"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w:t>
            </w:r>
          </w:p>
        </w:tc>
        <w:tc>
          <w:tcPr>
            <w:tcW w:w="264"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w:t>
            </w:r>
          </w:p>
        </w:tc>
        <w:tc>
          <w:tcPr>
            <w:tcW w:w="264"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w:t>
            </w:r>
          </w:p>
        </w:tc>
        <w:tc>
          <w:tcPr>
            <w:tcW w:w="264"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w:t>
            </w:r>
          </w:p>
        </w:tc>
        <w:tc>
          <w:tcPr>
            <w:tcW w:w="264"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w:t>
            </w:r>
          </w:p>
        </w:tc>
        <w:tc>
          <w:tcPr>
            <w:tcW w:w="25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w:t>
            </w:r>
          </w:p>
        </w:tc>
      </w:tr>
      <w:tr w:rsidR="009F1680" w:rsidRPr="009F1680" w:rsidTr="009F1680">
        <w:trPr>
          <w:trHeight w:val="300"/>
          <w:jc w:val="center"/>
        </w:trPr>
        <w:tc>
          <w:tcPr>
            <w:tcW w:w="728" w:type="pct"/>
            <w:shd w:val="clear" w:color="000000" w:fill="FFFFFF"/>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Внебюджетные фонды</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5 441</w:t>
            </w:r>
          </w:p>
        </w:tc>
        <w:tc>
          <w:tcPr>
            <w:tcW w:w="283"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w:t>
            </w:r>
          </w:p>
        </w:tc>
        <w:tc>
          <w:tcPr>
            <w:tcW w:w="263"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w:t>
            </w:r>
          </w:p>
        </w:tc>
        <w:tc>
          <w:tcPr>
            <w:tcW w:w="264"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w:t>
            </w:r>
          </w:p>
        </w:tc>
        <w:tc>
          <w:tcPr>
            <w:tcW w:w="264"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w:t>
            </w:r>
          </w:p>
        </w:tc>
        <w:tc>
          <w:tcPr>
            <w:tcW w:w="264"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w:t>
            </w:r>
          </w:p>
        </w:tc>
        <w:tc>
          <w:tcPr>
            <w:tcW w:w="264"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w:t>
            </w:r>
          </w:p>
        </w:tc>
        <w:tc>
          <w:tcPr>
            <w:tcW w:w="25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w:t>
            </w:r>
          </w:p>
        </w:tc>
      </w:tr>
      <w:tr w:rsidR="009F1680" w:rsidRPr="009F1680" w:rsidTr="009F1680">
        <w:trPr>
          <w:trHeight w:val="300"/>
          <w:jc w:val="center"/>
        </w:trPr>
        <w:tc>
          <w:tcPr>
            <w:tcW w:w="728" w:type="pct"/>
            <w:shd w:val="clear" w:color="000000" w:fill="FFFFFF"/>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Объем прибыли в строительстве</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10 881</w:t>
            </w:r>
          </w:p>
        </w:tc>
        <w:tc>
          <w:tcPr>
            <w:tcW w:w="283"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w:t>
            </w:r>
          </w:p>
        </w:tc>
        <w:tc>
          <w:tcPr>
            <w:tcW w:w="263"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w:t>
            </w:r>
          </w:p>
        </w:tc>
        <w:tc>
          <w:tcPr>
            <w:tcW w:w="264"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w:t>
            </w:r>
          </w:p>
        </w:tc>
        <w:tc>
          <w:tcPr>
            <w:tcW w:w="264"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w:t>
            </w:r>
          </w:p>
        </w:tc>
        <w:tc>
          <w:tcPr>
            <w:tcW w:w="264"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w:t>
            </w:r>
          </w:p>
        </w:tc>
        <w:tc>
          <w:tcPr>
            <w:tcW w:w="264"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w:t>
            </w:r>
          </w:p>
        </w:tc>
        <w:tc>
          <w:tcPr>
            <w:tcW w:w="25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w:t>
            </w:r>
          </w:p>
        </w:tc>
      </w:tr>
      <w:tr w:rsidR="009F1680" w:rsidRPr="009F1680" w:rsidTr="009F1680">
        <w:trPr>
          <w:trHeight w:val="300"/>
          <w:jc w:val="center"/>
        </w:trPr>
        <w:tc>
          <w:tcPr>
            <w:tcW w:w="728" w:type="pct"/>
            <w:shd w:val="clear" w:color="000000" w:fill="FFFFFF"/>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Налог на прибыль</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2 176</w:t>
            </w:r>
          </w:p>
        </w:tc>
        <w:tc>
          <w:tcPr>
            <w:tcW w:w="283"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w:t>
            </w:r>
          </w:p>
        </w:tc>
        <w:tc>
          <w:tcPr>
            <w:tcW w:w="263"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w:t>
            </w:r>
          </w:p>
        </w:tc>
        <w:tc>
          <w:tcPr>
            <w:tcW w:w="264"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w:t>
            </w:r>
          </w:p>
        </w:tc>
        <w:tc>
          <w:tcPr>
            <w:tcW w:w="264"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w:t>
            </w:r>
          </w:p>
        </w:tc>
        <w:tc>
          <w:tcPr>
            <w:tcW w:w="264"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w:t>
            </w:r>
          </w:p>
        </w:tc>
        <w:tc>
          <w:tcPr>
            <w:tcW w:w="264"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w:t>
            </w:r>
          </w:p>
        </w:tc>
        <w:tc>
          <w:tcPr>
            <w:tcW w:w="25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w:t>
            </w:r>
          </w:p>
        </w:tc>
      </w:tr>
      <w:tr w:rsidR="009F1680" w:rsidRPr="009F1680" w:rsidTr="009F1680">
        <w:trPr>
          <w:trHeight w:val="300"/>
          <w:jc w:val="center"/>
        </w:trPr>
        <w:tc>
          <w:tcPr>
            <w:tcW w:w="728" w:type="pct"/>
            <w:shd w:val="clear" w:color="000000" w:fill="FFFFFF"/>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НДС</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6 627</w:t>
            </w:r>
          </w:p>
        </w:tc>
        <w:tc>
          <w:tcPr>
            <w:tcW w:w="283"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w:t>
            </w:r>
          </w:p>
        </w:tc>
        <w:tc>
          <w:tcPr>
            <w:tcW w:w="263"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w:t>
            </w:r>
          </w:p>
        </w:tc>
        <w:tc>
          <w:tcPr>
            <w:tcW w:w="264"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w:t>
            </w:r>
          </w:p>
        </w:tc>
        <w:tc>
          <w:tcPr>
            <w:tcW w:w="264"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w:t>
            </w:r>
          </w:p>
        </w:tc>
        <w:tc>
          <w:tcPr>
            <w:tcW w:w="264"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w:t>
            </w:r>
          </w:p>
        </w:tc>
        <w:tc>
          <w:tcPr>
            <w:tcW w:w="264"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w:t>
            </w:r>
          </w:p>
        </w:tc>
        <w:tc>
          <w:tcPr>
            <w:tcW w:w="25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w:t>
            </w:r>
          </w:p>
        </w:tc>
      </w:tr>
      <w:tr w:rsidR="009F1680" w:rsidRPr="009F1680" w:rsidTr="009F1680">
        <w:trPr>
          <w:trHeight w:val="600"/>
          <w:jc w:val="center"/>
        </w:trPr>
        <w:tc>
          <w:tcPr>
            <w:tcW w:w="728" w:type="pct"/>
            <w:shd w:val="clear" w:color="000000" w:fill="FFFFFF"/>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Дисконтированные бюджетные доходы</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21 595,48</w:t>
            </w:r>
          </w:p>
        </w:tc>
        <w:tc>
          <w:tcPr>
            <w:tcW w:w="283"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-7 629,53</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4 433,53</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4 195,74</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3 998,40</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3 825,20</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3 674,12</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3 531,04</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3 432,47</w:t>
            </w:r>
          </w:p>
        </w:tc>
        <w:tc>
          <w:tcPr>
            <w:tcW w:w="263"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3 276,92</w:t>
            </w:r>
          </w:p>
        </w:tc>
        <w:tc>
          <w:tcPr>
            <w:tcW w:w="264"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3 135,56</w:t>
            </w:r>
          </w:p>
        </w:tc>
        <w:tc>
          <w:tcPr>
            <w:tcW w:w="264"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3 001,63</w:t>
            </w:r>
          </w:p>
        </w:tc>
        <w:tc>
          <w:tcPr>
            <w:tcW w:w="264"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2 874,69</w:t>
            </w:r>
          </w:p>
        </w:tc>
        <w:tc>
          <w:tcPr>
            <w:tcW w:w="264"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2 754,33</w:t>
            </w:r>
          </w:p>
        </w:tc>
        <w:tc>
          <w:tcPr>
            <w:tcW w:w="25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2 697,00</w:t>
            </w:r>
          </w:p>
        </w:tc>
      </w:tr>
      <w:tr w:rsidR="009F1680" w:rsidRPr="009F1680" w:rsidTr="009F1680">
        <w:trPr>
          <w:trHeight w:val="600"/>
          <w:jc w:val="center"/>
        </w:trPr>
        <w:tc>
          <w:tcPr>
            <w:tcW w:w="728" w:type="pct"/>
            <w:shd w:val="clear" w:color="000000" w:fill="FFFFFF"/>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Бюджетные инвестиции (расходы)</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51 360</w:t>
            </w:r>
          </w:p>
        </w:tc>
        <w:tc>
          <w:tcPr>
            <w:tcW w:w="283"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w:t>
            </w:r>
          </w:p>
        </w:tc>
        <w:tc>
          <w:tcPr>
            <w:tcW w:w="263"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w:t>
            </w:r>
          </w:p>
        </w:tc>
        <w:tc>
          <w:tcPr>
            <w:tcW w:w="264"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w:t>
            </w:r>
          </w:p>
        </w:tc>
        <w:tc>
          <w:tcPr>
            <w:tcW w:w="264"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w:t>
            </w:r>
          </w:p>
        </w:tc>
        <w:tc>
          <w:tcPr>
            <w:tcW w:w="264"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w:t>
            </w:r>
          </w:p>
        </w:tc>
        <w:tc>
          <w:tcPr>
            <w:tcW w:w="264"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w:t>
            </w:r>
          </w:p>
        </w:tc>
        <w:tc>
          <w:tcPr>
            <w:tcW w:w="25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w:t>
            </w:r>
          </w:p>
        </w:tc>
      </w:tr>
      <w:tr w:rsidR="009F1680" w:rsidRPr="009F1680" w:rsidTr="009F1680">
        <w:trPr>
          <w:trHeight w:val="600"/>
          <w:jc w:val="center"/>
        </w:trPr>
        <w:tc>
          <w:tcPr>
            <w:tcW w:w="728" w:type="pct"/>
            <w:shd w:val="clear" w:color="000000" w:fill="FFFFFF"/>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Дисконтированные бюджетные инвестиции</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51 360</w:t>
            </w:r>
          </w:p>
        </w:tc>
        <w:tc>
          <w:tcPr>
            <w:tcW w:w="283"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w:t>
            </w:r>
          </w:p>
        </w:tc>
        <w:tc>
          <w:tcPr>
            <w:tcW w:w="263"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w:t>
            </w:r>
          </w:p>
        </w:tc>
        <w:tc>
          <w:tcPr>
            <w:tcW w:w="264"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w:t>
            </w:r>
          </w:p>
        </w:tc>
        <w:tc>
          <w:tcPr>
            <w:tcW w:w="264"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w:t>
            </w:r>
          </w:p>
        </w:tc>
        <w:tc>
          <w:tcPr>
            <w:tcW w:w="264"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w:t>
            </w:r>
          </w:p>
        </w:tc>
        <w:tc>
          <w:tcPr>
            <w:tcW w:w="264"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w:t>
            </w:r>
          </w:p>
        </w:tc>
        <w:tc>
          <w:tcPr>
            <w:tcW w:w="25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w:t>
            </w:r>
          </w:p>
        </w:tc>
      </w:tr>
      <w:tr w:rsidR="009F1680" w:rsidRPr="009F1680" w:rsidTr="009F1680">
        <w:trPr>
          <w:trHeight w:val="300"/>
          <w:jc w:val="center"/>
        </w:trPr>
        <w:tc>
          <w:tcPr>
            <w:tcW w:w="728" w:type="pct"/>
            <w:shd w:val="clear" w:color="000000" w:fill="FFFFFF"/>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ИПЦ</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p>
        </w:tc>
        <w:tc>
          <w:tcPr>
            <w:tcW w:w="283"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4,80%</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4,30%</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4,30%</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3,90%</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3,90%</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3,90%</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3,90%</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5,10%</w:t>
            </w:r>
          </w:p>
        </w:tc>
        <w:tc>
          <w:tcPr>
            <w:tcW w:w="263"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7,00%</w:t>
            </w:r>
          </w:p>
        </w:tc>
        <w:tc>
          <w:tcPr>
            <w:tcW w:w="264"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5,10%</w:t>
            </w:r>
          </w:p>
        </w:tc>
        <w:tc>
          <w:tcPr>
            <w:tcW w:w="264"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5,10%</w:t>
            </w:r>
          </w:p>
        </w:tc>
        <w:tc>
          <w:tcPr>
            <w:tcW w:w="264"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5,10%</w:t>
            </w:r>
          </w:p>
        </w:tc>
        <w:tc>
          <w:tcPr>
            <w:tcW w:w="264"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5,10%</w:t>
            </w:r>
          </w:p>
        </w:tc>
        <w:tc>
          <w:tcPr>
            <w:tcW w:w="25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2,00%</w:t>
            </w:r>
          </w:p>
        </w:tc>
      </w:tr>
      <w:tr w:rsidR="009F1680" w:rsidRPr="009F1680" w:rsidTr="009F1680">
        <w:trPr>
          <w:trHeight w:val="600"/>
          <w:jc w:val="center"/>
        </w:trPr>
        <w:tc>
          <w:tcPr>
            <w:tcW w:w="728" w:type="pct"/>
            <w:shd w:val="clear" w:color="000000" w:fill="FFFFFF"/>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Расчет коэффициента дисконтрования годовой</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1,000</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1,000</w:t>
            </w:r>
          </w:p>
        </w:tc>
        <w:tc>
          <w:tcPr>
            <w:tcW w:w="283"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0,954</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0,959</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0,959</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0,962</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0,962</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0,962</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0,962</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0,951</w:t>
            </w:r>
          </w:p>
        </w:tc>
        <w:tc>
          <w:tcPr>
            <w:tcW w:w="263"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0,935</w:t>
            </w:r>
          </w:p>
        </w:tc>
        <w:tc>
          <w:tcPr>
            <w:tcW w:w="264"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0,951</w:t>
            </w:r>
          </w:p>
        </w:tc>
        <w:tc>
          <w:tcPr>
            <w:tcW w:w="264"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0,951</w:t>
            </w:r>
          </w:p>
        </w:tc>
        <w:tc>
          <w:tcPr>
            <w:tcW w:w="264"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0,951</w:t>
            </w:r>
          </w:p>
        </w:tc>
        <w:tc>
          <w:tcPr>
            <w:tcW w:w="264"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0,951</w:t>
            </w:r>
          </w:p>
        </w:tc>
        <w:tc>
          <w:tcPr>
            <w:tcW w:w="25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0,980</w:t>
            </w:r>
          </w:p>
        </w:tc>
      </w:tr>
      <w:tr w:rsidR="009F1680" w:rsidRPr="009F1680" w:rsidTr="009F1680">
        <w:trPr>
          <w:trHeight w:val="300"/>
          <w:jc w:val="center"/>
        </w:trPr>
        <w:tc>
          <w:tcPr>
            <w:tcW w:w="72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Коэффициент дисконтирования</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1,000</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1,000</w:t>
            </w:r>
          </w:p>
        </w:tc>
        <w:tc>
          <w:tcPr>
            <w:tcW w:w="283"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0,954</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0,915</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0,877</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0,844</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0,813</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0,782</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0,753</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0,716</w:t>
            </w:r>
          </w:p>
        </w:tc>
        <w:tc>
          <w:tcPr>
            <w:tcW w:w="263"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0,669</w:t>
            </w:r>
          </w:p>
        </w:tc>
        <w:tc>
          <w:tcPr>
            <w:tcW w:w="264"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0,637</w:t>
            </w:r>
          </w:p>
        </w:tc>
        <w:tc>
          <w:tcPr>
            <w:tcW w:w="264"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0,606</w:t>
            </w:r>
          </w:p>
        </w:tc>
        <w:tc>
          <w:tcPr>
            <w:tcW w:w="264"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0,577</w:t>
            </w:r>
          </w:p>
        </w:tc>
        <w:tc>
          <w:tcPr>
            <w:tcW w:w="264"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0,549</w:t>
            </w:r>
          </w:p>
        </w:tc>
        <w:tc>
          <w:tcPr>
            <w:tcW w:w="25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r w:rsidRPr="009F1680">
              <w:rPr>
                <w:rFonts w:ascii="Times New Roman" w:eastAsia="Times New Roman" w:hAnsi="Times New Roman" w:cs="Times New Roman"/>
                <w:color w:val="000000"/>
                <w:sz w:val="14"/>
                <w:lang w:eastAsia="ru-RU"/>
              </w:rPr>
              <w:t>0,538</w:t>
            </w:r>
          </w:p>
        </w:tc>
      </w:tr>
      <w:tr w:rsidR="009F1680" w:rsidRPr="009F1680" w:rsidTr="009F1680">
        <w:trPr>
          <w:trHeight w:val="600"/>
          <w:jc w:val="center"/>
        </w:trPr>
        <w:tc>
          <w:tcPr>
            <w:tcW w:w="728" w:type="pct"/>
            <w:shd w:val="clear" w:color="000000" w:fill="FFFFFF"/>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Дисконтированные бюджетные доходы</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58 796,56</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p>
        </w:tc>
        <w:tc>
          <w:tcPr>
            <w:tcW w:w="283"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p>
        </w:tc>
        <w:tc>
          <w:tcPr>
            <w:tcW w:w="263" w:type="pct"/>
            <w:shd w:val="clear" w:color="auto" w:fill="auto"/>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p>
        </w:tc>
        <w:tc>
          <w:tcPr>
            <w:tcW w:w="264" w:type="pct"/>
            <w:shd w:val="clear" w:color="auto" w:fill="auto"/>
            <w:noWrap/>
            <w:vAlign w:val="center"/>
            <w:hideMark/>
          </w:tcPr>
          <w:p w:rsidR="009F1680" w:rsidRPr="009F1680" w:rsidRDefault="009F1680" w:rsidP="009F1680">
            <w:pPr>
              <w:spacing w:after="0" w:line="240" w:lineRule="auto"/>
              <w:jc w:val="center"/>
              <w:rPr>
                <w:rFonts w:ascii="Times New Roman" w:eastAsia="Times New Roman" w:hAnsi="Times New Roman" w:cs="Times New Roman"/>
                <w:sz w:val="14"/>
                <w:szCs w:val="20"/>
                <w:lang w:eastAsia="ru-RU"/>
              </w:rPr>
            </w:pPr>
          </w:p>
        </w:tc>
        <w:tc>
          <w:tcPr>
            <w:tcW w:w="264" w:type="pct"/>
            <w:shd w:val="clear" w:color="auto" w:fill="auto"/>
            <w:noWrap/>
            <w:vAlign w:val="center"/>
            <w:hideMark/>
          </w:tcPr>
          <w:p w:rsidR="009F1680" w:rsidRPr="009F1680" w:rsidRDefault="009F1680" w:rsidP="009F1680">
            <w:pPr>
              <w:spacing w:after="0" w:line="240" w:lineRule="auto"/>
              <w:jc w:val="center"/>
              <w:rPr>
                <w:rFonts w:ascii="Times New Roman" w:eastAsia="Times New Roman" w:hAnsi="Times New Roman" w:cs="Times New Roman"/>
                <w:sz w:val="14"/>
                <w:szCs w:val="20"/>
                <w:lang w:eastAsia="ru-RU"/>
              </w:rPr>
            </w:pPr>
          </w:p>
        </w:tc>
        <w:tc>
          <w:tcPr>
            <w:tcW w:w="264" w:type="pct"/>
            <w:shd w:val="clear" w:color="auto" w:fill="auto"/>
            <w:noWrap/>
            <w:vAlign w:val="center"/>
            <w:hideMark/>
          </w:tcPr>
          <w:p w:rsidR="009F1680" w:rsidRPr="009F1680" w:rsidRDefault="009F1680" w:rsidP="009F1680">
            <w:pPr>
              <w:spacing w:after="0" w:line="240" w:lineRule="auto"/>
              <w:jc w:val="center"/>
              <w:rPr>
                <w:rFonts w:ascii="Times New Roman" w:eastAsia="Times New Roman" w:hAnsi="Times New Roman" w:cs="Times New Roman"/>
                <w:sz w:val="14"/>
                <w:szCs w:val="20"/>
                <w:lang w:eastAsia="ru-RU"/>
              </w:rPr>
            </w:pPr>
          </w:p>
        </w:tc>
        <w:tc>
          <w:tcPr>
            <w:tcW w:w="264" w:type="pct"/>
            <w:shd w:val="clear" w:color="auto" w:fill="auto"/>
            <w:noWrap/>
            <w:vAlign w:val="center"/>
            <w:hideMark/>
          </w:tcPr>
          <w:p w:rsidR="009F1680" w:rsidRPr="009F1680" w:rsidRDefault="009F1680" w:rsidP="009F1680">
            <w:pPr>
              <w:spacing w:after="0" w:line="240" w:lineRule="auto"/>
              <w:jc w:val="center"/>
              <w:rPr>
                <w:rFonts w:ascii="Times New Roman" w:eastAsia="Times New Roman" w:hAnsi="Times New Roman" w:cs="Times New Roman"/>
                <w:sz w:val="14"/>
                <w:szCs w:val="20"/>
                <w:lang w:eastAsia="ru-RU"/>
              </w:rPr>
            </w:pPr>
          </w:p>
        </w:tc>
        <w:tc>
          <w:tcPr>
            <w:tcW w:w="258" w:type="pct"/>
            <w:shd w:val="clear" w:color="auto" w:fill="auto"/>
            <w:noWrap/>
            <w:vAlign w:val="center"/>
            <w:hideMark/>
          </w:tcPr>
          <w:p w:rsidR="009F1680" w:rsidRPr="009F1680" w:rsidRDefault="009F1680" w:rsidP="009F1680">
            <w:pPr>
              <w:spacing w:after="0" w:line="240" w:lineRule="auto"/>
              <w:jc w:val="center"/>
              <w:rPr>
                <w:rFonts w:ascii="Times New Roman" w:eastAsia="Times New Roman" w:hAnsi="Times New Roman" w:cs="Times New Roman"/>
                <w:sz w:val="14"/>
                <w:szCs w:val="20"/>
                <w:lang w:eastAsia="ru-RU"/>
              </w:rPr>
            </w:pPr>
          </w:p>
        </w:tc>
      </w:tr>
      <w:tr w:rsidR="009F1680" w:rsidRPr="009F1680" w:rsidTr="009F1680">
        <w:trPr>
          <w:trHeight w:val="300"/>
          <w:jc w:val="center"/>
        </w:trPr>
        <w:tc>
          <w:tcPr>
            <w:tcW w:w="728" w:type="pct"/>
            <w:shd w:val="clear" w:color="000000" w:fill="FFFFFF"/>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Остаточная стоимость ОС</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18 135,59</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p>
        </w:tc>
        <w:tc>
          <w:tcPr>
            <w:tcW w:w="283"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p>
        </w:tc>
        <w:tc>
          <w:tcPr>
            <w:tcW w:w="263" w:type="pct"/>
            <w:shd w:val="clear" w:color="auto" w:fill="auto"/>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p>
        </w:tc>
        <w:tc>
          <w:tcPr>
            <w:tcW w:w="264" w:type="pct"/>
            <w:shd w:val="clear" w:color="auto" w:fill="auto"/>
            <w:noWrap/>
            <w:vAlign w:val="center"/>
            <w:hideMark/>
          </w:tcPr>
          <w:p w:rsidR="009F1680" w:rsidRPr="009F1680" w:rsidRDefault="009F1680" w:rsidP="009F1680">
            <w:pPr>
              <w:spacing w:after="0" w:line="240" w:lineRule="auto"/>
              <w:jc w:val="center"/>
              <w:rPr>
                <w:rFonts w:ascii="Times New Roman" w:eastAsia="Times New Roman" w:hAnsi="Times New Roman" w:cs="Times New Roman"/>
                <w:sz w:val="14"/>
                <w:szCs w:val="20"/>
                <w:lang w:eastAsia="ru-RU"/>
              </w:rPr>
            </w:pPr>
          </w:p>
        </w:tc>
        <w:tc>
          <w:tcPr>
            <w:tcW w:w="264" w:type="pct"/>
            <w:shd w:val="clear" w:color="auto" w:fill="auto"/>
            <w:noWrap/>
            <w:vAlign w:val="center"/>
            <w:hideMark/>
          </w:tcPr>
          <w:p w:rsidR="009F1680" w:rsidRPr="009F1680" w:rsidRDefault="009F1680" w:rsidP="009F1680">
            <w:pPr>
              <w:spacing w:after="0" w:line="240" w:lineRule="auto"/>
              <w:jc w:val="center"/>
              <w:rPr>
                <w:rFonts w:ascii="Times New Roman" w:eastAsia="Times New Roman" w:hAnsi="Times New Roman" w:cs="Times New Roman"/>
                <w:sz w:val="14"/>
                <w:szCs w:val="20"/>
                <w:lang w:eastAsia="ru-RU"/>
              </w:rPr>
            </w:pPr>
          </w:p>
        </w:tc>
        <w:tc>
          <w:tcPr>
            <w:tcW w:w="264" w:type="pct"/>
            <w:shd w:val="clear" w:color="auto" w:fill="auto"/>
            <w:noWrap/>
            <w:vAlign w:val="center"/>
            <w:hideMark/>
          </w:tcPr>
          <w:p w:rsidR="009F1680" w:rsidRPr="009F1680" w:rsidRDefault="009F1680" w:rsidP="009F1680">
            <w:pPr>
              <w:spacing w:after="0" w:line="240" w:lineRule="auto"/>
              <w:jc w:val="center"/>
              <w:rPr>
                <w:rFonts w:ascii="Times New Roman" w:eastAsia="Times New Roman" w:hAnsi="Times New Roman" w:cs="Times New Roman"/>
                <w:sz w:val="14"/>
                <w:szCs w:val="20"/>
                <w:lang w:eastAsia="ru-RU"/>
              </w:rPr>
            </w:pPr>
          </w:p>
        </w:tc>
        <w:tc>
          <w:tcPr>
            <w:tcW w:w="264" w:type="pct"/>
            <w:shd w:val="clear" w:color="auto" w:fill="auto"/>
            <w:noWrap/>
            <w:vAlign w:val="center"/>
            <w:hideMark/>
          </w:tcPr>
          <w:p w:rsidR="009F1680" w:rsidRPr="009F1680" w:rsidRDefault="009F1680" w:rsidP="009F1680">
            <w:pPr>
              <w:spacing w:after="0" w:line="240" w:lineRule="auto"/>
              <w:jc w:val="center"/>
              <w:rPr>
                <w:rFonts w:ascii="Times New Roman" w:eastAsia="Times New Roman" w:hAnsi="Times New Roman" w:cs="Times New Roman"/>
                <w:sz w:val="14"/>
                <w:szCs w:val="20"/>
                <w:lang w:eastAsia="ru-RU"/>
              </w:rPr>
            </w:pPr>
          </w:p>
        </w:tc>
        <w:tc>
          <w:tcPr>
            <w:tcW w:w="258" w:type="pct"/>
            <w:shd w:val="clear" w:color="auto" w:fill="auto"/>
            <w:noWrap/>
            <w:vAlign w:val="center"/>
            <w:hideMark/>
          </w:tcPr>
          <w:p w:rsidR="009F1680" w:rsidRPr="009F1680" w:rsidRDefault="009F1680" w:rsidP="009F1680">
            <w:pPr>
              <w:spacing w:after="0" w:line="240" w:lineRule="auto"/>
              <w:jc w:val="center"/>
              <w:rPr>
                <w:rFonts w:ascii="Times New Roman" w:eastAsia="Times New Roman" w:hAnsi="Times New Roman" w:cs="Times New Roman"/>
                <w:sz w:val="14"/>
                <w:szCs w:val="20"/>
                <w:lang w:eastAsia="ru-RU"/>
              </w:rPr>
            </w:pPr>
          </w:p>
        </w:tc>
      </w:tr>
      <w:tr w:rsidR="009F1680" w:rsidRPr="009F1680" w:rsidTr="009F1680">
        <w:trPr>
          <w:trHeight w:val="615"/>
          <w:jc w:val="center"/>
        </w:trPr>
        <w:tc>
          <w:tcPr>
            <w:tcW w:w="728" w:type="pct"/>
            <w:shd w:val="clear" w:color="000000" w:fill="FFFFFF"/>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Дисконтированные бюджетные инвестиции</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51 360,00</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p>
        </w:tc>
        <w:tc>
          <w:tcPr>
            <w:tcW w:w="283"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p>
        </w:tc>
        <w:tc>
          <w:tcPr>
            <w:tcW w:w="263" w:type="pct"/>
            <w:shd w:val="clear" w:color="auto" w:fill="auto"/>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p>
        </w:tc>
        <w:tc>
          <w:tcPr>
            <w:tcW w:w="264" w:type="pct"/>
            <w:shd w:val="clear" w:color="auto" w:fill="auto"/>
            <w:noWrap/>
            <w:vAlign w:val="center"/>
            <w:hideMark/>
          </w:tcPr>
          <w:p w:rsidR="009F1680" w:rsidRPr="009F1680" w:rsidRDefault="009F1680" w:rsidP="009F1680">
            <w:pPr>
              <w:spacing w:after="0" w:line="240" w:lineRule="auto"/>
              <w:jc w:val="center"/>
              <w:rPr>
                <w:rFonts w:ascii="Times New Roman" w:eastAsia="Times New Roman" w:hAnsi="Times New Roman" w:cs="Times New Roman"/>
                <w:sz w:val="14"/>
                <w:szCs w:val="20"/>
                <w:lang w:eastAsia="ru-RU"/>
              </w:rPr>
            </w:pPr>
          </w:p>
        </w:tc>
        <w:tc>
          <w:tcPr>
            <w:tcW w:w="264" w:type="pct"/>
            <w:shd w:val="clear" w:color="auto" w:fill="auto"/>
            <w:noWrap/>
            <w:vAlign w:val="center"/>
            <w:hideMark/>
          </w:tcPr>
          <w:p w:rsidR="009F1680" w:rsidRPr="009F1680" w:rsidRDefault="009F1680" w:rsidP="009F1680">
            <w:pPr>
              <w:spacing w:after="0" w:line="240" w:lineRule="auto"/>
              <w:jc w:val="center"/>
              <w:rPr>
                <w:rFonts w:ascii="Times New Roman" w:eastAsia="Times New Roman" w:hAnsi="Times New Roman" w:cs="Times New Roman"/>
                <w:sz w:val="14"/>
                <w:szCs w:val="20"/>
                <w:lang w:eastAsia="ru-RU"/>
              </w:rPr>
            </w:pPr>
          </w:p>
        </w:tc>
        <w:tc>
          <w:tcPr>
            <w:tcW w:w="264" w:type="pct"/>
            <w:shd w:val="clear" w:color="auto" w:fill="auto"/>
            <w:noWrap/>
            <w:vAlign w:val="center"/>
            <w:hideMark/>
          </w:tcPr>
          <w:p w:rsidR="009F1680" w:rsidRPr="009F1680" w:rsidRDefault="009F1680" w:rsidP="009F1680">
            <w:pPr>
              <w:spacing w:after="0" w:line="240" w:lineRule="auto"/>
              <w:jc w:val="center"/>
              <w:rPr>
                <w:rFonts w:ascii="Times New Roman" w:eastAsia="Times New Roman" w:hAnsi="Times New Roman" w:cs="Times New Roman"/>
                <w:sz w:val="14"/>
                <w:szCs w:val="20"/>
                <w:lang w:eastAsia="ru-RU"/>
              </w:rPr>
            </w:pPr>
          </w:p>
        </w:tc>
        <w:tc>
          <w:tcPr>
            <w:tcW w:w="264" w:type="pct"/>
            <w:shd w:val="clear" w:color="auto" w:fill="auto"/>
            <w:noWrap/>
            <w:vAlign w:val="center"/>
            <w:hideMark/>
          </w:tcPr>
          <w:p w:rsidR="009F1680" w:rsidRPr="009F1680" w:rsidRDefault="009F1680" w:rsidP="009F1680">
            <w:pPr>
              <w:spacing w:after="0" w:line="240" w:lineRule="auto"/>
              <w:jc w:val="center"/>
              <w:rPr>
                <w:rFonts w:ascii="Times New Roman" w:eastAsia="Times New Roman" w:hAnsi="Times New Roman" w:cs="Times New Roman"/>
                <w:sz w:val="14"/>
                <w:szCs w:val="20"/>
                <w:lang w:eastAsia="ru-RU"/>
              </w:rPr>
            </w:pPr>
          </w:p>
        </w:tc>
        <w:tc>
          <w:tcPr>
            <w:tcW w:w="258" w:type="pct"/>
            <w:shd w:val="clear" w:color="auto" w:fill="auto"/>
            <w:noWrap/>
            <w:vAlign w:val="center"/>
            <w:hideMark/>
          </w:tcPr>
          <w:p w:rsidR="009F1680" w:rsidRPr="009F1680" w:rsidRDefault="009F1680" w:rsidP="009F1680">
            <w:pPr>
              <w:spacing w:after="0" w:line="240" w:lineRule="auto"/>
              <w:jc w:val="center"/>
              <w:rPr>
                <w:rFonts w:ascii="Times New Roman" w:eastAsia="Times New Roman" w:hAnsi="Times New Roman" w:cs="Times New Roman"/>
                <w:sz w:val="14"/>
                <w:szCs w:val="20"/>
                <w:lang w:eastAsia="ru-RU"/>
              </w:rPr>
            </w:pPr>
          </w:p>
        </w:tc>
      </w:tr>
      <w:tr w:rsidR="009F1680" w:rsidRPr="009F1680" w:rsidTr="009F1680">
        <w:trPr>
          <w:trHeight w:val="300"/>
          <w:jc w:val="center"/>
        </w:trPr>
        <w:tc>
          <w:tcPr>
            <w:tcW w:w="72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Бюджетная эффективность</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1,50</w:t>
            </w: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bCs/>
                <w:color w:val="000000"/>
                <w:sz w:val="14"/>
                <w:lang w:eastAsia="ru-RU"/>
              </w:rPr>
            </w:pPr>
            <w:r w:rsidRPr="009F1680">
              <w:rPr>
                <w:rFonts w:ascii="Times New Roman" w:eastAsia="Times New Roman" w:hAnsi="Times New Roman" w:cs="Times New Roman"/>
                <w:bCs/>
                <w:color w:val="000000"/>
                <w:sz w:val="14"/>
                <w:lang w:eastAsia="ru-RU"/>
              </w:rPr>
              <w:t>positive</w:t>
            </w:r>
          </w:p>
        </w:tc>
        <w:tc>
          <w:tcPr>
            <w:tcW w:w="283"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p>
        </w:tc>
        <w:tc>
          <w:tcPr>
            <w:tcW w:w="268" w:type="pct"/>
            <w:shd w:val="clear" w:color="000000" w:fill="FFFFFF"/>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p>
        </w:tc>
        <w:tc>
          <w:tcPr>
            <w:tcW w:w="263" w:type="pct"/>
            <w:shd w:val="clear" w:color="auto" w:fill="auto"/>
            <w:noWrap/>
            <w:vAlign w:val="center"/>
            <w:hideMark/>
          </w:tcPr>
          <w:p w:rsidR="009F1680" w:rsidRPr="009F1680" w:rsidRDefault="009F1680" w:rsidP="009F1680">
            <w:pPr>
              <w:spacing w:after="0" w:line="240" w:lineRule="auto"/>
              <w:jc w:val="center"/>
              <w:rPr>
                <w:rFonts w:ascii="Times New Roman" w:eastAsia="Times New Roman" w:hAnsi="Times New Roman" w:cs="Times New Roman"/>
                <w:color w:val="000000"/>
                <w:sz w:val="14"/>
                <w:lang w:eastAsia="ru-RU"/>
              </w:rPr>
            </w:pPr>
          </w:p>
        </w:tc>
        <w:tc>
          <w:tcPr>
            <w:tcW w:w="264" w:type="pct"/>
            <w:shd w:val="clear" w:color="auto" w:fill="auto"/>
            <w:noWrap/>
            <w:vAlign w:val="center"/>
            <w:hideMark/>
          </w:tcPr>
          <w:p w:rsidR="009F1680" w:rsidRPr="009F1680" w:rsidRDefault="009F1680" w:rsidP="009F1680">
            <w:pPr>
              <w:spacing w:after="0" w:line="240" w:lineRule="auto"/>
              <w:jc w:val="center"/>
              <w:rPr>
                <w:rFonts w:ascii="Times New Roman" w:eastAsia="Times New Roman" w:hAnsi="Times New Roman" w:cs="Times New Roman"/>
                <w:sz w:val="14"/>
                <w:szCs w:val="20"/>
                <w:lang w:eastAsia="ru-RU"/>
              </w:rPr>
            </w:pPr>
          </w:p>
        </w:tc>
        <w:tc>
          <w:tcPr>
            <w:tcW w:w="264" w:type="pct"/>
            <w:shd w:val="clear" w:color="auto" w:fill="auto"/>
            <w:noWrap/>
            <w:vAlign w:val="center"/>
            <w:hideMark/>
          </w:tcPr>
          <w:p w:rsidR="009F1680" w:rsidRPr="009F1680" w:rsidRDefault="009F1680" w:rsidP="009F1680">
            <w:pPr>
              <w:spacing w:after="0" w:line="240" w:lineRule="auto"/>
              <w:jc w:val="center"/>
              <w:rPr>
                <w:rFonts w:ascii="Times New Roman" w:eastAsia="Times New Roman" w:hAnsi="Times New Roman" w:cs="Times New Roman"/>
                <w:sz w:val="14"/>
                <w:szCs w:val="20"/>
                <w:lang w:eastAsia="ru-RU"/>
              </w:rPr>
            </w:pPr>
          </w:p>
        </w:tc>
        <w:tc>
          <w:tcPr>
            <w:tcW w:w="264" w:type="pct"/>
            <w:shd w:val="clear" w:color="auto" w:fill="auto"/>
            <w:noWrap/>
            <w:vAlign w:val="center"/>
            <w:hideMark/>
          </w:tcPr>
          <w:p w:rsidR="009F1680" w:rsidRPr="009F1680" w:rsidRDefault="009F1680" w:rsidP="009F1680">
            <w:pPr>
              <w:spacing w:after="0" w:line="240" w:lineRule="auto"/>
              <w:jc w:val="center"/>
              <w:rPr>
                <w:rFonts w:ascii="Times New Roman" w:eastAsia="Times New Roman" w:hAnsi="Times New Roman" w:cs="Times New Roman"/>
                <w:sz w:val="14"/>
                <w:szCs w:val="20"/>
                <w:lang w:eastAsia="ru-RU"/>
              </w:rPr>
            </w:pPr>
          </w:p>
        </w:tc>
        <w:tc>
          <w:tcPr>
            <w:tcW w:w="264" w:type="pct"/>
            <w:shd w:val="clear" w:color="auto" w:fill="auto"/>
            <w:noWrap/>
            <w:vAlign w:val="center"/>
            <w:hideMark/>
          </w:tcPr>
          <w:p w:rsidR="009F1680" w:rsidRPr="009F1680" w:rsidRDefault="009F1680" w:rsidP="009F1680">
            <w:pPr>
              <w:spacing w:after="0" w:line="240" w:lineRule="auto"/>
              <w:jc w:val="center"/>
              <w:rPr>
                <w:rFonts w:ascii="Times New Roman" w:eastAsia="Times New Roman" w:hAnsi="Times New Roman" w:cs="Times New Roman"/>
                <w:sz w:val="14"/>
                <w:szCs w:val="20"/>
                <w:lang w:eastAsia="ru-RU"/>
              </w:rPr>
            </w:pPr>
          </w:p>
        </w:tc>
        <w:tc>
          <w:tcPr>
            <w:tcW w:w="258" w:type="pct"/>
            <w:shd w:val="clear" w:color="auto" w:fill="auto"/>
            <w:noWrap/>
            <w:vAlign w:val="center"/>
            <w:hideMark/>
          </w:tcPr>
          <w:p w:rsidR="009F1680" w:rsidRPr="009F1680" w:rsidRDefault="009F1680" w:rsidP="009F1680">
            <w:pPr>
              <w:spacing w:after="0" w:line="240" w:lineRule="auto"/>
              <w:jc w:val="center"/>
              <w:rPr>
                <w:rFonts w:ascii="Times New Roman" w:eastAsia="Times New Roman" w:hAnsi="Times New Roman" w:cs="Times New Roman"/>
                <w:sz w:val="14"/>
                <w:szCs w:val="20"/>
                <w:lang w:eastAsia="ru-RU"/>
              </w:rPr>
            </w:pPr>
          </w:p>
        </w:tc>
      </w:tr>
    </w:tbl>
    <w:p w:rsidR="009F1680" w:rsidRDefault="009F1680" w:rsidP="00AA036E">
      <w:pPr>
        <w:pStyle w:val="a3"/>
        <w:spacing w:line="360" w:lineRule="auto"/>
        <w:jc w:val="both"/>
        <w:rPr>
          <w:rFonts w:ascii="Times New Roman" w:hAnsi="Times New Roman" w:cs="Times New Roman"/>
          <w:sz w:val="28"/>
          <w:szCs w:val="28"/>
        </w:rPr>
      </w:pPr>
    </w:p>
    <w:p w:rsidR="009F1680" w:rsidRDefault="009F1680" w:rsidP="009F1680">
      <w:pPr>
        <w:tabs>
          <w:tab w:val="center" w:pos="7285"/>
        </w:tabs>
      </w:pPr>
    </w:p>
    <w:p w:rsidR="009F1680" w:rsidRDefault="009F1680" w:rsidP="009F1680">
      <w:pPr>
        <w:tabs>
          <w:tab w:val="center" w:pos="7285"/>
        </w:tabs>
      </w:pPr>
    </w:p>
    <w:p w:rsidR="009F1680" w:rsidRDefault="009F1680" w:rsidP="009F1680">
      <w:pPr>
        <w:tabs>
          <w:tab w:val="center" w:pos="7285"/>
        </w:tabs>
      </w:pPr>
    </w:p>
    <w:p w:rsidR="009F1680" w:rsidRDefault="009F1680" w:rsidP="009F1680">
      <w:pPr>
        <w:tabs>
          <w:tab w:val="center" w:pos="7285"/>
        </w:tabs>
      </w:pPr>
    </w:p>
    <w:p w:rsidR="009F1680" w:rsidRDefault="009F1680" w:rsidP="009F1680">
      <w:pPr>
        <w:tabs>
          <w:tab w:val="center" w:pos="7285"/>
        </w:tabs>
      </w:pPr>
    </w:p>
    <w:p w:rsidR="009F1680" w:rsidRDefault="009F1680" w:rsidP="009F1680">
      <w:pPr>
        <w:tabs>
          <w:tab w:val="center" w:pos="7285"/>
        </w:tabs>
      </w:pPr>
    </w:p>
    <w:p w:rsidR="009F1680" w:rsidRDefault="009F1680" w:rsidP="00A17334">
      <w:pPr>
        <w:pStyle w:val="a3"/>
        <w:numPr>
          <w:ilvl w:val="0"/>
          <w:numId w:val="2"/>
        </w:numPr>
        <w:spacing w:line="360" w:lineRule="auto"/>
        <w:ind w:left="-1134" w:firstLine="567"/>
        <w:jc w:val="center"/>
        <w:outlineLvl w:val="0"/>
        <w:rPr>
          <w:rFonts w:ascii="Times New Roman" w:hAnsi="Times New Roman" w:cs="Times New Roman"/>
          <w:sz w:val="28"/>
          <w:szCs w:val="28"/>
        </w:rPr>
        <w:sectPr w:rsidR="009F1680" w:rsidSect="009F1680">
          <w:pgSz w:w="16838" w:h="11906" w:orient="landscape"/>
          <w:pgMar w:top="1701" w:right="1134" w:bottom="851" w:left="1134" w:header="709" w:footer="709" w:gutter="0"/>
          <w:cols w:space="708"/>
          <w:docGrid w:linePitch="360"/>
        </w:sectPr>
      </w:pPr>
    </w:p>
    <w:p w:rsidR="001F4016" w:rsidRDefault="009F1680" w:rsidP="00A17334">
      <w:pPr>
        <w:pStyle w:val="a3"/>
        <w:numPr>
          <w:ilvl w:val="0"/>
          <w:numId w:val="2"/>
        </w:numPr>
        <w:spacing w:line="360" w:lineRule="auto"/>
        <w:ind w:left="-1134" w:firstLine="567"/>
        <w:jc w:val="center"/>
        <w:outlineLvl w:val="0"/>
        <w:rPr>
          <w:rFonts w:ascii="Times New Roman" w:hAnsi="Times New Roman" w:cs="Times New Roman"/>
          <w:sz w:val="28"/>
          <w:szCs w:val="28"/>
        </w:rPr>
      </w:pPr>
      <w:bookmarkStart w:id="32" w:name="_Toc479683650"/>
      <w:r>
        <w:rPr>
          <w:rFonts w:ascii="Times New Roman" w:hAnsi="Times New Roman" w:cs="Times New Roman"/>
          <w:sz w:val="28"/>
          <w:szCs w:val="28"/>
        </w:rPr>
        <w:t>О</w:t>
      </w:r>
      <w:r w:rsidR="001F4016">
        <w:rPr>
          <w:rFonts w:ascii="Times New Roman" w:hAnsi="Times New Roman" w:cs="Times New Roman"/>
          <w:sz w:val="28"/>
          <w:szCs w:val="28"/>
        </w:rPr>
        <w:t>РГАНИЗАЦИЯ РЕАЛИЗАЦИИ ПРОЕКТОВ</w:t>
      </w:r>
      <w:bookmarkEnd w:id="32"/>
    </w:p>
    <w:p w:rsidR="00BF0F9E" w:rsidRDefault="00BF0F9E" w:rsidP="00BF0F9E">
      <w:pPr>
        <w:pStyle w:val="a3"/>
        <w:spacing w:line="360" w:lineRule="auto"/>
        <w:ind w:firstLine="567"/>
        <w:jc w:val="both"/>
        <w:rPr>
          <w:rFonts w:ascii="Times New Roman" w:hAnsi="Times New Roman" w:cs="Times New Roman"/>
          <w:sz w:val="28"/>
          <w:szCs w:val="28"/>
        </w:rPr>
      </w:pPr>
      <w:r w:rsidRPr="00BF0F9E">
        <w:rPr>
          <w:rFonts w:ascii="Times New Roman" w:hAnsi="Times New Roman" w:cs="Times New Roman"/>
          <w:sz w:val="28"/>
          <w:szCs w:val="28"/>
        </w:rPr>
        <w:t>Инвестиционны</w:t>
      </w:r>
      <w:r>
        <w:rPr>
          <w:rFonts w:ascii="Times New Roman" w:hAnsi="Times New Roman" w:cs="Times New Roman"/>
          <w:sz w:val="28"/>
          <w:szCs w:val="28"/>
        </w:rPr>
        <w:t>й</w:t>
      </w:r>
      <w:r w:rsidRPr="00BF0F9E">
        <w:rPr>
          <w:rFonts w:ascii="Times New Roman" w:hAnsi="Times New Roman" w:cs="Times New Roman"/>
          <w:sz w:val="28"/>
          <w:szCs w:val="28"/>
        </w:rPr>
        <w:t xml:space="preserve"> проект, включенны</w:t>
      </w:r>
      <w:r>
        <w:rPr>
          <w:rFonts w:ascii="Times New Roman" w:hAnsi="Times New Roman" w:cs="Times New Roman"/>
          <w:sz w:val="28"/>
          <w:szCs w:val="28"/>
        </w:rPr>
        <w:t>й</w:t>
      </w:r>
      <w:r w:rsidRPr="00BF0F9E">
        <w:rPr>
          <w:rFonts w:ascii="Times New Roman" w:hAnsi="Times New Roman" w:cs="Times New Roman"/>
          <w:sz w:val="28"/>
          <w:szCs w:val="28"/>
        </w:rPr>
        <w:t xml:space="preserve"> в Программу</w:t>
      </w:r>
      <w:r>
        <w:rPr>
          <w:rFonts w:ascii="Times New Roman" w:hAnsi="Times New Roman" w:cs="Times New Roman"/>
          <w:sz w:val="28"/>
          <w:szCs w:val="28"/>
        </w:rPr>
        <w:t xml:space="preserve"> в сфере теплоснабжения</w:t>
      </w:r>
      <w:r w:rsidRPr="00BF0F9E">
        <w:rPr>
          <w:rFonts w:ascii="Times New Roman" w:hAnsi="Times New Roman" w:cs="Times New Roman"/>
          <w:sz w:val="28"/>
          <w:szCs w:val="28"/>
        </w:rPr>
        <w:t>, реализ</w:t>
      </w:r>
      <w:r>
        <w:rPr>
          <w:rFonts w:ascii="Times New Roman" w:hAnsi="Times New Roman" w:cs="Times New Roman"/>
          <w:sz w:val="28"/>
          <w:szCs w:val="28"/>
        </w:rPr>
        <w:t>уется</w:t>
      </w:r>
      <w:r w:rsidRPr="00BF0F9E">
        <w:rPr>
          <w:rFonts w:ascii="Times New Roman" w:hAnsi="Times New Roman" w:cs="Times New Roman"/>
          <w:sz w:val="28"/>
          <w:szCs w:val="28"/>
        </w:rPr>
        <w:t xml:space="preserve"> </w:t>
      </w:r>
      <w:r>
        <w:rPr>
          <w:rFonts w:ascii="Times New Roman" w:hAnsi="Times New Roman" w:cs="Times New Roman"/>
          <w:sz w:val="28"/>
          <w:szCs w:val="28"/>
        </w:rPr>
        <w:t>инвестором, выступающим с предложением частной инициативы по заключению концессионного соглашения в рамках модернизации системы коммунальной инфраструктуры в сфере теплоснабжения.</w:t>
      </w:r>
    </w:p>
    <w:p w:rsidR="00BF0F9E" w:rsidRPr="00BF0F9E" w:rsidRDefault="00BF0F9E" w:rsidP="00BF0F9E">
      <w:pPr>
        <w:pStyle w:val="a3"/>
        <w:spacing w:line="360" w:lineRule="auto"/>
        <w:ind w:firstLine="567"/>
        <w:jc w:val="both"/>
        <w:rPr>
          <w:rFonts w:ascii="Times New Roman" w:hAnsi="Times New Roman" w:cs="Times New Roman"/>
          <w:sz w:val="28"/>
          <w:szCs w:val="28"/>
        </w:rPr>
      </w:pPr>
      <w:r w:rsidRPr="00BF0F9E">
        <w:rPr>
          <w:rFonts w:ascii="Times New Roman" w:hAnsi="Times New Roman" w:cs="Times New Roman"/>
          <w:sz w:val="28"/>
          <w:szCs w:val="28"/>
        </w:rPr>
        <w:t>Инвестиционные проекты, включенные в Программу, могут быть реализованы в следующих формах:</w:t>
      </w:r>
    </w:p>
    <w:p w:rsidR="00BF0F9E" w:rsidRPr="00BF0F9E" w:rsidRDefault="00BF0F9E" w:rsidP="00BF0F9E">
      <w:pPr>
        <w:pStyle w:val="a3"/>
        <w:spacing w:line="360" w:lineRule="auto"/>
        <w:ind w:firstLine="567"/>
        <w:jc w:val="both"/>
        <w:rPr>
          <w:rFonts w:ascii="Times New Roman" w:hAnsi="Times New Roman" w:cs="Times New Roman"/>
          <w:sz w:val="28"/>
          <w:szCs w:val="28"/>
        </w:rPr>
      </w:pPr>
      <w:r w:rsidRPr="00BF0F9E">
        <w:rPr>
          <w:rFonts w:ascii="Times New Roman" w:hAnsi="Times New Roman" w:cs="Times New Roman"/>
          <w:sz w:val="28"/>
          <w:szCs w:val="28"/>
        </w:rPr>
        <w:t>–</w:t>
      </w:r>
      <w:r w:rsidRPr="00BF0F9E">
        <w:rPr>
          <w:rFonts w:ascii="Times New Roman" w:hAnsi="Times New Roman" w:cs="Times New Roman"/>
          <w:sz w:val="28"/>
          <w:szCs w:val="28"/>
        </w:rPr>
        <w:tab/>
        <w:t>проекты, реализуемые действующими организациями;</w:t>
      </w:r>
    </w:p>
    <w:p w:rsidR="00BF0F9E" w:rsidRPr="00BF0F9E" w:rsidRDefault="00BF0F9E" w:rsidP="00BF0F9E">
      <w:pPr>
        <w:pStyle w:val="a3"/>
        <w:spacing w:line="360" w:lineRule="auto"/>
        <w:ind w:firstLine="567"/>
        <w:jc w:val="both"/>
        <w:rPr>
          <w:rFonts w:ascii="Times New Roman" w:hAnsi="Times New Roman" w:cs="Times New Roman"/>
          <w:sz w:val="28"/>
          <w:szCs w:val="28"/>
        </w:rPr>
      </w:pPr>
      <w:r w:rsidRPr="00BF0F9E">
        <w:rPr>
          <w:rFonts w:ascii="Times New Roman" w:hAnsi="Times New Roman" w:cs="Times New Roman"/>
          <w:sz w:val="28"/>
          <w:szCs w:val="28"/>
        </w:rPr>
        <w:t>–</w:t>
      </w:r>
      <w:r w:rsidRPr="00BF0F9E">
        <w:rPr>
          <w:rFonts w:ascii="Times New Roman" w:hAnsi="Times New Roman" w:cs="Times New Roman"/>
          <w:sz w:val="28"/>
          <w:szCs w:val="28"/>
        </w:rPr>
        <w:tab/>
        <w:t>проекты, выставленные на конкурс для привлечения сторонних инвесторов (в том числе организации, индивидуальные предприниматели, по договору коммерческой концессии (подрядные организации, определенные на конкурсной основе);</w:t>
      </w:r>
    </w:p>
    <w:p w:rsidR="00BF0F9E" w:rsidRPr="00BF0F9E" w:rsidRDefault="00BF0F9E" w:rsidP="00BF0F9E">
      <w:pPr>
        <w:pStyle w:val="a3"/>
        <w:spacing w:line="360" w:lineRule="auto"/>
        <w:ind w:firstLine="567"/>
        <w:jc w:val="both"/>
        <w:rPr>
          <w:rFonts w:ascii="Times New Roman" w:hAnsi="Times New Roman" w:cs="Times New Roman"/>
          <w:sz w:val="28"/>
          <w:szCs w:val="28"/>
        </w:rPr>
      </w:pPr>
      <w:r w:rsidRPr="00BF0F9E">
        <w:rPr>
          <w:rFonts w:ascii="Times New Roman" w:hAnsi="Times New Roman" w:cs="Times New Roman"/>
          <w:sz w:val="28"/>
          <w:szCs w:val="28"/>
        </w:rPr>
        <w:t>–</w:t>
      </w:r>
      <w:r w:rsidRPr="00BF0F9E">
        <w:rPr>
          <w:rFonts w:ascii="Times New Roman" w:hAnsi="Times New Roman" w:cs="Times New Roman"/>
          <w:sz w:val="28"/>
          <w:szCs w:val="28"/>
        </w:rPr>
        <w:tab/>
        <w:t>проекты, для реализации</w:t>
      </w:r>
      <w:r>
        <w:rPr>
          <w:rFonts w:ascii="Times New Roman" w:hAnsi="Times New Roman" w:cs="Times New Roman"/>
          <w:sz w:val="28"/>
          <w:szCs w:val="28"/>
        </w:rPr>
        <w:t xml:space="preserve"> </w:t>
      </w:r>
      <w:r w:rsidRPr="00BF0F9E">
        <w:rPr>
          <w:rFonts w:ascii="Times New Roman" w:hAnsi="Times New Roman" w:cs="Times New Roman"/>
          <w:sz w:val="28"/>
          <w:szCs w:val="28"/>
        </w:rPr>
        <w:t>которых создаются организации с участием муниципального образования;</w:t>
      </w:r>
    </w:p>
    <w:p w:rsidR="00BF0F9E" w:rsidRPr="00BF0F9E" w:rsidRDefault="00BF0F9E" w:rsidP="00BF0F9E">
      <w:pPr>
        <w:pStyle w:val="a3"/>
        <w:spacing w:line="360" w:lineRule="auto"/>
        <w:ind w:firstLine="567"/>
        <w:jc w:val="both"/>
        <w:rPr>
          <w:rFonts w:ascii="Times New Roman" w:hAnsi="Times New Roman" w:cs="Times New Roman"/>
          <w:sz w:val="28"/>
          <w:szCs w:val="28"/>
        </w:rPr>
      </w:pPr>
      <w:r w:rsidRPr="00BF0F9E">
        <w:rPr>
          <w:rFonts w:ascii="Times New Roman" w:hAnsi="Times New Roman" w:cs="Times New Roman"/>
          <w:sz w:val="28"/>
          <w:szCs w:val="28"/>
        </w:rPr>
        <w:t>–</w:t>
      </w:r>
      <w:r w:rsidRPr="00BF0F9E">
        <w:rPr>
          <w:rFonts w:ascii="Times New Roman" w:hAnsi="Times New Roman" w:cs="Times New Roman"/>
          <w:sz w:val="28"/>
          <w:szCs w:val="28"/>
        </w:rPr>
        <w:tab/>
        <w:t xml:space="preserve"> проекты, для реализации которых создаются организации с участием действующих ресурсоснабжающих организаций.</w:t>
      </w:r>
    </w:p>
    <w:p w:rsidR="00BF0F9E" w:rsidRPr="00BF0F9E" w:rsidRDefault="00BF0F9E" w:rsidP="00BF0F9E">
      <w:pPr>
        <w:pStyle w:val="a3"/>
        <w:spacing w:line="360" w:lineRule="auto"/>
        <w:ind w:firstLine="567"/>
        <w:jc w:val="both"/>
        <w:rPr>
          <w:rFonts w:ascii="Times New Roman" w:hAnsi="Times New Roman" w:cs="Times New Roman"/>
          <w:sz w:val="28"/>
          <w:szCs w:val="28"/>
        </w:rPr>
      </w:pPr>
      <w:r w:rsidRPr="00BF0F9E">
        <w:rPr>
          <w:rFonts w:ascii="Times New Roman" w:hAnsi="Times New Roman" w:cs="Times New Roman"/>
          <w:sz w:val="28"/>
          <w:szCs w:val="28"/>
        </w:rPr>
        <w:t>Основной формой реализации Программы является разработка инвестиционных программ организаций коммунального комплекса (водоснабжения, водоотведения), организаций, осуществляющих регулируемые виды деятельности в сфере э</w:t>
      </w:r>
      <w:r>
        <w:rPr>
          <w:rFonts w:ascii="Times New Roman" w:hAnsi="Times New Roman" w:cs="Times New Roman"/>
          <w:sz w:val="28"/>
          <w:szCs w:val="28"/>
        </w:rPr>
        <w:t>лектроснабжения, теплоснабжения</w:t>
      </w:r>
      <w:r w:rsidRPr="00BF0F9E">
        <w:rPr>
          <w:rFonts w:ascii="Times New Roman" w:hAnsi="Times New Roman" w:cs="Times New Roman"/>
          <w:sz w:val="28"/>
          <w:szCs w:val="28"/>
        </w:rPr>
        <w:t>.</w:t>
      </w:r>
    </w:p>
    <w:p w:rsidR="00BF0F9E" w:rsidRPr="00BF0F9E" w:rsidRDefault="00BF0F9E" w:rsidP="00BF0F9E">
      <w:pPr>
        <w:pStyle w:val="a3"/>
        <w:spacing w:line="360" w:lineRule="auto"/>
        <w:ind w:firstLine="567"/>
        <w:jc w:val="both"/>
        <w:rPr>
          <w:rFonts w:ascii="Times New Roman" w:hAnsi="Times New Roman" w:cs="Times New Roman"/>
          <w:sz w:val="28"/>
          <w:szCs w:val="28"/>
        </w:rPr>
      </w:pPr>
      <w:r w:rsidRPr="00BF0F9E">
        <w:rPr>
          <w:rFonts w:ascii="Times New Roman" w:hAnsi="Times New Roman" w:cs="Times New Roman"/>
          <w:sz w:val="28"/>
          <w:szCs w:val="28"/>
        </w:rPr>
        <w:t>Особенности принятия инвестиционных программ организаций коммунального комплекса</w:t>
      </w:r>
    </w:p>
    <w:p w:rsidR="00BF0F9E" w:rsidRPr="00BF0F9E" w:rsidRDefault="00BF0F9E" w:rsidP="00BF0F9E">
      <w:pPr>
        <w:pStyle w:val="a3"/>
        <w:spacing w:line="360" w:lineRule="auto"/>
        <w:ind w:firstLine="567"/>
        <w:jc w:val="both"/>
        <w:rPr>
          <w:rFonts w:ascii="Times New Roman" w:hAnsi="Times New Roman" w:cs="Times New Roman"/>
          <w:sz w:val="28"/>
          <w:szCs w:val="28"/>
        </w:rPr>
      </w:pPr>
      <w:r w:rsidRPr="00BF0F9E">
        <w:rPr>
          <w:rFonts w:ascii="Times New Roman" w:hAnsi="Times New Roman" w:cs="Times New Roman"/>
          <w:sz w:val="28"/>
          <w:szCs w:val="28"/>
        </w:rPr>
        <w:t>Инвестиционная программа организации коммунального комплекса по развитию системы коммунальной инфраструктуры - определяемая органами местного самоуправления для организации коммунального комплекса программа финансирования строительства и (или) модернизации системы коммунальной инфраструктуры и объектов, используемых для утилизации (захоронения) бытовых отходов, в целях реализации программы комплексного развития систем коммунальной инфраструктуры (далее также - инвестиционная программа).</w:t>
      </w:r>
    </w:p>
    <w:p w:rsidR="00BF0F9E" w:rsidRPr="00BF0F9E" w:rsidRDefault="00BF0F9E" w:rsidP="00BF0F9E">
      <w:pPr>
        <w:pStyle w:val="a3"/>
        <w:spacing w:line="360" w:lineRule="auto"/>
        <w:ind w:firstLine="567"/>
        <w:jc w:val="both"/>
        <w:rPr>
          <w:rFonts w:ascii="Times New Roman" w:hAnsi="Times New Roman" w:cs="Times New Roman"/>
          <w:sz w:val="28"/>
          <w:szCs w:val="28"/>
        </w:rPr>
      </w:pPr>
      <w:r w:rsidRPr="00BF0F9E">
        <w:rPr>
          <w:rFonts w:ascii="Times New Roman" w:hAnsi="Times New Roman" w:cs="Times New Roman"/>
          <w:sz w:val="28"/>
          <w:szCs w:val="28"/>
        </w:rPr>
        <w:t>Инвестиционные программы организаций коммунального комплекса утверждаются органами местного самоуправления.</w:t>
      </w:r>
    </w:p>
    <w:p w:rsidR="00BF0F9E" w:rsidRPr="00BF0F9E" w:rsidRDefault="00BF0F9E" w:rsidP="00BF0F9E">
      <w:pPr>
        <w:pStyle w:val="a3"/>
        <w:spacing w:line="360" w:lineRule="auto"/>
        <w:ind w:firstLine="567"/>
        <w:jc w:val="both"/>
        <w:rPr>
          <w:rFonts w:ascii="Times New Roman" w:hAnsi="Times New Roman" w:cs="Times New Roman"/>
          <w:sz w:val="28"/>
          <w:szCs w:val="28"/>
        </w:rPr>
      </w:pPr>
      <w:r w:rsidRPr="00BF0F9E">
        <w:rPr>
          <w:rFonts w:ascii="Times New Roman" w:hAnsi="Times New Roman" w:cs="Times New Roman"/>
          <w:sz w:val="28"/>
          <w:szCs w:val="28"/>
        </w:rPr>
        <w:t>Согласно требованиям Федерального закона от 30.12.2004 № 210-ФЗ «Об основах регулирования тарифов организаций коммунального комплекса» на основании программы комплексного развития систем коммунальной инфраструктуры органы местного самоуправления разрабатывают технические задания на разработку инвестиционных программ организаций коммунального комплекса, на основании которых</w:t>
      </w:r>
      <w:r w:rsidR="004C4F44">
        <w:rPr>
          <w:rFonts w:ascii="Times New Roman" w:hAnsi="Times New Roman" w:cs="Times New Roman"/>
          <w:sz w:val="28"/>
          <w:szCs w:val="28"/>
        </w:rPr>
        <w:t xml:space="preserve"> </w:t>
      </w:r>
      <w:r w:rsidRPr="00BF0F9E">
        <w:rPr>
          <w:rFonts w:ascii="Times New Roman" w:hAnsi="Times New Roman" w:cs="Times New Roman"/>
          <w:sz w:val="28"/>
          <w:szCs w:val="28"/>
        </w:rPr>
        <w:t xml:space="preserve">организации разрабатывают инвестиционные программы и определяют финансовые потребности на их реализацию. </w:t>
      </w:r>
    </w:p>
    <w:p w:rsidR="00BF0F9E" w:rsidRPr="00BF0F9E" w:rsidRDefault="00BF0F9E" w:rsidP="00BF0F9E">
      <w:pPr>
        <w:pStyle w:val="a3"/>
        <w:spacing w:line="360" w:lineRule="auto"/>
        <w:ind w:firstLine="567"/>
        <w:jc w:val="both"/>
        <w:rPr>
          <w:rFonts w:ascii="Times New Roman" w:hAnsi="Times New Roman" w:cs="Times New Roman"/>
          <w:sz w:val="28"/>
          <w:szCs w:val="28"/>
        </w:rPr>
      </w:pPr>
      <w:r w:rsidRPr="00BF0F9E">
        <w:rPr>
          <w:rFonts w:ascii="Times New Roman" w:hAnsi="Times New Roman" w:cs="Times New Roman"/>
          <w:sz w:val="28"/>
          <w:szCs w:val="28"/>
        </w:rPr>
        <w:t>Источниками покрытия финансовых потребностей инвестиционных программ являются надбавки к тарифам для потребителей и плата за подключение к сетям инженерной инфраструктуры. Предложения о размере надбавки к ценам (тарифам) для потребителей и соответствующей надбавке к тарифам на товары и услуги организации коммунального комплекса, а также предложения о размерах тарифа на подключение к системе коммунальной инфраструктуры и тарифа организации коммунального комплекса на подключение подготавливает орган регулирования.</w:t>
      </w:r>
    </w:p>
    <w:p w:rsidR="00BF0F9E" w:rsidRPr="00BF0F9E" w:rsidRDefault="00BF0F9E" w:rsidP="00BF0F9E">
      <w:pPr>
        <w:pStyle w:val="a3"/>
        <w:spacing w:line="360" w:lineRule="auto"/>
        <w:ind w:firstLine="567"/>
        <w:jc w:val="both"/>
        <w:rPr>
          <w:rFonts w:ascii="Times New Roman" w:hAnsi="Times New Roman" w:cs="Times New Roman"/>
          <w:sz w:val="28"/>
          <w:szCs w:val="28"/>
        </w:rPr>
      </w:pPr>
      <w:r w:rsidRPr="00BF0F9E">
        <w:rPr>
          <w:rFonts w:ascii="Times New Roman" w:hAnsi="Times New Roman" w:cs="Times New Roman"/>
          <w:sz w:val="28"/>
          <w:szCs w:val="28"/>
        </w:rPr>
        <w:t>Особенности принятия инвестиционных программ организаций, осуществляющих регулируемые виды деятельности в сфере теплоснабжения</w:t>
      </w:r>
    </w:p>
    <w:p w:rsidR="00BF0F9E" w:rsidRPr="00BF0F9E" w:rsidRDefault="00BF0F9E" w:rsidP="00BF0F9E">
      <w:pPr>
        <w:pStyle w:val="a3"/>
        <w:spacing w:line="360" w:lineRule="auto"/>
        <w:ind w:firstLine="567"/>
        <w:jc w:val="both"/>
        <w:rPr>
          <w:rFonts w:ascii="Times New Roman" w:hAnsi="Times New Roman" w:cs="Times New Roman"/>
          <w:sz w:val="28"/>
          <w:szCs w:val="28"/>
        </w:rPr>
      </w:pPr>
      <w:r w:rsidRPr="00BF0F9E">
        <w:rPr>
          <w:rFonts w:ascii="Times New Roman" w:hAnsi="Times New Roman" w:cs="Times New Roman"/>
          <w:sz w:val="28"/>
          <w:szCs w:val="28"/>
        </w:rPr>
        <w:t>Инвестиционная программа организации, осуществляющей регулируемые виды деятельности в сфере теплоснабжения, - программа финансирования мероприятий организации, осуществляющей регулируемые виды деятельности в сфере теплоснабжения, по строительству, капитальному ремонту,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теплопотребляющих установок потребителей тепловой энергии к системе теплоснабжения.</w:t>
      </w:r>
    </w:p>
    <w:p w:rsidR="00BF0F9E" w:rsidRPr="00BF0F9E" w:rsidRDefault="00BF0F9E" w:rsidP="00BF0F9E">
      <w:pPr>
        <w:pStyle w:val="a3"/>
        <w:spacing w:line="360" w:lineRule="auto"/>
        <w:ind w:firstLine="567"/>
        <w:jc w:val="both"/>
        <w:rPr>
          <w:rFonts w:ascii="Times New Roman" w:hAnsi="Times New Roman" w:cs="Times New Roman"/>
          <w:sz w:val="28"/>
          <w:szCs w:val="28"/>
        </w:rPr>
      </w:pPr>
      <w:r w:rsidRPr="00BF0F9E">
        <w:rPr>
          <w:rFonts w:ascii="Times New Roman" w:hAnsi="Times New Roman" w:cs="Times New Roman"/>
          <w:sz w:val="28"/>
          <w:szCs w:val="28"/>
        </w:rPr>
        <w:t>Инвестиционные программы организаций, осуществляющих регулируемые виды деятельности в сфере теплоснабжения, согласно требованиям Федерального закона от 27.07.2010 № 190-ФЗ «О теплоснабжении», утверждаются органами государственной власти субъектов Российской Федерации по согласованию с органами местного самоуправления.</w:t>
      </w:r>
    </w:p>
    <w:p w:rsidR="00BF0F9E" w:rsidRPr="00BF0F9E" w:rsidRDefault="00BF0F9E" w:rsidP="00BF0F9E">
      <w:pPr>
        <w:pStyle w:val="a3"/>
        <w:spacing w:line="360" w:lineRule="auto"/>
        <w:ind w:firstLine="567"/>
        <w:jc w:val="both"/>
        <w:rPr>
          <w:rFonts w:ascii="Times New Roman" w:hAnsi="Times New Roman" w:cs="Times New Roman"/>
          <w:sz w:val="28"/>
          <w:szCs w:val="28"/>
        </w:rPr>
      </w:pPr>
      <w:r w:rsidRPr="00BF0F9E">
        <w:rPr>
          <w:rFonts w:ascii="Times New Roman" w:hAnsi="Times New Roman" w:cs="Times New Roman"/>
          <w:sz w:val="28"/>
          <w:szCs w:val="28"/>
        </w:rPr>
        <w:t xml:space="preserve">Правила согласования и утверждения инвестиционных программ организаций, осуществляющих регулируемые виды деятельности в сфере теплоснабжения, утверждает Правительство Российской Федерации. </w:t>
      </w:r>
    </w:p>
    <w:p w:rsidR="00BF0F9E" w:rsidRPr="00BF0F9E" w:rsidRDefault="00BF0F9E" w:rsidP="00BF0F9E">
      <w:pPr>
        <w:pStyle w:val="a3"/>
        <w:spacing w:line="360" w:lineRule="auto"/>
        <w:ind w:firstLine="567"/>
        <w:jc w:val="both"/>
        <w:rPr>
          <w:rFonts w:ascii="Times New Roman" w:hAnsi="Times New Roman" w:cs="Times New Roman"/>
          <w:sz w:val="28"/>
          <w:szCs w:val="28"/>
        </w:rPr>
      </w:pPr>
      <w:r w:rsidRPr="00BF0F9E">
        <w:rPr>
          <w:rFonts w:ascii="Times New Roman" w:hAnsi="Times New Roman" w:cs="Times New Roman"/>
          <w:sz w:val="28"/>
          <w:szCs w:val="28"/>
        </w:rPr>
        <w:t>Источниками покрытия финансовых потребностей инвестиционных программ организаций - производителей товаров и услуг в сфере теплоснабжения определяются согласно Правилам, утвержденным Постановлением Правительства РФ от 23.07.2007 № 464 «Об утверждении правил финансирования инвестиционных программ организаций коммунального комплекса - производителей товаров и услуг в сфере теплоснабжения».</w:t>
      </w:r>
    </w:p>
    <w:p w:rsidR="00BF0F9E" w:rsidRPr="00BF0F9E" w:rsidRDefault="00BF0F9E" w:rsidP="00BF0F9E">
      <w:pPr>
        <w:pStyle w:val="a3"/>
        <w:spacing w:line="360" w:lineRule="auto"/>
        <w:ind w:firstLine="567"/>
        <w:jc w:val="both"/>
        <w:rPr>
          <w:rFonts w:ascii="Times New Roman" w:hAnsi="Times New Roman" w:cs="Times New Roman"/>
          <w:sz w:val="28"/>
          <w:szCs w:val="28"/>
        </w:rPr>
      </w:pPr>
      <w:r w:rsidRPr="00BF0F9E">
        <w:rPr>
          <w:rFonts w:ascii="Times New Roman" w:hAnsi="Times New Roman" w:cs="Times New Roman"/>
          <w:sz w:val="28"/>
          <w:szCs w:val="28"/>
        </w:rPr>
        <w:t>Особенности принятия инвестиционных программ субъектов электроэнергетики</w:t>
      </w:r>
    </w:p>
    <w:p w:rsidR="00BF0F9E" w:rsidRPr="00BF0F9E" w:rsidRDefault="00BF0F9E" w:rsidP="00BF0F9E">
      <w:pPr>
        <w:pStyle w:val="a3"/>
        <w:spacing w:line="360" w:lineRule="auto"/>
        <w:ind w:firstLine="567"/>
        <w:jc w:val="both"/>
        <w:rPr>
          <w:rFonts w:ascii="Times New Roman" w:hAnsi="Times New Roman" w:cs="Times New Roman"/>
          <w:sz w:val="28"/>
          <w:szCs w:val="28"/>
        </w:rPr>
      </w:pPr>
      <w:r w:rsidRPr="00BF0F9E">
        <w:rPr>
          <w:rFonts w:ascii="Times New Roman" w:hAnsi="Times New Roman" w:cs="Times New Roman"/>
          <w:sz w:val="28"/>
          <w:szCs w:val="28"/>
        </w:rPr>
        <w:t>Инвестиционная программа субъектов электроэнергетики - совокупность всех намечаемых к реализации или реализуемых субъектом электроэнергетики инвестиционных проектов.</w:t>
      </w:r>
    </w:p>
    <w:p w:rsidR="00BF0F9E" w:rsidRPr="00BF0F9E" w:rsidRDefault="00BF0F9E" w:rsidP="00BF0F9E">
      <w:pPr>
        <w:pStyle w:val="a3"/>
        <w:spacing w:line="360" w:lineRule="auto"/>
        <w:ind w:firstLine="567"/>
        <w:jc w:val="both"/>
        <w:rPr>
          <w:rFonts w:ascii="Times New Roman" w:hAnsi="Times New Roman" w:cs="Times New Roman"/>
          <w:sz w:val="28"/>
          <w:szCs w:val="28"/>
        </w:rPr>
      </w:pPr>
      <w:r w:rsidRPr="00BF0F9E">
        <w:rPr>
          <w:rFonts w:ascii="Times New Roman" w:hAnsi="Times New Roman" w:cs="Times New Roman"/>
          <w:sz w:val="28"/>
          <w:szCs w:val="28"/>
        </w:rPr>
        <w:t>Правительство РФ в соответствии с требованиями Федерального закона от 26.03.2003 № 35-ФЗ «Об электроэнергетике» устанавливает критерии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 (или) органами исполнительной власти субъектов Российской Федерации, и порядок утверждения (в том числе порядок согласования с органами исполнительной власти субъектов Российской Федерации) инвестиционных программ и осуществления контроля за реализацией таких программ.</w:t>
      </w:r>
    </w:p>
    <w:p w:rsidR="00BF0F9E" w:rsidRPr="00BF0F9E" w:rsidRDefault="00BF0F9E" w:rsidP="00BF0F9E">
      <w:pPr>
        <w:pStyle w:val="a3"/>
        <w:spacing w:line="360" w:lineRule="auto"/>
        <w:ind w:firstLine="567"/>
        <w:jc w:val="both"/>
        <w:rPr>
          <w:rFonts w:ascii="Times New Roman" w:hAnsi="Times New Roman" w:cs="Times New Roman"/>
          <w:sz w:val="28"/>
          <w:szCs w:val="28"/>
        </w:rPr>
      </w:pPr>
      <w:r w:rsidRPr="00BF0F9E">
        <w:rPr>
          <w:rFonts w:ascii="Times New Roman" w:hAnsi="Times New Roman" w:cs="Times New Roman"/>
          <w:sz w:val="28"/>
          <w:szCs w:val="28"/>
        </w:rPr>
        <w:t xml:space="preserve">Правила утверждения инвестиционных программ субъектов электроэнергетики, в уставных капиталах которых участвует государство, и сетевых организаций утверждены Постановлением Правительства РФ от 01.12.2009 № 977. </w:t>
      </w:r>
    </w:p>
    <w:p w:rsidR="00BF0F9E" w:rsidRPr="00BF0F9E" w:rsidRDefault="00BF0F9E" w:rsidP="00BF0F9E">
      <w:pPr>
        <w:pStyle w:val="a3"/>
        <w:spacing w:line="360" w:lineRule="auto"/>
        <w:ind w:firstLine="567"/>
        <w:jc w:val="both"/>
        <w:rPr>
          <w:rFonts w:ascii="Times New Roman" w:hAnsi="Times New Roman" w:cs="Times New Roman"/>
          <w:sz w:val="28"/>
          <w:szCs w:val="28"/>
        </w:rPr>
      </w:pPr>
      <w:r w:rsidRPr="00BF0F9E">
        <w:rPr>
          <w:rFonts w:ascii="Times New Roman" w:hAnsi="Times New Roman" w:cs="Times New Roman"/>
          <w:sz w:val="28"/>
          <w:szCs w:val="28"/>
        </w:rPr>
        <w:t>Источниками покрытия финансовых потребностей инвестиционных программ субъектов электроэнергетики являются инвестиционные ресурсы, включаемые в регулируемые</w:t>
      </w:r>
      <w:r w:rsidR="004C4F44">
        <w:rPr>
          <w:rFonts w:ascii="Times New Roman" w:hAnsi="Times New Roman" w:cs="Times New Roman"/>
          <w:sz w:val="28"/>
          <w:szCs w:val="28"/>
        </w:rPr>
        <w:t xml:space="preserve"> </w:t>
      </w:r>
      <w:r w:rsidRPr="00BF0F9E">
        <w:rPr>
          <w:rFonts w:ascii="Times New Roman" w:hAnsi="Times New Roman" w:cs="Times New Roman"/>
          <w:sz w:val="28"/>
          <w:szCs w:val="28"/>
        </w:rPr>
        <w:t>тарифы.</w:t>
      </w:r>
    </w:p>
    <w:p w:rsidR="00BF0F9E" w:rsidRDefault="00BF0F9E" w:rsidP="00BF0F9E">
      <w:pPr>
        <w:pStyle w:val="a3"/>
        <w:spacing w:line="360" w:lineRule="auto"/>
        <w:jc w:val="both"/>
        <w:rPr>
          <w:rFonts w:ascii="Times New Roman" w:hAnsi="Times New Roman" w:cs="Times New Roman"/>
          <w:sz w:val="28"/>
          <w:szCs w:val="28"/>
        </w:rPr>
      </w:pPr>
    </w:p>
    <w:p w:rsidR="00505310" w:rsidRPr="00505310" w:rsidRDefault="001F4016" w:rsidP="00505310">
      <w:pPr>
        <w:pStyle w:val="a3"/>
        <w:numPr>
          <w:ilvl w:val="0"/>
          <w:numId w:val="2"/>
        </w:numPr>
        <w:spacing w:line="360" w:lineRule="auto"/>
        <w:ind w:left="-1134" w:firstLine="567"/>
        <w:jc w:val="center"/>
        <w:outlineLvl w:val="0"/>
        <w:rPr>
          <w:rFonts w:ascii="Times New Roman" w:hAnsi="Times New Roman" w:cs="Times New Roman"/>
          <w:sz w:val="28"/>
          <w:szCs w:val="28"/>
        </w:rPr>
      </w:pPr>
      <w:bookmarkStart w:id="33" w:name="_Toc479683651"/>
      <w:r w:rsidRPr="001F4016">
        <w:rPr>
          <w:rFonts w:ascii="Times New Roman" w:hAnsi="Times New Roman" w:cs="Times New Roman"/>
          <w:sz w:val="28"/>
          <w:szCs w:val="28"/>
        </w:rPr>
        <w:t>ПРОГРАММЫ ИНВЕСТИЦИОННЫХ ПРОЕКТОВ, ТАРИФ И ПЛАТА (ТАРИФ) ЗА ПО</w:t>
      </w:r>
      <w:r>
        <w:rPr>
          <w:rFonts w:ascii="Times New Roman" w:hAnsi="Times New Roman" w:cs="Times New Roman"/>
          <w:sz w:val="28"/>
          <w:szCs w:val="28"/>
        </w:rPr>
        <w:t>ДКЛЮЧЕНИЕ (ПРИСОЕДИНЕНИЕ)</w:t>
      </w:r>
      <w:bookmarkEnd w:id="33"/>
    </w:p>
    <w:p w:rsidR="00505310" w:rsidRDefault="00505310" w:rsidP="0050531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Формирование групп по признакам, указанным в методических указаниях по составлению программ комплексного развития нецелесообразно ввиду отсутствия разнообразия программ на рассматриваемый период.</w:t>
      </w:r>
    </w:p>
    <w:p w:rsidR="00505310" w:rsidRDefault="00505310" w:rsidP="0050531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В связи с вышеизложенным дадим характеристику комплексу мероприятий по модернизации системы теплоснабжения Угранского района Смоленской области:</w:t>
      </w:r>
    </w:p>
    <w:p w:rsidR="00E017EE" w:rsidRPr="00E017EE" w:rsidRDefault="00505310" w:rsidP="00505310">
      <w:pPr>
        <w:pStyle w:val="a3"/>
        <w:numPr>
          <w:ilvl w:val="0"/>
          <w:numId w:val="19"/>
        </w:numPr>
        <w:spacing w:line="360" w:lineRule="auto"/>
        <w:jc w:val="both"/>
        <w:rPr>
          <w:rFonts w:ascii="Times New Roman" w:hAnsi="Times New Roman" w:cs="Times New Roman"/>
          <w:sz w:val="28"/>
          <w:szCs w:val="28"/>
        </w:rPr>
      </w:pPr>
      <w:r>
        <w:rPr>
          <w:rFonts w:ascii="Times New Roman" w:hAnsi="Times New Roman" w:cs="Times New Roman"/>
          <w:sz w:val="28"/>
          <w:szCs w:val="28"/>
        </w:rPr>
        <w:t>обеспечивает</w:t>
      </w:r>
      <w:r w:rsidR="00E017EE" w:rsidRPr="00E017EE">
        <w:rPr>
          <w:rFonts w:ascii="Times New Roman" w:hAnsi="Times New Roman" w:cs="Times New Roman"/>
          <w:sz w:val="28"/>
          <w:szCs w:val="28"/>
        </w:rPr>
        <w:t xml:space="preserve"> повышение надежности ресурсоснабжения;</w:t>
      </w:r>
    </w:p>
    <w:p w:rsidR="00E017EE" w:rsidRPr="00E017EE" w:rsidRDefault="00E017EE" w:rsidP="00505310">
      <w:pPr>
        <w:pStyle w:val="a3"/>
        <w:numPr>
          <w:ilvl w:val="0"/>
          <w:numId w:val="19"/>
        </w:numPr>
        <w:spacing w:line="360" w:lineRule="auto"/>
        <w:jc w:val="both"/>
        <w:rPr>
          <w:rFonts w:ascii="Times New Roman" w:hAnsi="Times New Roman" w:cs="Times New Roman"/>
          <w:sz w:val="28"/>
          <w:szCs w:val="28"/>
        </w:rPr>
      </w:pPr>
      <w:r w:rsidRPr="00E017EE">
        <w:rPr>
          <w:rFonts w:ascii="Times New Roman" w:hAnsi="Times New Roman" w:cs="Times New Roman"/>
          <w:sz w:val="28"/>
          <w:szCs w:val="28"/>
        </w:rPr>
        <w:t>обеспечива</w:t>
      </w:r>
      <w:r w:rsidR="00505310">
        <w:rPr>
          <w:rFonts w:ascii="Times New Roman" w:hAnsi="Times New Roman" w:cs="Times New Roman"/>
          <w:sz w:val="28"/>
          <w:szCs w:val="28"/>
        </w:rPr>
        <w:t>ет</w:t>
      </w:r>
      <w:r w:rsidRPr="00E017EE">
        <w:rPr>
          <w:rFonts w:ascii="Times New Roman" w:hAnsi="Times New Roman" w:cs="Times New Roman"/>
          <w:sz w:val="28"/>
          <w:szCs w:val="28"/>
        </w:rPr>
        <w:t xml:space="preserve"> выполнение экологических требований;</w:t>
      </w:r>
    </w:p>
    <w:p w:rsidR="00E017EE" w:rsidRPr="00E017EE" w:rsidRDefault="00E017EE" w:rsidP="00505310">
      <w:pPr>
        <w:pStyle w:val="a3"/>
        <w:numPr>
          <w:ilvl w:val="0"/>
          <w:numId w:val="19"/>
        </w:numPr>
        <w:spacing w:line="360" w:lineRule="auto"/>
        <w:jc w:val="both"/>
        <w:rPr>
          <w:rFonts w:ascii="Times New Roman" w:hAnsi="Times New Roman" w:cs="Times New Roman"/>
          <w:sz w:val="28"/>
          <w:szCs w:val="28"/>
        </w:rPr>
      </w:pPr>
      <w:r w:rsidRPr="00E017EE">
        <w:rPr>
          <w:rFonts w:ascii="Times New Roman" w:hAnsi="Times New Roman" w:cs="Times New Roman"/>
          <w:sz w:val="28"/>
          <w:szCs w:val="28"/>
        </w:rPr>
        <w:t>обеспечива</w:t>
      </w:r>
      <w:r w:rsidR="00505310">
        <w:rPr>
          <w:rFonts w:ascii="Times New Roman" w:hAnsi="Times New Roman" w:cs="Times New Roman"/>
          <w:sz w:val="28"/>
          <w:szCs w:val="28"/>
        </w:rPr>
        <w:t>ет</w:t>
      </w:r>
      <w:r w:rsidRPr="00E017EE">
        <w:rPr>
          <w:rFonts w:ascii="Times New Roman" w:hAnsi="Times New Roman" w:cs="Times New Roman"/>
          <w:sz w:val="28"/>
          <w:szCs w:val="28"/>
        </w:rPr>
        <w:t xml:space="preserve"> выполнение требований законодательства об энергосбережении;</w:t>
      </w:r>
    </w:p>
    <w:p w:rsidR="00E017EE" w:rsidRPr="00E017EE" w:rsidRDefault="00E017EE" w:rsidP="00505310">
      <w:pPr>
        <w:pStyle w:val="a3"/>
        <w:numPr>
          <w:ilvl w:val="0"/>
          <w:numId w:val="19"/>
        </w:numPr>
        <w:spacing w:line="360" w:lineRule="auto"/>
        <w:jc w:val="both"/>
        <w:rPr>
          <w:rFonts w:ascii="Times New Roman" w:hAnsi="Times New Roman" w:cs="Times New Roman"/>
          <w:sz w:val="28"/>
          <w:szCs w:val="28"/>
        </w:rPr>
      </w:pPr>
      <w:r w:rsidRPr="00E017EE">
        <w:rPr>
          <w:rFonts w:ascii="Times New Roman" w:hAnsi="Times New Roman" w:cs="Times New Roman"/>
          <w:sz w:val="28"/>
          <w:szCs w:val="28"/>
        </w:rPr>
        <w:t>высокоэффективны</w:t>
      </w:r>
      <w:r w:rsidR="00505310">
        <w:rPr>
          <w:rFonts w:ascii="Times New Roman" w:hAnsi="Times New Roman" w:cs="Times New Roman"/>
          <w:sz w:val="28"/>
          <w:szCs w:val="28"/>
        </w:rPr>
        <w:t>й</w:t>
      </w:r>
      <w:r w:rsidRPr="00E017EE">
        <w:rPr>
          <w:rFonts w:ascii="Times New Roman" w:hAnsi="Times New Roman" w:cs="Times New Roman"/>
          <w:sz w:val="28"/>
          <w:szCs w:val="28"/>
        </w:rPr>
        <w:t xml:space="preserve"> проект (со срок</w:t>
      </w:r>
      <w:r w:rsidR="00505310">
        <w:rPr>
          <w:rFonts w:ascii="Times New Roman" w:hAnsi="Times New Roman" w:cs="Times New Roman"/>
          <w:sz w:val="28"/>
          <w:szCs w:val="28"/>
        </w:rPr>
        <w:t>ом</w:t>
      </w:r>
      <w:r w:rsidRPr="00E017EE">
        <w:rPr>
          <w:rFonts w:ascii="Times New Roman" w:hAnsi="Times New Roman" w:cs="Times New Roman"/>
          <w:sz w:val="28"/>
          <w:szCs w:val="28"/>
        </w:rPr>
        <w:t xml:space="preserve"> окупаемости за счет получаемых эффектов при </w:t>
      </w:r>
      <w:r w:rsidR="00505310">
        <w:rPr>
          <w:rFonts w:ascii="Times New Roman" w:hAnsi="Times New Roman" w:cs="Times New Roman"/>
          <w:sz w:val="28"/>
          <w:szCs w:val="28"/>
        </w:rPr>
        <w:t>принятой стоимости инвестиций до 7 лет).</w:t>
      </w:r>
    </w:p>
    <w:p w:rsidR="00D00A2A" w:rsidRDefault="00D00A2A" w:rsidP="00A17334">
      <w:pPr>
        <w:pStyle w:val="a3"/>
        <w:spacing w:line="360" w:lineRule="auto"/>
        <w:ind w:firstLine="567"/>
        <w:jc w:val="both"/>
        <w:rPr>
          <w:rFonts w:ascii="Times New Roman" w:hAnsi="Times New Roman" w:cs="Times New Roman"/>
          <w:sz w:val="28"/>
          <w:szCs w:val="28"/>
        </w:rPr>
      </w:pPr>
      <w:r w:rsidRPr="00D00A2A">
        <w:rPr>
          <w:rFonts w:ascii="Times New Roman" w:hAnsi="Times New Roman" w:cs="Times New Roman"/>
          <w:sz w:val="28"/>
          <w:szCs w:val="28"/>
        </w:rPr>
        <w:t xml:space="preserve">Данные для расчета эффективности инвестиций по мероприятиям </w:t>
      </w:r>
      <w:r>
        <w:rPr>
          <w:rFonts w:ascii="Times New Roman" w:hAnsi="Times New Roman" w:cs="Times New Roman"/>
          <w:sz w:val="28"/>
          <w:szCs w:val="28"/>
        </w:rPr>
        <w:t>модернизации котельных сведены в таблицу 14.1.</w:t>
      </w:r>
    </w:p>
    <w:p w:rsidR="00D00A2A" w:rsidRDefault="00D00A2A" w:rsidP="00A17334">
      <w:pPr>
        <w:pStyle w:val="a3"/>
        <w:spacing w:line="360" w:lineRule="auto"/>
        <w:ind w:firstLine="567"/>
        <w:jc w:val="both"/>
        <w:rPr>
          <w:rFonts w:ascii="Times New Roman" w:hAnsi="Times New Roman" w:cs="Times New Roman"/>
          <w:sz w:val="28"/>
          <w:szCs w:val="28"/>
        </w:rPr>
      </w:pPr>
    </w:p>
    <w:p w:rsidR="00D00A2A" w:rsidRDefault="00D00A2A" w:rsidP="00A17334">
      <w:pPr>
        <w:pStyle w:val="a3"/>
        <w:spacing w:line="360" w:lineRule="auto"/>
        <w:ind w:firstLine="567"/>
        <w:jc w:val="both"/>
        <w:rPr>
          <w:rFonts w:ascii="Times New Roman" w:hAnsi="Times New Roman" w:cs="Times New Roman"/>
          <w:sz w:val="28"/>
          <w:szCs w:val="28"/>
        </w:rPr>
      </w:pPr>
    </w:p>
    <w:p w:rsidR="00D00A2A" w:rsidRDefault="00D00A2A" w:rsidP="00D00A2A">
      <w:pPr>
        <w:pStyle w:val="a3"/>
        <w:spacing w:line="360" w:lineRule="auto"/>
        <w:ind w:firstLine="567"/>
        <w:jc w:val="right"/>
        <w:rPr>
          <w:rFonts w:ascii="Times New Roman" w:hAnsi="Times New Roman" w:cs="Times New Roman"/>
          <w:sz w:val="28"/>
          <w:szCs w:val="28"/>
        </w:rPr>
        <w:sectPr w:rsidR="00D00A2A" w:rsidSect="009F1680">
          <w:pgSz w:w="11906" w:h="16838"/>
          <w:pgMar w:top="1134" w:right="851" w:bottom="1134" w:left="1701" w:header="709" w:footer="709" w:gutter="0"/>
          <w:cols w:space="708"/>
          <w:docGrid w:linePitch="360"/>
        </w:sectPr>
      </w:pPr>
    </w:p>
    <w:p w:rsidR="00D00A2A" w:rsidRDefault="00D00A2A" w:rsidP="00D00A2A">
      <w:pPr>
        <w:pStyle w:val="a3"/>
        <w:spacing w:line="360" w:lineRule="auto"/>
        <w:ind w:firstLine="567"/>
        <w:jc w:val="right"/>
        <w:rPr>
          <w:rFonts w:ascii="Times New Roman" w:hAnsi="Times New Roman" w:cs="Times New Roman"/>
          <w:sz w:val="28"/>
          <w:szCs w:val="28"/>
        </w:rPr>
      </w:pPr>
      <w:r>
        <w:rPr>
          <w:rFonts w:ascii="Times New Roman" w:hAnsi="Times New Roman" w:cs="Times New Roman"/>
          <w:sz w:val="28"/>
          <w:szCs w:val="28"/>
        </w:rPr>
        <w:t>Таблица 14.1. Эффективность инвестиций программы мероприятий</w:t>
      </w:r>
    </w:p>
    <w:tbl>
      <w:tblPr>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981"/>
        <w:gridCol w:w="860"/>
        <w:gridCol w:w="1144"/>
        <w:gridCol w:w="1144"/>
        <w:gridCol w:w="1451"/>
        <w:gridCol w:w="1451"/>
      </w:tblGrid>
      <w:tr w:rsidR="00AC09D4" w:rsidRPr="00D00A2A" w:rsidTr="00767122">
        <w:trPr>
          <w:trHeight w:val="235"/>
        </w:trPr>
        <w:tc>
          <w:tcPr>
            <w:tcW w:w="2621" w:type="pct"/>
            <w:tcBorders>
              <w:top w:val="single" w:sz="4" w:space="0" w:color="auto"/>
              <w:left w:val="single" w:sz="4" w:space="0" w:color="auto"/>
              <w:bottom w:val="single" w:sz="4" w:space="0" w:color="auto"/>
              <w:right w:val="single" w:sz="4" w:space="0" w:color="auto"/>
            </w:tcBorders>
            <w:noWrap/>
            <w:vAlign w:val="bottom"/>
            <w:hideMark/>
          </w:tcPr>
          <w:p w:rsidR="00AC09D4" w:rsidRPr="00767122" w:rsidRDefault="00AC09D4" w:rsidP="00D00A2A">
            <w:pPr>
              <w:widowControl w:val="0"/>
              <w:spacing w:after="0" w:line="360" w:lineRule="auto"/>
              <w:rPr>
                <w:rFonts w:ascii="Times New Roman" w:eastAsia="Times New Roman" w:hAnsi="Times New Roman" w:cs="Times New Roman"/>
                <w:color w:val="000000"/>
                <w:szCs w:val="28"/>
                <w:lang w:eastAsia="ru-RU"/>
              </w:rPr>
            </w:pPr>
            <w:r w:rsidRPr="00767122">
              <w:rPr>
                <w:rFonts w:ascii="Times New Roman" w:eastAsia="Times New Roman" w:hAnsi="Times New Roman" w:cs="Times New Roman"/>
                <w:color w:val="000000"/>
                <w:szCs w:val="28"/>
                <w:lang w:eastAsia="ru-RU"/>
              </w:rPr>
              <w:t>Показатель</w:t>
            </w:r>
          </w:p>
        </w:tc>
        <w:tc>
          <w:tcPr>
            <w:tcW w:w="332" w:type="pct"/>
            <w:tcBorders>
              <w:top w:val="single" w:sz="4" w:space="0" w:color="auto"/>
              <w:left w:val="single" w:sz="4" w:space="0" w:color="auto"/>
              <w:bottom w:val="single" w:sz="4" w:space="0" w:color="auto"/>
              <w:right w:val="single" w:sz="4" w:space="0" w:color="auto"/>
            </w:tcBorders>
            <w:noWrap/>
            <w:vAlign w:val="center"/>
            <w:hideMark/>
          </w:tcPr>
          <w:p w:rsidR="00AC09D4" w:rsidRPr="00767122" w:rsidRDefault="00AC09D4" w:rsidP="00D00A2A">
            <w:pPr>
              <w:widowControl w:val="0"/>
              <w:spacing w:after="0" w:line="360" w:lineRule="auto"/>
              <w:jc w:val="center"/>
              <w:rPr>
                <w:rFonts w:ascii="Times New Roman" w:eastAsia="Times New Roman" w:hAnsi="Times New Roman" w:cs="Times New Roman"/>
                <w:color w:val="000000"/>
                <w:szCs w:val="28"/>
                <w:lang w:eastAsia="ru-RU"/>
              </w:rPr>
            </w:pPr>
            <w:r w:rsidRPr="00767122">
              <w:rPr>
                <w:rFonts w:ascii="Times New Roman" w:eastAsia="Times New Roman" w:hAnsi="Times New Roman" w:cs="Times New Roman"/>
                <w:color w:val="000000"/>
                <w:szCs w:val="28"/>
                <w:lang w:eastAsia="ru-RU"/>
              </w:rPr>
              <w:t>2016</w:t>
            </w:r>
          </w:p>
        </w:tc>
        <w:tc>
          <w:tcPr>
            <w:tcW w:w="291" w:type="pct"/>
            <w:tcBorders>
              <w:top w:val="single" w:sz="4" w:space="0" w:color="auto"/>
              <w:left w:val="single" w:sz="4" w:space="0" w:color="auto"/>
              <w:bottom w:val="single" w:sz="4" w:space="0" w:color="auto"/>
              <w:right w:val="single" w:sz="4" w:space="0" w:color="auto"/>
            </w:tcBorders>
            <w:noWrap/>
            <w:vAlign w:val="center"/>
            <w:hideMark/>
          </w:tcPr>
          <w:p w:rsidR="00AC09D4" w:rsidRPr="00767122" w:rsidRDefault="00AC09D4" w:rsidP="00D00A2A">
            <w:pPr>
              <w:widowControl w:val="0"/>
              <w:spacing w:after="0" w:line="360" w:lineRule="auto"/>
              <w:jc w:val="center"/>
              <w:rPr>
                <w:rFonts w:ascii="Times New Roman" w:eastAsia="Times New Roman" w:hAnsi="Times New Roman" w:cs="Times New Roman"/>
                <w:color w:val="000000"/>
                <w:szCs w:val="28"/>
                <w:lang w:eastAsia="ru-RU"/>
              </w:rPr>
            </w:pPr>
            <w:r w:rsidRPr="00767122">
              <w:rPr>
                <w:rFonts w:ascii="Times New Roman" w:eastAsia="Times New Roman" w:hAnsi="Times New Roman" w:cs="Times New Roman"/>
                <w:color w:val="000000"/>
                <w:szCs w:val="28"/>
                <w:lang w:eastAsia="ru-RU"/>
              </w:rPr>
              <w:t>2017</w:t>
            </w:r>
          </w:p>
        </w:tc>
        <w:tc>
          <w:tcPr>
            <w:tcW w:w="387" w:type="pct"/>
            <w:tcBorders>
              <w:top w:val="single" w:sz="4" w:space="0" w:color="auto"/>
              <w:left w:val="single" w:sz="4" w:space="0" w:color="auto"/>
              <w:bottom w:val="single" w:sz="4" w:space="0" w:color="auto"/>
              <w:right w:val="single" w:sz="4" w:space="0" w:color="auto"/>
            </w:tcBorders>
            <w:noWrap/>
            <w:vAlign w:val="center"/>
            <w:hideMark/>
          </w:tcPr>
          <w:p w:rsidR="00AC09D4" w:rsidRPr="00767122" w:rsidRDefault="00AC09D4" w:rsidP="00D00A2A">
            <w:pPr>
              <w:widowControl w:val="0"/>
              <w:spacing w:after="0" w:line="360" w:lineRule="auto"/>
              <w:jc w:val="center"/>
              <w:rPr>
                <w:rFonts w:ascii="Times New Roman" w:eastAsia="Times New Roman" w:hAnsi="Times New Roman" w:cs="Times New Roman"/>
                <w:color w:val="000000"/>
                <w:szCs w:val="28"/>
                <w:lang w:eastAsia="ru-RU"/>
              </w:rPr>
            </w:pPr>
            <w:r w:rsidRPr="00767122">
              <w:rPr>
                <w:rFonts w:ascii="Times New Roman" w:eastAsia="Times New Roman" w:hAnsi="Times New Roman" w:cs="Times New Roman"/>
                <w:color w:val="000000"/>
                <w:szCs w:val="28"/>
                <w:lang w:eastAsia="ru-RU"/>
              </w:rPr>
              <w:t>2018</w:t>
            </w:r>
          </w:p>
        </w:tc>
        <w:tc>
          <w:tcPr>
            <w:tcW w:w="387" w:type="pct"/>
            <w:tcBorders>
              <w:top w:val="single" w:sz="4" w:space="0" w:color="auto"/>
              <w:left w:val="single" w:sz="4" w:space="0" w:color="auto"/>
              <w:bottom w:val="single" w:sz="4" w:space="0" w:color="auto"/>
              <w:right w:val="single" w:sz="4" w:space="0" w:color="auto"/>
            </w:tcBorders>
            <w:noWrap/>
            <w:vAlign w:val="center"/>
            <w:hideMark/>
          </w:tcPr>
          <w:p w:rsidR="00AC09D4" w:rsidRPr="00767122" w:rsidRDefault="00AC09D4" w:rsidP="00D00A2A">
            <w:pPr>
              <w:widowControl w:val="0"/>
              <w:spacing w:after="0" w:line="360" w:lineRule="auto"/>
              <w:jc w:val="center"/>
              <w:rPr>
                <w:rFonts w:ascii="Times New Roman" w:eastAsia="Times New Roman" w:hAnsi="Times New Roman" w:cs="Times New Roman"/>
                <w:color w:val="000000"/>
                <w:szCs w:val="28"/>
                <w:lang w:eastAsia="ru-RU"/>
              </w:rPr>
            </w:pPr>
            <w:r w:rsidRPr="00767122">
              <w:rPr>
                <w:rFonts w:ascii="Times New Roman" w:eastAsia="Times New Roman" w:hAnsi="Times New Roman" w:cs="Times New Roman"/>
                <w:color w:val="000000"/>
                <w:szCs w:val="28"/>
                <w:lang w:eastAsia="ru-RU"/>
              </w:rPr>
              <w:t>2019</w:t>
            </w:r>
          </w:p>
        </w:tc>
        <w:tc>
          <w:tcPr>
            <w:tcW w:w="491" w:type="pct"/>
            <w:tcBorders>
              <w:top w:val="single" w:sz="4" w:space="0" w:color="auto"/>
              <w:left w:val="single" w:sz="4" w:space="0" w:color="auto"/>
              <w:bottom w:val="single" w:sz="4" w:space="0" w:color="auto"/>
              <w:right w:val="single" w:sz="4" w:space="0" w:color="auto"/>
            </w:tcBorders>
            <w:noWrap/>
            <w:vAlign w:val="center"/>
            <w:hideMark/>
          </w:tcPr>
          <w:p w:rsidR="00AC09D4" w:rsidRPr="00767122" w:rsidRDefault="00AC09D4" w:rsidP="00D00A2A">
            <w:pPr>
              <w:widowControl w:val="0"/>
              <w:spacing w:after="0" w:line="360" w:lineRule="auto"/>
              <w:jc w:val="center"/>
              <w:rPr>
                <w:rFonts w:ascii="Times New Roman" w:eastAsia="Times New Roman" w:hAnsi="Times New Roman" w:cs="Times New Roman"/>
                <w:color w:val="000000"/>
                <w:szCs w:val="28"/>
                <w:lang w:eastAsia="ru-RU"/>
              </w:rPr>
            </w:pPr>
            <w:r w:rsidRPr="00767122">
              <w:rPr>
                <w:rFonts w:ascii="Times New Roman" w:eastAsia="Times New Roman" w:hAnsi="Times New Roman" w:cs="Times New Roman"/>
                <w:color w:val="000000"/>
                <w:szCs w:val="28"/>
                <w:lang w:eastAsia="ru-RU"/>
              </w:rPr>
              <w:t>2020-2030</w:t>
            </w:r>
          </w:p>
        </w:tc>
        <w:tc>
          <w:tcPr>
            <w:tcW w:w="491" w:type="pct"/>
            <w:tcBorders>
              <w:top w:val="single" w:sz="4" w:space="0" w:color="auto"/>
              <w:left w:val="single" w:sz="4" w:space="0" w:color="auto"/>
              <w:bottom w:val="single" w:sz="4" w:space="0" w:color="auto"/>
              <w:right w:val="single" w:sz="4" w:space="0" w:color="auto"/>
            </w:tcBorders>
            <w:noWrap/>
            <w:vAlign w:val="center"/>
            <w:hideMark/>
          </w:tcPr>
          <w:p w:rsidR="00AC09D4" w:rsidRPr="00767122" w:rsidRDefault="00AC09D4" w:rsidP="00D00A2A">
            <w:pPr>
              <w:widowControl w:val="0"/>
              <w:spacing w:after="0" w:line="360" w:lineRule="auto"/>
              <w:jc w:val="center"/>
              <w:rPr>
                <w:rFonts w:ascii="Times New Roman" w:eastAsia="Times New Roman" w:hAnsi="Times New Roman" w:cs="Times New Roman"/>
                <w:color w:val="000000"/>
                <w:szCs w:val="28"/>
                <w:lang w:eastAsia="ru-RU"/>
              </w:rPr>
            </w:pPr>
            <w:r w:rsidRPr="00767122">
              <w:rPr>
                <w:rFonts w:ascii="Times New Roman" w:eastAsia="Times New Roman" w:hAnsi="Times New Roman" w:cs="Times New Roman"/>
                <w:color w:val="000000"/>
                <w:szCs w:val="28"/>
                <w:lang w:eastAsia="ru-RU"/>
              </w:rPr>
              <w:t>2031-2035</w:t>
            </w:r>
          </w:p>
        </w:tc>
      </w:tr>
      <w:tr w:rsidR="009851D2" w:rsidRPr="00D00A2A" w:rsidTr="00767122">
        <w:trPr>
          <w:trHeight w:val="235"/>
        </w:trPr>
        <w:tc>
          <w:tcPr>
            <w:tcW w:w="2621" w:type="pct"/>
            <w:tcBorders>
              <w:top w:val="single" w:sz="4" w:space="0" w:color="auto"/>
              <w:left w:val="single" w:sz="4" w:space="0" w:color="auto"/>
              <w:bottom w:val="single" w:sz="4" w:space="0" w:color="auto"/>
              <w:right w:val="single" w:sz="4" w:space="0" w:color="auto"/>
            </w:tcBorders>
            <w:noWrap/>
            <w:vAlign w:val="bottom"/>
          </w:tcPr>
          <w:p w:rsidR="009851D2" w:rsidRPr="00767122" w:rsidRDefault="009851D2" w:rsidP="009851D2">
            <w:pPr>
              <w:widowControl w:val="0"/>
              <w:spacing w:after="0" w:line="360" w:lineRule="auto"/>
              <w:rPr>
                <w:rFonts w:ascii="Times New Roman" w:eastAsia="Times New Roman" w:hAnsi="Times New Roman" w:cs="Times New Roman"/>
                <w:color w:val="000000"/>
                <w:szCs w:val="28"/>
                <w:lang w:eastAsia="ru-RU"/>
              </w:rPr>
            </w:pPr>
            <w:r w:rsidRPr="00767122">
              <w:rPr>
                <w:rFonts w:ascii="Times New Roman" w:eastAsia="Times New Roman" w:hAnsi="Times New Roman" w:cs="Times New Roman"/>
                <w:color w:val="000000"/>
                <w:szCs w:val="28"/>
                <w:lang w:eastAsia="ru-RU"/>
              </w:rPr>
              <w:t>Выработка, Гкал</w:t>
            </w:r>
          </w:p>
        </w:tc>
        <w:tc>
          <w:tcPr>
            <w:tcW w:w="332" w:type="pct"/>
            <w:tcBorders>
              <w:top w:val="single" w:sz="4" w:space="0" w:color="auto"/>
              <w:left w:val="single" w:sz="4" w:space="0" w:color="auto"/>
              <w:bottom w:val="single" w:sz="4" w:space="0" w:color="auto"/>
              <w:right w:val="single" w:sz="4" w:space="0" w:color="auto"/>
            </w:tcBorders>
            <w:noWrap/>
            <w:vAlign w:val="center"/>
          </w:tcPr>
          <w:p w:rsidR="009851D2" w:rsidRPr="00767122" w:rsidRDefault="009851D2" w:rsidP="009851D2">
            <w:pPr>
              <w:widowControl w:val="0"/>
              <w:spacing w:after="0" w:line="360" w:lineRule="auto"/>
              <w:jc w:val="center"/>
              <w:rPr>
                <w:rFonts w:ascii="Times New Roman" w:eastAsia="Calibri" w:hAnsi="Times New Roman" w:cs="Times New Roman"/>
                <w:szCs w:val="28"/>
              </w:rPr>
            </w:pPr>
            <w:r w:rsidRPr="00767122">
              <w:rPr>
                <w:rFonts w:ascii="Times New Roman" w:eastAsia="Calibri" w:hAnsi="Times New Roman" w:cs="Times New Roman"/>
                <w:szCs w:val="28"/>
              </w:rPr>
              <w:t>5003</w:t>
            </w:r>
          </w:p>
        </w:tc>
        <w:tc>
          <w:tcPr>
            <w:tcW w:w="291" w:type="pct"/>
            <w:tcBorders>
              <w:top w:val="single" w:sz="4" w:space="0" w:color="auto"/>
              <w:left w:val="single" w:sz="4" w:space="0" w:color="auto"/>
              <w:bottom w:val="single" w:sz="4" w:space="0" w:color="auto"/>
              <w:right w:val="single" w:sz="4" w:space="0" w:color="auto"/>
            </w:tcBorders>
            <w:noWrap/>
            <w:vAlign w:val="center"/>
          </w:tcPr>
          <w:p w:rsidR="009851D2" w:rsidRPr="00767122" w:rsidRDefault="009851D2" w:rsidP="009851D2">
            <w:pPr>
              <w:widowControl w:val="0"/>
              <w:spacing w:after="0" w:line="360" w:lineRule="auto"/>
              <w:jc w:val="center"/>
              <w:rPr>
                <w:rFonts w:ascii="Times New Roman" w:eastAsia="Calibri" w:hAnsi="Times New Roman" w:cs="Times New Roman"/>
                <w:szCs w:val="28"/>
              </w:rPr>
            </w:pPr>
            <w:r w:rsidRPr="00767122">
              <w:rPr>
                <w:rFonts w:ascii="Times New Roman" w:eastAsia="Calibri" w:hAnsi="Times New Roman" w:cs="Times New Roman"/>
                <w:szCs w:val="28"/>
              </w:rPr>
              <w:t>4416</w:t>
            </w:r>
          </w:p>
        </w:tc>
        <w:tc>
          <w:tcPr>
            <w:tcW w:w="387" w:type="pct"/>
            <w:tcBorders>
              <w:top w:val="single" w:sz="4" w:space="0" w:color="auto"/>
              <w:left w:val="single" w:sz="4" w:space="0" w:color="auto"/>
              <w:bottom w:val="single" w:sz="4" w:space="0" w:color="auto"/>
              <w:right w:val="single" w:sz="4" w:space="0" w:color="auto"/>
            </w:tcBorders>
            <w:noWrap/>
            <w:vAlign w:val="center"/>
          </w:tcPr>
          <w:p w:rsidR="009851D2" w:rsidRPr="00767122" w:rsidRDefault="009851D2" w:rsidP="009851D2">
            <w:pPr>
              <w:widowControl w:val="0"/>
              <w:spacing w:after="0" w:line="360" w:lineRule="auto"/>
              <w:jc w:val="center"/>
              <w:rPr>
                <w:rFonts w:ascii="Times New Roman" w:eastAsia="Calibri" w:hAnsi="Times New Roman" w:cs="Times New Roman"/>
                <w:szCs w:val="28"/>
              </w:rPr>
            </w:pPr>
            <w:r w:rsidRPr="00767122">
              <w:rPr>
                <w:rFonts w:ascii="Times New Roman" w:eastAsia="Calibri" w:hAnsi="Times New Roman" w:cs="Times New Roman"/>
                <w:szCs w:val="28"/>
              </w:rPr>
              <w:t>4416</w:t>
            </w:r>
          </w:p>
        </w:tc>
        <w:tc>
          <w:tcPr>
            <w:tcW w:w="387" w:type="pct"/>
            <w:tcBorders>
              <w:top w:val="single" w:sz="4" w:space="0" w:color="auto"/>
              <w:left w:val="single" w:sz="4" w:space="0" w:color="auto"/>
              <w:bottom w:val="single" w:sz="4" w:space="0" w:color="auto"/>
              <w:right w:val="single" w:sz="4" w:space="0" w:color="auto"/>
            </w:tcBorders>
            <w:noWrap/>
            <w:vAlign w:val="center"/>
          </w:tcPr>
          <w:p w:rsidR="009851D2" w:rsidRPr="00767122" w:rsidRDefault="009851D2" w:rsidP="009851D2">
            <w:pPr>
              <w:widowControl w:val="0"/>
              <w:spacing w:after="0" w:line="360" w:lineRule="auto"/>
              <w:jc w:val="center"/>
              <w:rPr>
                <w:rFonts w:ascii="Times New Roman" w:eastAsia="Calibri" w:hAnsi="Times New Roman" w:cs="Times New Roman"/>
                <w:szCs w:val="28"/>
              </w:rPr>
            </w:pPr>
            <w:r w:rsidRPr="00767122">
              <w:rPr>
                <w:rFonts w:ascii="Times New Roman" w:eastAsia="Calibri" w:hAnsi="Times New Roman" w:cs="Times New Roman"/>
                <w:szCs w:val="28"/>
              </w:rPr>
              <w:t>4416</w:t>
            </w:r>
          </w:p>
        </w:tc>
        <w:tc>
          <w:tcPr>
            <w:tcW w:w="491" w:type="pct"/>
            <w:tcBorders>
              <w:top w:val="single" w:sz="4" w:space="0" w:color="auto"/>
              <w:left w:val="single" w:sz="4" w:space="0" w:color="auto"/>
              <w:bottom w:val="single" w:sz="4" w:space="0" w:color="auto"/>
              <w:right w:val="single" w:sz="4" w:space="0" w:color="auto"/>
            </w:tcBorders>
            <w:noWrap/>
            <w:vAlign w:val="center"/>
          </w:tcPr>
          <w:p w:rsidR="009851D2" w:rsidRPr="00767122" w:rsidRDefault="009851D2" w:rsidP="009851D2">
            <w:pPr>
              <w:widowControl w:val="0"/>
              <w:spacing w:after="0" w:line="360" w:lineRule="auto"/>
              <w:jc w:val="center"/>
              <w:rPr>
                <w:rFonts w:ascii="Times New Roman" w:eastAsia="Calibri" w:hAnsi="Times New Roman" w:cs="Times New Roman"/>
                <w:szCs w:val="28"/>
              </w:rPr>
            </w:pPr>
            <w:r w:rsidRPr="00767122">
              <w:rPr>
                <w:rFonts w:ascii="Times New Roman" w:eastAsia="Calibri" w:hAnsi="Times New Roman" w:cs="Times New Roman"/>
                <w:szCs w:val="28"/>
              </w:rPr>
              <w:t>4416</w:t>
            </w:r>
          </w:p>
        </w:tc>
        <w:tc>
          <w:tcPr>
            <w:tcW w:w="491" w:type="pct"/>
            <w:tcBorders>
              <w:top w:val="single" w:sz="4" w:space="0" w:color="auto"/>
              <w:left w:val="single" w:sz="4" w:space="0" w:color="auto"/>
              <w:bottom w:val="single" w:sz="4" w:space="0" w:color="auto"/>
              <w:right w:val="single" w:sz="4" w:space="0" w:color="auto"/>
            </w:tcBorders>
            <w:noWrap/>
            <w:vAlign w:val="center"/>
          </w:tcPr>
          <w:p w:rsidR="009851D2" w:rsidRPr="00767122" w:rsidRDefault="009851D2" w:rsidP="009851D2">
            <w:pPr>
              <w:widowControl w:val="0"/>
              <w:spacing w:after="0" w:line="360" w:lineRule="auto"/>
              <w:jc w:val="center"/>
              <w:rPr>
                <w:rFonts w:ascii="Times New Roman" w:eastAsia="Calibri" w:hAnsi="Times New Roman" w:cs="Times New Roman"/>
                <w:szCs w:val="28"/>
              </w:rPr>
            </w:pPr>
            <w:r w:rsidRPr="00767122">
              <w:rPr>
                <w:rFonts w:ascii="Times New Roman" w:eastAsia="Calibri" w:hAnsi="Times New Roman" w:cs="Times New Roman"/>
                <w:szCs w:val="28"/>
              </w:rPr>
              <w:t>4416</w:t>
            </w:r>
          </w:p>
        </w:tc>
      </w:tr>
      <w:tr w:rsidR="009851D2" w:rsidRPr="00D00A2A" w:rsidTr="00767122">
        <w:trPr>
          <w:trHeight w:val="235"/>
        </w:trPr>
        <w:tc>
          <w:tcPr>
            <w:tcW w:w="2621" w:type="pct"/>
            <w:tcBorders>
              <w:top w:val="single" w:sz="4" w:space="0" w:color="auto"/>
              <w:left w:val="single" w:sz="4" w:space="0" w:color="auto"/>
              <w:bottom w:val="single" w:sz="4" w:space="0" w:color="auto"/>
              <w:right w:val="single" w:sz="4" w:space="0" w:color="auto"/>
            </w:tcBorders>
            <w:noWrap/>
            <w:vAlign w:val="bottom"/>
          </w:tcPr>
          <w:p w:rsidR="009851D2" w:rsidRPr="00767122" w:rsidRDefault="009851D2" w:rsidP="009851D2">
            <w:pPr>
              <w:widowControl w:val="0"/>
              <w:spacing w:after="0" w:line="360" w:lineRule="auto"/>
              <w:rPr>
                <w:rFonts w:ascii="Times New Roman" w:eastAsia="Times New Roman" w:hAnsi="Times New Roman" w:cs="Times New Roman"/>
                <w:color w:val="000000"/>
                <w:szCs w:val="28"/>
                <w:lang w:eastAsia="ru-RU"/>
              </w:rPr>
            </w:pPr>
            <w:r w:rsidRPr="00767122">
              <w:rPr>
                <w:rFonts w:ascii="Times New Roman" w:eastAsia="Times New Roman" w:hAnsi="Times New Roman" w:cs="Times New Roman"/>
                <w:color w:val="000000"/>
                <w:szCs w:val="28"/>
                <w:lang w:eastAsia="ru-RU"/>
              </w:rPr>
              <w:t>Отпуск с коллекторов, Гкал</w:t>
            </w:r>
          </w:p>
        </w:tc>
        <w:tc>
          <w:tcPr>
            <w:tcW w:w="332" w:type="pct"/>
            <w:tcBorders>
              <w:top w:val="single" w:sz="4" w:space="0" w:color="auto"/>
              <w:left w:val="single" w:sz="4" w:space="0" w:color="auto"/>
              <w:bottom w:val="single" w:sz="4" w:space="0" w:color="auto"/>
              <w:right w:val="single" w:sz="4" w:space="0" w:color="auto"/>
            </w:tcBorders>
            <w:noWrap/>
            <w:vAlign w:val="center"/>
          </w:tcPr>
          <w:p w:rsidR="009851D2" w:rsidRPr="00767122" w:rsidRDefault="009851D2" w:rsidP="009851D2">
            <w:pPr>
              <w:widowControl w:val="0"/>
              <w:spacing w:after="0" w:line="360" w:lineRule="auto"/>
              <w:jc w:val="center"/>
              <w:rPr>
                <w:rFonts w:ascii="Times New Roman" w:eastAsia="Calibri" w:hAnsi="Times New Roman" w:cs="Times New Roman"/>
                <w:szCs w:val="28"/>
              </w:rPr>
            </w:pPr>
            <w:r w:rsidRPr="00767122">
              <w:rPr>
                <w:rFonts w:ascii="Times New Roman" w:eastAsia="Calibri" w:hAnsi="Times New Roman" w:cs="Times New Roman"/>
                <w:szCs w:val="28"/>
              </w:rPr>
              <w:t>4689</w:t>
            </w:r>
          </w:p>
        </w:tc>
        <w:tc>
          <w:tcPr>
            <w:tcW w:w="291" w:type="pct"/>
            <w:tcBorders>
              <w:top w:val="single" w:sz="4" w:space="0" w:color="auto"/>
              <w:left w:val="single" w:sz="4" w:space="0" w:color="auto"/>
              <w:bottom w:val="single" w:sz="4" w:space="0" w:color="auto"/>
              <w:right w:val="single" w:sz="4" w:space="0" w:color="auto"/>
            </w:tcBorders>
            <w:noWrap/>
            <w:vAlign w:val="center"/>
          </w:tcPr>
          <w:p w:rsidR="009851D2" w:rsidRPr="00767122" w:rsidRDefault="009851D2" w:rsidP="009851D2">
            <w:pPr>
              <w:widowControl w:val="0"/>
              <w:spacing w:after="0" w:line="360" w:lineRule="auto"/>
              <w:jc w:val="center"/>
              <w:rPr>
                <w:rFonts w:ascii="Times New Roman" w:eastAsia="Calibri" w:hAnsi="Times New Roman" w:cs="Times New Roman"/>
                <w:szCs w:val="28"/>
              </w:rPr>
            </w:pPr>
            <w:r w:rsidRPr="00767122">
              <w:rPr>
                <w:rFonts w:ascii="Times New Roman" w:eastAsia="Calibri" w:hAnsi="Times New Roman" w:cs="Times New Roman"/>
                <w:szCs w:val="28"/>
              </w:rPr>
              <w:t>4198</w:t>
            </w:r>
          </w:p>
        </w:tc>
        <w:tc>
          <w:tcPr>
            <w:tcW w:w="387" w:type="pct"/>
            <w:tcBorders>
              <w:top w:val="single" w:sz="4" w:space="0" w:color="auto"/>
              <w:left w:val="single" w:sz="4" w:space="0" w:color="auto"/>
              <w:bottom w:val="single" w:sz="4" w:space="0" w:color="auto"/>
              <w:right w:val="single" w:sz="4" w:space="0" w:color="auto"/>
            </w:tcBorders>
            <w:noWrap/>
            <w:vAlign w:val="center"/>
          </w:tcPr>
          <w:p w:rsidR="009851D2" w:rsidRPr="00767122" w:rsidRDefault="009851D2" w:rsidP="009851D2">
            <w:pPr>
              <w:widowControl w:val="0"/>
              <w:spacing w:after="0" w:line="360" w:lineRule="auto"/>
              <w:jc w:val="center"/>
              <w:rPr>
                <w:rFonts w:ascii="Times New Roman" w:eastAsia="Calibri" w:hAnsi="Times New Roman" w:cs="Times New Roman"/>
                <w:szCs w:val="28"/>
              </w:rPr>
            </w:pPr>
            <w:r w:rsidRPr="00767122">
              <w:rPr>
                <w:rFonts w:ascii="Times New Roman" w:eastAsia="Calibri" w:hAnsi="Times New Roman" w:cs="Times New Roman"/>
                <w:szCs w:val="28"/>
              </w:rPr>
              <w:t>4198</w:t>
            </w:r>
          </w:p>
        </w:tc>
        <w:tc>
          <w:tcPr>
            <w:tcW w:w="387" w:type="pct"/>
            <w:tcBorders>
              <w:top w:val="single" w:sz="4" w:space="0" w:color="auto"/>
              <w:left w:val="single" w:sz="4" w:space="0" w:color="auto"/>
              <w:bottom w:val="single" w:sz="4" w:space="0" w:color="auto"/>
              <w:right w:val="single" w:sz="4" w:space="0" w:color="auto"/>
            </w:tcBorders>
            <w:noWrap/>
            <w:vAlign w:val="center"/>
          </w:tcPr>
          <w:p w:rsidR="009851D2" w:rsidRPr="00767122" w:rsidRDefault="009851D2" w:rsidP="009851D2">
            <w:pPr>
              <w:widowControl w:val="0"/>
              <w:spacing w:after="0" w:line="360" w:lineRule="auto"/>
              <w:jc w:val="center"/>
              <w:rPr>
                <w:rFonts w:ascii="Times New Roman" w:eastAsia="Calibri" w:hAnsi="Times New Roman" w:cs="Times New Roman"/>
                <w:szCs w:val="28"/>
              </w:rPr>
            </w:pPr>
            <w:r w:rsidRPr="00767122">
              <w:rPr>
                <w:rFonts w:ascii="Times New Roman" w:eastAsia="Calibri" w:hAnsi="Times New Roman" w:cs="Times New Roman"/>
                <w:szCs w:val="28"/>
              </w:rPr>
              <w:t>4198</w:t>
            </w:r>
          </w:p>
        </w:tc>
        <w:tc>
          <w:tcPr>
            <w:tcW w:w="491" w:type="pct"/>
            <w:tcBorders>
              <w:top w:val="single" w:sz="4" w:space="0" w:color="auto"/>
              <w:left w:val="single" w:sz="4" w:space="0" w:color="auto"/>
              <w:bottom w:val="single" w:sz="4" w:space="0" w:color="auto"/>
              <w:right w:val="single" w:sz="4" w:space="0" w:color="auto"/>
            </w:tcBorders>
            <w:noWrap/>
            <w:vAlign w:val="center"/>
          </w:tcPr>
          <w:p w:rsidR="009851D2" w:rsidRPr="00767122" w:rsidRDefault="009851D2" w:rsidP="009851D2">
            <w:pPr>
              <w:widowControl w:val="0"/>
              <w:spacing w:after="0" w:line="360" w:lineRule="auto"/>
              <w:jc w:val="center"/>
              <w:rPr>
                <w:rFonts w:ascii="Times New Roman" w:eastAsia="Calibri" w:hAnsi="Times New Roman" w:cs="Times New Roman"/>
                <w:szCs w:val="28"/>
              </w:rPr>
            </w:pPr>
            <w:r w:rsidRPr="00767122">
              <w:rPr>
                <w:rFonts w:ascii="Times New Roman" w:eastAsia="Calibri" w:hAnsi="Times New Roman" w:cs="Times New Roman"/>
                <w:szCs w:val="28"/>
              </w:rPr>
              <w:t>4198</w:t>
            </w:r>
          </w:p>
        </w:tc>
        <w:tc>
          <w:tcPr>
            <w:tcW w:w="491" w:type="pct"/>
            <w:tcBorders>
              <w:top w:val="single" w:sz="4" w:space="0" w:color="auto"/>
              <w:left w:val="single" w:sz="4" w:space="0" w:color="auto"/>
              <w:bottom w:val="single" w:sz="4" w:space="0" w:color="auto"/>
              <w:right w:val="single" w:sz="4" w:space="0" w:color="auto"/>
            </w:tcBorders>
            <w:noWrap/>
            <w:vAlign w:val="center"/>
          </w:tcPr>
          <w:p w:rsidR="009851D2" w:rsidRPr="00767122" w:rsidRDefault="009851D2" w:rsidP="009851D2">
            <w:pPr>
              <w:widowControl w:val="0"/>
              <w:spacing w:after="0" w:line="360" w:lineRule="auto"/>
              <w:jc w:val="center"/>
              <w:rPr>
                <w:rFonts w:ascii="Times New Roman" w:eastAsia="Calibri" w:hAnsi="Times New Roman" w:cs="Times New Roman"/>
                <w:szCs w:val="28"/>
              </w:rPr>
            </w:pPr>
            <w:r w:rsidRPr="00767122">
              <w:rPr>
                <w:rFonts w:ascii="Times New Roman" w:eastAsia="Calibri" w:hAnsi="Times New Roman" w:cs="Times New Roman"/>
                <w:szCs w:val="28"/>
              </w:rPr>
              <w:t>4198</w:t>
            </w:r>
          </w:p>
        </w:tc>
      </w:tr>
      <w:tr w:rsidR="009851D2" w:rsidRPr="00AC09D4" w:rsidTr="00767122">
        <w:trPr>
          <w:trHeight w:val="235"/>
        </w:trPr>
        <w:tc>
          <w:tcPr>
            <w:tcW w:w="2621" w:type="pct"/>
            <w:tcBorders>
              <w:top w:val="single" w:sz="4" w:space="0" w:color="auto"/>
              <w:left w:val="single" w:sz="4" w:space="0" w:color="auto"/>
              <w:bottom w:val="single" w:sz="4" w:space="0" w:color="auto"/>
              <w:right w:val="single" w:sz="4" w:space="0" w:color="auto"/>
            </w:tcBorders>
            <w:noWrap/>
            <w:vAlign w:val="bottom"/>
          </w:tcPr>
          <w:p w:rsidR="009851D2" w:rsidRPr="00767122" w:rsidRDefault="009851D2" w:rsidP="009851D2">
            <w:pPr>
              <w:widowControl w:val="0"/>
              <w:spacing w:after="0" w:line="360" w:lineRule="auto"/>
              <w:rPr>
                <w:rFonts w:ascii="Times New Roman" w:eastAsia="Times New Roman" w:hAnsi="Times New Roman" w:cs="Times New Roman"/>
                <w:color w:val="000000"/>
                <w:szCs w:val="28"/>
                <w:lang w:eastAsia="ru-RU"/>
              </w:rPr>
            </w:pPr>
            <w:r w:rsidRPr="00767122">
              <w:rPr>
                <w:rFonts w:ascii="Times New Roman" w:eastAsia="Times New Roman" w:hAnsi="Times New Roman" w:cs="Times New Roman"/>
                <w:color w:val="000000"/>
                <w:szCs w:val="28"/>
                <w:lang w:eastAsia="ru-RU"/>
              </w:rPr>
              <w:t>Полезный отпуск, Гкал</w:t>
            </w:r>
          </w:p>
        </w:tc>
        <w:tc>
          <w:tcPr>
            <w:tcW w:w="332" w:type="pct"/>
            <w:tcBorders>
              <w:top w:val="single" w:sz="4" w:space="0" w:color="auto"/>
              <w:left w:val="single" w:sz="4" w:space="0" w:color="auto"/>
              <w:bottom w:val="single" w:sz="4" w:space="0" w:color="auto"/>
              <w:right w:val="single" w:sz="4" w:space="0" w:color="auto"/>
            </w:tcBorders>
            <w:noWrap/>
            <w:vAlign w:val="center"/>
          </w:tcPr>
          <w:p w:rsidR="009851D2" w:rsidRPr="00767122" w:rsidRDefault="009851D2" w:rsidP="009851D2">
            <w:pPr>
              <w:widowControl w:val="0"/>
              <w:spacing w:after="0" w:line="360" w:lineRule="auto"/>
              <w:jc w:val="center"/>
              <w:rPr>
                <w:rFonts w:ascii="Times New Roman" w:eastAsia="Calibri" w:hAnsi="Times New Roman" w:cs="Times New Roman"/>
                <w:szCs w:val="28"/>
              </w:rPr>
            </w:pPr>
            <w:r w:rsidRPr="00767122">
              <w:rPr>
                <w:rFonts w:ascii="Times New Roman" w:eastAsia="Calibri" w:hAnsi="Times New Roman" w:cs="Times New Roman"/>
                <w:szCs w:val="28"/>
              </w:rPr>
              <w:t>3777</w:t>
            </w:r>
          </w:p>
        </w:tc>
        <w:tc>
          <w:tcPr>
            <w:tcW w:w="291" w:type="pct"/>
            <w:tcBorders>
              <w:top w:val="single" w:sz="4" w:space="0" w:color="auto"/>
              <w:left w:val="single" w:sz="4" w:space="0" w:color="auto"/>
              <w:bottom w:val="single" w:sz="4" w:space="0" w:color="auto"/>
              <w:right w:val="single" w:sz="4" w:space="0" w:color="auto"/>
            </w:tcBorders>
            <w:noWrap/>
            <w:vAlign w:val="center"/>
          </w:tcPr>
          <w:p w:rsidR="009851D2" w:rsidRPr="00767122" w:rsidRDefault="009851D2" w:rsidP="009851D2">
            <w:pPr>
              <w:widowControl w:val="0"/>
              <w:spacing w:after="0" w:line="360" w:lineRule="auto"/>
              <w:jc w:val="center"/>
              <w:rPr>
                <w:rFonts w:ascii="Times New Roman" w:eastAsia="Calibri" w:hAnsi="Times New Roman" w:cs="Times New Roman"/>
                <w:szCs w:val="28"/>
              </w:rPr>
            </w:pPr>
            <w:r w:rsidRPr="00767122">
              <w:rPr>
                <w:rFonts w:ascii="Times New Roman" w:eastAsia="Calibri" w:hAnsi="Times New Roman" w:cs="Times New Roman"/>
                <w:szCs w:val="28"/>
              </w:rPr>
              <w:t>3777</w:t>
            </w:r>
          </w:p>
        </w:tc>
        <w:tc>
          <w:tcPr>
            <w:tcW w:w="387" w:type="pct"/>
            <w:tcBorders>
              <w:top w:val="single" w:sz="4" w:space="0" w:color="auto"/>
              <w:left w:val="single" w:sz="4" w:space="0" w:color="auto"/>
              <w:bottom w:val="single" w:sz="4" w:space="0" w:color="auto"/>
              <w:right w:val="single" w:sz="4" w:space="0" w:color="auto"/>
            </w:tcBorders>
            <w:noWrap/>
            <w:vAlign w:val="center"/>
          </w:tcPr>
          <w:p w:rsidR="009851D2" w:rsidRPr="00767122" w:rsidRDefault="009851D2" w:rsidP="009851D2">
            <w:pPr>
              <w:widowControl w:val="0"/>
              <w:spacing w:after="0" w:line="360" w:lineRule="auto"/>
              <w:jc w:val="center"/>
              <w:rPr>
                <w:rFonts w:ascii="Times New Roman" w:eastAsia="Calibri" w:hAnsi="Times New Roman" w:cs="Times New Roman"/>
                <w:szCs w:val="28"/>
              </w:rPr>
            </w:pPr>
            <w:r w:rsidRPr="00767122">
              <w:rPr>
                <w:rFonts w:ascii="Times New Roman" w:eastAsia="Calibri" w:hAnsi="Times New Roman" w:cs="Times New Roman"/>
                <w:szCs w:val="28"/>
              </w:rPr>
              <w:t>3777</w:t>
            </w:r>
          </w:p>
        </w:tc>
        <w:tc>
          <w:tcPr>
            <w:tcW w:w="387" w:type="pct"/>
            <w:tcBorders>
              <w:top w:val="single" w:sz="4" w:space="0" w:color="auto"/>
              <w:left w:val="single" w:sz="4" w:space="0" w:color="auto"/>
              <w:bottom w:val="single" w:sz="4" w:space="0" w:color="auto"/>
              <w:right w:val="single" w:sz="4" w:space="0" w:color="auto"/>
            </w:tcBorders>
            <w:noWrap/>
            <w:vAlign w:val="center"/>
          </w:tcPr>
          <w:p w:rsidR="009851D2" w:rsidRPr="00767122" w:rsidRDefault="009851D2" w:rsidP="009851D2">
            <w:pPr>
              <w:widowControl w:val="0"/>
              <w:spacing w:after="0" w:line="360" w:lineRule="auto"/>
              <w:jc w:val="center"/>
              <w:rPr>
                <w:rFonts w:ascii="Times New Roman" w:eastAsia="Calibri" w:hAnsi="Times New Roman" w:cs="Times New Roman"/>
                <w:szCs w:val="28"/>
              </w:rPr>
            </w:pPr>
            <w:r w:rsidRPr="00767122">
              <w:rPr>
                <w:rFonts w:ascii="Times New Roman" w:eastAsia="Calibri" w:hAnsi="Times New Roman" w:cs="Times New Roman"/>
                <w:szCs w:val="28"/>
              </w:rPr>
              <w:t>3777</w:t>
            </w:r>
          </w:p>
        </w:tc>
        <w:tc>
          <w:tcPr>
            <w:tcW w:w="491" w:type="pct"/>
            <w:tcBorders>
              <w:top w:val="single" w:sz="4" w:space="0" w:color="auto"/>
              <w:left w:val="single" w:sz="4" w:space="0" w:color="auto"/>
              <w:bottom w:val="single" w:sz="4" w:space="0" w:color="auto"/>
              <w:right w:val="single" w:sz="4" w:space="0" w:color="auto"/>
            </w:tcBorders>
            <w:noWrap/>
            <w:vAlign w:val="center"/>
          </w:tcPr>
          <w:p w:rsidR="009851D2" w:rsidRPr="00767122" w:rsidRDefault="009851D2" w:rsidP="009851D2">
            <w:pPr>
              <w:widowControl w:val="0"/>
              <w:spacing w:after="0" w:line="360" w:lineRule="auto"/>
              <w:jc w:val="center"/>
              <w:rPr>
                <w:rFonts w:ascii="Times New Roman" w:eastAsia="Calibri" w:hAnsi="Times New Roman" w:cs="Times New Roman"/>
                <w:szCs w:val="28"/>
              </w:rPr>
            </w:pPr>
            <w:r w:rsidRPr="00767122">
              <w:rPr>
                <w:rFonts w:ascii="Times New Roman" w:eastAsia="Calibri" w:hAnsi="Times New Roman" w:cs="Times New Roman"/>
                <w:szCs w:val="28"/>
              </w:rPr>
              <w:t>3777</w:t>
            </w:r>
          </w:p>
        </w:tc>
        <w:tc>
          <w:tcPr>
            <w:tcW w:w="491" w:type="pct"/>
            <w:tcBorders>
              <w:top w:val="single" w:sz="4" w:space="0" w:color="auto"/>
              <w:left w:val="single" w:sz="4" w:space="0" w:color="auto"/>
              <w:bottom w:val="single" w:sz="4" w:space="0" w:color="auto"/>
              <w:right w:val="single" w:sz="4" w:space="0" w:color="auto"/>
            </w:tcBorders>
            <w:noWrap/>
            <w:vAlign w:val="center"/>
          </w:tcPr>
          <w:p w:rsidR="009851D2" w:rsidRPr="00767122" w:rsidRDefault="009851D2" w:rsidP="009851D2">
            <w:pPr>
              <w:widowControl w:val="0"/>
              <w:spacing w:after="0" w:line="360" w:lineRule="auto"/>
              <w:jc w:val="center"/>
              <w:rPr>
                <w:rFonts w:ascii="Times New Roman" w:eastAsia="Calibri" w:hAnsi="Times New Roman" w:cs="Times New Roman"/>
                <w:szCs w:val="28"/>
              </w:rPr>
            </w:pPr>
            <w:r w:rsidRPr="00767122">
              <w:rPr>
                <w:rFonts w:ascii="Times New Roman" w:eastAsia="Calibri" w:hAnsi="Times New Roman" w:cs="Times New Roman"/>
                <w:szCs w:val="28"/>
              </w:rPr>
              <w:t>3777</w:t>
            </w:r>
          </w:p>
        </w:tc>
      </w:tr>
      <w:tr w:rsidR="007D24AB" w:rsidRPr="00AC09D4" w:rsidTr="00767122">
        <w:trPr>
          <w:trHeight w:val="235"/>
        </w:trPr>
        <w:tc>
          <w:tcPr>
            <w:tcW w:w="2621" w:type="pct"/>
            <w:tcBorders>
              <w:top w:val="single" w:sz="4" w:space="0" w:color="auto"/>
              <w:left w:val="single" w:sz="4" w:space="0" w:color="auto"/>
              <w:bottom w:val="single" w:sz="4" w:space="0" w:color="auto"/>
              <w:right w:val="single" w:sz="4" w:space="0" w:color="auto"/>
            </w:tcBorders>
            <w:noWrap/>
            <w:vAlign w:val="bottom"/>
          </w:tcPr>
          <w:p w:rsidR="007D24AB" w:rsidRPr="00767122" w:rsidRDefault="007D24AB" w:rsidP="007D24AB">
            <w:pPr>
              <w:widowControl w:val="0"/>
              <w:spacing w:after="0" w:line="360" w:lineRule="auto"/>
              <w:rPr>
                <w:rFonts w:ascii="Times New Roman" w:eastAsia="Times New Roman" w:hAnsi="Times New Roman" w:cs="Times New Roman"/>
                <w:color w:val="000000"/>
                <w:szCs w:val="28"/>
                <w:lang w:eastAsia="ru-RU"/>
              </w:rPr>
            </w:pPr>
            <w:r w:rsidRPr="00767122">
              <w:rPr>
                <w:rFonts w:ascii="Times New Roman" w:eastAsia="Times New Roman" w:hAnsi="Times New Roman" w:cs="Times New Roman"/>
                <w:color w:val="000000"/>
                <w:szCs w:val="28"/>
                <w:lang w:eastAsia="ru-RU"/>
              </w:rPr>
              <w:t>Затраты на топливо, тыс. руб.</w:t>
            </w:r>
          </w:p>
        </w:tc>
        <w:tc>
          <w:tcPr>
            <w:tcW w:w="332" w:type="pct"/>
            <w:tcBorders>
              <w:top w:val="single" w:sz="4" w:space="0" w:color="auto"/>
              <w:left w:val="single" w:sz="4" w:space="0" w:color="auto"/>
              <w:bottom w:val="single" w:sz="4" w:space="0" w:color="auto"/>
              <w:right w:val="single" w:sz="4" w:space="0" w:color="auto"/>
            </w:tcBorders>
            <w:noWrap/>
            <w:vAlign w:val="center"/>
          </w:tcPr>
          <w:p w:rsidR="007D24AB" w:rsidRPr="00767122" w:rsidRDefault="007D24AB" w:rsidP="007D24AB">
            <w:pPr>
              <w:widowControl w:val="0"/>
              <w:spacing w:after="0" w:line="360" w:lineRule="auto"/>
              <w:jc w:val="center"/>
              <w:rPr>
                <w:rFonts w:ascii="Times New Roman" w:eastAsia="Calibri" w:hAnsi="Times New Roman" w:cs="Times New Roman"/>
                <w:szCs w:val="28"/>
              </w:rPr>
            </w:pPr>
            <w:r w:rsidRPr="00767122">
              <w:rPr>
                <w:rFonts w:ascii="Times New Roman" w:eastAsia="Calibri" w:hAnsi="Times New Roman" w:cs="Times New Roman"/>
                <w:szCs w:val="28"/>
              </w:rPr>
              <w:t>8433</w:t>
            </w:r>
          </w:p>
        </w:tc>
        <w:tc>
          <w:tcPr>
            <w:tcW w:w="291" w:type="pct"/>
            <w:tcBorders>
              <w:top w:val="single" w:sz="4" w:space="0" w:color="auto"/>
              <w:left w:val="single" w:sz="4" w:space="0" w:color="auto"/>
              <w:bottom w:val="single" w:sz="4" w:space="0" w:color="auto"/>
              <w:right w:val="single" w:sz="4" w:space="0" w:color="auto"/>
            </w:tcBorders>
            <w:noWrap/>
            <w:vAlign w:val="center"/>
          </w:tcPr>
          <w:p w:rsidR="007D24AB" w:rsidRPr="00767122" w:rsidRDefault="007D24AB" w:rsidP="007D24AB">
            <w:pPr>
              <w:widowControl w:val="0"/>
              <w:spacing w:after="0" w:line="360" w:lineRule="auto"/>
              <w:jc w:val="center"/>
              <w:rPr>
                <w:rFonts w:ascii="Times New Roman" w:eastAsia="Calibri" w:hAnsi="Times New Roman" w:cs="Times New Roman"/>
                <w:szCs w:val="28"/>
              </w:rPr>
            </w:pPr>
            <w:r w:rsidRPr="00767122">
              <w:rPr>
                <w:rFonts w:ascii="Times New Roman" w:eastAsia="Calibri" w:hAnsi="Times New Roman" w:cs="Times New Roman"/>
                <w:szCs w:val="28"/>
              </w:rPr>
              <w:t>4201</w:t>
            </w:r>
          </w:p>
        </w:tc>
        <w:tc>
          <w:tcPr>
            <w:tcW w:w="387" w:type="pct"/>
            <w:tcBorders>
              <w:top w:val="single" w:sz="4" w:space="0" w:color="auto"/>
              <w:left w:val="single" w:sz="4" w:space="0" w:color="auto"/>
              <w:bottom w:val="single" w:sz="4" w:space="0" w:color="auto"/>
              <w:right w:val="single" w:sz="4" w:space="0" w:color="auto"/>
            </w:tcBorders>
            <w:noWrap/>
          </w:tcPr>
          <w:p w:rsidR="007D24AB" w:rsidRPr="00767122" w:rsidRDefault="007D24AB" w:rsidP="007D24AB">
            <w:pPr>
              <w:jc w:val="center"/>
              <w:rPr>
                <w:rFonts w:ascii="Times New Roman" w:hAnsi="Times New Roman" w:cs="Times New Roman"/>
              </w:rPr>
            </w:pPr>
            <w:r w:rsidRPr="00767122">
              <w:rPr>
                <w:rFonts w:ascii="Times New Roman" w:hAnsi="Times New Roman" w:cs="Times New Roman"/>
              </w:rPr>
              <w:t>4369,04</w:t>
            </w:r>
          </w:p>
        </w:tc>
        <w:tc>
          <w:tcPr>
            <w:tcW w:w="387" w:type="pct"/>
            <w:tcBorders>
              <w:top w:val="single" w:sz="4" w:space="0" w:color="auto"/>
              <w:left w:val="single" w:sz="4" w:space="0" w:color="auto"/>
              <w:bottom w:val="single" w:sz="4" w:space="0" w:color="auto"/>
              <w:right w:val="single" w:sz="4" w:space="0" w:color="auto"/>
            </w:tcBorders>
            <w:noWrap/>
          </w:tcPr>
          <w:p w:rsidR="007D24AB" w:rsidRPr="00767122" w:rsidRDefault="007D24AB" w:rsidP="007D24AB">
            <w:pPr>
              <w:jc w:val="center"/>
              <w:rPr>
                <w:rFonts w:ascii="Times New Roman" w:hAnsi="Times New Roman" w:cs="Times New Roman"/>
              </w:rPr>
            </w:pPr>
            <w:r w:rsidRPr="00767122">
              <w:rPr>
                <w:rFonts w:ascii="Times New Roman" w:hAnsi="Times New Roman" w:cs="Times New Roman"/>
              </w:rPr>
              <w:t>4543,8</w:t>
            </w:r>
          </w:p>
        </w:tc>
        <w:tc>
          <w:tcPr>
            <w:tcW w:w="491" w:type="pct"/>
            <w:tcBorders>
              <w:top w:val="single" w:sz="4" w:space="0" w:color="auto"/>
              <w:left w:val="single" w:sz="4" w:space="0" w:color="auto"/>
              <w:bottom w:val="single" w:sz="4" w:space="0" w:color="auto"/>
              <w:right w:val="single" w:sz="4" w:space="0" w:color="auto"/>
            </w:tcBorders>
            <w:noWrap/>
          </w:tcPr>
          <w:p w:rsidR="007D24AB" w:rsidRPr="00767122" w:rsidRDefault="007D24AB" w:rsidP="007D24AB">
            <w:pPr>
              <w:jc w:val="center"/>
              <w:rPr>
                <w:rFonts w:ascii="Times New Roman" w:hAnsi="Times New Roman" w:cs="Times New Roman"/>
              </w:rPr>
            </w:pPr>
            <w:r w:rsidRPr="00767122">
              <w:rPr>
                <w:rFonts w:ascii="Times New Roman" w:hAnsi="Times New Roman" w:cs="Times New Roman"/>
              </w:rPr>
              <w:t>4725,55</w:t>
            </w:r>
          </w:p>
        </w:tc>
        <w:tc>
          <w:tcPr>
            <w:tcW w:w="491" w:type="pct"/>
            <w:tcBorders>
              <w:top w:val="single" w:sz="4" w:space="0" w:color="auto"/>
              <w:left w:val="single" w:sz="4" w:space="0" w:color="auto"/>
              <w:bottom w:val="single" w:sz="4" w:space="0" w:color="auto"/>
              <w:right w:val="single" w:sz="4" w:space="0" w:color="auto"/>
            </w:tcBorders>
            <w:noWrap/>
          </w:tcPr>
          <w:p w:rsidR="007D24AB" w:rsidRPr="00767122" w:rsidRDefault="007D24AB" w:rsidP="007D24AB">
            <w:pPr>
              <w:jc w:val="center"/>
              <w:rPr>
                <w:rFonts w:ascii="Times New Roman" w:hAnsi="Times New Roman" w:cs="Times New Roman"/>
              </w:rPr>
            </w:pPr>
            <w:r w:rsidRPr="00767122">
              <w:rPr>
                <w:rFonts w:ascii="Times New Roman" w:hAnsi="Times New Roman" w:cs="Times New Roman"/>
              </w:rPr>
              <w:t>4914,57</w:t>
            </w:r>
          </w:p>
        </w:tc>
      </w:tr>
      <w:tr w:rsidR="007D24AB" w:rsidRPr="00CA2435" w:rsidTr="00767122">
        <w:trPr>
          <w:trHeight w:val="235"/>
        </w:trPr>
        <w:tc>
          <w:tcPr>
            <w:tcW w:w="2621" w:type="pct"/>
            <w:tcBorders>
              <w:top w:val="single" w:sz="4" w:space="0" w:color="auto"/>
              <w:left w:val="single" w:sz="4" w:space="0" w:color="auto"/>
              <w:bottom w:val="single" w:sz="4" w:space="0" w:color="auto"/>
              <w:right w:val="single" w:sz="4" w:space="0" w:color="auto"/>
            </w:tcBorders>
            <w:noWrap/>
            <w:vAlign w:val="bottom"/>
          </w:tcPr>
          <w:p w:rsidR="007D24AB" w:rsidRPr="00767122" w:rsidRDefault="007D24AB" w:rsidP="007D24AB">
            <w:pPr>
              <w:widowControl w:val="0"/>
              <w:spacing w:after="0" w:line="360" w:lineRule="auto"/>
              <w:rPr>
                <w:rFonts w:ascii="Times New Roman" w:eastAsia="Times New Roman" w:hAnsi="Times New Roman" w:cs="Times New Roman"/>
                <w:color w:val="000000"/>
                <w:szCs w:val="28"/>
                <w:lang w:eastAsia="ru-RU"/>
              </w:rPr>
            </w:pPr>
            <w:r w:rsidRPr="00767122">
              <w:rPr>
                <w:rFonts w:ascii="Times New Roman" w:eastAsia="Times New Roman" w:hAnsi="Times New Roman" w:cs="Times New Roman"/>
                <w:color w:val="000000"/>
                <w:szCs w:val="28"/>
                <w:lang w:eastAsia="ru-RU"/>
              </w:rPr>
              <w:t>Затраты на э/э, тыс. руб.</w:t>
            </w:r>
          </w:p>
        </w:tc>
        <w:tc>
          <w:tcPr>
            <w:tcW w:w="332" w:type="pct"/>
            <w:tcBorders>
              <w:top w:val="single" w:sz="4" w:space="0" w:color="auto"/>
              <w:left w:val="single" w:sz="4" w:space="0" w:color="auto"/>
              <w:bottom w:val="single" w:sz="4" w:space="0" w:color="auto"/>
              <w:right w:val="single" w:sz="4" w:space="0" w:color="auto"/>
            </w:tcBorders>
            <w:noWrap/>
            <w:vAlign w:val="center"/>
          </w:tcPr>
          <w:p w:rsidR="007D24AB" w:rsidRPr="00767122" w:rsidRDefault="007D24AB" w:rsidP="007D24AB">
            <w:pPr>
              <w:widowControl w:val="0"/>
              <w:spacing w:after="0" w:line="360" w:lineRule="auto"/>
              <w:jc w:val="center"/>
              <w:rPr>
                <w:rFonts w:ascii="Times New Roman" w:eastAsia="Calibri" w:hAnsi="Times New Roman" w:cs="Times New Roman"/>
                <w:szCs w:val="28"/>
              </w:rPr>
            </w:pPr>
            <w:r w:rsidRPr="00767122">
              <w:rPr>
                <w:rFonts w:ascii="Times New Roman" w:eastAsia="Calibri" w:hAnsi="Times New Roman" w:cs="Times New Roman"/>
                <w:szCs w:val="28"/>
              </w:rPr>
              <w:t>2016</w:t>
            </w:r>
          </w:p>
        </w:tc>
        <w:tc>
          <w:tcPr>
            <w:tcW w:w="291" w:type="pct"/>
            <w:tcBorders>
              <w:top w:val="single" w:sz="4" w:space="0" w:color="auto"/>
              <w:left w:val="single" w:sz="4" w:space="0" w:color="auto"/>
              <w:bottom w:val="single" w:sz="4" w:space="0" w:color="auto"/>
              <w:right w:val="single" w:sz="4" w:space="0" w:color="auto"/>
            </w:tcBorders>
            <w:noWrap/>
            <w:vAlign w:val="center"/>
          </w:tcPr>
          <w:p w:rsidR="007D24AB" w:rsidRPr="00767122" w:rsidRDefault="007D24AB" w:rsidP="007D24AB">
            <w:pPr>
              <w:widowControl w:val="0"/>
              <w:spacing w:after="0" w:line="360" w:lineRule="auto"/>
              <w:jc w:val="center"/>
              <w:rPr>
                <w:rFonts w:ascii="Times New Roman" w:eastAsia="Calibri" w:hAnsi="Times New Roman" w:cs="Times New Roman"/>
                <w:szCs w:val="28"/>
              </w:rPr>
            </w:pPr>
            <w:r w:rsidRPr="00767122">
              <w:rPr>
                <w:rFonts w:ascii="Times New Roman" w:eastAsia="Calibri" w:hAnsi="Times New Roman" w:cs="Times New Roman"/>
                <w:szCs w:val="28"/>
              </w:rPr>
              <w:t>1642</w:t>
            </w:r>
          </w:p>
        </w:tc>
        <w:tc>
          <w:tcPr>
            <w:tcW w:w="387" w:type="pct"/>
            <w:tcBorders>
              <w:top w:val="single" w:sz="4" w:space="0" w:color="auto"/>
              <w:left w:val="single" w:sz="4" w:space="0" w:color="auto"/>
              <w:bottom w:val="single" w:sz="4" w:space="0" w:color="auto"/>
              <w:right w:val="single" w:sz="4" w:space="0" w:color="auto"/>
            </w:tcBorders>
            <w:noWrap/>
          </w:tcPr>
          <w:p w:rsidR="007D24AB" w:rsidRPr="00767122" w:rsidRDefault="007D24AB" w:rsidP="007D24AB">
            <w:pPr>
              <w:jc w:val="center"/>
              <w:rPr>
                <w:rFonts w:ascii="Times New Roman" w:hAnsi="Times New Roman" w:cs="Times New Roman"/>
              </w:rPr>
            </w:pPr>
            <w:r w:rsidRPr="00767122">
              <w:rPr>
                <w:rFonts w:ascii="Times New Roman" w:hAnsi="Times New Roman" w:cs="Times New Roman"/>
              </w:rPr>
              <w:t>1707,68</w:t>
            </w:r>
          </w:p>
        </w:tc>
        <w:tc>
          <w:tcPr>
            <w:tcW w:w="387" w:type="pct"/>
            <w:tcBorders>
              <w:top w:val="single" w:sz="4" w:space="0" w:color="auto"/>
              <w:left w:val="single" w:sz="4" w:space="0" w:color="auto"/>
              <w:bottom w:val="single" w:sz="4" w:space="0" w:color="auto"/>
              <w:right w:val="single" w:sz="4" w:space="0" w:color="auto"/>
            </w:tcBorders>
            <w:noWrap/>
          </w:tcPr>
          <w:p w:rsidR="007D24AB" w:rsidRPr="00767122" w:rsidRDefault="007D24AB" w:rsidP="007D24AB">
            <w:pPr>
              <w:jc w:val="center"/>
              <w:rPr>
                <w:rFonts w:ascii="Times New Roman" w:hAnsi="Times New Roman" w:cs="Times New Roman"/>
              </w:rPr>
            </w:pPr>
            <w:r w:rsidRPr="00767122">
              <w:rPr>
                <w:rFonts w:ascii="Times New Roman" w:hAnsi="Times New Roman" w:cs="Times New Roman"/>
              </w:rPr>
              <w:t>1775,99</w:t>
            </w:r>
          </w:p>
        </w:tc>
        <w:tc>
          <w:tcPr>
            <w:tcW w:w="491" w:type="pct"/>
            <w:tcBorders>
              <w:top w:val="single" w:sz="4" w:space="0" w:color="auto"/>
              <w:left w:val="single" w:sz="4" w:space="0" w:color="auto"/>
              <w:bottom w:val="single" w:sz="4" w:space="0" w:color="auto"/>
              <w:right w:val="single" w:sz="4" w:space="0" w:color="auto"/>
            </w:tcBorders>
            <w:noWrap/>
          </w:tcPr>
          <w:p w:rsidR="007D24AB" w:rsidRPr="00767122" w:rsidRDefault="007D24AB" w:rsidP="007D24AB">
            <w:pPr>
              <w:jc w:val="center"/>
              <w:rPr>
                <w:rFonts w:ascii="Times New Roman" w:hAnsi="Times New Roman" w:cs="Times New Roman"/>
              </w:rPr>
            </w:pPr>
            <w:r w:rsidRPr="00767122">
              <w:rPr>
                <w:rFonts w:ascii="Times New Roman" w:hAnsi="Times New Roman" w:cs="Times New Roman"/>
              </w:rPr>
              <w:t>1847,03</w:t>
            </w:r>
          </w:p>
        </w:tc>
        <w:tc>
          <w:tcPr>
            <w:tcW w:w="491" w:type="pct"/>
            <w:tcBorders>
              <w:top w:val="single" w:sz="4" w:space="0" w:color="auto"/>
              <w:left w:val="single" w:sz="4" w:space="0" w:color="auto"/>
              <w:bottom w:val="single" w:sz="4" w:space="0" w:color="auto"/>
              <w:right w:val="single" w:sz="4" w:space="0" w:color="auto"/>
            </w:tcBorders>
            <w:noWrap/>
          </w:tcPr>
          <w:p w:rsidR="007D24AB" w:rsidRPr="00767122" w:rsidRDefault="007D24AB" w:rsidP="007D24AB">
            <w:pPr>
              <w:jc w:val="center"/>
              <w:rPr>
                <w:rFonts w:ascii="Times New Roman" w:hAnsi="Times New Roman" w:cs="Times New Roman"/>
              </w:rPr>
            </w:pPr>
            <w:r w:rsidRPr="00767122">
              <w:rPr>
                <w:rFonts w:ascii="Times New Roman" w:hAnsi="Times New Roman" w:cs="Times New Roman"/>
              </w:rPr>
              <w:t>1920,91</w:t>
            </w:r>
          </w:p>
        </w:tc>
      </w:tr>
      <w:tr w:rsidR="007D24AB" w:rsidRPr="00AC09D4" w:rsidTr="00767122">
        <w:trPr>
          <w:trHeight w:val="247"/>
        </w:trPr>
        <w:tc>
          <w:tcPr>
            <w:tcW w:w="2621" w:type="pct"/>
            <w:tcBorders>
              <w:top w:val="single" w:sz="4" w:space="0" w:color="auto"/>
              <w:left w:val="single" w:sz="4" w:space="0" w:color="auto"/>
              <w:bottom w:val="single" w:sz="4" w:space="0" w:color="auto"/>
              <w:right w:val="single" w:sz="4" w:space="0" w:color="auto"/>
            </w:tcBorders>
            <w:noWrap/>
            <w:vAlign w:val="bottom"/>
          </w:tcPr>
          <w:p w:rsidR="007D24AB" w:rsidRPr="00767122" w:rsidRDefault="007D24AB" w:rsidP="007D24AB">
            <w:pPr>
              <w:widowControl w:val="0"/>
              <w:spacing w:after="0" w:line="360" w:lineRule="auto"/>
              <w:rPr>
                <w:rFonts w:ascii="Times New Roman" w:eastAsia="Times New Roman" w:hAnsi="Times New Roman" w:cs="Times New Roman"/>
                <w:color w:val="000000"/>
                <w:szCs w:val="28"/>
                <w:lang w:eastAsia="ru-RU"/>
              </w:rPr>
            </w:pPr>
            <w:r w:rsidRPr="00767122">
              <w:rPr>
                <w:rFonts w:ascii="Times New Roman" w:eastAsia="Times New Roman" w:hAnsi="Times New Roman" w:cs="Times New Roman"/>
                <w:color w:val="000000"/>
                <w:szCs w:val="28"/>
                <w:lang w:eastAsia="ru-RU"/>
              </w:rPr>
              <w:t>Затраты на воду, тыс. руб.</w:t>
            </w:r>
          </w:p>
        </w:tc>
        <w:tc>
          <w:tcPr>
            <w:tcW w:w="332" w:type="pct"/>
            <w:tcBorders>
              <w:top w:val="single" w:sz="4" w:space="0" w:color="auto"/>
              <w:left w:val="single" w:sz="4" w:space="0" w:color="auto"/>
              <w:bottom w:val="single" w:sz="4" w:space="0" w:color="auto"/>
              <w:right w:val="single" w:sz="4" w:space="0" w:color="auto"/>
            </w:tcBorders>
            <w:noWrap/>
            <w:vAlign w:val="center"/>
          </w:tcPr>
          <w:p w:rsidR="007D24AB" w:rsidRPr="00767122" w:rsidRDefault="007D24AB" w:rsidP="007D24AB">
            <w:pPr>
              <w:widowControl w:val="0"/>
              <w:spacing w:after="0" w:line="360" w:lineRule="auto"/>
              <w:jc w:val="center"/>
              <w:rPr>
                <w:rFonts w:ascii="Times New Roman" w:eastAsia="Calibri" w:hAnsi="Times New Roman" w:cs="Times New Roman"/>
                <w:szCs w:val="28"/>
              </w:rPr>
            </w:pPr>
            <w:r w:rsidRPr="00767122">
              <w:rPr>
                <w:rFonts w:ascii="Times New Roman" w:eastAsia="Calibri" w:hAnsi="Times New Roman" w:cs="Times New Roman"/>
                <w:szCs w:val="28"/>
              </w:rPr>
              <w:t>17</w:t>
            </w:r>
          </w:p>
        </w:tc>
        <w:tc>
          <w:tcPr>
            <w:tcW w:w="291" w:type="pct"/>
            <w:tcBorders>
              <w:top w:val="single" w:sz="4" w:space="0" w:color="auto"/>
              <w:left w:val="single" w:sz="4" w:space="0" w:color="auto"/>
              <w:bottom w:val="single" w:sz="4" w:space="0" w:color="auto"/>
              <w:right w:val="single" w:sz="4" w:space="0" w:color="auto"/>
            </w:tcBorders>
            <w:vAlign w:val="center"/>
          </w:tcPr>
          <w:p w:rsidR="007D24AB" w:rsidRPr="00767122" w:rsidRDefault="007D24AB" w:rsidP="007D24AB">
            <w:pPr>
              <w:widowControl w:val="0"/>
              <w:spacing w:after="0" w:line="360" w:lineRule="auto"/>
              <w:jc w:val="center"/>
              <w:rPr>
                <w:rFonts w:ascii="Times New Roman" w:eastAsia="Calibri" w:hAnsi="Times New Roman" w:cs="Times New Roman"/>
                <w:szCs w:val="28"/>
              </w:rPr>
            </w:pPr>
            <w:r w:rsidRPr="00767122">
              <w:rPr>
                <w:rFonts w:ascii="Times New Roman" w:eastAsia="Calibri" w:hAnsi="Times New Roman" w:cs="Times New Roman"/>
                <w:szCs w:val="28"/>
              </w:rPr>
              <w:t>15</w:t>
            </w:r>
          </w:p>
        </w:tc>
        <w:tc>
          <w:tcPr>
            <w:tcW w:w="387" w:type="pct"/>
            <w:tcBorders>
              <w:top w:val="single" w:sz="4" w:space="0" w:color="auto"/>
              <w:left w:val="single" w:sz="4" w:space="0" w:color="auto"/>
              <w:bottom w:val="single" w:sz="4" w:space="0" w:color="auto"/>
              <w:right w:val="single" w:sz="4" w:space="0" w:color="auto"/>
            </w:tcBorders>
          </w:tcPr>
          <w:p w:rsidR="007D24AB" w:rsidRPr="00767122" w:rsidRDefault="007D24AB" w:rsidP="007D24AB">
            <w:pPr>
              <w:jc w:val="center"/>
              <w:rPr>
                <w:rFonts w:ascii="Times New Roman" w:hAnsi="Times New Roman" w:cs="Times New Roman"/>
              </w:rPr>
            </w:pPr>
            <w:r w:rsidRPr="00767122">
              <w:rPr>
                <w:rFonts w:ascii="Times New Roman" w:hAnsi="Times New Roman" w:cs="Times New Roman"/>
              </w:rPr>
              <w:t>15,6</w:t>
            </w:r>
          </w:p>
        </w:tc>
        <w:tc>
          <w:tcPr>
            <w:tcW w:w="387" w:type="pct"/>
            <w:tcBorders>
              <w:top w:val="single" w:sz="4" w:space="0" w:color="auto"/>
              <w:left w:val="single" w:sz="4" w:space="0" w:color="auto"/>
              <w:bottom w:val="single" w:sz="4" w:space="0" w:color="auto"/>
              <w:right w:val="single" w:sz="4" w:space="0" w:color="auto"/>
            </w:tcBorders>
          </w:tcPr>
          <w:p w:rsidR="007D24AB" w:rsidRPr="00767122" w:rsidRDefault="007D24AB" w:rsidP="007D24AB">
            <w:pPr>
              <w:jc w:val="center"/>
              <w:rPr>
                <w:rFonts w:ascii="Times New Roman" w:hAnsi="Times New Roman" w:cs="Times New Roman"/>
              </w:rPr>
            </w:pPr>
            <w:r w:rsidRPr="00767122">
              <w:rPr>
                <w:rFonts w:ascii="Times New Roman" w:hAnsi="Times New Roman" w:cs="Times New Roman"/>
              </w:rPr>
              <w:t>16,22</w:t>
            </w:r>
          </w:p>
        </w:tc>
        <w:tc>
          <w:tcPr>
            <w:tcW w:w="491" w:type="pct"/>
            <w:tcBorders>
              <w:top w:val="single" w:sz="4" w:space="0" w:color="auto"/>
              <w:left w:val="single" w:sz="4" w:space="0" w:color="auto"/>
              <w:bottom w:val="single" w:sz="4" w:space="0" w:color="auto"/>
              <w:right w:val="single" w:sz="4" w:space="0" w:color="auto"/>
            </w:tcBorders>
          </w:tcPr>
          <w:p w:rsidR="007D24AB" w:rsidRPr="00767122" w:rsidRDefault="007D24AB" w:rsidP="007D24AB">
            <w:pPr>
              <w:jc w:val="center"/>
              <w:rPr>
                <w:rFonts w:ascii="Times New Roman" w:hAnsi="Times New Roman" w:cs="Times New Roman"/>
              </w:rPr>
            </w:pPr>
            <w:r w:rsidRPr="00767122">
              <w:rPr>
                <w:rFonts w:ascii="Times New Roman" w:hAnsi="Times New Roman" w:cs="Times New Roman"/>
              </w:rPr>
              <w:t>16,87</w:t>
            </w:r>
          </w:p>
        </w:tc>
        <w:tc>
          <w:tcPr>
            <w:tcW w:w="491" w:type="pct"/>
            <w:tcBorders>
              <w:top w:val="single" w:sz="4" w:space="0" w:color="auto"/>
              <w:left w:val="single" w:sz="4" w:space="0" w:color="auto"/>
              <w:bottom w:val="single" w:sz="4" w:space="0" w:color="auto"/>
              <w:right w:val="single" w:sz="4" w:space="0" w:color="auto"/>
            </w:tcBorders>
          </w:tcPr>
          <w:p w:rsidR="007D24AB" w:rsidRPr="00767122" w:rsidRDefault="007D24AB" w:rsidP="007D24AB">
            <w:pPr>
              <w:jc w:val="center"/>
              <w:rPr>
                <w:rFonts w:ascii="Times New Roman" w:hAnsi="Times New Roman" w:cs="Times New Roman"/>
              </w:rPr>
            </w:pPr>
            <w:r w:rsidRPr="00767122">
              <w:rPr>
                <w:rFonts w:ascii="Times New Roman" w:hAnsi="Times New Roman" w:cs="Times New Roman"/>
              </w:rPr>
              <w:t>17,54</w:t>
            </w:r>
          </w:p>
        </w:tc>
      </w:tr>
      <w:tr w:rsidR="007D24AB" w:rsidRPr="00CA2435" w:rsidTr="00767122">
        <w:trPr>
          <w:trHeight w:val="235"/>
        </w:trPr>
        <w:tc>
          <w:tcPr>
            <w:tcW w:w="2621" w:type="pct"/>
            <w:tcBorders>
              <w:top w:val="single" w:sz="4" w:space="0" w:color="auto"/>
              <w:left w:val="single" w:sz="4" w:space="0" w:color="auto"/>
              <w:bottom w:val="single" w:sz="4" w:space="0" w:color="auto"/>
              <w:right w:val="single" w:sz="4" w:space="0" w:color="auto"/>
            </w:tcBorders>
            <w:noWrap/>
            <w:vAlign w:val="bottom"/>
          </w:tcPr>
          <w:p w:rsidR="007D24AB" w:rsidRPr="00767122" w:rsidRDefault="007D24AB" w:rsidP="007D24AB">
            <w:pPr>
              <w:widowControl w:val="0"/>
              <w:spacing w:after="0" w:line="360" w:lineRule="auto"/>
              <w:rPr>
                <w:rFonts w:ascii="Times New Roman" w:eastAsia="Times New Roman" w:hAnsi="Times New Roman" w:cs="Times New Roman"/>
                <w:color w:val="000000"/>
                <w:szCs w:val="28"/>
                <w:lang w:eastAsia="ru-RU"/>
              </w:rPr>
            </w:pPr>
            <w:r w:rsidRPr="00767122">
              <w:rPr>
                <w:rFonts w:ascii="Times New Roman" w:eastAsia="Times New Roman" w:hAnsi="Times New Roman" w:cs="Times New Roman"/>
                <w:color w:val="000000"/>
                <w:szCs w:val="28"/>
                <w:lang w:eastAsia="ru-RU"/>
              </w:rPr>
              <w:t>Затраты на ФОТ+ЕСН, тыс. руб.</w:t>
            </w:r>
          </w:p>
        </w:tc>
        <w:tc>
          <w:tcPr>
            <w:tcW w:w="332" w:type="pct"/>
            <w:tcBorders>
              <w:top w:val="single" w:sz="4" w:space="0" w:color="auto"/>
              <w:left w:val="single" w:sz="4" w:space="0" w:color="auto"/>
              <w:bottom w:val="single" w:sz="4" w:space="0" w:color="auto"/>
              <w:right w:val="single" w:sz="4" w:space="0" w:color="auto"/>
            </w:tcBorders>
            <w:noWrap/>
            <w:vAlign w:val="center"/>
          </w:tcPr>
          <w:p w:rsidR="007D24AB" w:rsidRPr="00767122" w:rsidRDefault="007D24AB" w:rsidP="007D24AB">
            <w:pPr>
              <w:widowControl w:val="0"/>
              <w:spacing w:after="0" w:line="360" w:lineRule="auto"/>
              <w:jc w:val="center"/>
              <w:rPr>
                <w:rFonts w:ascii="Times New Roman" w:eastAsia="Calibri" w:hAnsi="Times New Roman" w:cs="Times New Roman"/>
                <w:szCs w:val="28"/>
              </w:rPr>
            </w:pPr>
            <w:r w:rsidRPr="00767122">
              <w:rPr>
                <w:rFonts w:ascii="Times New Roman" w:eastAsia="Calibri" w:hAnsi="Times New Roman" w:cs="Times New Roman"/>
                <w:szCs w:val="28"/>
              </w:rPr>
              <w:t>3695</w:t>
            </w:r>
          </w:p>
        </w:tc>
        <w:tc>
          <w:tcPr>
            <w:tcW w:w="291" w:type="pct"/>
            <w:tcBorders>
              <w:top w:val="single" w:sz="4" w:space="0" w:color="auto"/>
              <w:left w:val="single" w:sz="4" w:space="0" w:color="auto"/>
              <w:bottom w:val="single" w:sz="4" w:space="0" w:color="auto"/>
              <w:right w:val="single" w:sz="4" w:space="0" w:color="auto"/>
            </w:tcBorders>
            <w:noWrap/>
            <w:vAlign w:val="center"/>
          </w:tcPr>
          <w:p w:rsidR="007D24AB" w:rsidRPr="00767122" w:rsidRDefault="007D24AB" w:rsidP="007D24AB">
            <w:pPr>
              <w:widowControl w:val="0"/>
              <w:spacing w:after="0" w:line="360" w:lineRule="auto"/>
              <w:jc w:val="center"/>
              <w:rPr>
                <w:rFonts w:ascii="Times New Roman" w:eastAsia="Calibri" w:hAnsi="Times New Roman" w:cs="Times New Roman"/>
                <w:szCs w:val="28"/>
              </w:rPr>
            </w:pPr>
            <w:r w:rsidRPr="00767122">
              <w:rPr>
                <w:rFonts w:ascii="Times New Roman" w:eastAsia="Calibri" w:hAnsi="Times New Roman" w:cs="Times New Roman"/>
                <w:szCs w:val="28"/>
              </w:rPr>
              <w:t>2616</w:t>
            </w:r>
          </w:p>
        </w:tc>
        <w:tc>
          <w:tcPr>
            <w:tcW w:w="387" w:type="pct"/>
            <w:tcBorders>
              <w:top w:val="single" w:sz="4" w:space="0" w:color="auto"/>
              <w:left w:val="single" w:sz="4" w:space="0" w:color="auto"/>
              <w:bottom w:val="single" w:sz="4" w:space="0" w:color="auto"/>
              <w:right w:val="single" w:sz="4" w:space="0" w:color="auto"/>
            </w:tcBorders>
            <w:noWrap/>
          </w:tcPr>
          <w:p w:rsidR="007D24AB" w:rsidRPr="00767122" w:rsidRDefault="007D24AB" w:rsidP="007D24AB">
            <w:pPr>
              <w:jc w:val="center"/>
              <w:rPr>
                <w:rFonts w:ascii="Times New Roman" w:hAnsi="Times New Roman" w:cs="Times New Roman"/>
              </w:rPr>
            </w:pPr>
            <w:r w:rsidRPr="00767122">
              <w:rPr>
                <w:rFonts w:ascii="Times New Roman" w:hAnsi="Times New Roman" w:cs="Times New Roman"/>
              </w:rPr>
              <w:t>2720,64</w:t>
            </w:r>
          </w:p>
        </w:tc>
        <w:tc>
          <w:tcPr>
            <w:tcW w:w="387" w:type="pct"/>
            <w:tcBorders>
              <w:top w:val="single" w:sz="4" w:space="0" w:color="auto"/>
              <w:left w:val="single" w:sz="4" w:space="0" w:color="auto"/>
              <w:bottom w:val="single" w:sz="4" w:space="0" w:color="auto"/>
              <w:right w:val="single" w:sz="4" w:space="0" w:color="auto"/>
            </w:tcBorders>
            <w:noWrap/>
          </w:tcPr>
          <w:p w:rsidR="007D24AB" w:rsidRPr="00767122" w:rsidRDefault="007D24AB" w:rsidP="007D24AB">
            <w:pPr>
              <w:jc w:val="center"/>
              <w:rPr>
                <w:rFonts w:ascii="Times New Roman" w:hAnsi="Times New Roman" w:cs="Times New Roman"/>
              </w:rPr>
            </w:pPr>
            <w:r w:rsidRPr="00767122">
              <w:rPr>
                <w:rFonts w:ascii="Times New Roman" w:hAnsi="Times New Roman" w:cs="Times New Roman"/>
              </w:rPr>
              <w:t>2829,47</w:t>
            </w:r>
          </w:p>
        </w:tc>
        <w:tc>
          <w:tcPr>
            <w:tcW w:w="491" w:type="pct"/>
            <w:tcBorders>
              <w:top w:val="single" w:sz="4" w:space="0" w:color="auto"/>
              <w:left w:val="single" w:sz="4" w:space="0" w:color="auto"/>
              <w:bottom w:val="single" w:sz="4" w:space="0" w:color="auto"/>
              <w:right w:val="single" w:sz="4" w:space="0" w:color="auto"/>
            </w:tcBorders>
            <w:noWrap/>
          </w:tcPr>
          <w:p w:rsidR="007D24AB" w:rsidRPr="00767122" w:rsidRDefault="007D24AB" w:rsidP="007D24AB">
            <w:pPr>
              <w:jc w:val="center"/>
              <w:rPr>
                <w:rFonts w:ascii="Times New Roman" w:hAnsi="Times New Roman" w:cs="Times New Roman"/>
              </w:rPr>
            </w:pPr>
            <w:r w:rsidRPr="00767122">
              <w:rPr>
                <w:rFonts w:ascii="Times New Roman" w:hAnsi="Times New Roman" w:cs="Times New Roman"/>
              </w:rPr>
              <w:t>2942,65</w:t>
            </w:r>
          </w:p>
        </w:tc>
        <w:tc>
          <w:tcPr>
            <w:tcW w:w="491" w:type="pct"/>
            <w:tcBorders>
              <w:top w:val="single" w:sz="4" w:space="0" w:color="auto"/>
              <w:left w:val="single" w:sz="4" w:space="0" w:color="auto"/>
              <w:bottom w:val="single" w:sz="4" w:space="0" w:color="auto"/>
              <w:right w:val="single" w:sz="4" w:space="0" w:color="auto"/>
            </w:tcBorders>
            <w:noWrap/>
          </w:tcPr>
          <w:p w:rsidR="007D24AB" w:rsidRPr="00767122" w:rsidRDefault="007D24AB" w:rsidP="007D24AB">
            <w:pPr>
              <w:jc w:val="center"/>
              <w:rPr>
                <w:rFonts w:ascii="Times New Roman" w:hAnsi="Times New Roman" w:cs="Times New Roman"/>
              </w:rPr>
            </w:pPr>
            <w:r w:rsidRPr="00767122">
              <w:rPr>
                <w:rFonts w:ascii="Times New Roman" w:hAnsi="Times New Roman" w:cs="Times New Roman"/>
              </w:rPr>
              <w:t>3060,36</w:t>
            </w:r>
          </w:p>
        </w:tc>
      </w:tr>
      <w:tr w:rsidR="007D24AB" w:rsidRPr="00CA2435" w:rsidTr="00767122">
        <w:trPr>
          <w:trHeight w:val="235"/>
        </w:trPr>
        <w:tc>
          <w:tcPr>
            <w:tcW w:w="2621" w:type="pct"/>
            <w:tcBorders>
              <w:top w:val="single" w:sz="4" w:space="0" w:color="auto"/>
              <w:left w:val="single" w:sz="4" w:space="0" w:color="auto"/>
              <w:bottom w:val="single" w:sz="4" w:space="0" w:color="auto"/>
              <w:right w:val="single" w:sz="4" w:space="0" w:color="auto"/>
            </w:tcBorders>
            <w:noWrap/>
            <w:vAlign w:val="bottom"/>
          </w:tcPr>
          <w:p w:rsidR="007D24AB" w:rsidRPr="00767122" w:rsidRDefault="007D24AB" w:rsidP="007D24AB">
            <w:pPr>
              <w:widowControl w:val="0"/>
              <w:spacing w:after="0" w:line="360" w:lineRule="auto"/>
              <w:rPr>
                <w:rFonts w:ascii="Times New Roman" w:eastAsia="Times New Roman" w:hAnsi="Times New Roman" w:cs="Times New Roman"/>
                <w:color w:val="000000"/>
                <w:szCs w:val="28"/>
                <w:lang w:eastAsia="ru-RU"/>
              </w:rPr>
            </w:pPr>
            <w:r w:rsidRPr="00767122">
              <w:rPr>
                <w:rFonts w:ascii="Times New Roman" w:eastAsia="Times New Roman" w:hAnsi="Times New Roman" w:cs="Times New Roman"/>
                <w:color w:val="000000"/>
                <w:szCs w:val="28"/>
                <w:lang w:eastAsia="ru-RU"/>
              </w:rPr>
              <w:t>Затраты на ХВО, тыс. руб.</w:t>
            </w:r>
          </w:p>
        </w:tc>
        <w:tc>
          <w:tcPr>
            <w:tcW w:w="332" w:type="pct"/>
            <w:tcBorders>
              <w:top w:val="single" w:sz="4" w:space="0" w:color="auto"/>
              <w:left w:val="single" w:sz="4" w:space="0" w:color="auto"/>
              <w:bottom w:val="single" w:sz="4" w:space="0" w:color="auto"/>
              <w:right w:val="single" w:sz="4" w:space="0" w:color="auto"/>
            </w:tcBorders>
            <w:noWrap/>
            <w:vAlign w:val="center"/>
          </w:tcPr>
          <w:p w:rsidR="007D24AB" w:rsidRPr="00767122" w:rsidRDefault="007D24AB" w:rsidP="007D24AB">
            <w:pPr>
              <w:widowControl w:val="0"/>
              <w:spacing w:after="0" w:line="360" w:lineRule="auto"/>
              <w:jc w:val="center"/>
              <w:rPr>
                <w:rFonts w:ascii="Times New Roman" w:eastAsia="Calibri" w:hAnsi="Times New Roman" w:cs="Times New Roman"/>
                <w:szCs w:val="28"/>
              </w:rPr>
            </w:pPr>
            <w:r w:rsidRPr="00767122">
              <w:rPr>
                <w:rFonts w:ascii="Times New Roman" w:eastAsia="Calibri" w:hAnsi="Times New Roman" w:cs="Times New Roman"/>
                <w:szCs w:val="28"/>
              </w:rPr>
              <w:t>0</w:t>
            </w:r>
          </w:p>
        </w:tc>
        <w:tc>
          <w:tcPr>
            <w:tcW w:w="291" w:type="pct"/>
            <w:tcBorders>
              <w:top w:val="single" w:sz="4" w:space="0" w:color="auto"/>
              <w:left w:val="single" w:sz="4" w:space="0" w:color="auto"/>
              <w:bottom w:val="single" w:sz="4" w:space="0" w:color="auto"/>
              <w:right w:val="single" w:sz="4" w:space="0" w:color="auto"/>
            </w:tcBorders>
            <w:noWrap/>
            <w:vAlign w:val="center"/>
          </w:tcPr>
          <w:p w:rsidR="007D24AB" w:rsidRPr="00767122" w:rsidRDefault="007D24AB" w:rsidP="007D24AB">
            <w:pPr>
              <w:widowControl w:val="0"/>
              <w:spacing w:after="0" w:line="360" w:lineRule="auto"/>
              <w:jc w:val="center"/>
              <w:rPr>
                <w:rFonts w:ascii="Times New Roman" w:eastAsia="Calibri" w:hAnsi="Times New Roman" w:cs="Times New Roman"/>
                <w:szCs w:val="28"/>
              </w:rPr>
            </w:pPr>
            <w:r w:rsidRPr="00767122">
              <w:rPr>
                <w:rFonts w:ascii="Times New Roman" w:eastAsia="Calibri" w:hAnsi="Times New Roman" w:cs="Times New Roman"/>
                <w:szCs w:val="28"/>
              </w:rPr>
              <w:t>25</w:t>
            </w:r>
          </w:p>
        </w:tc>
        <w:tc>
          <w:tcPr>
            <w:tcW w:w="387" w:type="pct"/>
            <w:tcBorders>
              <w:top w:val="single" w:sz="4" w:space="0" w:color="auto"/>
              <w:left w:val="single" w:sz="4" w:space="0" w:color="auto"/>
              <w:bottom w:val="single" w:sz="4" w:space="0" w:color="auto"/>
              <w:right w:val="single" w:sz="4" w:space="0" w:color="auto"/>
            </w:tcBorders>
            <w:noWrap/>
          </w:tcPr>
          <w:p w:rsidR="007D24AB" w:rsidRPr="00767122" w:rsidRDefault="007D24AB" w:rsidP="007D24AB">
            <w:pPr>
              <w:jc w:val="center"/>
              <w:rPr>
                <w:rFonts w:ascii="Times New Roman" w:hAnsi="Times New Roman" w:cs="Times New Roman"/>
              </w:rPr>
            </w:pPr>
            <w:r w:rsidRPr="00767122">
              <w:rPr>
                <w:rFonts w:ascii="Times New Roman" w:hAnsi="Times New Roman" w:cs="Times New Roman"/>
              </w:rPr>
              <w:t>26</w:t>
            </w:r>
          </w:p>
        </w:tc>
        <w:tc>
          <w:tcPr>
            <w:tcW w:w="387" w:type="pct"/>
            <w:tcBorders>
              <w:top w:val="single" w:sz="4" w:space="0" w:color="auto"/>
              <w:left w:val="single" w:sz="4" w:space="0" w:color="auto"/>
              <w:bottom w:val="single" w:sz="4" w:space="0" w:color="auto"/>
              <w:right w:val="single" w:sz="4" w:space="0" w:color="auto"/>
            </w:tcBorders>
            <w:noWrap/>
          </w:tcPr>
          <w:p w:rsidR="007D24AB" w:rsidRPr="00767122" w:rsidRDefault="007D24AB" w:rsidP="007D24AB">
            <w:pPr>
              <w:jc w:val="center"/>
              <w:rPr>
                <w:rFonts w:ascii="Times New Roman" w:hAnsi="Times New Roman" w:cs="Times New Roman"/>
              </w:rPr>
            </w:pPr>
            <w:r w:rsidRPr="00767122">
              <w:rPr>
                <w:rFonts w:ascii="Times New Roman" w:hAnsi="Times New Roman" w:cs="Times New Roman"/>
              </w:rPr>
              <w:t>27,04</w:t>
            </w:r>
          </w:p>
        </w:tc>
        <w:tc>
          <w:tcPr>
            <w:tcW w:w="491" w:type="pct"/>
            <w:tcBorders>
              <w:top w:val="single" w:sz="4" w:space="0" w:color="auto"/>
              <w:left w:val="single" w:sz="4" w:space="0" w:color="auto"/>
              <w:bottom w:val="single" w:sz="4" w:space="0" w:color="auto"/>
              <w:right w:val="single" w:sz="4" w:space="0" w:color="auto"/>
            </w:tcBorders>
            <w:noWrap/>
          </w:tcPr>
          <w:p w:rsidR="007D24AB" w:rsidRPr="00767122" w:rsidRDefault="007D24AB" w:rsidP="007D24AB">
            <w:pPr>
              <w:jc w:val="center"/>
              <w:rPr>
                <w:rFonts w:ascii="Times New Roman" w:hAnsi="Times New Roman" w:cs="Times New Roman"/>
              </w:rPr>
            </w:pPr>
            <w:r w:rsidRPr="00767122">
              <w:rPr>
                <w:rFonts w:ascii="Times New Roman" w:hAnsi="Times New Roman" w:cs="Times New Roman"/>
              </w:rPr>
              <w:t>28,12</w:t>
            </w:r>
          </w:p>
        </w:tc>
        <w:tc>
          <w:tcPr>
            <w:tcW w:w="491" w:type="pct"/>
            <w:tcBorders>
              <w:top w:val="single" w:sz="4" w:space="0" w:color="auto"/>
              <w:left w:val="single" w:sz="4" w:space="0" w:color="auto"/>
              <w:bottom w:val="single" w:sz="4" w:space="0" w:color="auto"/>
              <w:right w:val="single" w:sz="4" w:space="0" w:color="auto"/>
            </w:tcBorders>
            <w:noWrap/>
          </w:tcPr>
          <w:p w:rsidR="007D24AB" w:rsidRPr="00767122" w:rsidRDefault="007D24AB" w:rsidP="007D24AB">
            <w:pPr>
              <w:jc w:val="center"/>
              <w:rPr>
                <w:rFonts w:ascii="Times New Roman" w:hAnsi="Times New Roman" w:cs="Times New Roman"/>
              </w:rPr>
            </w:pPr>
            <w:r w:rsidRPr="00767122">
              <w:rPr>
                <w:rFonts w:ascii="Times New Roman" w:hAnsi="Times New Roman" w:cs="Times New Roman"/>
              </w:rPr>
              <w:t>29,24</w:t>
            </w:r>
          </w:p>
        </w:tc>
      </w:tr>
      <w:tr w:rsidR="007D24AB" w:rsidRPr="00CA2435" w:rsidTr="00767122">
        <w:trPr>
          <w:trHeight w:val="235"/>
        </w:trPr>
        <w:tc>
          <w:tcPr>
            <w:tcW w:w="2621" w:type="pct"/>
            <w:tcBorders>
              <w:top w:val="single" w:sz="4" w:space="0" w:color="auto"/>
              <w:left w:val="single" w:sz="4" w:space="0" w:color="auto"/>
              <w:bottom w:val="single" w:sz="4" w:space="0" w:color="auto"/>
              <w:right w:val="single" w:sz="4" w:space="0" w:color="auto"/>
            </w:tcBorders>
            <w:noWrap/>
            <w:vAlign w:val="bottom"/>
          </w:tcPr>
          <w:p w:rsidR="007D24AB" w:rsidRPr="00767122" w:rsidRDefault="007D24AB" w:rsidP="007D24AB">
            <w:pPr>
              <w:widowControl w:val="0"/>
              <w:spacing w:after="0" w:line="360" w:lineRule="auto"/>
              <w:rPr>
                <w:rFonts w:ascii="Times New Roman" w:eastAsia="Times New Roman" w:hAnsi="Times New Roman" w:cs="Times New Roman"/>
                <w:color w:val="000000"/>
                <w:szCs w:val="28"/>
                <w:lang w:eastAsia="ru-RU"/>
              </w:rPr>
            </w:pPr>
            <w:r w:rsidRPr="00767122">
              <w:rPr>
                <w:rFonts w:ascii="Times New Roman" w:eastAsia="Times New Roman" w:hAnsi="Times New Roman" w:cs="Times New Roman"/>
                <w:color w:val="000000"/>
                <w:szCs w:val="28"/>
                <w:lang w:eastAsia="ru-RU"/>
              </w:rPr>
              <w:t>Затраты капитальных вложений, тыс. руб.</w:t>
            </w:r>
          </w:p>
        </w:tc>
        <w:tc>
          <w:tcPr>
            <w:tcW w:w="332" w:type="pct"/>
            <w:tcBorders>
              <w:top w:val="single" w:sz="4" w:space="0" w:color="auto"/>
              <w:left w:val="single" w:sz="4" w:space="0" w:color="auto"/>
              <w:bottom w:val="single" w:sz="4" w:space="0" w:color="auto"/>
              <w:right w:val="single" w:sz="4" w:space="0" w:color="auto"/>
            </w:tcBorders>
            <w:noWrap/>
            <w:vAlign w:val="center"/>
          </w:tcPr>
          <w:p w:rsidR="007D24AB" w:rsidRPr="00767122" w:rsidRDefault="007D24AB" w:rsidP="007D24AB">
            <w:pPr>
              <w:widowControl w:val="0"/>
              <w:spacing w:after="0" w:line="360" w:lineRule="auto"/>
              <w:jc w:val="center"/>
              <w:rPr>
                <w:rFonts w:ascii="Times New Roman" w:eastAsia="Calibri" w:hAnsi="Times New Roman" w:cs="Times New Roman"/>
                <w:szCs w:val="28"/>
              </w:rPr>
            </w:pPr>
            <w:r w:rsidRPr="00767122">
              <w:rPr>
                <w:rFonts w:ascii="Times New Roman" w:eastAsia="Calibri" w:hAnsi="Times New Roman" w:cs="Times New Roman"/>
                <w:szCs w:val="28"/>
              </w:rPr>
              <w:t>2213</w:t>
            </w:r>
          </w:p>
        </w:tc>
        <w:tc>
          <w:tcPr>
            <w:tcW w:w="291" w:type="pct"/>
            <w:tcBorders>
              <w:top w:val="single" w:sz="4" w:space="0" w:color="auto"/>
              <w:left w:val="single" w:sz="4" w:space="0" w:color="auto"/>
              <w:bottom w:val="single" w:sz="4" w:space="0" w:color="auto"/>
              <w:right w:val="single" w:sz="4" w:space="0" w:color="auto"/>
            </w:tcBorders>
            <w:noWrap/>
            <w:vAlign w:val="center"/>
          </w:tcPr>
          <w:p w:rsidR="007D24AB" w:rsidRPr="00767122" w:rsidRDefault="007D24AB" w:rsidP="007D24AB">
            <w:pPr>
              <w:widowControl w:val="0"/>
              <w:spacing w:after="0" w:line="360" w:lineRule="auto"/>
              <w:jc w:val="center"/>
              <w:rPr>
                <w:rFonts w:ascii="Times New Roman" w:eastAsia="Calibri" w:hAnsi="Times New Roman" w:cs="Times New Roman"/>
                <w:szCs w:val="28"/>
              </w:rPr>
            </w:pPr>
            <w:r w:rsidRPr="00767122">
              <w:rPr>
                <w:rFonts w:ascii="Times New Roman" w:eastAsia="Calibri" w:hAnsi="Times New Roman" w:cs="Times New Roman"/>
                <w:szCs w:val="28"/>
              </w:rPr>
              <w:t>6232</w:t>
            </w:r>
          </w:p>
        </w:tc>
        <w:tc>
          <w:tcPr>
            <w:tcW w:w="387" w:type="pct"/>
            <w:tcBorders>
              <w:top w:val="single" w:sz="4" w:space="0" w:color="auto"/>
              <w:left w:val="single" w:sz="4" w:space="0" w:color="auto"/>
              <w:bottom w:val="single" w:sz="4" w:space="0" w:color="auto"/>
              <w:right w:val="single" w:sz="4" w:space="0" w:color="auto"/>
            </w:tcBorders>
            <w:noWrap/>
          </w:tcPr>
          <w:p w:rsidR="007D24AB" w:rsidRPr="00767122" w:rsidRDefault="007D24AB" w:rsidP="007D24AB">
            <w:pPr>
              <w:jc w:val="center"/>
              <w:rPr>
                <w:rFonts w:ascii="Times New Roman" w:hAnsi="Times New Roman" w:cs="Times New Roman"/>
              </w:rPr>
            </w:pPr>
            <w:r w:rsidRPr="00767122">
              <w:rPr>
                <w:rFonts w:ascii="Times New Roman" w:hAnsi="Times New Roman" w:cs="Times New Roman"/>
              </w:rPr>
              <w:t>6481,28</w:t>
            </w:r>
          </w:p>
        </w:tc>
        <w:tc>
          <w:tcPr>
            <w:tcW w:w="387" w:type="pct"/>
            <w:tcBorders>
              <w:top w:val="single" w:sz="4" w:space="0" w:color="auto"/>
              <w:left w:val="single" w:sz="4" w:space="0" w:color="auto"/>
              <w:bottom w:val="single" w:sz="4" w:space="0" w:color="auto"/>
              <w:right w:val="single" w:sz="4" w:space="0" w:color="auto"/>
            </w:tcBorders>
            <w:noWrap/>
          </w:tcPr>
          <w:p w:rsidR="007D24AB" w:rsidRPr="00767122" w:rsidRDefault="007D24AB" w:rsidP="007D24AB">
            <w:pPr>
              <w:jc w:val="center"/>
              <w:rPr>
                <w:rFonts w:ascii="Times New Roman" w:hAnsi="Times New Roman" w:cs="Times New Roman"/>
              </w:rPr>
            </w:pPr>
            <w:r w:rsidRPr="00767122">
              <w:rPr>
                <w:rFonts w:ascii="Times New Roman" w:hAnsi="Times New Roman" w:cs="Times New Roman"/>
              </w:rPr>
              <w:t>6740,53</w:t>
            </w:r>
          </w:p>
        </w:tc>
        <w:tc>
          <w:tcPr>
            <w:tcW w:w="491" w:type="pct"/>
            <w:tcBorders>
              <w:top w:val="single" w:sz="4" w:space="0" w:color="auto"/>
              <w:left w:val="single" w:sz="4" w:space="0" w:color="auto"/>
              <w:bottom w:val="single" w:sz="4" w:space="0" w:color="auto"/>
              <w:right w:val="single" w:sz="4" w:space="0" w:color="auto"/>
            </w:tcBorders>
            <w:noWrap/>
          </w:tcPr>
          <w:p w:rsidR="007D24AB" w:rsidRPr="00767122" w:rsidRDefault="007D24AB" w:rsidP="007D24AB">
            <w:pPr>
              <w:jc w:val="center"/>
              <w:rPr>
                <w:rFonts w:ascii="Times New Roman" w:hAnsi="Times New Roman" w:cs="Times New Roman"/>
              </w:rPr>
            </w:pPr>
            <w:r w:rsidRPr="00767122">
              <w:rPr>
                <w:rFonts w:ascii="Times New Roman" w:hAnsi="Times New Roman" w:cs="Times New Roman"/>
              </w:rPr>
              <w:t>7010,15</w:t>
            </w:r>
          </w:p>
        </w:tc>
        <w:tc>
          <w:tcPr>
            <w:tcW w:w="491" w:type="pct"/>
            <w:tcBorders>
              <w:top w:val="single" w:sz="4" w:space="0" w:color="auto"/>
              <w:left w:val="single" w:sz="4" w:space="0" w:color="auto"/>
              <w:bottom w:val="single" w:sz="4" w:space="0" w:color="auto"/>
              <w:right w:val="single" w:sz="4" w:space="0" w:color="auto"/>
            </w:tcBorders>
            <w:noWrap/>
          </w:tcPr>
          <w:p w:rsidR="007D24AB" w:rsidRPr="00767122" w:rsidRDefault="007D24AB" w:rsidP="007D24AB">
            <w:pPr>
              <w:jc w:val="center"/>
              <w:rPr>
                <w:rFonts w:ascii="Times New Roman" w:hAnsi="Times New Roman" w:cs="Times New Roman"/>
              </w:rPr>
            </w:pPr>
            <w:r w:rsidRPr="00767122">
              <w:rPr>
                <w:rFonts w:ascii="Times New Roman" w:hAnsi="Times New Roman" w:cs="Times New Roman"/>
              </w:rPr>
              <w:t>7290,56</w:t>
            </w:r>
          </w:p>
        </w:tc>
      </w:tr>
      <w:tr w:rsidR="007D24AB" w:rsidRPr="00D00A2A" w:rsidTr="00767122">
        <w:trPr>
          <w:trHeight w:val="235"/>
        </w:trPr>
        <w:tc>
          <w:tcPr>
            <w:tcW w:w="2621" w:type="pct"/>
            <w:tcBorders>
              <w:top w:val="single" w:sz="4" w:space="0" w:color="auto"/>
              <w:left w:val="single" w:sz="4" w:space="0" w:color="auto"/>
              <w:bottom w:val="single" w:sz="4" w:space="0" w:color="auto"/>
              <w:right w:val="single" w:sz="4" w:space="0" w:color="auto"/>
            </w:tcBorders>
            <w:noWrap/>
            <w:vAlign w:val="bottom"/>
          </w:tcPr>
          <w:p w:rsidR="007D24AB" w:rsidRPr="00767122" w:rsidRDefault="007D24AB" w:rsidP="007D24AB">
            <w:pPr>
              <w:widowControl w:val="0"/>
              <w:spacing w:after="0" w:line="360" w:lineRule="auto"/>
              <w:rPr>
                <w:rFonts w:ascii="Times New Roman" w:eastAsia="Times New Roman" w:hAnsi="Times New Roman" w:cs="Times New Roman"/>
                <w:color w:val="000000"/>
                <w:szCs w:val="28"/>
                <w:lang w:eastAsia="ru-RU"/>
              </w:rPr>
            </w:pPr>
            <w:r w:rsidRPr="00767122">
              <w:rPr>
                <w:rFonts w:ascii="Times New Roman" w:eastAsia="Times New Roman" w:hAnsi="Times New Roman" w:cs="Times New Roman"/>
                <w:color w:val="000000"/>
                <w:szCs w:val="28"/>
                <w:lang w:eastAsia="ru-RU"/>
              </w:rPr>
              <w:t>Амортизация, тыс. руб.</w:t>
            </w:r>
          </w:p>
        </w:tc>
        <w:tc>
          <w:tcPr>
            <w:tcW w:w="332" w:type="pct"/>
            <w:tcBorders>
              <w:top w:val="single" w:sz="4" w:space="0" w:color="auto"/>
              <w:left w:val="single" w:sz="4" w:space="0" w:color="auto"/>
              <w:bottom w:val="single" w:sz="4" w:space="0" w:color="auto"/>
              <w:right w:val="single" w:sz="4" w:space="0" w:color="auto"/>
            </w:tcBorders>
            <w:noWrap/>
            <w:vAlign w:val="center"/>
          </w:tcPr>
          <w:p w:rsidR="007D24AB" w:rsidRPr="00767122" w:rsidRDefault="007D24AB" w:rsidP="007D24AB">
            <w:pPr>
              <w:widowControl w:val="0"/>
              <w:spacing w:after="0" w:line="360" w:lineRule="auto"/>
              <w:rPr>
                <w:rFonts w:ascii="Times New Roman" w:eastAsia="Times New Roman" w:hAnsi="Times New Roman" w:cs="Times New Roman"/>
                <w:color w:val="000000"/>
                <w:szCs w:val="28"/>
                <w:lang w:eastAsia="ru-RU"/>
              </w:rPr>
            </w:pPr>
            <w:r w:rsidRPr="00767122">
              <w:rPr>
                <w:rFonts w:ascii="Times New Roman" w:eastAsia="Times New Roman" w:hAnsi="Times New Roman" w:cs="Times New Roman"/>
                <w:color w:val="000000"/>
                <w:szCs w:val="28"/>
                <w:lang w:eastAsia="ru-RU"/>
              </w:rPr>
              <w:t>1002</w:t>
            </w:r>
          </w:p>
        </w:tc>
        <w:tc>
          <w:tcPr>
            <w:tcW w:w="291" w:type="pct"/>
            <w:tcBorders>
              <w:top w:val="single" w:sz="4" w:space="0" w:color="auto"/>
              <w:left w:val="single" w:sz="4" w:space="0" w:color="auto"/>
              <w:bottom w:val="single" w:sz="4" w:space="0" w:color="auto"/>
              <w:right w:val="single" w:sz="4" w:space="0" w:color="auto"/>
            </w:tcBorders>
            <w:noWrap/>
            <w:vAlign w:val="center"/>
          </w:tcPr>
          <w:p w:rsidR="007D24AB" w:rsidRPr="00767122" w:rsidRDefault="007D24AB" w:rsidP="007D24AB">
            <w:pPr>
              <w:widowControl w:val="0"/>
              <w:spacing w:after="0" w:line="360" w:lineRule="auto"/>
              <w:jc w:val="center"/>
              <w:rPr>
                <w:rFonts w:ascii="Times New Roman" w:eastAsia="Calibri" w:hAnsi="Times New Roman" w:cs="Times New Roman"/>
                <w:szCs w:val="28"/>
              </w:rPr>
            </w:pPr>
            <w:r w:rsidRPr="00767122">
              <w:rPr>
                <w:rFonts w:ascii="Times New Roman" w:eastAsia="Calibri" w:hAnsi="Times New Roman" w:cs="Times New Roman"/>
                <w:szCs w:val="28"/>
              </w:rPr>
              <w:t>4113</w:t>
            </w:r>
          </w:p>
        </w:tc>
        <w:tc>
          <w:tcPr>
            <w:tcW w:w="387" w:type="pct"/>
            <w:tcBorders>
              <w:top w:val="single" w:sz="4" w:space="0" w:color="auto"/>
              <w:left w:val="single" w:sz="4" w:space="0" w:color="auto"/>
              <w:bottom w:val="single" w:sz="4" w:space="0" w:color="auto"/>
              <w:right w:val="single" w:sz="4" w:space="0" w:color="auto"/>
            </w:tcBorders>
            <w:noWrap/>
          </w:tcPr>
          <w:p w:rsidR="007D24AB" w:rsidRPr="00767122" w:rsidRDefault="007D24AB" w:rsidP="007D24AB">
            <w:pPr>
              <w:jc w:val="center"/>
              <w:rPr>
                <w:rFonts w:ascii="Times New Roman" w:hAnsi="Times New Roman" w:cs="Times New Roman"/>
              </w:rPr>
            </w:pPr>
            <w:r w:rsidRPr="00767122">
              <w:rPr>
                <w:rFonts w:ascii="Times New Roman" w:hAnsi="Times New Roman" w:cs="Times New Roman"/>
              </w:rPr>
              <w:t>4277,52</w:t>
            </w:r>
          </w:p>
        </w:tc>
        <w:tc>
          <w:tcPr>
            <w:tcW w:w="387" w:type="pct"/>
            <w:tcBorders>
              <w:top w:val="single" w:sz="4" w:space="0" w:color="auto"/>
              <w:left w:val="single" w:sz="4" w:space="0" w:color="auto"/>
              <w:bottom w:val="single" w:sz="4" w:space="0" w:color="auto"/>
              <w:right w:val="single" w:sz="4" w:space="0" w:color="auto"/>
            </w:tcBorders>
            <w:noWrap/>
          </w:tcPr>
          <w:p w:rsidR="007D24AB" w:rsidRPr="00767122" w:rsidRDefault="007D24AB" w:rsidP="007D24AB">
            <w:pPr>
              <w:jc w:val="center"/>
              <w:rPr>
                <w:rFonts w:ascii="Times New Roman" w:hAnsi="Times New Roman" w:cs="Times New Roman"/>
              </w:rPr>
            </w:pPr>
            <w:r w:rsidRPr="00767122">
              <w:rPr>
                <w:rFonts w:ascii="Times New Roman" w:hAnsi="Times New Roman" w:cs="Times New Roman"/>
              </w:rPr>
              <w:t>4448,62</w:t>
            </w:r>
          </w:p>
        </w:tc>
        <w:tc>
          <w:tcPr>
            <w:tcW w:w="491" w:type="pct"/>
            <w:tcBorders>
              <w:top w:val="single" w:sz="4" w:space="0" w:color="auto"/>
              <w:left w:val="single" w:sz="4" w:space="0" w:color="auto"/>
              <w:bottom w:val="single" w:sz="4" w:space="0" w:color="auto"/>
              <w:right w:val="single" w:sz="4" w:space="0" w:color="auto"/>
            </w:tcBorders>
            <w:noWrap/>
          </w:tcPr>
          <w:p w:rsidR="007D24AB" w:rsidRPr="00767122" w:rsidRDefault="007D24AB" w:rsidP="007D24AB">
            <w:pPr>
              <w:jc w:val="center"/>
              <w:rPr>
                <w:rFonts w:ascii="Times New Roman" w:hAnsi="Times New Roman" w:cs="Times New Roman"/>
              </w:rPr>
            </w:pPr>
            <w:r w:rsidRPr="00767122">
              <w:rPr>
                <w:rFonts w:ascii="Times New Roman" w:hAnsi="Times New Roman" w:cs="Times New Roman"/>
              </w:rPr>
              <w:t>4626,56</w:t>
            </w:r>
          </w:p>
        </w:tc>
        <w:tc>
          <w:tcPr>
            <w:tcW w:w="491" w:type="pct"/>
            <w:tcBorders>
              <w:top w:val="single" w:sz="4" w:space="0" w:color="auto"/>
              <w:left w:val="single" w:sz="4" w:space="0" w:color="auto"/>
              <w:bottom w:val="single" w:sz="4" w:space="0" w:color="auto"/>
              <w:right w:val="single" w:sz="4" w:space="0" w:color="auto"/>
            </w:tcBorders>
            <w:noWrap/>
          </w:tcPr>
          <w:p w:rsidR="007D24AB" w:rsidRPr="00767122" w:rsidRDefault="007D24AB" w:rsidP="007D24AB">
            <w:pPr>
              <w:jc w:val="center"/>
              <w:rPr>
                <w:rFonts w:ascii="Times New Roman" w:hAnsi="Times New Roman" w:cs="Times New Roman"/>
              </w:rPr>
            </w:pPr>
            <w:r w:rsidRPr="00767122">
              <w:rPr>
                <w:rFonts w:ascii="Times New Roman" w:hAnsi="Times New Roman" w:cs="Times New Roman"/>
              </w:rPr>
              <w:t>4811,62</w:t>
            </w:r>
          </w:p>
        </w:tc>
      </w:tr>
      <w:tr w:rsidR="007D24AB" w:rsidRPr="00D00A2A" w:rsidTr="00767122">
        <w:trPr>
          <w:trHeight w:val="235"/>
        </w:trPr>
        <w:tc>
          <w:tcPr>
            <w:tcW w:w="2621" w:type="pct"/>
            <w:tcBorders>
              <w:top w:val="single" w:sz="4" w:space="0" w:color="auto"/>
              <w:left w:val="single" w:sz="4" w:space="0" w:color="auto"/>
              <w:bottom w:val="single" w:sz="4" w:space="0" w:color="auto"/>
              <w:right w:val="single" w:sz="4" w:space="0" w:color="auto"/>
            </w:tcBorders>
            <w:noWrap/>
            <w:vAlign w:val="bottom"/>
          </w:tcPr>
          <w:p w:rsidR="007D24AB" w:rsidRPr="00767122" w:rsidRDefault="007D24AB" w:rsidP="007D24AB">
            <w:pPr>
              <w:widowControl w:val="0"/>
              <w:spacing w:after="0" w:line="360" w:lineRule="auto"/>
              <w:rPr>
                <w:rFonts w:ascii="Times New Roman" w:eastAsia="Times New Roman" w:hAnsi="Times New Roman" w:cs="Times New Roman"/>
                <w:color w:val="000000"/>
                <w:szCs w:val="28"/>
                <w:lang w:eastAsia="ru-RU"/>
              </w:rPr>
            </w:pPr>
            <w:r w:rsidRPr="00767122">
              <w:rPr>
                <w:rFonts w:ascii="Times New Roman" w:eastAsia="Times New Roman" w:hAnsi="Times New Roman" w:cs="Times New Roman"/>
                <w:color w:val="000000"/>
                <w:szCs w:val="28"/>
                <w:lang w:eastAsia="ru-RU"/>
              </w:rPr>
              <w:t>Предпринимательская прибыль, тыс. руб.</w:t>
            </w:r>
          </w:p>
        </w:tc>
        <w:tc>
          <w:tcPr>
            <w:tcW w:w="332" w:type="pct"/>
            <w:tcBorders>
              <w:top w:val="single" w:sz="4" w:space="0" w:color="auto"/>
              <w:left w:val="single" w:sz="4" w:space="0" w:color="auto"/>
              <w:bottom w:val="single" w:sz="4" w:space="0" w:color="auto"/>
              <w:right w:val="single" w:sz="4" w:space="0" w:color="auto"/>
            </w:tcBorders>
            <w:noWrap/>
            <w:vAlign w:val="center"/>
          </w:tcPr>
          <w:p w:rsidR="007D24AB" w:rsidRPr="00767122" w:rsidRDefault="007D24AB" w:rsidP="007D24AB">
            <w:pPr>
              <w:widowControl w:val="0"/>
              <w:spacing w:after="0" w:line="360" w:lineRule="auto"/>
              <w:rPr>
                <w:rFonts w:ascii="Times New Roman" w:eastAsia="Times New Roman" w:hAnsi="Times New Roman" w:cs="Times New Roman"/>
                <w:color w:val="000000"/>
                <w:szCs w:val="28"/>
                <w:lang w:eastAsia="ru-RU"/>
              </w:rPr>
            </w:pPr>
            <w:r w:rsidRPr="00767122">
              <w:rPr>
                <w:rFonts w:ascii="Times New Roman" w:eastAsia="Times New Roman" w:hAnsi="Times New Roman" w:cs="Times New Roman"/>
                <w:color w:val="000000"/>
                <w:szCs w:val="28"/>
                <w:lang w:eastAsia="ru-RU"/>
              </w:rPr>
              <w:t>1005</w:t>
            </w:r>
          </w:p>
        </w:tc>
        <w:tc>
          <w:tcPr>
            <w:tcW w:w="291" w:type="pct"/>
            <w:tcBorders>
              <w:top w:val="single" w:sz="4" w:space="0" w:color="auto"/>
              <w:left w:val="single" w:sz="4" w:space="0" w:color="auto"/>
              <w:bottom w:val="single" w:sz="4" w:space="0" w:color="auto"/>
              <w:right w:val="single" w:sz="4" w:space="0" w:color="auto"/>
            </w:tcBorders>
            <w:noWrap/>
            <w:vAlign w:val="center"/>
          </w:tcPr>
          <w:p w:rsidR="007D24AB" w:rsidRPr="00767122" w:rsidRDefault="007D24AB" w:rsidP="007D24AB">
            <w:pPr>
              <w:widowControl w:val="0"/>
              <w:spacing w:after="0" w:line="360" w:lineRule="auto"/>
              <w:jc w:val="center"/>
              <w:rPr>
                <w:rFonts w:ascii="Times New Roman" w:eastAsia="Calibri" w:hAnsi="Times New Roman" w:cs="Times New Roman"/>
                <w:szCs w:val="28"/>
              </w:rPr>
            </w:pPr>
            <w:r w:rsidRPr="00767122">
              <w:rPr>
                <w:rFonts w:ascii="Times New Roman" w:eastAsia="Calibri" w:hAnsi="Times New Roman" w:cs="Times New Roman"/>
                <w:szCs w:val="28"/>
              </w:rPr>
              <w:t>1010</w:t>
            </w:r>
          </w:p>
        </w:tc>
        <w:tc>
          <w:tcPr>
            <w:tcW w:w="387" w:type="pct"/>
            <w:tcBorders>
              <w:top w:val="single" w:sz="4" w:space="0" w:color="auto"/>
              <w:left w:val="single" w:sz="4" w:space="0" w:color="auto"/>
              <w:bottom w:val="single" w:sz="4" w:space="0" w:color="auto"/>
              <w:right w:val="single" w:sz="4" w:space="0" w:color="auto"/>
            </w:tcBorders>
            <w:noWrap/>
          </w:tcPr>
          <w:p w:rsidR="007D24AB" w:rsidRPr="00767122" w:rsidRDefault="007D24AB" w:rsidP="007D24AB">
            <w:pPr>
              <w:jc w:val="center"/>
              <w:rPr>
                <w:rFonts w:ascii="Times New Roman" w:hAnsi="Times New Roman" w:cs="Times New Roman"/>
              </w:rPr>
            </w:pPr>
            <w:r w:rsidRPr="00767122">
              <w:rPr>
                <w:rFonts w:ascii="Times New Roman" w:hAnsi="Times New Roman" w:cs="Times New Roman"/>
              </w:rPr>
              <w:t>1050,4</w:t>
            </w:r>
          </w:p>
        </w:tc>
        <w:tc>
          <w:tcPr>
            <w:tcW w:w="387" w:type="pct"/>
            <w:tcBorders>
              <w:top w:val="single" w:sz="4" w:space="0" w:color="auto"/>
              <w:left w:val="single" w:sz="4" w:space="0" w:color="auto"/>
              <w:bottom w:val="single" w:sz="4" w:space="0" w:color="auto"/>
              <w:right w:val="single" w:sz="4" w:space="0" w:color="auto"/>
            </w:tcBorders>
            <w:noWrap/>
          </w:tcPr>
          <w:p w:rsidR="007D24AB" w:rsidRPr="00767122" w:rsidRDefault="007D24AB" w:rsidP="007D24AB">
            <w:pPr>
              <w:jc w:val="center"/>
              <w:rPr>
                <w:rFonts w:ascii="Times New Roman" w:hAnsi="Times New Roman" w:cs="Times New Roman"/>
              </w:rPr>
            </w:pPr>
            <w:r w:rsidRPr="00767122">
              <w:rPr>
                <w:rFonts w:ascii="Times New Roman" w:hAnsi="Times New Roman" w:cs="Times New Roman"/>
              </w:rPr>
              <w:t>1092,42</w:t>
            </w:r>
          </w:p>
        </w:tc>
        <w:tc>
          <w:tcPr>
            <w:tcW w:w="491" w:type="pct"/>
            <w:tcBorders>
              <w:top w:val="single" w:sz="4" w:space="0" w:color="auto"/>
              <w:left w:val="single" w:sz="4" w:space="0" w:color="auto"/>
              <w:bottom w:val="single" w:sz="4" w:space="0" w:color="auto"/>
              <w:right w:val="single" w:sz="4" w:space="0" w:color="auto"/>
            </w:tcBorders>
            <w:noWrap/>
          </w:tcPr>
          <w:p w:rsidR="007D24AB" w:rsidRPr="00767122" w:rsidRDefault="007D24AB" w:rsidP="007D24AB">
            <w:pPr>
              <w:jc w:val="center"/>
              <w:rPr>
                <w:rFonts w:ascii="Times New Roman" w:hAnsi="Times New Roman" w:cs="Times New Roman"/>
              </w:rPr>
            </w:pPr>
            <w:r w:rsidRPr="00767122">
              <w:rPr>
                <w:rFonts w:ascii="Times New Roman" w:hAnsi="Times New Roman" w:cs="Times New Roman"/>
              </w:rPr>
              <w:t>1136,12</w:t>
            </w:r>
          </w:p>
        </w:tc>
        <w:tc>
          <w:tcPr>
            <w:tcW w:w="491" w:type="pct"/>
            <w:tcBorders>
              <w:top w:val="single" w:sz="4" w:space="0" w:color="auto"/>
              <w:left w:val="single" w:sz="4" w:space="0" w:color="auto"/>
              <w:bottom w:val="single" w:sz="4" w:space="0" w:color="auto"/>
              <w:right w:val="single" w:sz="4" w:space="0" w:color="auto"/>
            </w:tcBorders>
            <w:noWrap/>
          </w:tcPr>
          <w:p w:rsidR="007D24AB" w:rsidRPr="00767122" w:rsidRDefault="007D24AB" w:rsidP="007D24AB">
            <w:pPr>
              <w:jc w:val="center"/>
              <w:rPr>
                <w:rFonts w:ascii="Times New Roman" w:hAnsi="Times New Roman" w:cs="Times New Roman"/>
              </w:rPr>
            </w:pPr>
            <w:r w:rsidRPr="00767122">
              <w:rPr>
                <w:rFonts w:ascii="Times New Roman" w:hAnsi="Times New Roman" w:cs="Times New Roman"/>
              </w:rPr>
              <w:t>1181,56</w:t>
            </w:r>
          </w:p>
        </w:tc>
      </w:tr>
      <w:tr w:rsidR="007D24AB" w:rsidRPr="00D00A2A" w:rsidTr="00767122">
        <w:trPr>
          <w:trHeight w:val="235"/>
        </w:trPr>
        <w:tc>
          <w:tcPr>
            <w:tcW w:w="2621" w:type="pct"/>
            <w:tcBorders>
              <w:top w:val="single" w:sz="4" w:space="0" w:color="auto"/>
              <w:left w:val="single" w:sz="4" w:space="0" w:color="auto"/>
              <w:bottom w:val="single" w:sz="4" w:space="0" w:color="auto"/>
              <w:right w:val="single" w:sz="4" w:space="0" w:color="auto"/>
            </w:tcBorders>
            <w:noWrap/>
            <w:vAlign w:val="bottom"/>
          </w:tcPr>
          <w:p w:rsidR="007D24AB" w:rsidRPr="00767122" w:rsidRDefault="007D24AB" w:rsidP="007D24AB">
            <w:pPr>
              <w:widowControl w:val="0"/>
              <w:spacing w:after="0" w:line="360" w:lineRule="auto"/>
              <w:rPr>
                <w:rFonts w:ascii="Times New Roman" w:eastAsia="Times New Roman" w:hAnsi="Times New Roman" w:cs="Times New Roman"/>
                <w:color w:val="000000"/>
                <w:szCs w:val="28"/>
                <w:lang w:eastAsia="ru-RU"/>
              </w:rPr>
            </w:pPr>
            <w:r w:rsidRPr="00767122">
              <w:rPr>
                <w:rFonts w:ascii="Times New Roman" w:eastAsia="Times New Roman" w:hAnsi="Times New Roman" w:cs="Times New Roman"/>
                <w:color w:val="000000"/>
                <w:szCs w:val="28"/>
                <w:lang w:eastAsia="ru-RU"/>
              </w:rPr>
              <w:t>Процент по привлеченным заемным средствам, тыс. руб.</w:t>
            </w:r>
          </w:p>
        </w:tc>
        <w:tc>
          <w:tcPr>
            <w:tcW w:w="332" w:type="pct"/>
            <w:tcBorders>
              <w:top w:val="single" w:sz="4" w:space="0" w:color="auto"/>
              <w:left w:val="single" w:sz="4" w:space="0" w:color="auto"/>
              <w:bottom w:val="single" w:sz="4" w:space="0" w:color="auto"/>
              <w:right w:val="single" w:sz="4" w:space="0" w:color="auto"/>
            </w:tcBorders>
            <w:noWrap/>
            <w:vAlign w:val="center"/>
          </w:tcPr>
          <w:p w:rsidR="007D24AB" w:rsidRPr="00767122" w:rsidRDefault="007D24AB" w:rsidP="007D24AB">
            <w:pPr>
              <w:widowControl w:val="0"/>
              <w:spacing w:after="0" w:line="360" w:lineRule="auto"/>
              <w:rPr>
                <w:rFonts w:ascii="Times New Roman" w:eastAsia="Times New Roman" w:hAnsi="Times New Roman" w:cs="Times New Roman"/>
                <w:color w:val="000000"/>
                <w:szCs w:val="28"/>
                <w:lang w:eastAsia="ru-RU"/>
              </w:rPr>
            </w:pPr>
            <w:r w:rsidRPr="00767122">
              <w:rPr>
                <w:rFonts w:ascii="Times New Roman" w:eastAsia="Times New Roman" w:hAnsi="Times New Roman" w:cs="Times New Roman"/>
                <w:color w:val="000000"/>
                <w:szCs w:val="28"/>
                <w:lang w:eastAsia="ru-RU"/>
              </w:rPr>
              <w:t>2150</w:t>
            </w:r>
          </w:p>
        </w:tc>
        <w:tc>
          <w:tcPr>
            <w:tcW w:w="291" w:type="pct"/>
            <w:tcBorders>
              <w:top w:val="single" w:sz="4" w:space="0" w:color="auto"/>
              <w:left w:val="single" w:sz="4" w:space="0" w:color="auto"/>
              <w:bottom w:val="single" w:sz="4" w:space="0" w:color="auto"/>
              <w:right w:val="single" w:sz="4" w:space="0" w:color="auto"/>
            </w:tcBorders>
            <w:noWrap/>
            <w:vAlign w:val="center"/>
          </w:tcPr>
          <w:p w:rsidR="007D24AB" w:rsidRPr="00767122" w:rsidRDefault="007D24AB" w:rsidP="007D24AB">
            <w:pPr>
              <w:widowControl w:val="0"/>
              <w:spacing w:after="0" w:line="360" w:lineRule="auto"/>
              <w:jc w:val="center"/>
              <w:rPr>
                <w:rFonts w:ascii="Times New Roman" w:eastAsia="Calibri" w:hAnsi="Times New Roman" w:cs="Times New Roman"/>
                <w:szCs w:val="28"/>
              </w:rPr>
            </w:pPr>
            <w:r w:rsidRPr="00767122">
              <w:rPr>
                <w:rFonts w:ascii="Times New Roman" w:eastAsia="Calibri" w:hAnsi="Times New Roman" w:cs="Times New Roman"/>
                <w:szCs w:val="28"/>
              </w:rPr>
              <w:t>2000</w:t>
            </w:r>
          </w:p>
        </w:tc>
        <w:tc>
          <w:tcPr>
            <w:tcW w:w="387" w:type="pct"/>
            <w:tcBorders>
              <w:top w:val="single" w:sz="4" w:space="0" w:color="auto"/>
              <w:left w:val="single" w:sz="4" w:space="0" w:color="auto"/>
              <w:bottom w:val="single" w:sz="4" w:space="0" w:color="auto"/>
              <w:right w:val="single" w:sz="4" w:space="0" w:color="auto"/>
            </w:tcBorders>
            <w:noWrap/>
          </w:tcPr>
          <w:p w:rsidR="007D24AB" w:rsidRPr="00767122" w:rsidRDefault="007D24AB" w:rsidP="007D24AB">
            <w:pPr>
              <w:jc w:val="center"/>
              <w:rPr>
                <w:rFonts w:ascii="Times New Roman" w:hAnsi="Times New Roman" w:cs="Times New Roman"/>
              </w:rPr>
            </w:pPr>
            <w:r w:rsidRPr="00767122">
              <w:rPr>
                <w:rFonts w:ascii="Times New Roman" w:hAnsi="Times New Roman" w:cs="Times New Roman"/>
              </w:rPr>
              <w:t>2080</w:t>
            </w:r>
          </w:p>
        </w:tc>
        <w:tc>
          <w:tcPr>
            <w:tcW w:w="387" w:type="pct"/>
            <w:tcBorders>
              <w:top w:val="single" w:sz="4" w:space="0" w:color="auto"/>
              <w:left w:val="single" w:sz="4" w:space="0" w:color="auto"/>
              <w:bottom w:val="single" w:sz="4" w:space="0" w:color="auto"/>
              <w:right w:val="single" w:sz="4" w:space="0" w:color="auto"/>
            </w:tcBorders>
            <w:noWrap/>
          </w:tcPr>
          <w:p w:rsidR="007D24AB" w:rsidRPr="00767122" w:rsidRDefault="007D24AB" w:rsidP="007D24AB">
            <w:pPr>
              <w:jc w:val="center"/>
              <w:rPr>
                <w:rFonts w:ascii="Times New Roman" w:hAnsi="Times New Roman" w:cs="Times New Roman"/>
              </w:rPr>
            </w:pPr>
            <w:r w:rsidRPr="00767122">
              <w:rPr>
                <w:rFonts w:ascii="Times New Roman" w:hAnsi="Times New Roman" w:cs="Times New Roman"/>
              </w:rPr>
              <w:t>2163,2</w:t>
            </w:r>
          </w:p>
        </w:tc>
        <w:tc>
          <w:tcPr>
            <w:tcW w:w="491" w:type="pct"/>
            <w:tcBorders>
              <w:top w:val="single" w:sz="4" w:space="0" w:color="auto"/>
              <w:left w:val="single" w:sz="4" w:space="0" w:color="auto"/>
              <w:bottom w:val="single" w:sz="4" w:space="0" w:color="auto"/>
              <w:right w:val="single" w:sz="4" w:space="0" w:color="auto"/>
            </w:tcBorders>
            <w:noWrap/>
          </w:tcPr>
          <w:p w:rsidR="007D24AB" w:rsidRPr="00767122" w:rsidRDefault="007D24AB" w:rsidP="007D24AB">
            <w:pPr>
              <w:jc w:val="center"/>
              <w:rPr>
                <w:rFonts w:ascii="Times New Roman" w:hAnsi="Times New Roman" w:cs="Times New Roman"/>
              </w:rPr>
            </w:pPr>
            <w:r w:rsidRPr="00767122">
              <w:rPr>
                <w:rFonts w:ascii="Times New Roman" w:hAnsi="Times New Roman" w:cs="Times New Roman"/>
              </w:rPr>
              <w:t>2249,73</w:t>
            </w:r>
          </w:p>
        </w:tc>
        <w:tc>
          <w:tcPr>
            <w:tcW w:w="491" w:type="pct"/>
            <w:tcBorders>
              <w:top w:val="single" w:sz="4" w:space="0" w:color="auto"/>
              <w:left w:val="single" w:sz="4" w:space="0" w:color="auto"/>
              <w:bottom w:val="single" w:sz="4" w:space="0" w:color="auto"/>
              <w:right w:val="single" w:sz="4" w:space="0" w:color="auto"/>
            </w:tcBorders>
            <w:noWrap/>
          </w:tcPr>
          <w:p w:rsidR="007D24AB" w:rsidRPr="00767122" w:rsidRDefault="007D24AB" w:rsidP="007D24AB">
            <w:pPr>
              <w:jc w:val="center"/>
              <w:rPr>
                <w:rFonts w:ascii="Times New Roman" w:hAnsi="Times New Roman" w:cs="Times New Roman"/>
              </w:rPr>
            </w:pPr>
            <w:r w:rsidRPr="00767122">
              <w:rPr>
                <w:rFonts w:ascii="Times New Roman" w:hAnsi="Times New Roman" w:cs="Times New Roman"/>
              </w:rPr>
              <w:t>2339,72</w:t>
            </w:r>
          </w:p>
        </w:tc>
      </w:tr>
    </w:tbl>
    <w:p w:rsidR="00D00A2A" w:rsidRDefault="00D00A2A" w:rsidP="00767122">
      <w:pPr>
        <w:pStyle w:val="a3"/>
        <w:spacing w:line="360" w:lineRule="auto"/>
        <w:jc w:val="center"/>
        <w:rPr>
          <w:rFonts w:ascii="Times New Roman" w:hAnsi="Times New Roman" w:cs="Times New Roman"/>
          <w:sz w:val="28"/>
          <w:szCs w:val="28"/>
        </w:rPr>
      </w:pPr>
    </w:p>
    <w:p w:rsidR="00767122" w:rsidRDefault="00767122" w:rsidP="00767122">
      <w:pPr>
        <w:pStyle w:val="a3"/>
        <w:spacing w:line="360" w:lineRule="auto"/>
        <w:ind w:firstLine="567"/>
        <w:jc w:val="center"/>
        <w:rPr>
          <w:rFonts w:ascii="Times New Roman" w:hAnsi="Times New Roman" w:cs="Times New Roman"/>
          <w:sz w:val="28"/>
          <w:szCs w:val="28"/>
        </w:rPr>
      </w:pPr>
      <w:r>
        <w:rPr>
          <w:rFonts w:ascii="Times New Roman" w:hAnsi="Times New Roman" w:cs="Times New Roman"/>
          <w:sz w:val="28"/>
          <w:szCs w:val="28"/>
        </w:rPr>
        <w:t>Темп роста тарифа остается неизменным в соответствии с таблицей 14.2.</w:t>
      </w:r>
    </w:p>
    <w:tbl>
      <w:tblPr>
        <w:tblW w:w="11840" w:type="dxa"/>
        <w:tblInd w:w="1360" w:type="dxa"/>
        <w:tblLook w:val="04A0" w:firstRow="1" w:lastRow="0" w:firstColumn="1" w:lastColumn="0" w:noHBand="0" w:noVBand="1"/>
      </w:tblPr>
      <w:tblGrid>
        <w:gridCol w:w="2240"/>
        <w:gridCol w:w="960"/>
        <w:gridCol w:w="960"/>
        <w:gridCol w:w="960"/>
        <w:gridCol w:w="960"/>
        <w:gridCol w:w="960"/>
        <w:gridCol w:w="960"/>
        <w:gridCol w:w="960"/>
        <w:gridCol w:w="960"/>
        <w:gridCol w:w="960"/>
        <w:gridCol w:w="960"/>
      </w:tblGrid>
      <w:tr w:rsidR="00767122" w:rsidRPr="008805A9" w:rsidTr="00767122">
        <w:trPr>
          <w:trHeight w:val="312"/>
        </w:trPr>
        <w:tc>
          <w:tcPr>
            <w:tcW w:w="2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7122" w:rsidRPr="00767122" w:rsidRDefault="00767122" w:rsidP="00767122">
            <w:pPr>
              <w:jc w:val="center"/>
              <w:rPr>
                <w:rFonts w:ascii="Times New Roman" w:hAnsi="Times New Roman" w:cs="Times New Roman"/>
                <w:color w:val="000000"/>
                <w:sz w:val="24"/>
                <w:szCs w:val="24"/>
              </w:rPr>
            </w:pPr>
            <w:r w:rsidRPr="00767122">
              <w:rPr>
                <w:rFonts w:ascii="Times New Roman" w:hAnsi="Times New Roman" w:cs="Times New Roman"/>
                <w:color w:val="000000"/>
                <w:sz w:val="24"/>
                <w:szCs w:val="24"/>
              </w:rPr>
              <w:t>Индекс эффективности операционных расходов,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767122" w:rsidRPr="00767122" w:rsidRDefault="00767122" w:rsidP="00767122">
            <w:pPr>
              <w:jc w:val="center"/>
              <w:rPr>
                <w:rFonts w:ascii="Times New Roman" w:hAnsi="Times New Roman" w:cs="Times New Roman"/>
                <w:b/>
                <w:color w:val="000000"/>
                <w:sz w:val="24"/>
                <w:szCs w:val="24"/>
              </w:rPr>
            </w:pPr>
            <w:r w:rsidRPr="00767122">
              <w:rPr>
                <w:rFonts w:ascii="Times New Roman" w:hAnsi="Times New Roman" w:cs="Times New Roman"/>
                <w:b/>
                <w:color w:val="000000"/>
                <w:sz w:val="24"/>
                <w:szCs w:val="24"/>
              </w:rPr>
              <w:t>2017</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767122" w:rsidRPr="00767122" w:rsidRDefault="00767122" w:rsidP="00767122">
            <w:pPr>
              <w:jc w:val="center"/>
              <w:rPr>
                <w:rFonts w:ascii="Times New Roman" w:hAnsi="Times New Roman" w:cs="Times New Roman"/>
                <w:b/>
                <w:color w:val="000000"/>
                <w:sz w:val="24"/>
                <w:szCs w:val="24"/>
              </w:rPr>
            </w:pPr>
            <w:r w:rsidRPr="00767122">
              <w:rPr>
                <w:rFonts w:ascii="Times New Roman" w:hAnsi="Times New Roman" w:cs="Times New Roman"/>
                <w:b/>
                <w:color w:val="000000"/>
                <w:sz w:val="24"/>
                <w:szCs w:val="24"/>
              </w:rPr>
              <w:t>2018</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767122" w:rsidRPr="00767122" w:rsidRDefault="00767122" w:rsidP="00767122">
            <w:pPr>
              <w:jc w:val="center"/>
              <w:rPr>
                <w:rFonts w:ascii="Times New Roman" w:hAnsi="Times New Roman" w:cs="Times New Roman"/>
                <w:b/>
                <w:color w:val="000000"/>
                <w:sz w:val="24"/>
                <w:szCs w:val="24"/>
              </w:rPr>
            </w:pPr>
            <w:r w:rsidRPr="00767122">
              <w:rPr>
                <w:rFonts w:ascii="Times New Roman" w:hAnsi="Times New Roman" w:cs="Times New Roman"/>
                <w:b/>
                <w:color w:val="000000"/>
                <w:sz w:val="24"/>
                <w:szCs w:val="24"/>
              </w:rPr>
              <w:t>2019</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767122" w:rsidRPr="00767122" w:rsidRDefault="00767122" w:rsidP="00767122">
            <w:pPr>
              <w:jc w:val="center"/>
              <w:rPr>
                <w:rFonts w:ascii="Times New Roman" w:hAnsi="Times New Roman" w:cs="Times New Roman"/>
                <w:b/>
                <w:color w:val="000000"/>
                <w:sz w:val="24"/>
                <w:szCs w:val="24"/>
              </w:rPr>
            </w:pPr>
            <w:r w:rsidRPr="00767122">
              <w:rPr>
                <w:rFonts w:ascii="Times New Roman" w:hAnsi="Times New Roman" w:cs="Times New Roman"/>
                <w:b/>
                <w:color w:val="000000"/>
                <w:sz w:val="24"/>
                <w:szCs w:val="24"/>
              </w:rPr>
              <w:t>2020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767122" w:rsidRPr="00767122" w:rsidRDefault="00767122" w:rsidP="00767122">
            <w:pPr>
              <w:jc w:val="center"/>
              <w:rPr>
                <w:rFonts w:ascii="Times New Roman" w:hAnsi="Times New Roman" w:cs="Times New Roman"/>
                <w:b/>
                <w:color w:val="000000"/>
                <w:sz w:val="24"/>
                <w:szCs w:val="24"/>
              </w:rPr>
            </w:pPr>
            <w:r w:rsidRPr="00767122">
              <w:rPr>
                <w:rFonts w:ascii="Times New Roman" w:hAnsi="Times New Roman" w:cs="Times New Roman"/>
                <w:b/>
                <w:color w:val="000000"/>
                <w:sz w:val="24"/>
                <w:szCs w:val="24"/>
              </w:rPr>
              <w:t>2021</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767122" w:rsidRPr="00767122" w:rsidRDefault="00767122" w:rsidP="00767122">
            <w:pPr>
              <w:jc w:val="center"/>
              <w:rPr>
                <w:rFonts w:ascii="Times New Roman" w:hAnsi="Times New Roman" w:cs="Times New Roman"/>
                <w:b/>
                <w:color w:val="000000"/>
                <w:sz w:val="24"/>
                <w:szCs w:val="24"/>
              </w:rPr>
            </w:pPr>
            <w:r w:rsidRPr="00767122">
              <w:rPr>
                <w:rFonts w:ascii="Times New Roman" w:hAnsi="Times New Roman" w:cs="Times New Roman"/>
                <w:b/>
                <w:color w:val="000000"/>
                <w:sz w:val="24"/>
                <w:szCs w:val="24"/>
              </w:rPr>
              <w:t>2022</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767122" w:rsidRPr="00767122" w:rsidRDefault="00767122" w:rsidP="00767122">
            <w:pPr>
              <w:jc w:val="center"/>
              <w:rPr>
                <w:rFonts w:ascii="Times New Roman" w:hAnsi="Times New Roman" w:cs="Times New Roman"/>
                <w:b/>
                <w:color w:val="000000"/>
                <w:sz w:val="24"/>
                <w:szCs w:val="24"/>
              </w:rPr>
            </w:pPr>
            <w:r w:rsidRPr="00767122">
              <w:rPr>
                <w:rFonts w:ascii="Times New Roman" w:hAnsi="Times New Roman" w:cs="Times New Roman"/>
                <w:b/>
                <w:color w:val="000000"/>
                <w:sz w:val="24"/>
                <w:szCs w:val="24"/>
              </w:rPr>
              <w:t>2023</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767122" w:rsidRPr="00767122" w:rsidRDefault="00767122" w:rsidP="00767122">
            <w:pPr>
              <w:jc w:val="center"/>
              <w:rPr>
                <w:rFonts w:ascii="Times New Roman" w:hAnsi="Times New Roman" w:cs="Times New Roman"/>
                <w:b/>
                <w:color w:val="000000"/>
                <w:sz w:val="24"/>
                <w:szCs w:val="24"/>
              </w:rPr>
            </w:pPr>
            <w:r w:rsidRPr="00767122">
              <w:rPr>
                <w:rFonts w:ascii="Times New Roman" w:hAnsi="Times New Roman" w:cs="Times New Roman"/>
                <w:b/>
                <w:color w:val="000000"/>
                <w:sz w:val="24"/>
                <w:szCs w:val="24"/>
              </w:rPr>
              <w:t>2024</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767122" w:rsidRPr="00767122" w:rsidRDefault="00767122" w:rsidP="00767122">
            <w:pPr>
              <w:jc w:val="center"/>
              <w:rPr>
                <w:rFonts w:ascii="Times New Roman" w:hAnsi="Times New Roman" w:cs="Times New Roman"/>
                <w:b/>
                <w:color w:val="000000"/>
                <w:sz w:val="24"/>
                <w:szCs w:val="24"/>
              </w:rPr>
            </w:pPr>
            <w:r w:rsidRPr="00767122">
              <w:rPr>
                <w:rFonts w:ascii="Times New Roman" w:hAnsi="Times New Roman" w:cs="Times New Roman"/>
                <w:b/>
                <w:color w:val="000000"/>
                <w:sz w:val="24"/>
                <w:szCs w:val="24"/>
              </w:rPr>
              <w:t>2025</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767122" w:rsidRPr="00767122" w:rsidRDefault="00767122" w:rsidP="00767122">
            <w:pPr>
              <w:jc w:val="center"/>
              <w:rPr>
                <w:rFonts w:ascii="Times New Roman" w:hAnsi="Times New Roman" w:cs="Times New Roman"/>
                <w:b/>
                <w:color w:val="000000"/>
                <w:sz w:val="24"/>
                <w:szCs w:val="24"/>
              </w:rPr>
            </w:pPr>
            <w:r w:rsidRPr="00767122">
              <w:rPr>
                <w:rFonts w:ascii="Times New Roman" w:hAnsi="Times New Roman" w:cs="Times New Roman"/>
                <w:b/>
                <w:color w:val="000000"/>
                <w:sz w:val="24"/>
                <w:szCs w:val="24"/>
              </w:rPr>
              <w:t>2026</w:t>
            </w:r>
          </w:p>
        </w:tc>
      </w:tr>
      <w:tr w:rsidR="00767122" w:rsidRPr="001C297F" w:rsidTr="00767122">
        <w:trPr>
          <w:trHeight w:val="312"/>
        </w:trPr>
        <w:tc>
          <w:tcPr>
            <w:tcW w:w="2240" w:type="dxa"/>
            <w:vMerge/>
            <w:tcBorders>
              <w:top w:val="single" w:sz="4" w:space="0" w:color="auto"/>
              <w:left w:val="single" w:sz="4" w:space="0" w:color="auto"/>
              <w:bottom w:val="single" w:sz="4" w:space="0" w:color="000000"/>
              <w:right w:val="single" w:sz="4" w:space="0" w:color="auto"/>
            </w:tcBorders>
            <w:vAlign w:val="center"/>
            <w:hideMark/>
          </w:tcPr>
          <w:p w:rsidR="00767122" w:rsidRPr="00767122" w:rsidRDefault="00767122" w:rsidP="00767122">
            <w:pPr>
              <w:jc w:val="center"/>
              <w:rPr>
                <w:rFonts w:ascii="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767122" w:rsidRPr="00767122" w:rsidRDefault="00767122" w:rsidP="00767122">
            <w:pPr>
              <w:jc w:val="center"/>
              <w:rPr>
                <w:rFonts w:ascii="Times New Roman" w:hAnsi="Times New Roman" w:cs="Times New Roman"/>
                <w:color w:val="000000"/>
                <w:sz w:val="24"/>
                <w:szCs w:val="24"/>
              </w:rPr>
            </w:pPr>
            <w:r w:rsidRPr="00767122">
              <w:rPr>
                <w:rFonts w:ascii="Times New Roman" w:hAnsi="Times New Roman" w:cs="Times New Roman"/>
                <w:color w:val="000000"/>
                <w:sz w:val="24"/>
                <w:szCs w:val="24"/>
              </w:rPr>
              <w:t>1,041</w:t>
            </w:r>
          </w:p>
        </w:tc>
        <w:tc>
          <w:tcPr>
            <w:tcW w:w="960" w:type="dxa"/>
            <w:tcBorders>
              <w:top w:val="nil"/>
              <w:left w:val="nil"/>
              <w:bottom w:val="single" w:sz="4" w:space="0" w:color="auto"/>
              <w:right w:val="single" w:sz="4" w:space="0" w:color="auto"/>
            </w:tcBorders>
            <w:shd w:val="clear" w:color="auto" w:fill="auto"/>
            <w:noWrap/>
            <w:hideMark/>
          </w:tcPr>
          <w:p w:rsidR="00767122" w:rsidRPr="00767122" w:rsidRDefault="00767122" w:rsidP="00767122">
            <w:pPr>
              <w:jc w:val="center"/>
              <w:rPr>
                <w:rFonts w:ascii="Times New Roman" w:hAnsi="Times New Roman" w:cs="Times New Roman"/>
                <w:color w:val="000000"/>
                <w:sz w:val="24"/>
                <w:szCs w:val="24"/>
              </w:rPr>
            </w:pPr>
            <w:r w:rsidRPr="00767122">
              <w:rPr>
                <w:rFonts w:ascii="Times New Roman" w:hAnsi="Times New Roman" w:cs="Times New Roman"/>
                <w:color w:val="000000"/>
                <w:sz w:val="24"/>
                <w:szCs w:val="24"/>
              </w:rPr>
              <w:t>1,041</w:t>
            </w:r>
          </w:p>
        </w:tc>
        <w:tc>
          <w:tcPr>
            <w:tcW w:w="960" w:type="dxa"/>
            <w:tcBorders>
              <w:top w:val="nil"/>
              <w:left w:val="nil"/>
              <w:bottom w:val="single" w:sz="4" w:space="0" w:color="auto"/>
              <w:right w:val="single" w:sz="4" w:space="0" w:color="auto"/>
            </w:tcBorders>
            <w:shd w:val="clear" w:color="auto" w:fill="auto"/>
            <w:noWrap/>
            <w:hideMark/>
          </w:tcPr>
          <w:p w:rsidR="00767122" w:rsidRPr="00767122" w:rsidRDefault="00767122" w:rsidP="00767122">
            <w:pPr>
              <w:jc w:val="center"/>
              <w:rPr>
                <w:rFonts w:ascii="Times New Roman" w:hAnsi="Times New Roman" w:cs="Times New Roman"/>
                <w:color w:val="000000"/>
                <w:sz w:val="24"/>
                <w:szCs w:val="24"/>
              </w:rPr>
            </w:pPr>
            <w:r w:rsidRPr="00767122">
              <w:rPr>
                <w:rFonts w:ascii="Times New Roman" w:hAnsi="Times New Roman" w:cs="Times New Roman"/>
                <w:color w:val="000000"/>
                <w:sz w:val="24"/>
                <w:szCs w:val="24"/>
              </w:rPr>
              <w:t>1,047</w:t>
            </w:r>
          </w:p>
        </w:tc>
        <w:tc>
          <w:tcPr>
            <w:tcW w:w="960" w:type="dxa"/>
            <w:tcBorders>
              <w:top w:val="nil"/>
              <w:left w:val="nil"/>
              <w:bottom w:val="single" w:sz="4" w:space="0" w:color="auto"/>
              <w:right w:val="single" w:sz="4" w:space="0" w:color="auto"/>
            </w:tcBorders>
            <w:shd w:val="clear" w:color="auto" w:fill="auto"/>
            <w:noWrap/>
            <w:hideMark/>
          </w:tcPr>
          <w:p w:rsidR="00767122" w:rsidRPr="00767122" w:rsidRDefault="00767122" w:rsidP="00767122">
            <w:pPr>
              <w:jc w:val="center"/>
              <w:rPr>
                <w:rFonts w:ascii="Times New Roman" w:hAnsi="Times New Roman" w:cs="Times New Roman"/>
                <w:color w:val="000000"/>
                <w:sz w:val="24"/>
                <w:szCs w:val="24"/>
              </w:rPr>
            </w:pPr>
            <w:r w:rsidRPr="00767122">
              <w:rPr>
                <w:rFonts w:ascii="Times New Roman" w:hAnsi="Times New Roman" w:cs="Times New Roman"/>
                <w:color w:val="000000"/>
                <w:sz w:val="24"/>
                <w:szCs w:val="24"/>
              </w:rPr>
              <w:t>1,047</w:t>
            </w:r>
          </w:p>
        </w:tc>
        <w:tc>
          <w:tcPr>
            <w:tcW w:w="960" w:type="dxa"/>
            <w:tcBorders>
              <w:top w:val="nil"/>
              <w:left w:val="nil"/>
              <w:bottom w:val="single" w:sz="4" w:space="0" w:color="auto"/>
              <w:right w:val="single" w:sz="4" w:space="0" w:color="auto"/>
            </w:tcBorders>
            <w:shd w:val="clear" w:color="auto" w:fill="auto"/>
            <w:noWrap/>
            <w:hideMark/>
          </w:tcPr>
          <w:p w:rsidR="00767122" w:rsidRPr="00767122" w:rsidRDefault="00767122" w:rsidP="00767122">
            <w:pPr>
              <w:jc w:val="center"/>
              <w:rPr>
                <w:rFonts w:ascii="Times New Roman" w:hAnsi="Times New Roman" w:cs="Times New Roman"/>
                <w:color w:val="000000"/>
                <w:sz w:val="24"/>
                <w:szCs w:val="24"/>
              </w:rPr>
            </w:pPr>
            <w:r w:rsidRPr="00767122">
              <w:rPr>
                <w:rFonts w:ascii="Times New Roman" w:hAnsi="Times New Roman" w:cs="Times New Roman"/>
                <w:color w:val="000000"/>
                <w:sz w:val="24"/>
                <w:szCs w:val="24"/>
              </w:rPr>
              <w:t>1,036</w:t>
            </w:r>
          </w:p>
        </w:tc>
        <w:tc>
          <w:tcPr>
            <w:tcW w:w="960" w:type="dxa"/>
            <w:tcBorders>
              <w:top w:val="nil"/>
              <w:left w:val="nil"/>
              <w:bottom w:val="single" w:sz="4" w:space="0" w:color="auto"/>
              <w:right w:val="single" w:sz="4" w:space="0" w:color="auto"/>
            </w:tcBorders>
            <w:shd w:val="clear" w:color="auto" w:fill="auto"/>
            <w:noWrap/>
            <w:hideMark/>
          </w:tcPr>
          <w:p w:rsidR="00767122" w:rsidRPr="00767122" w:rsidRDefault="00767122" w:rsidP="00767122">
            <w:pPr>
              <w:jc w:val="center"/>
              <w:rPr>
                <w:rFonts w:ascii="Times New Roman" w:hAnsi="Times New Roman" w:cs="Times New Roman"/>
                <w:color w:val="000000"/>
                <w:sz w:val="24"/>
                <w:szCs w:val="24"/>
              </w:rPr>
            </w:pPr>
            <w:r w:rsidRPr="00767122">
              <w:rPr>
                <w:rFonts w:ascii="Times New Roman" w:hAnsi="Times New Roman" w:cs="Times New Roman"/>
                <w:color w:val="000000"/>
                <w:sz w:val="24"/>
                <w:szCs w:val="24"/>
              </w:rPr>
              <w:t>1,036</w:t>
            </w:r>
          </w:p>
        </w:tc>
        <w:tc>
          <w:tcPr>
            <w:tcW w:w="960" w:type="dxa"/>
            <w:tcBorders>
              <w:top w:val="nil"/>
              <w:left w:val="nil"/>
              <w:bottom w:val="single" w:sz="4" w:space="0" w:color="auto"/>
              <w:right w:val="single" w:sz="4" w:space="0" w:color="auto"/>
            </w:tcBorders>
            <w:shd w:val="clear" w:color="auto" w:fill="auto"/>
            <w:noWrap/>
            <w:hideMark/>
          </w:tcPr>
          <w:p w:rsidR="00767122" w:rsidRPr="00767122" w:rsidRDefault="00767122" w:rsidP="00767122">
            <w:pPr>
              <w:jc w:val="center"/>
              <w:rPr>
                <w:rFonts w:ascii="Times New Roman" w:hAnsi="Times New Roman" w:cs="Times New Roman"/>
                <w:color w:val="000000"/>
                <w:sz w:val="24"/>
                <w:szCs w:val="24"/>
              </w:rPr>
            </w:pPr>
            <w:r w:rsidRPr="00767122">
              <w:rPr>
                <w:rFonts w:ascii="Times New Roman" w:hAnsi="Times New Roman" w:cs="Times New Roman"/>
                <w:color w:val="000000"/>
                <w:sz w:val="24"/>
                <w:szCs w:val="24"/>
              </w:rPr>
              <w:t>1,036</w:t>
            </w:r>
          </w:p>
        </w:tc>
        <w:tc>
          <w:tcPr>
            <w:tcW w:w="960" w:type="dxa"/>
            <w:tcBorders>
              <w:top w:val="nil"/>
              <w:left w:val="nil"/>
              <w:bottom w:val="single" w:sz="4" w:space="0" w:color="auto"/>
              <w:right w:val="single" w:sz="4" w:space="0" w:color="auto"/>
            </w:tcBorders>
            <w:shd w:val="clear" w:color="auto" w:fill="auto"/>
            <w:noWrap/>
            <w:hideMark/>
          </w:tcPr>
          <w:p w:rsidR="00767122" w:rsidRPr="00767122" w:rsidRDefault="00767122" w:rsidP="00767122">
            <w:pPr>
              <w:jc w:val="center"/>
              <w:rPr>
                <w:rFonts w:ascii="Times New Roman" w:hAnsi="Times New Roman" w:cs="Times New Roman"/>
                <w:color w:val="000000"/>
                <w:sz w:val="24"/>
                <w:szCs w:val="24"/>
              </w:rPr>
            </w:pPr>
            <w:r w:rsidRPr="00767122">
              <w:rPr>
                <w:rFonts w:ascii="Times New Roman" w:hAnsi="Times New Roman" w:cs="Times New Roman"/>
                <w:color w:val="000000"/>
                <w:sz w:val="24"/>
                <w:szCs w:val="24"/>
              </w:rPr>
              <w:t>1,036</w:t>
            </w:r>
          </w:p>
        </w:tc>
        <w:tc>
          <w:tcPr>
            <w:tcW w:w="960" w:type="dxa"/>
            <w:tcBorders>
              <w:top w:val="nil"/>
              <w:left w:val="nil"/>
              <w:bottom w:val="single" w:sz="4" w:space="0" w:color="auto"/>
              <w:right w:val="single" w:sz="4" w:space="0" w:color="auto"/>
            </w:tcBorders>
            <w:shd w:val="clear" w:color="auto" w:fill="auto"/>
            <w:noWrap/>
            <w:hideMark/>
          </w:tcPr>
          <w:p w:rsidR="00767122" w:rsidRPr="00767122" w:rsidRDefault="00767122" w:rsidP="00767122">
            <w:pPr>
              <w:jc w:val="center"/>
              <w:rPr>
                <w:rFonts w:ascii="Times New Roman" w:hAnsi="Times New Roman" w:cs="Times New Roman"/>
                <w:color w:val="000000"/>
                <w:sz w:val="24"/>
                <w:szCs w:val="24"/>
              </w:rPr>
            </w:pPr>
            <w:r w:rsidRPr="00767122">
              <w:rPr>
                <w:rFonts w:ascii="Times New Roman" w:hAnsi="Times New Roman" w:cs="Times New Roman"/>
                <w:color w:val="000000"/>
                <w:sz w:val="24"/>
                <w:szCs w:val="24"/>
              </w:rPr>
              <w:t>1,036</w:t>
            </w:r>
          </w:p>
        </w:tc>
        <w:tc>
          <w:tcPr>
            <w:tcW w:w="960" w:type="dxa"/>
            <w:tcBorders>
              <w:top w:val="nil"/>
              <w:left w:val="nil"/>
              <w:bottom w:val="single" w:sz="4" w:space="0" w:color="auto"/>
              <w:right w:val="single" w:sz="4" w:space="0" w:color="auto"/>
            </w:tcBorders>
            <w:shd w:val="clear" w:color="auto" w:fill="auto"/>
            <w:noWrap/>
            <w:hideMark/>
          </w:tcPr>
          <w:p w:rsidR="00767122" w:rsidRPr="00767122" w:rsidRDefault="00767122" w:rsidP="00767122">
            <w:pPr>
              <w:jc w:val="center"/>
              <w:rPr>
                <w:rFonts w:ascii="Times New Roman" w:hAnsi="Times New Roman" w:cs="Times New Roman"/>
                <w:color w:val="000000"/>
                <w:sz w:val="24"/>
                <w:szCs w:val="24"/>
              </w:rPr>
            </w:pPr>
            <w:r w:rsidRPr="00767122">
              <w:rPr>
                <w:rFonts w:ascii="Times New Roman" w:hAnsi="Times New Roman" w:cs="Times New Roman"/>
                <w:color w:val="000000"/>
                <w:sz w:val="24"/>
                <w:szCs w:val="24"/>
              </w:rPr>
              <w:t>1,031</w:t>
            </w:r>
          </w:p>
        </w:tc>
      </w:tr>
      <w:tr w:rsidR="00767122" w:rsidRPr="001C297F" w:rsidTr="00767122">
        <w:trPr>
          <w:trHeight w:val="312"/>
        </w:trPr>
        <w:tc>
          <w:tcPr>
            <w:tcW w:w="2240" w:type="dxa"/>
            <w:vMerge/>
            <w:tcBorders>
              <w:top w:val="single" w:sz="4" w:space="0" w:color="auto"/>
              <w:left w:val="single" w:sz="4" w:space="0" w:color="auto"/>
              <w:bottom w:val="single" w:sz="4" w:space="0" w:color="000000"/>
              <w:right w:val="single" w:sz="4" w:space="0" w:color="auto"/>
            </w:tcBorders>
            <w:vAlign w:val="center"/>
            <w:hideMark/>
          </w:tcPr>
          <w:p w:rsidR="00767122" w:rsidRPr="00767122" w:rsidRDefault="00767122" w:rsidP="00767122">
            <w:pPr>
              <w:jc w:val="center"/>
              <w:rPr>
                <w:rFonts w:ascii="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vAlign w:val="bottom"/>
            <w:hideMark/>
          </w:tcPr>
          <w:p w:rsidR="00767122" w:rsidRPr="00767122" w:rsidRDefault="00767122" w:rsidP="00767122">
            <w:pPr>
              <w:jc w:val="center"/>
              <w:rPr>
                <w:rFonts w:ascii="Times New Roman" w:hAnsi="Times New Roman" w:cs="Times New Roman"/>
                <w:b/>
                <w:color w:val="000000"/>
                <w:sz w:val="24"/>
                <w:szCs w:val="24"/>
              </w:rPr>
            </w:pPr>
            <w:r w:rsidRPr="00767122">
              <w:rPr>
                <w:rFonts w:ascii="Times New Roman" w:hAnsi="Times New Roman" w:cs="Times New Roman"/>
                <w:b/>
                <w:color w:val="000000"/>
                <w:sz w:val="24"/>
                <w:szCs w:val="24"/>
              </w:rPr>
              <w:t>2027</w:t>
            </w:r>
          </w:p>
        </w:tc>
        <w:tc>
          <w:tcPr>
            <w:tcW w:w="960" w:type="dxa"/>
            <w:tcBorders>
              <w:top w:val="nil"/>
              <w:left w:val="nil"/>
              <w:bottom w:val="single" w:sz="4" w:space="0" w:color="auto"/>
              <w:right w:val="single" w:sz="4" w:space="0" w:color="auto"/>
            </w:tcBorders>
            <w:shd w:val="clear" w:color="auto" w:fill="auto"/>
            <w:vAlign w:val="bottom"/>
            <w:hideMark/>
          </w:tcPr>
          <w:p w:rsidR="00767122" w:rsidRPr="00767122" w:rsidRDefault="00767122" w:rsidP="00767122">
            <w:pPr>
              <w:jc w:val="center"/>
              <w:rPr>
                <w:rFonts w:ascii="Times New Roman" w:hAnsi="Times New Roman" w:cs="Times New Roman"/>
                <w:b/>
                <w:color w:val="000000"/>
                <w:sz w:val="24"/>
                <w:szCs w:val="24"/>
              </w:rPr>
            </w:pPr>
            <w:r w:rsidRPr="00767122">
              <w:rPr>
                <w:rFonts w:ascii="Times New Roman" w:hAnsi="Times New Roman" w:cs="Times New Roman"/>
                <w:b/>
                <w:color w:val="000000"/>
                <w:sz w:val="24"/>
                <w:szCs w:val="24"/>
              </w:rPr>
              <w:t>2028</w:t>
            </w:r>
          </w:p>
        </w:tc>
        <w:tc>
          <w:tcPr>
            <w:tcW w:w="960" w:type="dxa"/>
            <w:tcBorders>
              <w:top w:val="nil"/>
              <w:left w:val="nil"/>
              <w:bottom w:val="single" w:sz="4" w:space="0" w:color="auto"/>
              <w:right w:val="single" w:sz="4" w:space="0" w:color="auto"/>
            </w:tcBorders>
            <w:shd w:val="clear" w:color="auto" w:fill="auto"/>
            <w:vAlign w:val="bottom"/>
            <w:hideMark/>
          </w:tcPr>
          <w:p w:rsidR="00767122" w:rsidRPr="00767122" w:rsidRDefault="00767122" w:rsidP="00767122">
            <w:pPr>
              <w:jc w:val="center"/>
              <w:rPr>
                <w:rFonts w:ascii="Times New Roman" w:hAnsi="Times New Roman" w:cs="Times New Roman"/>
                <w:b/>
                <w:color w:val="000000"/>
                <w:sz w:val="24"/>
                <w:szCs w:val="24"/>
              </w:rPr>
            </w:pPr>
            <w:r w:rsidRPr="00767122">
              <w:rPr>
                <w:rFonts w:ascii="Times New Roman" w:hAnsi="Times New Roman" w:cs="Times New Roman"/>
                <w:b/>
                <w:color w:val="000000"/>
                <w:sz w:val="24"/>
                <w:szCs w:val="24"/>
              </w:rPr>
              <w:t>2029</w:t>
            </w:r>
          </w:p>
        </w:tc>
        <w:tc>
          <w:tcPr>
            <w:tcW w:w="960" w:type="dxa"/>
            <w:tcBorders>
              <w:top w:val="nil"/>
              <w:left w:val="nil"/>
              <w:bottom w:val="single" w:sz="4" w:space="0" w:color="auto"/>
              <w:right w:val="single" w:sz="4" w:space="0" w:color="auto"/>
            </w:tcBorders>
            <w:shd w:val="clear" w:color="auto" w:fill="auto"/>
            <w:vAlign w:val="bottom"/>
            <w:hideMark/>
          </w:tcPr>
          <w:p w:rsidR="00767122" w:rsidRPr="00767122" w:rsidRDefault="00767122" w:rsidP="00767122">
            <w:pPr>
              <w:jc w:val="center"/>
              <w:rPr>
                <w:rFonts w:ascii="Times New Roman" w:hAnsi="Times New Roman" w:cs="Times New Roman"/>
                <w:b/>
                <w:color w:val="000000"/>
                <w:sz w:val="24"/>
                <w:szCs w:val="24"/>
              </w:rPr>
            </w:pPr>
            <w:r w:rsidRPr="00767122">
              <w:rPr>
                <w:rFonts w:ascii="Times New Roman" w:hAnsi="Times New Roman" w:cs="Times New Roman"/>
                <w:b/>
                <w:color w:val="000000"/>
                <w:sz w:val="24"/>
                <w:szCs w:val="24"/>
              </w:rPr>
              <w:t>2030</w:t>
            </w:r>
          </w:p>
        </w:tc>
        <w:tc>
          <w:tcPr>
            <w:tcW w:w="960" w:type="dxa"/>
            <w:tcBorders>
              <w:top w:val="nil"/>
              <w:left w:val="nil"/>
              <w:bottom w:val="single" w:sz="4" w:space="0" w:color="auto"/>
              <w:right w:val="single" w:sz="4" w:space="0" w:color="auto"/>
            </w:tcBorders>
            <w:shd w:val="clear" w:color="auto" w:fill="auto"/>
            <w:vAlign w:val="bottom"/>
            <w:hideMark/>
          </w:tcPr>
          <w:p w:rsidR="00767122" w:rsidRPr="00767122" w:rsidRDefault="00767122" w:rsidP="00767122">
            <w:pPr>
              <w:jc w:val="center"/>
              <w:rPr>
                <w:rFonts w:ascii="Times New Roman" w:hAnsi="Times New Roman" w:cs="Times New Roman"/>
                <w:b/>
                <w:color w:val="000000"/>
                <w:sz w:val="24"/>
                <w:szCs w:val="24"/>
              </w:rPr>
            </w:pPr>
            <w:r w:rsidRPr="00767122">
              <w:rPr>
                <w:rFonts w:ascii="Times New Roman" w:hAnsi="Times New Roman" w:cs="Times New Roman"/>
                <w:b/>
                <w:color w:val="000000"/>
                <w:sz w:val="24"/>
                <w:szCs w:val="24"/>
              </w:rPr>
              <w:t>2031</w:t>
            </w:r>
          </w:p>
        </w:tc>
        <w:tc>
          <w:tcPr>
            <w:tcW w:w="960" w:type="dxa"/>
            <w:tcBorders>
              <w:top w:val="nil"/>
              <w:left w:val="nil"/>
              <w:bottom w:val="single" w:sz="4" w:space="0" w:color="auto"/>
              <w:right w:val="single" w:sz="4" w:space="0" w:color="auto"/>
            </w:tcBorders>
            <w:shd w:val="clear" w:color="auto" w:fill="auto"/>
            <w:vAlign w:val="bottom"/>
            <w:hideMark/>
          </w:tcPr>
          <w:p w:rsidR="00767122" w:rsidRPr="00767122" w:rsidRDefault="00767122" w:rsidP="00767122">
            <w:pPr>
              <w:jc w:val="center"/>
              <w:rPr>
                <w:rFonts w:ascii="Times New Roman" w:hAnsi="Times New Roman" w:cs="Times New Roman"/>
                <w:b/>
                <w:color w:val="000000"/>
                <w:sz w:val="24"/>
                <w:szCs w:val="24"/>
              </w:rPr>
            </w:pPr>
            <w:r w:rsidRPr="00767122">
              <w:rPr>
                <w:rFonts w:ascii="Times New Roman" w:hAnsi="Times New Roman" w:cs="Times New Roman"/>
                <w:b/>
                <w:color w:val="000000"/>
                <w:sz w:val="24"/>
                <w:szCs w:val="24"/>
              </w:rPr>
              <w:t>2032</w:t>
            </w:r>
          </w:p>
        </w:tc>
        <w:tc>
          <w:tcPr>
            <w:tcW w:w="960" w:type="dxa"/>
            <w:tcBorders>
              <w:top w:val="nil"/>
              <w:left w:val="nil"/>
              <w:bottom w:val="single" w:sz="4" w:space="0" w:color="auto"/>
              <w:right w:val="single" w:sz="4" w:space="0" w:color="auto"/>
            </w:tcBorders>
            <w:shd w:val="clear" w:color="auto" w:fill="auto"/>
            <w:vAlign w:val="bottom"/>
            <w:hideMark/>
          </w:tcPr>
          <w:p w:rsidR="00767122" w:rsidRPr="00767122" w:rsidRDefault="00767122" w:rsidP="00767122">
            <w:pPr>
              <w:jc w:val="center"/>
              <w:rPr>
                <w:rFonts w:ascii="Times New Roman" w:hAnsi="Times New Roman" w:cs="Times New Roman"/>
                <w:color w:val="000000"/>
                <w:sz w:val="24"/>
                <w:szCs w:val="24"/>
              </w:rPr>
            </w:pPr>
            <w:r w:rsidRPr="00767122">
              <w:rPr>
                <w:rFonts w:ascii="Times New Roman" w:hAnsi="Times New Roman" w:cs="Times New Roman"/>
                <w:b/>
                <w:color w:val="000000"/>
                <w:sz w:val="24"/>
                <w:szCs w:val="24"/>
              </w:rPr>
              <w:t>203</w:t>
            </w:r>
            <w:r>
              <w:rPr>
                <w:rFonts w:ascii="Times New Roman" w:hAnsi="Times New Roman" w:cs="Times New Roman"/>
                <w:b/>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767122" w:rsidRPr="00767122" w:rsidRDefault="00767122" w:rsidP="00767122">
            <w:pPr>
              <w:jc w:val="center"/>
              <w:rPr>
                <w:rFonts w:ascii="Times New Roman" w:hAnsi="Times New Roman" w:cs="Times New Roman"/>
                <w:color w:val="000000"/>
                <w:sz w:val="24"/>
                <w:szCs w:val="24"/>
              </w:rPr>
            </w:pPr>
            <w:r w:rsidRPr="00767122">
              <w:rPr>
                <w:rFonts w:ascii="Times New Roman" w:hAnsi="Times New Roman" w:cs="Times New Roman"/>
                <w:b/>
                <w:color w:val="000000"/>
                <w:sz w:val="24"/>
                <w:szCs w:val="24"/>
              </w:rPr>
              <w:t>203</w:t>
            </w:r>
            <w:r>
              <w:rPr>
                <w:rFonts w:ascii="Times New Roman" w:hAnsi="Times New Roman" w:cs="Times New Roman"/>
                <w:b/>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767122" w:rsidRPr="00767122" w:rsidRDefault="00767122" w:rsidP="00767122">
            <w:pPr>
              <w:jc w:val="center"/>
              <w:rPr>
                <w:rFonts w:ascii="Times New Roman" w:hAnsi="Times New Roman" w:cs="Times New Roman"/>
                <w:color w:val="000000"/>
                <w:sz w:val="24"/>
                <w:szCs w:val="24"/>
              </w:rPr>
            </w:pPr>
            <w:r w:rsidRPr="00767122">
              <w:rPr>
                <w:rFonts w:ascii="Times New Roman" w:hAnsi="Times New Roman" w:cs="Times New Roman"/>
                <w:b/>
                <w:color w:val="000000"/>
                <w:sz w:val="24"/>
                <w:szCs w:val="24"/>
              </w:rPr>
              <w:t>203</w:t>
            </w:r>
            <w:r>
              <w:rPr>
                <w:rFonts w:ascii="Times New Roman" w:hAnsi="Times New Roman" w:cs="Times New Roman"/>
                <w:b/>
                <w:color w:val="000000"/>
                <w:sz w:val="24"/>
                <w:szCs w:val="24"/>
              </w:rPr>
              <w:t>5</w:t>
            </w:r>
          </w:p>
        </w:tc>
        <w:tc>
          <w:tcPr>
            <w:tcW w:w="960" w:type="dxa"/>
            <w:tcBorders>
              <w:top w:val="nil"/>
              <w:left w:val="nil"/>
              <w:bottom w:val="single" w:sz="4" w:space="0" w:color="auto"/>
              <w:right w:val="single" w:sz="4" w:space="0" w:color="auto"/>
            </w:tcBorders>
            <w:shd w:val="clear" w:color="auto" w:fill="auto"/>
            <w:vAlign w:val="bottom"/>
            <w:hideMark/>
          </w:tcPr>
          <w:p w:rsidR="00767122" w:rsidRPr="00767122" w:rsidRDefault="00767122" w:rsidP="00767122">
            <w:pPr>
              <w:jc w:val="center"/>
              <w:rPr>
                <w:rFonts w:ascii="Times New Roman" w:hAnsi="Times New Roman" w:cs="Times New Roman"/>
                <w:color w:val="000000"/>
                <w:sz w:val="24"/>
                <w:szCs w:val="24"/>
              </w:rPr>
            </w:pPr>
          </w:p>
        </w:tc>
      </w:tr>
      <w:tr w:rsidR="00767122" w:rsidRPr="001C297F" w:rsidTr="00767122">
        <w:trPr>
          <w:trHeight w:val="312"/>
        </w:trPr>
        <w:tc>
          <w:tcPr>
            <w:tcW w:w="2240" w:type="dxa"/>
            <w:vMerge/>
            <w:tcBorders>
              <w:top w:val="single" w:sz="4" w:space="0" w:color="auto"/>
              <w:left w:val="single" w:sz="4" w:space="0" w:color="auto"/>
              <w:bottom w:val="single" w:sz="4" w:space="0" w:color="000000"/>
              <w:right w:val="single" w:sz="4" w:space="0" w:color="auto"/>
            </w:tcBorders>
            <w:vAlign w:val="center"/>
            <w:hideMark/>
          </w:tcPr>
          <w:p w:rsidR="00767122" w:rsidRPr="00767122" w:rsidRDefault="00767122" w:rsidP="00767122">
            <w:pPr>
              <w:jc w:val="center"/>
              <w:rPr>
                <w:rFonts w:ascii="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hideMark/>
          </w:tcPr>
          <w:p w:rsidR="00767122" w:rsidRPr="00767122" w:rsidRDefault="00767122" w:rsidP="00767122">
            <w:pPr>
              <w:jc w:val="center"/>
              <w:rPr>
                <w:rFonts w:ascii="Times New Roman" w:hAnsi="Times New Roman" w:cs="Times New Roman"/>
                <w:color w:val="000000"/>
                <w:sz w:val="24"/>
                <w:szCs w:val="24"/>
              </w:rPr>
            </w:pPr>
            <w:r w:rsidRPr="00767122">
              <w:rPr>
                <w:rFonts w:ascii="Times New Roman" w:hAnsi="Times New Roman" w:cs="Times New Roman"/>
                <w:color w:val="000000"/>
                <w:sz w:val="24"/>
                <w:szCs w:val="24"/>
              </w:rPr>
              <w:t>1,031</w:t>
            </w:r>
          </w:p>
        </w:tc>
        <w:tc>
          <w:tcPr>
            <w:tcW w:w="960" w:type="dxa"/>
            <w:tcBorders>
              <w:top w:val="nil"/>
              <w:left w:val="nil"/>
              <w:bottom w:val="single" w:sz="4" w:space="0" w:color="auto"/>
              <w:right w:val="single" w:sz="4" w:space="0" w:color="auto"/>
            </w:tcBorders>
            <w:shd w:val="clear" w:color="auto" w:fill="auto"/>
            <w:noWrap/>
            <w:hideMark/>
          </w:tcPr>
          <w:p w:rsidR="00767122" w:rsidRPr="00767122" w:rsidRDefault="00767122" w:rsidP="00767122">
            <w:pPr>
              <w:jc w:val="center"/>
              <w:rPr>
                <w:rFonts w:ascii="Times New Roman" w:hAnsi="Times New Roman" w:cs="Times New Roman"/>
                <w:color w:val="000000"/>
                <w:sz w:val="24"/>
                <w:szCs w:val="24"/>
              </w:rPr>
            </w:pPr>
            <w:r w:rsidRPr="00767122">
              <w:rPr>
                <w:rFonts w:ascii="Times New Roman" w:hAnsi="Times New Roman" w:cs="Times New Roman"/>
                <w:color w:val="000000"/>
                <w:sz w:val="24"/>
                <w:szCs w:val="24"/>
              </w:rPr>
              <w:t>1,031</w:t>
            </w:r>
          </w:p>
        </w:tc>
        <w:tc>
          <w:tcPr>
            <w:tcW w:w="960" w:type="dxa"/>
            <w:tcBorders>
              <w:top w:val="nil"/>
              <w:left w:val="nil"/>
              <w:bottom w:val="single" w:sz="4" w:space="0" w:color="auto"/>
              <w:right w:val="single" w:sz="4" w:space="0" w:color="auto"/>
            </w:tcBorders>
            <w:shd w:val="clear" w:color="auto" w:fill="auto"/>
            <w:noWrap/>
            <w:hideMark/>
          </w:tcPr>
          <w:p w:rsidR="00767122" w:rsidRPr="00767122" w:rsidRDefault="00767122" w:rsidP="00767122">
            <w:pPr>
              <w:jc w:val="center"/>
              <w:rPr>
                <w:rFonts w:ascii="Times New Roman" w:hAnsi="Times New Roman" w:cs="Times New Roman"/>
                <w:color w:val="000000"/>
                <w:sz w:val="24"/>
                <w:szCs w:val="24"/>
              </w:rPr>
            </w:pPr>
            <w:r w:rsidRPr="00767122">
              <w:rPr>
                <w:rFonts w:ascii="Times New Roman" w:hAnsi="Times New Roman" w:cs="Times New Roman"/>
                <w:color w:val="000000"/>
                <w:sz w:val="24"/>
                <w:szCs w:val="24"/>
              </w:rPr>
              <w:t>1,031</w:t>
            </w:r>
          </w:p>
        </w:tc>
        <w:tc>
          <w:tcPr>
            <w:tcW w:w="960" w:type="dxa"/>
            <w:tcBorders>
              <w:top w:val="nil"/>
              <w:left w:val="nil"/>
              <w:bottom w:val="single" w:sz="4" w:space="0" w:color="auto"/>
              <w:right w:val="single" w:sz="4" w:space="0" w:color="auto"/>
            </w:tcBorders>
            <w:shd w:val="clear" w:color="auto" w:fill="auto"/>
            <w:noWrap/>
            <w:hideMark/>
          </w:tcPr>
          <w:p w:rsidR="00767122" w:rsidRPr="00767122" w:rsidRDefault="00767122" w:rsidP="00767122">
            <w:pPr>
              <w:jc w:val="center"/>
              <w:rPr>
                <w:rFonts w:ascii="Times New Roman" w:hAnsi="Times New Roman" w:cs="Times New Roman"/>
                <w:color w:val="000000"/>
                <w:sz w:val="24"/>
                <w:szCs w:val="24"/>
              </w:rPr>
            </w:pPr>
            <w:r w:rsidRPr="00767122">
              <w:rPr>
                <w:rFonts w:ascii="Times New Roman" w:hAnsi="Times New Roman" w:cs="Times New Roman"/>
                <w:color w:val="000000"/>
                <w:sz w:val="24"/>
                <w:szCs w:val="24"/>
              </w:rPr>
              <w:t>1,031</w:t>
            </w:r>
          </w:p>
        </w:tc>
        <w:tc>
          <w:tcPr>
            <w:tcW w:w="960" w:type="dxa"/>
            <w:tcBorders>
              <w:top w:val="nil"/>
              <w:left w:val="nil"/>
              <w:bottom w:val="single" w:sz="4" w:space="0" w:color="auto"/>
              <w:right w:val="single" w:sz="4" w:space="0" w:color="auto"/>
            </w:tcBorders>
            <w:shd w:val="clear" w:color="auto" w:fill="auto"/>
            <w:noWrap/>
            <w:hideMark/>
          </w:tcPr>
          <w:p w:rsidR="00767122" w:rsidRPr="00767122" w:rsidRDefault="00767122" w:rsidP="00767122">
            <w:pPr>
              <w:jc w:val="center"/>
              <w:rPr>
                <w:rFonts w:ascii="Times New Roman" w:hAnsi="Times New Roman" w:cs="Times New Roman"/>
                <w:color w:val="000000"/>
                <w:sz w:val="24"/>
                <w:szCs w:val="24"/>
              </w:rPr>
            </w:pPr>
            <w:r w:rsidRPr="00767122">
              <w:rPr>
                <w:rFonts w:ascii="Times New Roman" w:hAnsi="Times New Roman" w:cs="Times New Roman"/>
                <w:color w:val="000000"/>
                <w:sz w:val="24"/>
                <w:szCs w:val="24"/>
              </w:rPr>
              <w:t>1,031</w:t>
            </w:r>
          </w:p>
        </w:tc>
        <w:tc>
          <w:tcPr>
            <w:tcW w:w="960" w:type="dxa"/>
            <w:tcBorders>
              <w:top w:val="nil"/>
              <w:left w:val="nil"/>
              <w:bottom w:val="single" w:sz="4" w:space="0" w:color="auto"/>
              <w:right w:val="single" w:sz="4" w:space="0" w:color="auto"/>
            </w:tcBorders>
            <w:shd w:val="clear" w:color="auto" w:fill="auto"/>
            <w:vAlign w:val="bottom"/>
            <w:hideMark/>
          </w:tcPr>
          <w:p w:rsidR="00767122" w:rsidRPr="00767122" w:rsidRDefault="00767122" w:rsidP="00767122">
            <w:pPr>
              <w:jc w:val="center"/>
              <w:rPr>
                <w:rFonts w:ascii="Times New Roman" w:hAnsi="Times New Roman" w:cs="Times New Roman"/>
                <w:color w:val="000000"/>
                <w:sz w:val="24"/>
                <w:szCs w:val="24"/>
              </w:rPr>
            </w:pPr>
            <w:r w:rsidRPr="00767122">
              <w:rPr>
                <w:rFonts w:ascii="Times New Roman" w:hAnsi="Times New Roman" w:cs="Times New Roman"/>
                <w:color w:val="000000"/>
                <w:sz w:val="24"/>
                <w:szCs w:val="24"/>
              </w:rPr>
              <w:t>1,031</w:t>
            </w:r>
          </w:p>
        </w:tc>
        <w:tc>
          <w:tcPr>
            <w:tcW w:w="960" w:type="dxa"/>
            <w:tcBorders>
              <w:top w:val="nil"/>
              <w:left w:val="nil"/>
              <w:bottom w:val="single" w:sz="4" w:space="0" w:color="auto"/>
              <w:right w:val="single" w:sz="4" w:space="0" w:color="auto"/>
            </w:tcBorders>
            <w:shd w:val="clear" w:color="auto" w:fill="auto"/>
            <w:vAlign w:val="bottom"/>
            <w:hideMark/>
          </w:tcPr>
          <w:p w:rsidR="00767122" w:rsidRPr="00767122" w:rsidRDefault="00767122" w:rsidP="00767122">
            <w:pPr>
              <w:jc w:val="center"/>
              <w:rPr>
                <w:rFonts w:ascii="Times New Roman" w:hAnsi="Times New Roman" w:cs="Times New Roman"/>
                <w:color w:val="000000"/>
                <w:sz w:val="24"/>
                <w:szCs w:val="24"/>
              </w:rPr>
            </w:pPr>
            <w:r w:rsidRPr="00767122">
              <w:rPr>
                <w:rFonts w:ascii="Times New Roman" w:hAnsi="Times New Roman" w:cs="Times New Roman"/>
                <w:color w:val="000000"/>
                <w:sz w:val="24"/>
                <w:szCs w:val="24"/>
              </w:rPr>
              <w:t>1,031</w:t>
            </w:r>
          </w:p>
        </w:tc>
        <w:tc>
          <w:tcPr>
            <w:tcW w:w="960" w:type="dxa"/>
            <w:tcBorders>
              <w:top w:val="nil"/>
              <w:left w:val="nil"/>
              <w:bottom w:val="single" w:sz="4" w:space="0" w:color="auto"/>
              <w:right w:val="single" w:sz="4" w:space="0" w:color="auto"/>
            </w:tcBorders>
            <w:shd w:val="clear" w:color="auto" w:fill="auto"/>
            <w:vAlign w:val="bottom"/>
            <w:hideMark/>
          </w:tcPr>
          <w:p w:rsidR="00767122" w:rsidRPr="00767122" w:rsidRDefault="00767122" w:rsidP="00767122">
            <w:pPr>
              <w:jc w:val="center"/>
              <w:rPr>
                <w:rFonts w:ascii="Times New Roman" w:hAnsi="Times New Roman" w:cs="Times New Roman"/>
                <w:color w:val="000000"/>
                <w:sz w:val="24"/>
                <w:szCs w:val="24"/>
              </w:rPr>
            </w:pPr>
            <w:r w:rsidRPr="00767122">
              <w:rPr>
                <w:rFonts w:ascii="Times New Roman" w:hAnsi="Times New Roman" w:cs="Times New Roman"/>
                <w:color w:val="000000"/>
                <w:sz w:val="24"/>
                <w:szCs w:val="24"/>
              </w:rPr>
              <w:t>1,031</w:t>
            </w:r>
          </w:p>
        </w:tc>
        <w:tc>
          <w:tcPr>
            <w:tcW w:w="960" w:type="dxa"/>
            <w:tcBorders>
              <w:top w:val="nil"/>
              <w:left w:val="nil"/>
              <w:bottom w:val="single" w:sz="4" w:space="0" w:color="auto"/>
              <w:right w:val="single" w:sz="4" w:space="0" w:color="auto"/>
            </w:tcBorders>
            <w:shd w:val="clear" w:color="auto" w:fill="auto"/>
            <w:vAlign w:val="bottom"/>
            <w:hideMark/>
          </w:tcPr>
          <w:p w:rsidR="00767122" w:rsidRPr="00767122" w:rsidRDefault="00767122" w:rsidP="00767122">
            <w:pPr>
              <w:jc w:val="center"/>
              <w:rPr>
                <w:rFonts w:ascii="Times New Roman" w:hAnsi="Times New Roman" w:cs="Times New Roman"/>
                <w:color w:val="000000"/>
                <w:sz w:val="24"/>
                <w:szCs w:val="24"/>
              </w:rPr>
            </w:pPr>
            <w:r w:rsidRPr="00767122">
              <w:rPr>
                <w:rFonts w:ascii="Times New Roman" w:hAnsi="Times New Roman" w:cs="Times New Roman"/>
                <w:color w:val="000000"/>
                <w:sz w:val="24"/>
                <w:szCs w:val="24"/>
              </w:rPr>
              <w:t>1,031</w:t>
            </w:r>
          </w:p>
        </w:tc>
        <w:tc>
          <w:tcPr>
            <w:tcW w:w="960" w:type="dxa"/>
            <w:tcBorders>
              <w:top w:val="nil"/>
              <w:left w:val="nil"/>
              <w:bottom w:val="single" w:sz="4" w:space="0" w:color="auto"/>
              <w:right w:val="single" w:sz="4" w:space="0" w:color="auto"/>
            </w:tcBorders>
            <w:shd w:val="clear" w:color="auto" w:fill="auto"/>
            <w:vAlign w:val="bottom"/>
            <w:hideMark/>
          </w:tcPr>
          <w:p w:rsidR="00767122" w:rsidRPr="00767122" w:rsidRDefault="00767122" w:rsidP="00767122">
            <w:pPr>
              <w:jc w:val="center"/>
              <w:rPr>
                <w:rFonts w:ascii="Times New Roman" w:hAnsi="Times New Roman" w:cs="Times New Roman"/>
                <w:color w:val="000000"/>
                <w:sz w:val="24"/>
                <w:szCs w:val="24"/>
              </w:rPr>
            </w:pPr>
          </w:p>
        </w:tc>
      </w:tr>
    </w:tbl>
    <w:p w:rsidR="00767122" w:rsidRDefault="00767122" w:rsidP="00A17334">
      <w:pPr>
        <w:pStyle w:val="a3"/>
        <w:spacing w:line="360" w:lineRule="auto"/>
        <w:ind w:firstLine="567"/>
        <w:jc w:val="both"/>
        <w:rPr>
          <w:rFonts w:ascii="Times New Roman" w:hAnsi="Times New Roman" w:cs="Times New Roman"/>
          <w:sz w:val="28"/>
          <w:szCs w:val="28"/>
        </w:rPr>
        <w:sectPr w:rsidR="00767122" w:rsidSect="00D00A2A">
          <w:pgSz w:w="16838" w:h="11906" w:orient="landscape"/>
          <w:pgMar w:top="1701" w:right="1134" w:bottom="851" w:left="1134" w:header="709" w:footer="709" w:gutter="0"/>
          <w:cols w:space="708"/>
          <w:docGrid w:linePitch="360"/>
        </w:sectPr>
      </w:pPr>
    </w:p>
    <w:p w:rsidR="00767122" w:rsidRDefault="001A45AE" w:rsidP="00767122">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Немаловажным фактором является наличие возможности получения единого тарифа на все котельные Угранского сельского поселения инвестором, что позволяет выровнять уровень тарифа. Неизменный</w:t>
      </w:r>
      <w:r w:rsidR="00767122">
        <w:rPr>
          <w:rFonts w:ascii="Times New Roman" w:hAnsi="Times New Roman" w:cs="Times New Roman"/>
          <w:sz w:val="28"/>
          <w:szCs w:val="28"/>
        </w:rPr>
        <w:t xml:space="preserve"> темп роста тарифа при высоком уровне инвестиций является положительным эффектом, влияющим на состояние бюджета Муниципального образования «Угранский район» Смоленской области. </w:t>
      </w:r>
      <w:r>
        <w:rPr>
          <w:rFonts w:ascii="Times New Roman" w:hAnsi="Times New Roman" w:cs="Times New Roman"/>
          <w:sz w:val="28"/>
          <w:szCs w:val="28"/>
        </w:rPr>
        <w:t>Также э</w:t>
      </w:r>
      <w:r w:rsidRPr="001A45AE">
        <w:rPr>
          <w:rFonts w:ascii="Times New Roman" w:hAnsi="Times New Roman" w:cs="Times New Roman"/>
          <w:sz w:val="28"/>
          <w:szCs w:val="28"/>
        </w:rPr>
        <w:t xml:space="preserve">кономический эффект от </w:t>
      </w:r>
      <w:r>
        <w:rPr>
          <w:rFonts w:ascii="Times New Roman" w:hAnsi="Times New Roman" w:cs="Times New Roman"/>
          <w:sz w:val="28"/>
          <w:szCs w:val="28"/>
        </w:rPr>
        <w:t>строительства котельной</w:t>
      </w:r>
      <w:r w:rsidRPr="001A45AE">
        <w:rPr>
          <w:rFonts w:ascii="Times New Roman" w:hAnsi="Times New Roman" w:cs="Times New Roman"/>
          <w:sz w:val="28"/>
          <w:szCs w:val="28"/>
        </w:rPr>
        <w:t xml:space="preserve"> заключается в ликвидации дефицита отпуска тепла. Это приводит к росту выручки, и, как результат, снижению доля постоянных затрат в себестоимости.</w:t>
      </w:r>
    </w:p>
    <w:p w:rsidR="001F4016" w:rsidRPr="001F4016" w:rsidRDefault="001F4016" w:rsidP="00A17334">
      <w:pPr>
        <w:pStyle w:val="a3"/>
        <w:spacing w:line="360" w:lineRule="auto"/>
        <w:ind w:firstLine="567"/>
        <w:jc w:val="both"/>
        <w:rPr>
          <w:rFonts w:ascii="Times New Roman" w:hAnsi="Times New Roman" w:cs="Times New Roman"/>
          <w:sz w:val="28"/>
          <w:szCs w:val="28"/>
        </w:rPr>
      </w:pPr>
    </w:p>
    <w:p w:rsidR="001F4016" w:rsidRDefault="001F4016" w:rsidP="00A17334">
      <w:pPr>
        <w:pStyle w:val="a3"/>
        <w:numPr>
          <w:ilvl w:val="0"/>
          <w:numId w:val="2"/>
        </w:numPr>
        <w:spacing w:line="360" w:lineRule="auto"/>
        <w:ind w:left="-1134" w:firstLine="567"/>
        <w:jc w:val="center"/>
        <w:outlineLvl w:val="0"/>
        <w:rPr>
          <w:rFonts w:ascii="Times New Roman" w:hAnsi="Times New Roman" w:cs="Times New Roman"/>
          <w:sz w:val="28"/>
          <w:szCs w:val="28"/>
        </w:rPr>
      </w:pPr>
      <w:bookmarkStart w:id="34" w:name="_Toc479683652"/>
      <w:r w:rsidRPr="001F4016">
        <w:rPr>
          <w:rFonts w:ascii="Times New Roman" w:hAnsi="Times New Roman" w:cs="Times New Roman"/>
          <w:sz w:val="28"/>
          <w:szCs w:val="28"/>
        </w:rPr>
        <w:t xml:space="preserve">ПРОГНОЗ РАСХОДОВ НАСЕЛЕНИЯ НА КОММУНАЛЬНЫЕ РЕСУРСЫ, РАСХОДОВ БЮДЖЕТА НА СОЦИАЛЬНУЮ ПОДДЕРЖКУ И СУБСИДИИ, ПРОВЕРКА ДОСТУПНОСТИ </w:t>
      </w:r>
      <w:r>
        <w:rPr>
          <w:rFonts w:ascii="Times New Roman" w:hAnsi="Times New Roman" w:cs="Times New Roman"/>
          <w:sz w:val="28"/>
          <w:szCs w:val="28"/>
        </w:rPr>
        <w:t>ТАРИФОВ НА КОММУНАЛЬНЫЕ УСЛУГИ</w:t>
      </w:r>
      <w:bookmarkEnd w:id="34"/>
    </w:p>
    <w:p w:rsidR="001A45AE" w:rsidRPr="001A45AE" w:rsidRDefault="001A45AE" w:rsidP="001A45AE">
      <w:pPr>
        <w:pStyle w:val="a3"/>
        <w:spacing w:line="360" w:lineRule="auto"/>
        <w:ind w:firstLine="567"/>
        <w:jc w:val="both"/>
        <w:rPr>
          <w:rFonts w:ascii="Times New Roman" w:hAnsi="Times New Roman" w:cs="Times New Roman"/>
          <w:sz w:val="28"/>
          <w:szCs w:val="28"/>
        </w:rPr>
      </w:pPr>
      <w:r w:rsidRPr="001A45AE">
        <w:rPr>
          <w:rFonts w:ascii="Times New Roman" w:hAnsi="Times New Roman" w:cs="Times New Roman"/>
          <w:sz w:val="28"/>
          <w:szCs w:val="28"/>
        </w:rPr>
        <w:t>Данные по доступности коммунальных ресурсов сведены в таблицу 15.1. Тарифы для расчета брались из таблицы 14.</w:t>
      </w:r>
      <w:r>
        <w:rPr>
          <w:rFonts w:ascii="Times New Roman" w:hAnsi="Times New Roman" w:cs="Times New Roman"/>
          <w:sz w:val="28"/>
          <w:szCs w:val="28"/>
        </w:rPr>
        <w:t>1</w:t>
      </w:r>
      <w:r w:rsidRPr="001A45AE">
        <w:rPr>
          <w:rFonts w:ascii="Times New Roman" w:hAnsi="Times New Roman" w:cs="Times New Roman"/>
          <w:sz w:val="28"/>
          <w:szCs w:val="28"/>
        </w:rPr>
        <w:t>, нормативы потребления ресурса – по данным таблицы 2.1, доходы населения – по таблице 1.5.1.</w:t>
      </w:r>
    </w:p>
    <w:p w:rsidR="0033127F" w:rsidRDefault="0033127F" w:rsidP="00A17334">
      <w:pPr>
        <w:pStyle w:val="a3"/>
        <w:spacing w:line="360" w:lineRule="auto"/>
        <w:ind w:firstLine="567"/>
        <w:jc w:val="both"/>
        <w:rPr>
          <w:rFonts w:ascii="Times New Roman" w:hAnsi="Times New Roman" w:cs="Times New Roman"/>
          <w:sz w:val="28"/>
          <w:szCs w:val="28"/>
        </w:rPr>
      </w:pPr>
    </w:p>
    <w:p w:rsidR="0033127F" w:rsidRPr="0033127F" w:rsidRDefault="0033127F" w:rsidP="0033127F">
      <w:pPr>
        <w:spacing w:after="0" w:line="360" w:lineRule="auto"/>
        <w:jc w:val="both"/>
        <w:rPr>
          <w:rFonts w:ascii="Times New Roman" w:eastAsia="Times New Roman" w:hAnsi="Times New Roman" w:cs="Times New Roman"/>
          <w:sz w:val="28"/>
          <w:szCs w:val="28"/>
          <w:lang w:eastAsia="ru-RU"/>
        </w:rPr>
      </w:pPr>
      <w:r w:rsidRPr="0033127F">
        <w:rPr>
          <w:rFonts w:ascii="Times New Roman" w:eastAsia="Times New Roman" w:hAnsi="Times New Roman" w:cs="Times New Roman"/>
          <w:sz w:val="28"/>
          <w:szCs w:val="28"/>
          <w:lang w:eastAsia="ru-RU"/>
        </w:rPr>
        <w:t>Таблица 15.1 – Расчет доступности коммунальных ресурсов для населения.</w:t>
      </w: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992"/>
        <w:gridCol w:w="992"/>
        <w:gridCol w:w="993"/>
        <w:gridCol w:w="992"/>
        <w:gridCol w:w="1446"/>
        <w:gridCol w:w="1665"/>
      </w:tblGrid>
      <w:tr w:rsidR="0033127F" w:rsidRPr="0033127F" w:rsidTr="0033127F">
        <w:trPr>
          <w:jc w:val="center"/>
        </w:trPr>
        <w:tc>
          <w:tcPr>
            <w:tcW w:w="2235" w:type="dxa"/>
            <w:shd w:val="clear" w:color="auto" w:fill="auto"/>
            <w:vAlign w:val="center"/>
          </w:tcPr>
          <w:p w:rsidR="0033127F" w:rsidRPr="0033127F" w:rsidRDefault="0033127F" w:rsidP="0033127F">
            <w:pPr>
              <w:spacing w:after="0" w:line="360" w:lineRule="auto"/>
              <w:jc w:val="both"/>
              <w:rPr>
                <w:rFonts w:ascii="Times New Roman" w:eastAsia="Times New Roman" w:hAnsi="Times New Roman" w:cs="Times New Roman"/>
                <w:sz w:val="28"/>
                <w:szCs w:val="28"/>
                <w:lang w:eastAsia="ru-RU"/>
              </w:rPr>
            </w:pPr>
            <w:r w:rsidRPr="0033127F">
              <w:rPr>
                <w:rFonts w:ascii="Times New Roman" w:eastAsia="Times New Roman" w:hAnsi="Times New Roman" w:cs="Times New Roman"/>
                <w:sz w:val="28"/>
                <w:szCs w:val="28"/>
                <w:lang w:eastAsia="ru-RU"/>
              </w:rPr>
              <w:t xml:space="preserve">Ресурс </w:t>
            </w:r>
          </w:p>
        </w:tc>
        <w:tc>
          <w:tcPr>
            <w:tcW w:w="992" w:type="dxa"/>
            <w:shd w:val="clear" w:color="auto" w:fill="auto"/>
            <w:vAlign w:val="center"/>
          </w:tcPr>
          <w:p w:rsidR="0033127F" w:rsidRPr="0033127F" w:rsidRDefault="0033127F" w:rsidP="0033127F">
            <w:pPr>
              <w:spacing w:after="0" w:line="360" w:lineRule="auto"/>
              <w:jc w:val="both"/>
              <w:rPr>
                <w:rFonts w:ascii="Times New Roman" w:eastAsia="Times New Roman" w:hAnsi="Times New Roman" w:cs="Times New Roman"/>
                <w:sz w:val="28"/>
                <w:szCs w:val="28"/>
                <w:lang w:eastAsia="ru-RU"/>
              </w:rPr>
            </w:pPr>
            <w:r w:rsidRPr="0033127F">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6</w:t>
            </w:r>
          </w:p>
        </w:tc>
        <w:tc>
          <w:tcPr>
            <w:tcW w:w="992" w:type="dxa"/>
            <w:shd w:val="clear" w:color="auto" w:fill="auto"/>
            <w:vAlign w:val="center"/>
          </w:tcPr>
          <w:p w:rsidR="0033127F" w:rsidRPr="0033127F" w:rsidRDefault="0033127F" w:rsidP="0033127F">
            <w:pPr>
              <w:spacing w:after="0" w:line="360" w:lineRule="auto"/>
              <w:jc w:val="both"/>
              <w:rPr>
                <w:rFonts w:ascii="Times New Roman" w:eastAsia="Times New Roman" w:hAnsi="Times New Roman" w:cs="Times New Roman"/>
                <w:sz w:val="28"/>
                <w:szCs w:val="28"/>
                <w:lang w:eastAsia="ru-RU"/>
              </w:rPr>
            </w:pPr>
            <w:r w:rsidRPr="0033127F">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7</w:t>
            </w:r>
          </w:p>
        </w:tc>
        <w:tc>
          <w:tcPr>
            <w:tcW w:w="993" w:type="dxa"/>
            <w:shd w:val="clear" w:color="auto" w:fill="auto"/>
            <w:vAlign w:val="center"/>
          </w:tcPr>
          <w:p w:rsidR="0033127F" w:rsidRPr="0033127F" w:rsidRDefault="0033127F" w:rsidP="0033127F">
            <w:pPr>
              <w:spacing w:after="0" w:line="360" w:lineRule="auto"/>
              <w:jc w:val="both"/>
              <w:rPr>
                <w:rFonts w:ascii="Times New Roman" w:eastAsia="Times New Roman" w:hAnsi="Times New Roman" w:cs="Times New Roman"/>
                <w:sz w:val="28"/>
                <w:szCs w:val="28"/>
                <w:lang w:eastAsia="ru-RU"/>
              </w:rPr>
            </w:pPr>
            <w:r w:rsidRPr="0033127F">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8</w:t>
            </w:r>
          </w:p>
        </w:tc>
        <w:tc>
          <w:tcPr>
            <w:tcW w:w="992" w:type="dxa"/>
            <w:shd w:val="clear" w:color="auto" w:fill="auto"/>
            <w:vAlign w:val="center"/>
          </w:tcPr>
          <w:p w:rsidR="0033127F" w:rsidRPr="0033127F" w:rsidRDefault="0033127F" w:rsidP="0033127F">
            <w:pPr>
              <w:spacing w:after="0" w:line="360" w:lineRule="auto"/>
              <w:jc w:val="both"/>
              <w:rPr>
                <w:rFonts w:ascii="Times New Roman" w:eastAsia="Times New Roman" w:hAnsi="Times New Roman" w:cs="Times New Roman"/>
                <w:sz w:val="28"/>
                <w:szCs w:val="28"/>
                <w:lang w:eastAsia="ru-RU"/>
              </w:rPr>
            </w:pPr>
            <w:r w:rsidRPr="0033127F">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9</w:t>
            </w:r>
          </w:p>
        </w:tc>
        <w:tc>
          <w:tcPr>
            <w:tcW w:w="1446" w:type="dxa"/>
            <w:shd w:val="clear" w:color="auto" w:fill="auto"/>
            <w:vAlign w:val="center"/>
          </w:tcPr>
          <w:p w:rsidR="0033127F" w:rsidRPr="0033127F" w:rsidRDefault="0033127F" w:rsidP="0033127F">
            <w:pPr>
              <w:spacing w:after="0" w:line="360" w:lineRule="auto"/>
              <w:jc w:val="both"/>
              <w:rPr>
                <w:rFonts w:ascii="Times New Roman" w:eastAsia="Times New Roman" w:hAnsi="Times New Roman" w:cs="Times New Roman"/>
                <w:sz w:val="28"/>
                <w:szCs w:val="28"/>
                <w:lang w:eastAsia="ru-RU"/>
              </w:rPr>
            </w:pPr>
            <w:r w:rsidRPr="0033127F">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20-2030</w:t>
            </w:r>
          </w:p>
        </w:tc>
        <w:tc>
          <w:tcPr>
            <w:tcW w:w="1665" w:type="dxa"/>
            <w:shd w:val="clear" w:color="auto" w:fill="auto"/>
            <w:vAlign w:val="center"/>
          </w:tcPr>
          <w:p w:rsidR="0033127F" w:rsidRPr="0033127F" w:rsidRDefault="0033127F" w:rsidP="0033127F">
            <w:pPr>
              <w:spacing w:after="0" w:line="360" w:lineRule="auto"/>
              <w:jc w:val="both"/>
              <w:rPr>
                <w:rFonts w:ascii="Times New Roman" w:eastAsia="Times New Roman" w:hAnsi="Times New Roman" w:cs="Times New Roman"/>
                <w:sz w:val="28"/>
                <w:szCs w:val="28"/>
                <w:lang w:eastAsia="ru-RU"/>
              </w:rPr>
            </w:pPr>
            <w:r w:rsidRPr="0033127F">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31-2035</w:t>
            </w:r>
          </w:p>
        </w:tc>
      </w:tr>
      <w:tr w:rsidR="0033127F" w:rsidRPr="0033127F" w:rsidTr="0033127F">
        <w:trPr>
          <w:jc w:val="center"/>
        </w:trPr>
        <w:tc>
          <w:tcPr>
            <w:tcW w:w="2235" w:type="dxa"/>
            <w:shd w:val="clear" w:color="auto" w:fill="auto"/>
            <w:vAlign w:val="center"/>
          </w:tcPr>
          <w:p w:rsidR="0033127F" w:rsidRPr="0033127F" w:rsidRDefault="0033127F" w:rsidP="0033127F">
            <w:pPr>
              <w:spacing w:after="0" w:line="360" w:lineRule="auto"/>
              <w:jc w:val="both"/>
              <w:rPr>
                <w:rFonts w:ascii="Times New Roman" w:eastAsia="Times New Roman" w:hAnsi="Times New Roman" w:cs="Times New Roman"/>
                <w:sz w:val="28"/>
                <w:szCs w:val="28"/>
                <w:lang w:eastAsia="ru-RU"/>
              </w:rPr>
            </w:pPr>
            <w:r w:rsidRPr="0033127F">
              <w:rPr>
                <w:rFonts w:ascii="Times New Roman" w:eastAsia="Times New Roman" w:hAnsi="Times New Roman" w:cs="Times New Roman"/>
                <w:sz w:val="28"/>
                <w:szCs w:val="28"/>
                <w:lang w:eastAsia="ru-RU"/>
              </w:rPr>
              <w:t>Среднедушевой доход, р./чел</w:t>
            </w:r>
          </w:p>
        </w:tc>
        <w:tc>
          <w:tcPr>
            <w:tcW w:w="992" w:type="dxa"/>
            <w:shd w:val="clear" w:color="auto" w:fill="auto"/>
            <w:vAlign w:val="bottom"/>
          </w:tcPr>
          <w:p w:rsidR="0033127F" w:rsidRPr="0033127F" w:rsidRDefault="0033127F" w:rsidP="0033127F">
            <w:pPr>
              <w:spacing w:after="0" w:line="360" w:lineRule="auto"/>
              <w:jc w:val="center"/>
              <w:rPr>
                <w:rFonts w:ascii="Times New Roman" w:eastAsia="Times New Roman" w:hAnsi="Times New Roman" w:cs="Times New Roman"/>
                <w:sz w:val="28"/>
                <w:szCs w:val="28"/>
                <w:lang w:eastAsia="ru-RU"/>
              </w:rPr>
            </w:pPr>
            <w:r w:rsidRPr="0033127F">
              <w:rPr>
                <w:rFonts w:ascii="Times New Roman" w:eastAsia="Times New Roman" w:hAnsi="Times New Roman" w:cs="Times New Roman"/>
                <w:color w:val="000000"/>
                <w:sz w:val="28"/>
                <w:szCs w:val="28"/>
                <w:lang w:eastAsia="ru-RU"/>
              </w:rPr>
              <w:t>17990</w:t>
            </w:r>
          </w:p>
        </w:tc>
        <w:tc>
          <w:tcPr>
            <w:tcW w:w="992" w:type="dxa"/>
            <w:shd w:val="clear" w:color="auto" w:fill="auto"/>
            <w:vAlign w:val="bottom"/>
          </w:tcPr>
          <w:p w:rsidR="0033127F" w:rsidRPr="0033127F" w:rsidRDefault="0033127F" w:rsidP="0033127F">
            <w:pPr>
              <w:spacing w:after="0" w:line="360" w:lineRule="auto"/>
              <w:jc w:val="center"/>
              <w:rPr>
                <w:rFonts w:ascii="Times New Roman" w:eastAsia="Times New Roman" w:hAnsi="Times New Roman" w:cs="Times New Roman"/>
                <w:sz w:val="28"/>
                <w:szCs w:val="28"/>
                <w:lang w:eastAsia="ru-RU"/>
              </w:rPr>
            </w:pPr>
            <w:r w:rsidRPr="0033127F">
              <w:rPr>
                <w:rFonts w:ascii="Times New Roman" w:eastAsia="Times New Roman" w:hAnsi="Times New Roman" w:cs="Times New Roman"/>
                <w:color w:val="000000"/>
                <w:sz w:val="28"/>
                <w:szCs w:val="28"/>
                <w:lang w:eastAsia="ru-RU"/>
              </w:rPr>
              <w:t>20613</w:t>
            </w:r>
          </w:p>
        </w:tc>
        <w:tc>
          <w:tcPr>
            <w:tcW w:w="993" w:type="dxa"/>
            <w:shd w:val="clear" w:color="auto" w:fill="auto"/>
            <w:vAlign w:val="bottom"/>
          </w:tcPr>
          <w:p w:rsidR="0033127F" w:rsidRPr="0033127F" w:rsidRDefault="0033127F" w:rsidP="0033127F">
            <w:pPr>
              <w:spacing w:after="0" w:line="360" w:lineRule="auto"/>
              <w:jc w:val="center"/>
              <w:rPr>
                <w:rFonts w:ascii="Times New Roman" w:eastAsia="Times New Roman" w:hAnsi="Times New Roman" w:cs="Times New Roman"/>
                <w:sz w:val="28"/>
                <w:szCs w:val="28"/>
                <w:lang w:eastAsia="ru-RU"/>
              </w:rPr>
            </w:pPr>
            <w:r w:rsidRPr="0033127F">
              <w:rPr>
                <w:rFonts w:ascii="Times New Roman" w:eastAsia="Times New Roman" w:hAnsi="Times New Roman" w:cs="Times New Roman"/>
                <w:color w:val="000000"/>
                <w:sz w:val="28"/>
                <w:szCs w:val="28"/>
                <w:lang w:eastAsia="ru-RU"/>
              </w:rPr>
              <w:t>23625</w:t>
            </w:r>
          </w:p>
        </w:tc>
        <w:tc>
          <w:tcPr>
            <w:tcW w:w="992" w:type="dxa"/>
            <w:shd w:val="clear" w:color="auto" w:fill="auto"/>
            <w:vAlign w:val="bottom"/>
          </w:tcPr>
          <w:p w:rsidR="0033127F" w:rsidRPr="0033127F" w:rsidRDefault="0033127F" w:rsidP="0033127F">
            <w:pPr>
              <w:spacing w:after="0" w:line="360" w:lineRule="auto"/>
              <w:jc w:val="center"/>
              <w:rPr>
                <w:rFonts w:ascii="Times New Roman" w:eastAsia="Times New Roman" w:hAnsi="Times New Roman" w:cs="Times New Roman"/>
                <w:sz w:val="28"/>
                <w:szCs w:val="28"/>
                <w:lang w:eastAsia="ru-RU"/>
              </w:rPr>
            </w:pPr>
            <w:r w:rsidRPr="0033127F">
              <w:rPr>
                <w:rFonts w:ascii="Times New Roman" w:eastAsia="Times New Roman" w:hAnsi="Times New Roman" w:cs="Times New Roman"/>
                <w:color w:val="000000"/>
                <w:sz w:val="28"/>
                <w:szCs w:val="28"/>
                <w:lang w:eastAsia="ru-RU"/>
              </w:rPr>
              <w:t>27083</w:t>
            </w:r>
          </w:p>
        </w:tc>
        <w:tc>
          <w:tcPr>
            <w:tcW w:w="1446" w:type="dxa"/>
            <w:shd w:val="clear" w:color="auto" w:fill="auto"/>
            <w:vAlign w:val="bottom"/>
          </w:tcPr>
          <w:p w:rsidR="0033127F" w:rsidRPr="0033127F" w:rsidRDefault="0033127F" w:rsidP="0033127F">
            <w:pPr>
              <w:spacing w:after="0" w:line="360" w:lineRule="auto"/>
              <w:jc w:val="center"/>
              <w:rPr>
                <w:rFonts w:ascii="Times New Roman" w:eastAsia="Times New Roman" w:hAnsi="Times New Roman" w:cs="Times New Roman"/>
                <w:sz w:val="28"/>
                <w:szCs w:val="28"/>
                <w:lang w:eastAsia="ru-RU"/>
              </w:rPr>
            </w:pPr>
            <w:r w:rsidRPr="0033127F">
              <w:rPr>
                <w:rFonts w:ascii="Times New Roman" w:eastAsia="Times New Roman" w:hAnsi="Times New Roman" w:cs="Times New Roman"/>
                <w:color w:val="000000"/>
                <w:sz w:val="28"/>
                <w:szCs w:val="28"/>
                <w:lang w:eastAsia="ru-RU"/>
              </w:rPr>
              <w:t>31056</w:t>
            </w:r>
          </w:p>
        </w:tc>
        <w:tc>
          <w:tcPr>
            <w:tcW w:w="1665" w:type="dxa"/>
            <w:shd w:val="clear" w:color="auto" w:fill="auto"/>
            <w:vAlign w:val="bottom"/>
          </w:tcPr>
          <w:p w:rsidR="0033127F" w:rsidRPr="0033127F" w:rsidRDefault="0033127F" w:rsidP="0033127F">
            <w:pPr>
              <w:spacing w:after="0" w:line="360" w:lineRule="auto"/>
              <w:jc w:val="center"/>
              <w:rPr>
                <w:rFonts w:ascii="Times New Roman" w:eastAsia="Times New Roman" w:hAnsi="Times New Roman" w:cs="Times New Roman"/>
                <w:sz w:val="28"/>
                <w:szCs w:val="28"/>
                <w:lang w:eastAsia="ru-RU"/>
              </w:rPr>
            </w:pPr>
            <w:r w:rsidRPr="0033127F">
              <w:rPr>
                <w:rFonts w:ascii="Times New Roman" w:eastAsia="Times New Roman" w:hAnsi="Times New Roman" w:cs="Times New Roman"/>
                <w:color w:val="000000"/>
                <w:sz w:val="28"/>
                <w:szCs w:val="28"/>
                <w:lang w:eastAsia="ru-RU"/>
              </w:rPr>
              <w:t>35620</w:t>
            </w:r>
          </w:p>
        </w:tc>
      </w:tr>
      <w:tr w:rsidR="0033127F" w:rsidRPr="0033127F" w:rsidTr="004976CF">
        <w:trPr>
          <w:jc w:val="center"/>
        </w:trPr>
        <w:tc>
          <w:tcPr>
            <w:tcW w:w="9315" w:type="dxa"/>
            <w:gridSpan w:val="7"/>
            <w:shd w:val="clear" w:color="auto" w:fill="auto"/>
            <w:vAlign w:val="center"/>
          </w:tcPr>
          <w:p w:rsidR="0033127F" w:rsidRPr="0033127F" w:rsidRDefault="0033127F" w:rsidP="0033127F">
            <w:pPr>
              <w:spacing w:after="0" w:line="360" w:lineRule="auto"/>
              <w:jc w:val="center"/>
              <w:rPr>
                <w:rFonts w:ascii="Times New Roman" w:eastAsia="Times New Roman" w:hAnsi="Times New Roman" w:cs="Times New Roman"/>
                <w:sz w:val="28"/>
                <w:szCs w:val="28"/>
                <w:lang w:eastAsia="ru-RU"/>
              </w:rPr>
            </w:pPr>
            <w:r w:rsidRPr="0033127F">
              <w:rPr>
                <w:rFonts w:ascii="Times New Roman" w:eastAsia="Times New Roman" w:hAnsi="Times New Roman" w:cs="Times New Roman"/>
                <w:sz w:val="28"/>
                <w:szCs w:val="28"/>
                <w:lang w:eastAsia="ru-RU"/>
              </w:rPr>
              <w:t>Доля дохода, идущая на оплату коммунальных услуг</w:t>
            </w:r>
          </w:p>
        </w:tc>
      </w:tr>
      <w:tr w:rsidR="0033127F" w:rsidRPr="0033127F" w:rsidTr="0033127F">
        <w:trPr>
          <w:jc w:val="center"/>
        </w:trPr>
        <w:tc>
          <w:tcPr>
            <w:tcW w:w="2235" w:type="dxa"/>
            <w:shd w:val="clear" w:color="auto" w:fill="auto"/>
            <w:vAlign w:val="center"/>
          </w:tcPr>
          <w:p w:rsidR="0033127F" w:rsidRPr="0033127F" w:rsidRDefault="0033127F" w:rsidP="0033127F">
            <w:pPr>
              <w:spacing w:after="0" w:line="360" w:lineRule="auto"/>
              <w:jc w:val="both"/>
              <w:rPr>
                <w:rFonts w:ascii="Times New Roman" w:eastAsia="Times New Roman" w:hAnsi="Times New Roman" w:cs="Times New Roman"/>
                <w:sz w:val="28"/>
                <w:szCs w:val="28"/>
                <w:lang w:eastAsia="ru-RU"/>
              </w:rPr>
            </w:pPr>
            <w:r w:rsidRPr="0033127F">
              <w:rPr>
                <w:rFonts w:ascii="Times New Roman" w:eastAsia="Times New Roman" w:hAnsi="Times New Roman" w:cs="Times New Roman"/>
                <w:sz w:val="28"/>
                <w:szCs w:val="28"/>
                <w:lang w:eastAsia="ru-RU"/>
              </w:rPr>
              <w:t>ИЖС</w:t>
            </w:r>
          </w:p>
        </w:tc>
        <w:tc>
          <w:tcPr>
            <w:tcW w:w="992" w:type="dxa"/>
            <w:shd w:val="clear" w:color="auto" w:fill="auto"/>
          </w:tcPr>
          <w:p w:rsidR="0033127F" w:rsidRPr="0033127F" w:rsidRDefault="0033127F" w:rsidP="0033127F">
            <w:pPr>
              <w:widowControl w:val="0"/>
              <w:spacing w:after="0" w:line="360" w:lineRule="auto"/>
              <w:jc w:val="center"/>
              <w:rPr>
                <w:rFonts w:ascii="Times New Roman" w:eastAsia="Calibri" w:hAnsi="Times New Roman" w:cs="Times New Roman"/>
                <w:sz w:val="28"/>
                <w:szCs w:val="28"/>
                <w:lang w:val="en-US"/>
              </w:rPr>
            </w:pPr>
            <w:r w:rsidRPr="0033127F">
              <w:rPr>
                <w:rFonts w:ascii="Times New Roman" w:eastAsia="Calibri" w:hAnsi="Times New Roman" w:cs="Times New Roman"/>
                <w:sz w:val="28"/>
                <w:szCs w:val="28"/>
                <w:lang w:val="en-US"/>
              </w:rPr>
              <w:t>7,50%</w:t>
            </w:r>
          </w:p>
        </w:tc>
        <w:tc>
          <w:tcPr>
            <w:tcW w:w="992" w:type="dxa"/>
            <w:shd w:val="clear" w:color="auto" w:fill="auto"/>
          </w:tcPr>
          <w:p w:rsidR="0033127F" w:rsidRPr="0033127F" w:rsidRDefault="0033127F" w:rsidP="0033127F">
            <w:pPr>
              <w:widowControl w:val="0"/>
              <w:spacing w:after="0" w:line="360" w:lineRule="auto"/>
              <w:jc w:val="center"/>
              <w:rPr>
                <w:rFonts w:ascii="Times New Roman" w:eastAsia="Calibri" w:hAnsi="Times New Roman" w:cs="Times New Roman"/>
                <w:sz w:val="28"/>
                <w:szCs w:val="28"/>
                <w:lang w:val="en-US"/>
              </w:rPr>
            </w:pPr>
            <w:r w:rsidRPr="0033127F">
              <w:rPr>
                <w:rFonts w:ascii="Times New Roman" w:eastAsia="Calibri" w:hAnsi="Times New Roman" w:cs="Times New Roman"/>
                <w:sz w:val="28"/>
                <w:szCs w:val="28"/>
                <w:lang w:val="en-US"/>
              </w:rPr>
              <w:t>6,87%</w:t>
            </w:r>
          </w:p>
        </w:tc>
        <w:tc>
          <w:tcPr>
            <w:tcW w:w="993" w:type="dxa"/>
            <w:shd w:val="clear" w:color="auto" w:fill="auto"/>
          </w:tcPr>
          <w:p w:rsidR="0033127F" w:rsidRPr="0033127F" w:rsidRDefault="0033127F" w:rsidP="0033127F">
            <w:pPr>
              <w:widowControl w:val="0"/>
              <w:spacing w:after="0" w:line="360" w:lineRule="auto"/>
              <w:jc w:val="center"/>
              <w:rPr>
                <w:rFonts w:ascii="Times New Roman" w:eastAsia="Calibri" w:hAnsi="Times New Roman" w:cs="Times New Roman"/>
                <w:sz w:val="28"/>
                <w:szCs w:val="28"/>
                <w:lang w:val="en-US"/>
              </w:rPr>
            </w:pPr>
            <w:r w:rsidRPr="0033127F">
              <w:rPr>
                <w:rFonts w:ascii="Times New Roman" w:eastAsia="Calibri" w:hAnsi="Times New Roman" w:cs="Times New Roman"/>
                <w:sz w:val="28"/>
                <w:szCs w:val="28"/>
                <w:lang w:val="en-US"/>
              </w:rPr>
              <w:t>6,31%</w:t>
            </w:r>
          </w:p>
        </w:tc>
        <w:tc>
          <w:tcPr>
            <w:tcW w:w="992" w:type="dxa"/>
            <w:shd w:val="clear" w:color="auto" w:fill="auto"/>
          </w:tcPr>
          <w:p w:rsidR="0033127F" w:rsidRPr="0033127F" w:rsidRDefault="0033127F" w:rsidP="0033127F">
            <w:pPr>
              <w:widowControl w:val="0"/>
              <w:spacing w:after="0" w:line="360" w:lineRule="auto"/>
              <w:jc w:val="center"/>
              <w:rPr>
                <w:rFonts w:ascii="Times New Roman" w:eastAsia="Calibri" w:hAnsi="Times New Roman" w:cs="Times New Roman"/>
                <w:sz w:val="28"/>
                <w:szCs w:val="28"/>
                <w:lang w:val="en-US"/>
              </w:rPr>
            </w:pPr>
            <w:r w:rsidRPr="0033127F">
              <w:rPr>
                <w:rFonts w:ascii="Times New Roman" w:eastAsia="Calibri" w:hAnsi="Times New Roman" w:cs="Times New Roman"/>
                <w:sz w:val="28"/>
                <w:szCs w:val="28"/>
                <w:lang w:val="en-US"/>
              </w:rPr>
              <w:t>5,80%</w:t>
            </w:r>
          </w:p>
        </w:tc>
        <w:tc>
          <w:tcPr>
            <w:tcW w:w="1446" w:type="dxa"/>
            <w:shd w:val="clear" w:color="auto" w:fill="auto"/>
          </w:tcPr>
          <w:p w:rsidR="0033127F" w:rsidRPr="0033127F" w:rsidRDefault="0033127F" w:rsidP="0033127F">
            <w:pPr>
              <w:widowControl w:val="0"/>
              <w:spacing w:after="0" w:line="360" w:lineRule="auto"/>
              <w:jc w:val="center"/>
              <w:rPr>
                <w:rFonts w:ascii="Times New Roman" w:eastAsia="Calibri" w:hAnsi="Times New Roman" w:cs="Times New Roman"/>
                <w:sz w:val="28"/>
                <w:szCs w:val="28"/>
                <w:lang w:val="en-US"/>
              </w:rPr>
            </w:pPr>
            <w:r w:rsidRPr="0033127F">
              <w:rPr>
                <w:rFonts w:ascii="Times New Roman" w:eastAsia="Calibri" w:hAnsi="Times New Roman" w:cs="Times New Roman"/>
                <w:sz w:val="28"/>
                <w:szCs w:val="28"/>
                <w:lang w:val="en-US"/>
              </w:rPr>
              <w:t>5,33%</w:t>
            </w:r>
          </w:p>
        </w:tc>
        <w:tc>
          <w:tcPr>
            <w:tcW w:w="1665" w:type="dxa"/>
            <w:shd w:val="clear" w:color="auto" w:fill="auto"/>
          </w:tcPr>
          <w:p w:rsidR="0033127F" w:rsidRPr="0033127F" w:rsidRDefault="0033127F" w:rsidP="0033127F">
            <w:pPr>
              <w:widowControl w:val="0"/>
              <w:spacing w:after="0" w:line="360" w:lineRule="auto"/>
              <w:jc w:val="center"/>
              <w:rPr>
                <w:rFonts w:ascii="Times New Roman" w:eastAsia="Calibri" w:hAnsi="Times New Roman" w:cs="Times New Roman"/>
                <w:sz w:val="28"/>
                <w:szCs w:val="28"/>
                <w:lang w:val="en-US"/>
              </w:rPr>
            </w:pPr>
            <w:r w:rsidRPr="0033127F">
              <w:rPr>
                <w:rFonts w:ascii="Times New Roman" w:eastAsia="Calibri" w:hAnsi="Times New Roman" w:cs="Times New Roman"/>
                <w:sz w:val="28"/>
                <w:szCs w:val="28"/>
                <w:lang w:val="en-US"/>
              </w:rPr>
              <w:t>4,89%</w:t>
            </w:r>
          </w:p>
        </w:tc>
      </w:tr>
      <w:tr w:rsidR="0033127F" w:rsidRPr="0033127F" w:rsidTr="0033127F">
        <w:trPr>
          <w:jc w:val="center"/>
        </w:trPr>
        <w:tc>
          <w:tcPr>
            <w:tcW w:w="2235" w:type="dxa"/>
            <w:shd w:val="clear" w:color="auto" w:fill="auto"/>
            <w:vAlign w:val="center"/>
          </w:tcPr>
          <w:p w:rsidR="0033127F" w:rsidRPr="0033127F" w:rsidRDefault="0033127F" w:rsidP="0033127F">
            <w:pPr>
              <w:spacing w:after="0" w:line="360" w:lineRule="auto"/>
              <w:jc w:val="both"/>
              <w:rPr>
                <w:rFonts w:ascii="Times New Roman" w:eastAsia="Times New Roman" w:hAnsi="Times New Roman" w:cs="Times New Roman"/>
                <w:sz w:val="28"/>
                <w:szCs w:val="28"/>
                <w:lang w:eastAsia="ru-RU"/>
              </w:rPr>
            </w:pPr>
            <w:r w:rsidRPr="0033127F">
              <w:rPr>
                <w:rFonts w:ascii="Times New Roman" w:eastAsia="Times New Roman" w:hAnsi="Times New Roman" w:cs="Times New Roman"/>
                <w:sz w:val="28"/>
                <w:szCs w:val="28"/>
                <w:lang w:eastAsia="ru-RU"/>
              </w:rPr>
              <w:t>МКД</w:t>
            </w:r>
          </w:p>
        </w:tc>
        <w:tc>
          <w:tcPr>
            <w:tcW w:w="992" w:type="dxa"/>
            <w:shd w:val="clear" w:color="auto" w:fill="auto"/>
          </w:tcPr>
          <w:p w:rsidR="0033127F" w:rsidRPr="0033127F" w:rsidRDefault="0033127F" w:rsidP="0033127F">
            <w:pPr>
              <w:widowControl w:val="0"/>
              <w:spacing w:after="0" w:line="360" w:lineRule="auto"/>
              <w:jc w:val="center"/>
              <w:rPr>
                <w:rFonts w:ascii="Times New Roman" w:eastAsia="Calibri" w:hAnsi="Times New Roman" w:cs="Times New Roman"/>
                <w:sz w:val="28"/>
                <w:szCs w:val="28"/>
                <w:lang w:val="en-US"/>
              </w:rPr>
            </w:pPr>
            <w:r w:rsidRPr="0033127F">
              <w:rPr>
                <w:rFonts w:ascii="Times New Roman" w:eastAsia="Calibri" w:hAnsi="Times New Roman" w:cs="Times New Roman"/>
                <w:sz w:val="28"/>
                <w:szCs w:val="28"/>
                <w:lang w:val="en-US"/>
              </w:rPr>
              <w:t>11,81%</w:t>
            </w:r>
          </w:p>
        </w:tc>
        <w:tc>
          <w:tcPr>
            <w:tcW w:w="992" w:type="dxa"/>
            <w:shd w:val="clear" w:color="auto" w:fill="auto"/>
          </w:tcPr>
          <w:p w:rsidR="0033127F" w:rsidRPr="0033127F" w:rsidRDefault="0033127F" w:rsidP="0033127F">
            <w:pPr>
              <w:widowControl w:val="0"/>
              <w:spacing w:after="0" w:line="360" w:lineRule="auto"/>
              <w:jc w:val="center"/>
              <w:rPr>
                <w:rFonts w:ascii="Times New Roman" w:eastAsia="Calibri" w:hAnsi="Times New Roman" w:cs="Times New Roman"/>
                <w:sz w:val="28"/>
                <w:szCs w:val="28"/>
                <w:lang w:val="en-US"/>
              </w:rPr>
            </w:pPr>
            <w:r w:rsidRPr="0033127F">
              <w:rPr>
                <w:rFonts w:ascii="Times New Roman" w:eastAsia="Calibri" w:hAnsi="Times New Roman" w:cs="Times New Roman"/>
                <w:sz w:val="28"/>
                <w:szCs w:val="28"/>
                <w:lang w:val="en-US"/>
              </w:rPr>
              <w:t>10,85%</w:t>
            </w:r>
          </w:p>
        </w:tc>
        <w:tc>
          <w:tcPr>
            <w:tcW w:w="993" w:type="dxa"/>
            <w:shd w:val="clear" w:color="auto" w:fill="auto"/>
          </w:tcPr>
          <w:p w:rsidR="0033127F" w:rsidRPr="0033127F" w:rsidRDefault="0033127F" w:rsidP="0033127F">
            <w:pPr>
              <w:widowControl w:val="0"/>
              <w:spacing w:after="0" w:line="360" w:lineRule="auto"/>
              <w:jc w:val="center"/>
              <w:rPr>
                <w:rFonts w:ascii="Times New Roman" w:eastAsia="Calibri" w:hAnsi="Times New Roman" w:cs="Times New Roman"/>
                <w:sz w:val="28"/>
                <w:szCs w:val="28"/>
                <w:lang w:val="en-US"/>
              </w:rPr>
            </w:pPr>
            <w:r w:rsidRPr="0033127F">
              <w:rPr>
                <w:rFonts w:ascii="Times New Roman" w:eastAsia="Calibri" w:hAnsi="Times New Roman" w:cs="Times New Roman"/>
                <w:sz w:val="28"/>
                <w:szCs w:val="28"/>
                <w:lang w:val="en-US"/>
              </w:rPr>
              <w:t>9,95%</w:t>
            </w:r>
          </w:p>
        </w:tc>
        <w:tc>
          <w:tcPr>
            <w:tcW w:w="992" w:type="dxa"/>
            <w:shd w:val="clear" w:color="auto" w:fill="auto"/>
          </w:tcPr>
          <w:p w:rsidR="0033127F" w:rsidRPr="0033127F" w:rsidRDefault="0033127F" w:rsidP="0033127F">
            <w:pPr>
              <w:widowControl w:val="0"/>
              <w:spacing w:after="0" w:line="360" w:lineRule="auto"/>
              <w:jc w:val="center"/>
              <w:rPr>
                <w:rFonts w:ascii="Times New Roman" w:eastAsia="Calibri" w:hAnsi="Times New Roman" w:cs="Times New Roman"/>
                <w:sz w:val="28"/>
                <w:szCs w:val="28"/>
                <w:lang w:val="en-US"/>
              </w:rPr>
            </w:pPr>
            <w:r w:rsidRPr="0033127F">
              <w:rPr>
                <w:rFonts w:ascii="Times New Roman" w:eastAsia="Calibri" w:hAnsi="Times New Roman" w:cs="Times New Roman"/>
                <w:sz w:val="28"/>
                <w:szCs w:val="28"/>
                <w:lang w:val="en-US"/>
              </w:rPr>
              <w:t>9,11%</w:t>
            </w:r>
          </w:p>
        </w:tc>
        <w:tc>
          <w:tcPr>
            <w:tcW w:w="1446" w:type="dxa"/>
            <w:shd w:val="clear" w:color="auto" w:fill="auto"/>
          </w:tcPr>
          <w:p w:rsidR="0033127F" w:rsidRPr="0033127F" w:rsidRDefault="0033127F" w:rsidP="0033127F">
            <w:pPr>
              <w:widowControl w:val="0"/>
              <w:spacing w:after="0" w:line="360" w:lineRule="auto"/>
              <w:jc w:val="center"/>
              <w:rPr>
                <w:rFonts w:ascii="Times New Roman" w:eastAsia="Calibri" w:hAnsi="Times New Roman" w:cs="Times New Roman"/>
                <w:sz w:val="28"/>
                <w:szCs w:val="28"/>
                <w:lang w:val="en-US"/>
              </w:rPr>
            </w:pPr>
            <w:r w:rsidRPr="0033127F">
              <w:rPr>
                <w:rFonts w:ascii="Times New Roman" w:eastAsia="Calibri" w:hAnsi="Times New Roman" w:cs="Times New Roman"/>
                <w:sz w:val="28"/>
                <w:szCs w:val="28"/>
                <w:lang w:val="en-US"/>
              </w:rPr>
              <w:t>8,35%</w:t>
            </w:r>
          </w:p>
        </w:tc>
        <w:tc>
          <w:tcPr>
            <w:tcW w:w="1665" w:type="dxa"/>
            <w:shd w:val="clear" w:color="auto" w:fill="auto"/>
          </w:tcPr>
          <w:p w:rsidR="0033127F" w:rsidRPr="0033127F" w:rsidRDefault="0033127F" w:rsidP="0033127F">
            <w:pPr>
              <w:widowControl w:val="0"/>
              <w:spacing w:after="0" w:line="360" w:lineRule="auto"/>
              <w:jc w:val="center"/>
              <w:rPr>
                <w:rFonts w:ascii="Times New Roman" w:eastAsia="Calibri" w:hAnsi="Times New Roman" w:cs="Times New Roman"/>
                <w:sz w:val="28"/>
                <w:szCs w:val="28"/>
                <w:lang w:val="en-US"/>
              </w:rPr>
            </w:pPr>
            <w:r w:rsidRPr="0033127F">
              <w:rPr>
                <w:rFonts w:ascii="Times New Roman" w:eastAsia="Calibri" w:hAnsi="Times New Roman" w:cs="Times New Roman"/>
                <w:sz w:val="28"/>
                <w:szCs w:val="28"/>
                <w:lang w:val="en-US"/>
              </w:rPr>
              <w:t>7,65%</w:t>
            </w:r>
          </w:p>
        </w:tc>
      </w:tr>
      <w:tr w:rsidR="0033127F" w:rsidRPr="0033127F" w:rsidTr="004976CF">
        <w:trPr>
          <w:jc w:val="center"/>
        </w:trPr>
        <w:tc>
          <w:tcPr>
            <w:tcW w:w="9315" w:type="dxa"/>
            <w:gridSpan w:val="7"/>
            <w:shd w:val="clear" w:color="auto" w:fill="auto"/>
            <w:vAlign w:val="center"/>
          </w:tcPr>
          <w:p w:rsidR="0033127F" w:rsidRPr="0033127F" w:rsidRDefault="0033127F" w:rsidP="0033127F">
            <w:pPr>
              <w:spacing w:after="0" w:line="360" w:lineRule="auto"/>
              <w:jc w:val="center"/>
              <w:rPr>
                <w:rFonts w:ascii="Times New Roman" w:eastAsia="Times New Roman" w:hAnsi="Times New Roman" w:cs="Times New Roman"/>
                <w:sz w:val="28"/>
                <w:szCs w:val="28"/>
                <w:lang w:eastAsia="ru-RU"/>
              </w:rPr>
            </w:pPr>
            <w:r w:rsidRPr="0033127F">
              <w:rPr>
                <w:rFonts w:ascii="Times New Roman" w:eastAsia="Times New Roman" w:hAnsi="Times New Roman" w:cs="Times New Roman"/>
                <w:sz w:val="28"/>
                <w:szCs w:val="28"/>
                <w:lang w:eastAsia="ru-RU"/>
              </w:rPr>
              <w:t>Расчет для определения доли населения, нуждающихся в субсидии</w:t>
            </w:r>
          </w:p>
        </w:tc>
      </w:tr>
      <w:tr w:rsidR="0033127F" w:rsidRPr="0033127F" w:rsidTr="0033127F">
        <w:trPr>
          <w:jc w:val="center"/>
        </w:trPr>
        <w:tc>
          <w:tcPr>
            <w:tcW w:w="2235" w:type="dxa"/>
            <w:shd w:val="clear" w:color="auto" w:fill="auto"/>
            <w:vAlign w:val="center"/>
          </w:tcPr>
          <w:p w:rsidR="0033127F" w:rsidRPr="0033127F" w:rsidRDefault="0033127F" w:rsidP="0033127F">
            <w:pPr>
              <w:spacing w:after="0" w:line="360" w:lineRule="auto"/>
              <w:jc w:val="both"/>
              <w:rPr>
                <w:rFonts w:ascii="Times New Roman" w:eastAsia="Times New Roman" w:hAnsi="Times New Roman" w:cs="Times New Roman"/>
                <w:sz w:val="28"/>
                <w:szCs w:val="28"/>
                <w:lang w:eastAsia="ru-RU"/>
              </w:rPr>
            </w:pPr>
            <w:r w:rsidRPr="0033127F">
              <w:rPr>
                <w:rFonts w:ascii="Times New Roman" w:eastAsia="Times New Roman" w:hAnsi="Times New Roman" w:cs="Times New Roman"/>
                <w:sz w:val="28"/>
                <w:szCs w:val="28"/>
                <w:lang w:eastAsia="ru-RU"/>
              </w:rPr>
              <w:t>Средняя пенсия по поселению, р./чел</w:t>
            </w:r>
          </w:p>
        </w:tc>
        <w:tc>
          <w:tcPr>
            <w:tcW w:w="992" w:type="dxa"/>
            <w:shd w:val="clear" w:color="auto" w:fill="auto"/>
          </w:tcPr>
          <w:p w:rsidR="0033127F" w:rsidRPr="0033127F" w:rsidRDefault="0033127F" w:rsidP="0033127F">
            <w:pPr>
              <w:spacing w:after="0" w:line="360" w:lineRule="auto"/>
              <w:rPr>
                <w:rFonts w:ascii="Times New Roman" w:eastAsia="Times New Roman" w:hAnsi="Times New Roman" w:cs="Times New Roman"/>
                <w:sz w:val="28"/>
                <w:szCs w:val="28"/>
                <w:lang w:eastAsia="ru-RU"/>
              </w:rPr>
            </w:pPr>
            <w:r w:rsidRPr="0033127F">
              <w:rPr>
                <w:rFonts w:ascii="Times New Roman" w:eastAsia="Times New Roman" w:hAnsi="Times New Roman" w:cs="Times New Roman"/>
                <w:sz w:val="28"/>
                <w:szCs w:val="28"/>
                <w:lang w:eastAsia="ru-RU"/>
              </w:rPr>
              <w:t>10373</w:t>
            </w:r>
          </w:p>
        </w:tc>
        <w:tc>
          <w:tcPr>
            <w:tcW w:w="992" w:type="dxa"/>
            <w:shd w:val="clear" w:color="auto" w:fill="auto"/>
          </w:tcPr>
          <w:p w:rsidR="0033127F" w:rsidRPr="0033127F" w:rsidRDefault="0033127F" w:rsidP="0033127F">
            <w:pPr>
              <w:spacing w:after="0" w:line="360" w:lineRule="auto"/>
              <w:rPr>
                <w:rFonts w:ascii="Times New Roman" w:eastAsia="Times New Roman" w:hAnsi="Times New Roman" w:cs="Times New Roman"/>
                <w:sz w:val="28"/>
                <w:szCs w:val="28"/>
                <w:lang w:eastAsia="ru-RU"/>
              </w:rPr>
            </w:pPr>
            <w:r w:rsidRPr="0033127F">
              <w:rPr>
                <w:rFonts w:ascii="Times New Roman" w:eastAsia="Times New Roman" w:hAnsi="Times New Roman" w:cs="Times New Roman"/>
                <w:sz w:val="28"/>
                <w:szCs w:val="28"/>
                <w:lang w:eastAsia="ru-RU"/>
              </w:rPr>
              <w:t>11372</w:t>
            </w:r>
          </w:p>
        </w:tc>
        <w:tc>
          <w:tcPr>
            <w:tcW w:w="993" w:type="dxa"/>
            <w:shd w:val="clear" w:color="auto" w:fill="auto"/>
          </w:tcPr>
          <w:p w:rsidR="0033127F" w:rsidRPr="0033127F" w:rsidRDefault="0033127F" w:rsidP="0033127F">
            <w:pPr>
              <w:spacing w:after="0" w:line="360" w:lineRule="auto"/>
              <w:rPr>
                <w:rFonts w:ascii="Times New Roman" w:eastAsia="Times New Roman" w:hAnsi="Times New Roman" w:cs="Times New Roman"/>
                <w:sz w:val="28"/>
                <w:szCs w:val="28"/>
                <w:lang w:eastAsia="ru-RU"/>
              </w:rPr>
            </w:pPr>
            <w:r w:rsidRPr="0033127F">
              <w:rPr>
                <w:rFonts w:ascii="Times New Roman" w:eastAsia="Times New Roman" w:hAnsi="Times New Roman" w:cs="Times New Roman"/>
                <w:sz w:val="28"/>
                <w:szCs w:val="28"/>
                <w:lang w:eastAsia="ru-RU"/>
              </w:rPr>
              <w:t>12467</w:t>
            </w:r>
          </w:p>
        </w:tc>
        <w:tc>
          <w:tcPr>
            <w:tcW w:w="992" w:type="dxa"/>
            <w:shd w:val="clear" w:color="auto" w:fill="auto"/>
          </w:tcPr>
          <w:p w:rsidR="0033127F" w:rsidRPr="0033127F" w:rsidRDefault="0033127F" w:rsidP="0033127F">
            <w:pPr>
              <w:spacing w:after="0" w:line="360" w:lineRule="auto"/>
              <w:rPr>
                <w:rFonts w:ascii="Times New Roman" w:eastAsia="Times New Roman" w:hAnsi="Times New Roman" w:cs="Times New Roman"/>
                <w:sz w:val="28"/>
                <w:szCs w:val="28"/>
                <w:lang w:eastAsia="ru-RU"/>
              </w:rPr>
            </w:pPr>
            <w:r w:rsidRPr="0033127F">
              <w:rPr>
                <w:rFonts w:ascii="Times New Roman" w:eastAsia="Times New Roman" w:hAnsi="Times New Roman" w:cs="Times New Roman"/>
                <w:sz w:val="28"/>
                <w:szCs w:val="28"/>
                <w:lang w:eastAsia="ru-RU"/>
              </w:rPr>
              <w:t>13667</w:t>
            </w:r>
          </w:p>
        </w:tc>
        <w:tc>
          <w:tcPr>
            <w:tcW w:w="1446" w:type="dxa"/>
            <w:shd w:val="clear" w:color="auto" w:fill="auto"/>
          </w:tcPr>
          <w:p w:rsidR="0033127F" w:rsidRPr="0033127F" w:rsidRDefault="0033127F" w:rsidP="0033127F">
            <w:pPr>
              <w:spacing w:after="0" w:line="360" w:lineRule="auto"/>
              <w:rPr>
                <w:rFonts w:ascii="Times New Roman" w:eastAsia="Times New Roman" w:hAnsi="Times New Roman" w:cs="Times New Roman"/>
                <w:sz w:val="28"/>
                <w:szCs w:val="28"/>
                <w:lang w:eastAsia="ru-RU"/>
              </w:rPr>
            </w:pPr>
            <w:r w:rsidRPr="0033127F">
              <w:rPr>
                <w:rFonts w:ascii="Times New Roman" w:eastAsia="Times New Roman" w:hAnsi="Times New Roman" w:cs="Times New Roman"/>
                <w:sz w:val="28"/>
                <w:szCs w:val="28"/>
                <w:lang w:eastAsia="ru-RU"/>
              </w:rPr>
              <w:t>14983</w:t>
            </w:r>
          </w:p>
        </w:tc>
        <w:tc>
          <w:tcPr>
            <w:tcW w:w="1665" w:type="dxa"/>
            <w:shd w:val="clear" w:color="auto" w:fill="auto"/>
          </w:tcPr>
          <w:p w:rsidR="0033127F" w:rsidRPr="0033127F" w:rsidRDefault="0033127F" w:rsidP="0033127F">
            <w:pPr>
              <w:spacing w:after="0" w:line="360" w:lineRule="auto"/>
              <w:rPr>
                <w:rFonts w:ascii="Times New Roman" w:eastAsia="Times New Roman" w:hAnsi="Times New Roman" w:cs="Times New Roman"/>
                <w:sz w:val="28"/>
                <w:szCs w:val="28"/>
                <w:lang w:eastAsia="ru-RU"/>
              </w:rPr>
            </w:pPr>
            <w:r w:rsidRPr="0033127F">
              <w:rPr>
                <w:rFonts w:ascii="Times New Roman" w:eastAsia="Times New Roman" w:hAnsi="Times New Roman" w:cs="Times New Roman"/>
                <w:sz w:val="28"/>
                <w:szCs w:val="28"/>
                <w:lang w:eastAsia="ru-RU"/>
              </w:rPr>
              <w:t>16426</w:t>
            </w:r>
          </w:p>
        </w:tc>
      </w:tr>
      <w:tr w:rsidR="0033127F" w:rsidRPr="0033127F" w:rsidTr="004976CF">
        <w:trPr>
          <w:jc w:val="center"/>
        </w:trPr>
        <w:tc>
          <w:tcPr>
            <w:tcW w:w="9315" w:type="dxa"/>
            <w:gridSpan w:val="7"/>
            <w:shd w:val="clear" w:color="auto" w:fill="auto"/>
            <w:vAlign w:val="center"/>
          </w:tcPr>
          <w:p w:rsidR="0033127F" w:rsidRPr="0033127F" w:rsidRDefault="0033127F" w:rsidP="0033127F">
            <w:pPr>
              <w:spacing w:after="0" w:line="360" w:lineRule="auto"/>
              <w:jc w:val="center"/>
              <w:rPr>
                <w:rFonts w:ascii="Times New Roman" w:eastAsia="Times New Roman" w:hAnsi="Times New Roman" w:cs="Times New Roman"/>
                <w:sz w:val="28"/>
                <w:szCs w:val="28"/>
                <w:lang w:eastAsia="ru-RU"/>
              </w:rPr>
            </w:pPr>
            <w:r w:rsidRPr="0033127F">
              <w:rPr>
                <w:rFonts w:ascii="Times New Roman" w:eastAsia="Times New Roman" w:hAnsi="Times New Roman" w:cs="Times New Roman"/>
                <w:sz w:val="28"/>
                <w:szCs w:val="28"/>
                <w:lang w:eastAsia="ru-RU"/>
              </w:rPr>
              <w:t>Доля дохода, идущая на оплату коммунальных услуг</w:t>
            </w:r>
          </w:p>
        </w:tc>
      </w:tr>
      <w:tr w:rsidR="0033127F" w:rsidRPr="0033127F" w:rsidTr="0033127F">
        <w:trPr>
          <w:jc w:val="center"/>
        </w:trPr>
        <w:tc>
          <w:tcPr>
            <w:tcW w:w="2235" w:type="dxa"/>
            <w:shd w:val="clear" w:color="auto" w:fill="auto"/>
            <w:vAlign w:val="center"/>
          </w:tcPr>
          <w:p w:rsidR="0033127F" w:rsidRPr="0033127F" w:rsidRDefault="0033127F" w:rsidP="0033127F">
            <w:pPr>
              <w:spacing w:after="0" w:line="360" w:lineRule="auto"/>
              <w:jc w:val="both"/>
              <w:rPr>
                <w:rFonts w:ascii="Times New Roman" w:eastAsia="Times New Roman" w:hAnsi="Times New Roman" w:cs="Times New Roman"/>
                <w:sz w:val="28"/>
                <w:szCs w:val="28"/>
                <w:lang w:eastAsia="ru-RU"/>
              </w:rPr>
            </w:pPr>
            <w:r w:rsidRPr="0033127F">
              <w:rPr>
                <w:rFonts w:ascii="Times New Roman" w:eastAsia="Times New Roman" w:hAnsi="Times New Roman" w:cs="Times New Roman"/>
                <w:sz w:val="28"/>
                <w:szCs w:val="28"/>
                <w:lang w:eastAsia="ru-RU"/>
              </w:rPr>
              <w:t>ИЖС</w:t>
            </w:r>
          </w:p>
        </w:tc>
        <w:tc>
          <w:tcPr>
            <w:tcW w:w="992" w:type="dxa"/>
            <w:shd w:val="clear" w:color="auto" w:fill="auto"/>
          </w:tcPr>
          <w:p w:rsidR="0033127F" w:rsidRPr="0033127F" w:rsidRDefault="0033127F" w:rsidP="0033127F">
            <w:pPr>
              <w:widowControl w:val="0"/>
              <w:spacing w:after="0" w:line="360" w:lineRule="auto"/>
              <w:jc w:val="center"/>
              <w:rPr>
                <w:rFonts w:ascii="Times New Roman" w:eastAsia="Calibri" w:hAnsi="Times New Roman" w:cs="Times New Roman"/>
                <w:sz w:val="28"/>
                <w:szCs w:val="28"/>
                <w:lang w:val="en-US"/>
              </w:rPr>
            </w:pPr>
            <w:r w:rsidRPr="0033127F">
              <w:rPr>
                <w:rFonts w:ascii="Times New Roman" w:eastAsia="Calibri" w:hAnsi="Times New Roman" w:cs="Times New Roman"/>
                <w:sz w:val="28"/>
                <w:szCs w:val="28"/>
                <w:lang w:val="en-US"/>
              </w:rPr>
              <w:t>13,01%</w:t>
            </w:r>
          </w:p>
        </w:tc>
        <w:tc>
          <w:tcPr>
            <w:tcW w:w="992" w:type="dxa"/>
            <w:shd w:val="clear" w:color="auto" w:fill="auto"/>
          </w:tcPr>
          <w:p w:rsidR="0033127F" w:rsidRPr="0033127F" w:rsidRDefault="0033127F" w:rsidP="0033127F">
            <w:pPr>
              <w:widowControl w:val="0"/>
              <w:spacing w:after="0" w:line="360" w:lineRule="auto"/>
              <w:jc w:val="center"/>
              <w:rPr>
                <w:rFonts w:ascii="Times New Roman" w:eastAsia="Calibri" w:hAnsi="Times New Roman" w:cs="Times New Roman"/>
                <w:sz w:val="28"/>
                <w:szCs w:val="28"/>
                <w:lang w:val="en-US"/>
              </w:rPr>
            </w:pPr>
            <w:r w:rsidRPr="0033127F">
              <w:rPr>
                <w:rFonts w:ascii="Times New Roman" w:eastAsia="Calibri" w:hAnsi="Times New Roman" w:cs="Times New Roman"/>
                <w:sz w:val="28"/>
                <w:szCs w:val="28"/>
                <w:lang w:val="en-US"/>
              </w:rPr>
              <w:t>12,46%</w:t>
            </w:r>
          </w:p>
        </w:tc>
        <w:tc>
          <w:tcPr>
            <w:tcW w:w="993" w:type="dxa"/>
            <w:shd w:val="clear" w:color="auto" w:fill="auto"/>
          </w:tcPr>
          <w:p w:rsidR="0033127F" w:rsidRPr="0033127F" w:rsidRDefault="0033127F" w:rsidP="0033127F">
            <w:pPr>
              <w:widowControl w:val="0"/>
              <w:spacing w:after="0" w:line="360" w:lineRule="auto"/>
              <w:jc w:val="center"/>
              <w:rPr>
                <w:rFonts w:ascii="Times New Roman" w:eastAsia="Calibri" w:hAnsi="Times New Roman" w:cs="Times New Roman"/>
                <w:sz w:val="28"/>
                <w:szCs w:val="28"/>
                <w:lang w:val="en-US"/>
              </w:rPr>
            </w:pPr>
            <w:r w:rsidRPr="0033127F">
              <w:rPr>
                <w:rFonts w:ascii="Times New Roman" w:eastAsia="Calibri" w:hAnsi="Times New Roman" w:cs="Times New Roman"/>
                <w:sz w:val="28"/>
                <w:szCs w:val="28"/>
                <w:lang w:val="en-US"/>
              </w:rPr>
              <w:t>11,96%</w:t>
            </w:r>
          </w:p>
        </w:tc>
        <w:tc>
          <w:tcPr>
            <w:tcW w:w="992" w:type="dxa"/>
            <w:shd w:val="clear" w:color="auto" w:fill="auto"/>
          </w:tcPr>
          <w:p w:rsidR="0033127F" w:rsidRPr="0033127F" w:rsidRDefault="0033127F" w:rsidP="0033127F">
            <w:pPr>
              <w:widowControl w:val="0"/>
              <w:spacing w:after="0" w:line="360" w:lineRule="auto"/>
              <w:jc w:val="center"/>
              <w:rPr>
                <w:rFonts w:ascii="Times New Roman" w:eastAsia="Calibri" w:hAnsi="Times New Roman" w:cs="Times New Roman"/>
                <w:sz w:val="28"/>
                <w:szCs w:val="28"/>
                <w:lang w:val="en-US"/>
              </w:rPr>
            </w:pPr>
            <w:r w:rsidRPr="0033127F">
              <w:rPr>
                <w:rFonts w:ascii="Times New Roman" w:eastAsia="Calibri" w:hAnsi="Times New Roman" w:cs="Times New Roman"/>
                <w:sz w:val="28"/>
                <w:szCs w:val="28"/>
                <w:lang w:val="en-US"/>
              </w:rPr>
              <w:t>11,49%</w:t>
            </w:r>
          </w:p>
        </w:tc>
        <w:tc>
          <w:tcPr>
            <w:tcW w:w="1446" w:type="dxa"/>
            <w:shd w:val="clear" w:color="auto" w:fill="auto"/>
          </w:tcPr>
          <w:p w:rsidR="0033127F" w:rsidRPr="0033127F" w:rsidRDefault="0033127F" w:rsidP="0033127F">
            <w:pPr>
              <w:widowControl w:val="0"/>
              <w:spacing w:after="0" w:line="360" w:lineRule="auto"/>
              <w:jc w:val="center"/>
              <w:rPr>
                <w:rFonts w:ascii="Times New Roman" w:eastAsia="Calibri" w:hAnsi="Times New Roman" w:cs="Times New Roman"/>
                <w:sz w:val="28"/>
                <w:szCs w:val="28"/>
                <w:lang w:val="en-US"/>
              </w:rPr>
            </w:pPr>
            <w:r w:rsidRPr="0033127F">
              <w:rPr>
                <w:rFonts w:ascii="Times New Roman" w:eastAsia="Calibri" w:hAnsi="Times New Roman" w:cs="Times New Roman"/>
                <w:sz w:val="28"/>
                <w:szCs w:val="28"/>
                <w:lang w:val="en-US"/>
              </w:rPr>
              <w:t>11,04%</w:t>
            </w:r>
          </w:p>
        </w:tc>
        <w:tc>
          <w:tcPr>
            <w:tcW w:w="1665" w:type="dxa"/>
            <w:shd w:val="clear" w:color="auto" w:fill="auto"/>
          </w:tcPr>
          <w:p w:rsidR="0033127F" w:rsidRPr="0033127F" w:rsidRDefault="0033127F" w:rsidP="0033127F">
            <w:pPr>
              <w:widowControl w:val="0"/>
              <w:spacing w:after="0" w:line="360" w:lineRule="auto"/>
              <w:jc w:val="center"/>
              <w:rPr>
                <w:rFonts w:ascii="Times New Roman" w:eastAsia="Calibri" w:hAnsi="Times New Roman" w:cs="Times New Roman"/>
                <w:sz w:val="28"/>
                <w:szCs w:val="28"/>
                <w:lang w:val="en-US"/>
              </w:rPr>
            </w:pPr>
            <w:r w:rsidRPr="0033127F">
              <w:rPr>
                <w:rFonts w:ascii="Times New Roman" w:eastAsia="Calibri" w:hAnsi="Times New Roman" w:cs="Times New Roman"/>
                <w:sz w:val="28"/>
                <w:szCs w:val="28"/>
                <w:lang w:val="en-US"/>
              </w:rPr>
              <w:t>10,61%</w:t>
            </w:r>
          </w:p>
        </w:tc>
      </w:tr>
      <w:tr w:rsidR="0033127F" w:rsidRPr="0033127F" w:rsidTr="0033127F">
        <w:trPr>
          <w:jc w:val="center"/>
        </w:trPr>
        <w:tc>
          <w:tcPr>
            <w:tcW w:w="2235" w:type="dxa"/>
            <w:shd w:val="clear" w:color="auto" w:fill="auto"/>
            <w:vAlign w:val="center"/>
          </w:tcPr>
          <w:p w:rsidR="0033127F" w:rsidRPr="0033127F" w:rsidRDefault="0033127F" w:rsidP="0033127F">
            <w:pPr>
              <w:spacing w:after="0" w:line="360" w:lineRule="auto"/>
              <w:jc w:val="both"/>
              <w:rPr>
                <w:rFonts w:ascii="Times New Roman" w:eastAsia="Times New Roman" w:hAnsi="Times New Roman" w:cs="Times New Roman"/>
                <w:sz w:val="28"/>
                <w:szCs w:val="28"/>
                <w:lang w:eastAsia="ru-RU"/>
              </w:rPr>
            </w:pPr>
            <w:r w:rsidRPr="0033127F">
              <w:rPr>
                <w:rFonts w:ascii="Times New Roman" w:eastAsia="Times New Roman" w:hAnsi="Times New Roman" w:cs="Times New Roman"/>
                <w:sz w:val="28"/>
                <w:szCs w:val="28"/>
                <w:lang w:eastAsia="ru-RU"/>
              </w:rPr>
              <w:t>МКД</w:t>
            </w:r>
          </w:p>
        </w:tc>
        <w:tc>
          <w:tcPr>
            <w:tcW w:w="992" w:type="dxa"/>
            <w:shd w:val="clear" w:color="auto" w:fill="auto"/>
          </w:tcPr>
          <w:p w:rsidR="0033127F" w:rsidRPr="0033127F" w:rsidRDefault="0033127F" w:rsidP="0033127F">
            <w:pPr>
              <w:widowControl w:val="0"/>
              <w:spacing w:after="0" w:line="360" w:lineRule="auto"/>
              <w:jc w:val="center"/>
              <w:rPr>
                <w:rFonts w:ascii="Times New Roman" w:eastAsia="Calibri" w:hAnsi="Times New Roman" w:cs="Times New Roman"/>
                <w:sz w:val="28"/>
                <w:szCs w:val="28"/>
                <w:lang w:val="en-US"/>
              </w:rPr>
            </w:pPr>
            <w:r w:rsidRPr="0033127F">
              <w:rPr>
                <w:rFonts w:ascii="Times New Roman" w:eastAsia="Calibri" w:hAnsi="Times New Roman" w:cs="Times New Roman"/>
                <w:sz w:val="28"/>
                <w:szCs w:val="28"/>
                <w:lang w:val="en-US"/>
              </w:rPr>
              <w:t>20,47%</w:t>
            </w:r>
          </w:p>
        </w:tc>
        <w:tc>
          <w:tcPr>
            <w:tcW w:w="992" w:type="dxa"/>
            <w:shd w:val="clear" w:color="auto" w:fill="auto"/>
          </w:tcPr>
          <w:p w:rsidR="0033127F" w:rsidRPr="0033127F" w:rsidRDefault="0033127F" w:rsidP="0033127F">
            <w:pPr>
              <w:widowControl w:val="0"/>
              <w:spacing w:after="0" w:line="360" w:lineRule="auto"/>
              <w:jc w:val="center"/>
              <w:rPr>
                <w:rFonts w:ascii="Times New Roman" w:eastAsia="Calibri" w:hAnsi="Times New Roman" w:cs="Times New Roman"/>
                <w:sz w:val="28"/>
                <w:szCs w:val="28"/>
                <w:lang w:val="en-US"/>
              </w:rPr>
            </w:pPr>
            <w:r w:rsidRPr="0033127F">
              <w:rPr>
                <w:rFonts w:ascii="Times New Roman" w:eastAsia="Calibri" w:hAnsi="Times New Roman" w:cs="Times New Roman"/>
                <w:sz w:val="28"/>
                <w:szCs w:val="28"/>
                <w:lang w:val="en-US"/>
              </w:rPr>
              <w:t>19,68%</w:t>
            </w:r>
          </w:p>
        </w:tc>
        <w:tc>
          <w:tcPr>
            <w:tcW w:w="993" w:type="dxa"/>
            <w:shd w:val="clear" w:color="auto" w:fill="auto"/>
          </w:tcPr>
          <w:p w:rsidR="0033127F" w:rsidRPr="0033127F" w:rsidRDefault="0033127F" w:rsidP="0033127F">
            <w:pPr>
              <w:widowControl w:val="0"/>
              <w:spacing w:after="0" w:line="360" w:lineRule="auto"/>
              <w:jc w:val="center"/>
              <w:rPr>
                <w:rFonts w:ascii="Times New Roman" w:eastAsia="Calibri" w:hAnsi="Times New Roman" w:cs="Times New Roman"/>
                <w:sz w:val="28"/>
                <w:szCs w:val="28"/>
                <w:lang w:val="en-US"/>
              </w:rPr>
            </w:pPr>
            <w:r w:rsidRPr="0033127F">
              <w:rPr>
                <w:rFonts w:ascii="Times New Roman" w:eastAsia="Calibri" w:hAnsi="Times New Roman" w:cs="Times New Roman"/>
                <w:sz w:val="28"/>
                <w:szCs w:val="28"/>
                <w:lang w:val="en-US"/>
              </w:rPr>
              <w:t>18,85%</w:t>
            </w:r>
          </w:p>
        </w:tc>
        <w:tc>
          <w:tcPr>
            <w:tcW w:w="992" w:type="dxa"/>
            <w:shd w:val="clear" w:color="auto" w:fill="auto"/>
          </w:tcPr>
          <w:p w:rsidR="0033127F" w:rsidRPr="0033127F" w:rsidRDefault="0033127F" w:rsidP="0033127F">
            <w:pPr>
              <w:widowControl w:val="0"/>
              <w:spacing w:after="0" w:line="360" w:lineRule="auto"/>
              <w:jc w:val="center"/>
              <w:rPr>
                <w:rFonts w:ascii="Times New Roman" w:eastAsia="Calibri" w:hAnsi="Times New Roman" w:cs="Times New Roman"/>
                <w:sz w:val="28"/>
                <w:szCs w:val="28"/>
                <w:lang w:val="en-US"/>
              </w:rPr>
            </w:pPr>
            <w:r w:rsidRPr="0033127F">
              <w:rPr>
                <w:rFonts w:ascii="Times New Roman" w:eastAsia="Calibri" w:hAnsi="Times New Roman" w:cs="Times New Roman"/>
                <w:sz w:val="28"/>
                <w:szCs w:val="28"/>
                <w:lang w:val="en-US"/>
              </w:rPr>
              <w:t>18,06%</w:t>
            </w:r>
          </w:p>
        </w:tc>
        <w:tc>
          <w:tcPr>
            <w:tcW w:w="1446" w:type="dxa"/>
            <w:shd w:val="clear" w:color="auto" w:fill="auto"/>
          </w:tcPr>
          <w:p w:rsidR="0033127F" w:rsidRPr="0033127F" w:rsidRDefault="0033127F" w:rsidP="0033127F">
            <w:pPr>
              <w:widowControl w:val="0"/>
              <w:spacing w:after="0" w:line="360" w:lineRule="auto"/>
              <w:jc w:val="center"/>
              <w:rPr>
                <w:rFonts w:ascii="Times New Roman" w:eastAsia="Calibri" w:hAnsi="Times New Roman" w:cs="Times New Roman"/>
                <w:sz w:val="28"/>
                <w:szCs w:val="28"/>
                <w:lang w:val="en-US"/>
              </w:rPr>
            </w:pPr>
            <w:r w:rsidRPr="0033127F">
              <w:rPr>
                <w:rFonts w:ascii="Times New Roman" w:eastAsia="Calibri" w:hAnsi="Times New Roman" w:cs="Times New Roman"/>
                <w:sz w:val="28"/>
                <w:szCs w:val="28"/>
                <w:lang w:val="en-US"/>
              </w:rPr>
              <w:t>17,30%</w:t>
            </w:r>
          </w:p>
        </w:tc>
        <w:tc>
          <w:tcPr>
            <w:tcW w:w="1665" w:type="dxa"/>
            <w:shd w:val="clear" w:color="auto" w:fill="auto"/>
          </w:tcPr>
          <w:p w:rsidR="0033127F" w:rsidRPr="0033127F" w:rsidRDefault="0033127F" w:rsidP="0033127F">
            <w:pPr>
              <w:widowControl w:val="0"/>
              <w:spacing w:after="0" w:line="360" w:lineRule="auto"/>
              <w:jc w:val="center"/>
              <w:rPr>
                <w:rFonts w:ascii="Times New Roman" w:eastAsia="Calibri" w:hAnsi="Times New Roman" w:cs="Times New Roman"/>
                <w:sz w:val="28"/>
                <w:szCs w:val="28"/>
                <w:lang w:val="en-US"/>
              </w:rPr>
            </w:pPr>
            <w:r w:rsidRPr="0033127F">
              <w:rPr>
                <w:rFonts w:ascii="Times New Roman" w:eastAsia="Calibri" w:hAnsi="Times New Roman" w:cs="Times New Roman"/>
                <w:sz w:val="28"/>
                <w:szCs w:val="28"/>
                <w:lang w:val="en-US"/>
              </w:rPr>
              <w:t>16,58%</w:t>
            </w:r>
          </w:p>
        </w:tc>
      </w:tr>
    </w:tbl>
    <w:p w:rsidR="0033127F" w:rsidRDefault="0033127F" w:rsidP="00A17334">
      <w:pPr>
        <w:pStyle w:val="a3"/>
        <w:spacing w:line="360" w:lineRule="auto"/>
        <w:ind w:firstLine="567"/>
        <w:jc w:val="both"/>
        <w:rPr>
          <w:rFonts w:ascii="Times New Roman" w:hAnsi="Times New Roman" w:cs="Times New Roman"/>
          <w:sz w:val="28"/>
          <w:szCs w:val="28"/>
        </w:rPr>
      </w:pPr>
    </w:p>
    <w:p w:rsidR="001F4016" w:rsidRDefault="0033127F" w:rsidP="00A17334">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Субсидирование части населения, не попадающей под критерий доступности услуг ЖКХ осуществляется с помощью областной программы субсидирования на основании Постановления Администрации Смоленской области от 22.03.2017 г. № 171 «Об Утверждении положения, регулирующего предоставление из областного бюджета субсидий в рамках реализации областной государственной программы «Создание условий для обеспечения качественными услугами жилищно-коммунального хозяйства населения Смоленской области».</w:t>
      </w:r>
    </w:p>
    <w:p w:rsidR="001F4016" w:rsidRPr="001F4016" w:rsidRDefault="001F4016" w:rsidP="00A17334">
      <w:pPr>
        <w:pStyle w:val="a3"/>
        <w:spacing w:line="360" w:lineRule="auto"/>
        <w:ind w:firstLine="567"/>
        <w:jc w:val="both"/>
        <w:rPr>
          <w:rFonts w:ascii="Times New Roman" w:hAnsi="Times New Roman" w:cs="Times New Roman"/>
          <w:sz w:val="28"/>
          <w:szCs w:val="28"/>
        </w:rPr>
      </w:pPr>
    </w:p>
    <w:p w:rsidR="001F4016" w:rsidRDefault="001F4016" w:rsidP="0033127F">
      <w:pPr>
        <w:pStyle w:val="a3"/>
        <w:numPr>
          <w:ilvl w:val="0"/>
          <w:numId w:val="2"/>
        </w:numPr>
        <w:spacing w:line="360" w:lineRule="auto"/>
        <w:ind w:left="0" w:firstLine="567"/>
        <w:jc w:val="center"/>
        <w:outlineLvl w:val="0"/>
        <w:rPr>
          <w:rFonts w:ascii="Times New Roman" w:hAnsi="Times New Roman" w:cs="Times New Roman"/>
          <w:sz w:val="28"/>
          <w:szCs w:val="28"/>
        </w:rPr>
      </w:pPr>
      <w:bookmarkStart w:id="35" w:name="_Toc479683653"/>
      <w:r>
        <w:rPr>
          <w:rFonts w:ascii="Times New Roman" w:hAnsi="Times New Roman" w:cs="Times New Roman"/>
          <w:sz w:val="28"/>
          <w:szCs w:val="28"/>
        </w:rPr>
        <w:t>МОДЕЛЬ ДЛЯ РАСЧЕТА ПРОГРАММЫ</w:t>
      </w:r>
      <w:bookmarkEnd w:id="35"/>
    </w:p>
    <w:p w:rsidR="0033127F" w:rsidRPr="0033127F" w:rsidRDefault="0033127F" w:rsidP="008C0853">
      <w:pPr>
        <w:pStyle w:val="a3"/>
        <w:spacing w:line="360" w:lineRule="auto"/>
        <w:ind w:firstLine="567"/>
        <w:jc w:val="both"/>
        <w:rPr>
          <w:rFonts w:ascii="Times New Roman" w:hAnsi="Times New Roman" w:cs="Times New Roman"/>
          <w:sz w:val="28"/>
          <w:szCs w:val="28"/>
        </w:rPr>
      </w:pPr>
      <w:r w:rsidRPr="0033127F">
        <w:rPr>
          <w:rFonts w:ascii="Times New Roman" w:hAnsi="Times New Roman" w:cs="Times New Roman"/>
          <w:sz w:val="28"/>
          <w:szCs w:val="28"/>
        </w:rPr>
        <w:t xml:space="preserve">Формирование Программы инвестиционных проектов осуществляется на основании блок-схемы для расчета Программы комплексного развития систем коммунальной инфраструктуры </w:t>
      </w:r>
      <w:r w:rsidR="008C0853">
        <w:rPr>
          <w:rFonts w:ascii="Times New Roman" w:hAnsi="Times New Roman" w:cs="Times New Roman"/>
          <w:sz w:val="28"/>
          <w:szCs w:val="28"/>
        </w:rPr>
        <w:t>М</w:t>
      </w:r>
      <w:r w:rsidRPr="0033127F">
        <w:rPr>
          <w:rFonts w:ascii="Times New Roman" w:hAnsi="Times New Roman" w:cs="Times New Roman"/>
          <w:sz w:val="28"/>
          <w:szCs w:val="28"/>
        </w:rPr>
        <w:t xml:space="preserve">униципального образования </w:t>
      </w:r>
      <w:r>
        <w:rPr>
          <w:rFonts w:ascii="Times New Roman" w:hAnsi="Times New Roman" w:cs="Times New Roman"/>
          <w:sz w:val="28"/>
          <w:szCs w:val="28"/>
        </w:rPr>
        <w:t>Угранское</w:t>
      </w:r>
      <w:r w:rsidRPr="0033127F">
        <w:rPr>
          <w:rFonts w:ascii="Times New Roman" w:hAnsi="Times New Roman" w:cs="Times New Roman"/>
          <w:sz w:val="28"/>
          <w:szCs w:val="28"/>
        </w:rPr>
        <w:t xml:space="preserve"> сельское поселение с подведомственной территорией на период до 20</w:t>
      </w:r>
      <w:r>
        <w:rPr>
          <w:rFonts w:ascii="Times New Roman" w:hAnsi="Times New Roman" w:cs="Times New Roman"/>
          <w:sz w:val="28"/>
          <w:szCs w:val="28"/>
        </w:rPr>
        <w:t>16</w:t>
      </w:r>
      <w:r w:rsidRPr="0033127F">
        <w:rPr>
          <w:rFonts w:ascii="Times New Roman" w:hAnsi="Times New Roman" w:cs="Times New Roman"/>
          <w:sz w:val="28"/>
          <w:szCs w:val="28"/>
        </w:rPr>
        <w:t>-20</w:t>
      </w:r>
      <w:r>
        <w:rPr>
          <w:rFonts w:ascii="Times New Roman" w:hAnsi="Times New Roman" w:cs="Times New Roman"/>
          <w:sz w:val="28"/>
          <w:szCs w:val="28"/>
        </w:rPr>
        <w:t>35 гг.</w:t>
      </w:r>
      <w:r w:rsidR="008C174D">
        <w:rPr>
          <w:rFonts w:ascii="Times New Roman" w:hAnsi="Times New Roman" w:cs="Times New Roman"/>
          <w:sz w:val="28"/>
          <w:szCs w:val="28"/>
        </w:rPr>
        <w:t xml:space="preserve"> </w:t>
      </w:r>
      <w:r w:rsidRPr="0033127F">
        <w:rPr>
          <w:rFonts w:ascii="Times New Roman" w:hAnsi="Times New Roman" w:cs="Times New Roman"/>
          <w:sz w:val="28"/>
          <w:szCs w:val="28"/>
        </w:rPr>
        <w:t>(рис. 16.1).</w:t>
      </w:r>
    </w:p>
    <w:p w:rsidR="0033127F" w:rsidRPr="0033127F" w:rsidRDefault="0033127F" w:rsidP="008C0853">
      <w:pPr>
        <w:pStyle w:val="a3"/>
        <w:spacing w:line="360" w:lineRule="auto"/>
        <w:ind w:firstLine="567"/>
        <w:jc w:val="both"/>
        <w:rPr>
          <w:rFonts w:ascii="Times New Roman" w:hAnsi="Times New Roman" w:cs="Times New Roman"/>
          <w:sz w:val="28"/>
          <w:szCs w:val="28"/>
        </w:rPr>
      </w:pPr>
      <w:r w:rsidRPr="0033127F">
        <w:rPr>
          <w:rFonts w:ascii="Times New Roman" w:hAnsi="Times New Roman" w:cs="Times New Roman"/>
          <w:sz w:val="28"/>
          <w:szCs w:val="28"/>
        </w:rPr>
        <w:t>Оформление схем взаимодействия процессов в модели исполнено в нотации IDEF0 в соответствии с Р 50.1.028-2001 «Информационные технологии поддержки жизненного цикла продукции. Методология функционального моделирования».</w:t>
      </w:r>
    </w:p>
    <w:p w:rsidR="0033127F" w:rsidRPr="0033127F" w:rsidRDefault="0033127F" w:rsidP="008C0853">
      <w:pPr>
        <w:pStyle w:val="a3"/>
        <w:spacing w:line="360" w:lineRule="auto"/>
        <w:ind w:firstLine="567"/>
        <w:jc w:val="both"/>
        <w:rPr>
          <w:rFonts w:ascii="Times New Roman" w:hAnsi="Times New Roman" w:cs="Times New Roman"/>
          <w:sz w:val="28"/>
          <w:szCs w:val="28"/>
        </w:rPr>
      </w:pPr>
      <w:r w:rsidRPr="0033127F">
        <w:rPr>
          <w:rFonts w:ascii="Times New Roman" w:hAnsi="Times New Roman" w:cs="Times New Roman"/>
          <w:sz w:val="28"/>
          <w:szCs w:val="28"/>
        </w:rPr>
        <w:t xml:space="preserve">Электронная копия Программы </w:t>
      </w:r>
      <w:r w:rsidR="008C0853">
        <w:rPr>
          <w:rFonts w:ascii="Times New Roman" w:hAnsi="Times New Roman" w:cs="Times New Roman"/>
          <w:sz w:val="28"/>
          <w:szCs w:val="28"/>
        </w:rPr>
        <w:t>разработана при помощи</w:t>
      </w:r>
      <w:r w:rsidRPr="0033127F">
        <w:rPr>
          <w:rFonts w:ascii="Times New Roman" w:hAnsi="Times New Roman" w:cs="Times New Roman"/>
          <w:sz w:val="28"/>
          <w:szCs w:val="28"/>
        </w:rPr>
        <w:t>:</w:t>
      </w:r>
    </w:p>
    <w:p w:rsidR="0033127F" w:rsidRPr="0033127F" w:rsidRDefault="0033127F" w:rsidP="008C0853">
      <w:pPr>
        <w:pStyle w:val="a3"/>
        <w:spacing w:line="360" w:lineRule="auto"/>
        <w:ind w:firstLine="567"/>
        <w:jc w:val="both"/>
        <w:rPr>
          <w:rFonts w:ascii="Times New Roman" w:hAnsi="Times New Roman" w:cs="Times New Roman"/>
          <w:sz w:val="28"/>
          <w:szCs w:val="28"/>
        </w:rPr>
      </w:pPr>
      <w:r w:rsidRPr="0033127F">
        <w:rPr>
          <w:rFonts w:ascii="Times New Roman" w:hAnsi="Times New Roman" w:cs="Times New Roman"/>
          <w:sz w:val="28"/>
          <w:szCs w:val="28"/>
        </w:rPr>
        <w:t>−</w:t>
      </w:r>
      <w:r w:rsidRPr="0033127F">
        <w:rPr>
          <w:rFonts w:ascii="Times New Roman" w:hAnsi="Times New Roman" w:cs="Times New Roman"/>
          <w:sz w:val="28"/>
          <w:szCs w:val="28"/>
        </w:rPr>
        <w:tab/>
        <w:t xml:space="preserve"> файла в формате PDF/А (стандарт ISO 19005-1:2005), содержащего полный текст Программы;</w:t>
      </w:r>
    </w:p>
    <w:p w:rsidR="0033127F" w:rsidRPr="0033127F" w:rsidRDefault="0033127F" w:rsidP="008C0853">
      <w:pPr>
        <w:pStyle w:val="a3"/>
        <w:spacing w:line="360" w:lineRule="auto"/>
        <w:ind w:firstLine="567"/>
        <w:jc w:val="both"/>
        <w:rPr>
          <w:rFonts w:ascii="Times New Roman" w:hAnsi="Times New Roman" w:cs="Times New Roman"/>
          <w:sz w:val="28"/>
          <w:szCs w:val="28"/>
        </w:rPr>
      </w:pPr>
      <w:r w:rsidRPr="0033127F">
        <w:rPr>
          <w:rFonts w:ascii="Times New Roman" w:hAnsi="Times New Roman" w:cs="Times New Roman"/>
          <w:sz w:val="28"/>
          <w:szCs w:val="28"/>
        </w:rPr>
        <w:t>−</w:t>
      </w:r>
      <w:r w:rsidRPr="0033127F">
        <w:rPr>
          <w:rFonts w:ascii="Times New Roman" w:hAnsi="Times New Roman" w:cs="Times New Roman"/>
          <w:sz w:val="28"/>
          <w:szCs w:val="28"/>
        </w:rPr>
        <w:tab/>
        <w:t>совокупности файлов программ MSWord, MSExcel.</w:t>
      </w:r>
    </w:p>
    <w:p w:rsidR="0033127F" w:rsidRPr="0033127F" w:rsidRDefault="0033127F" w:rsidP="008C0853">
      <w:pPr>
        <w:pStyle w:val="a3"/>
        <w:spacing w:line="360" w:lineRule="auto"/>
        <w:ind w:firstLine="567"/>
        <w:jc w:val="both"/>
        <w:rPr>
          <w:rFonts w:ascii="Times New Roman" w:hAnsi="Times New Roman" w:cs="Times New Roman"/>
          <w:sz w:val="28"/>
          <w:szCs w:val="28"/>
        </w:rPr>
      </w:pPr>
      <w:r w:rsidRPr="0033127F">
        <w:rPr>
          <w:rFonts w:ascii="Times New Roman" w:hAnsi="Times New Roman" w:cs="Times New Roman"/>
          <w:sz w:val="28"/>
          <w:szCs w:val="28"/>
        </w:rPr>
        <w:t>Наименование файлов, содержащих части Программы (главы, разделы, подразделы, пункты, таблицы, рисунки, схемы, приложения) соответствует наименованиям частей Программы.</w:t>
      </w:r>
    </w:p>
    <w:p w:rsidR="00E017EE" w:rsidRDefault="0033127F" w:rsidP="008C0853">
      <w:pPr>
        <w:pStyle w:val="a3"/>
        <w:spacing w:line="360" w:lineRule="auto"/>
        <w:ind w:firstLine="567"/>
        <w:jc w:val="both"/>
        <w:rPr>
          <w:rFonts w:ascii="Times New Roman" w:hAnsi="Times New Roman" w:cs="Times New Roman"/>
          <w:sz w:val="28"/>
          <w:szCs w:val="28"/>
        </w:rPr>
      </w:pPr>
      <w:r w:rsidRPr="0033127F">
        <w:rPr>
          <w:rFonts w:ascii="Times New Roman" w:hAnsi="Times New Roman" w:cs="Times New Roman"/>
          <w:sz w:val="28"/>
          <w:szCs w:val="28"/>
        </w:rPr>
        <w:t>Наименования папок файловой структуры соответствует наименованиям частей Программы в соответствии со структурой оглавления Программы.</w:t>
      </w:r>
    </w:p>
    <w:p w:rsidR="008C0853" w:rsidRDefault="008C0853" w:rsidP="0033127F">
      <w:pPr>
        <w:pStyle w:val="a3"/>
        <w:spacing w:line="360" w:lineRule="auto"/>
        <w:ind w:firstLine="567"/>
        <w:jc w:val="both"/>
        <w:outlineLvl w:val="0"/>
        <w:rPr>
          <w:rFonts w:ascii="Times New Roman" w:hAnsi="Times New Roman" w:cs="Times New Roman"/>
          <w:sz w:val="28"/>
          <w:szCs w:val="28"/>
        </w:rPr>
      </w:pPr>
      <w:bookmarkStart w:id="36" w:name="_Toc479683654"/>
      <w:r w:rsidRPr="008C0853">
        <w:rPr>
          <w:rFonts w:ascii="Times New Roman" w:hAnsi="Times New Roman" w:cs="Times New Roman"/>
          <w:noProof/>
          <w:sz w:val="28"/>
          <w:szCs w:val="28"/>
          <w:lang w:eastAsia="ru-RU"/>
        </w:rPr>
        <w:drawing>
          <wp:anchor distT="0" distB="0" distL="114300" distR="114300" simplePos="0" relativeHeight="251668480" behindDoc="0" locked="0" layoutInCell="1" allowOverlap="1" wp14:anchorId="7CB2826B" wp14:editId="67424984">
            <wp:simplePos x="0" y="0"/>
            <wp:positionH relativeFrom="margin">
              <wp:posOffset>-782955</wp:posOffset>
            </wp:positionH>
            <wp:positionV relativeFrom="paragraph">
              <wp:posOffset>121285</wp:posOffset>
            </wp:positionV>
            <wp:extent cx="7045353" cy="4495800"/>
            <wp:effectExtent l="0" t="0" r="3175"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7045353" cy="4495800"/>
                    </a:xfrm>
                    <a:prstGeom prst="rect">
                      <a:avLst/>
                    </a:prstGeom>
                  </pic:spPr>
                </pic:pic>
              </a:graphicData>
            </a:graphic>
            <wp14:sizeRelH relativeFrom="margin">
              <wp14:pctWidth>0</wp14:pctWidth>
            </wp14:sizeRelH>
            <wp14:sizeRelV relativeFrom="margin">
              <wp14:pctHeight>0</wp14:pctHeight>
            </wp14:sizeRelV>
          </wp:anchor>
        </w:drawing>
      </w:r>
      <w:bookmarkEnd w:id="36"/>
    </w:p>
    <w:p w:rsidR="008C0853" w:rsidRDefault="008C0853" w:rsidP="0033127F">
      <w:pPr>
        <w:pStyle w:val="a3"/>
        <w:spacing w:line="360" w:lineRule="auto"/>
        <w:ind w:firstLine="567"/>
        <w:jc w:val="both"/>
        <w:outlineLvl w:val="0"/>
        <w:rPr>
          <w:rFonts w:ascii="Times New Roman" w:hAnsi="Times New Roman" w:cs="Times New Roman"/>
          <w:sz w:val="28"/>
          <w:szCs w:val="28"/>
        </w:rPr>
      </w:pPr>
    </w:p>
    <w:p w:rsidR="008C0853" w:rsidRDefault="008C0853" w:rsidP="0033127F">
      <w:pPr>
        <w:pStyle w:val="a3"/>
        <w:spacing w:line="360" w:lineRule="auto"/>
        <w:ind w:firstLine="567"/>
        <w:jc w:val="both"/>
        <w:outlineLvl w:val="0"/>
        <w:rPr>
          <w:rFonts w:ascii="Times New Roman" w:hAnsi="Times New Roman" w:cs="Times New Roman"/>
          <w:sz w:val="28"/>
          <w:szCs w:val="28"/>
        </w:rPr>
      </w:pPr>
    </w:p>
    <w:p w:rsidR="008C0853" w:rsidRDefault="008C0853" w:rsidP="0033127F">
      <w:pPr>
        <w:pStyle w:val="a3"/>
        <w:spacing w:line="360" w:lineRule="auto"/>
        <w:ind w:firstLine="567"/>
        <w:jc w:val="both"/>
        <w:outlineLvl w:val="0"/>
        <w:rPr>
          <w:rFonts w:ascii="Times New Roman" w:hAnsi="Times New Roman" w:cs="Times New Roman"/>
          <w:sz w:val="28"/>
          <w:szCs w:val="28"/>
        </w:rPr>
      </w:pPr>
    </w:p>
    <w:p w:rsidR="008C0853" w:rsidRDefault="008C0853" w:rsidP="0033127F">
      <w:pPr>
        <w:pStyle w:val="a3"/>
        <w:spacing w:line="360" w:lineRule="auto"/>
        <w:ind w:firstLine="567"/>
        <w:jc w:val="both"/>
        <w:outlineLvl w:val="0"/>
        <w:rPr>
          <w:rFonts w:ascii="Times New Roman" w:hAnsi="Times New Roman" w:cs="Times New Roman"/>
          <w:sz w:val="28"/>
          <w:szCs w:val="28"/>
        </w:rPr>
      </w:pPr>
    </w:p>
    <w:p w:rsidR="008C0853" w:rsidRDefault="008C0853" w:rsidP="0033127F">
      <w:pPr>
        <w:pStyle w:val="a3"/>
        <w:spacing w:line="360" w:lineRule="auto"/>
        <w:ind w:firstLine="567"/>
        <w:jc w:val="both"/>
        <w:outlineLvl w:val="0"/>
        <w:rPr>
          <w:rFonts w:ascii="Times New Roman" w:hAnsi="Times New Roman" w:cs="Times New Roman"/>
          <w:sz w:val="28"/>
          <w:szCs w:val="28"/>
        </w:rPr>
      </w:pPr>
    </w:p>
    <w:p w:rsidR="008C0853" w:rsidRDefault="008C0853" w:rsidP="0033127F">
      <w:pPr>
        <w:pStyle w:val="a3"/>
        <w:spacing w:line="360" w:lineRule="auto"/>
        <w:ind w:firstLine="567"/>
        <w:jc w:val="both"/>
        <w:outlineLvl w:val="0"/>
        <w:rPr>
          <w:rFonts w:ascii="Times New Roman" w:hAnsi="Times New Roman" w:cs="Times New Roman"/>
          <w:sz w:val="28"/>
          <w:szCs w:val="28"/>
        </w:rPr>
      </w:pPr>
    </w:p>
    <w:p w:rsidR="008C0853" w:rsidRDefault="008C0853" w:rsidP="0033127F">
      <w:pPr>
        <w:pStyle w:val="a3"/>
        <w:spacing w:line="360" w:lineRule="auto"/>
        <w:ind w:firstLine="567"/>
        <w:jc w:val="both"/>
        <w:outlineLvl w:val="0"/>
        <w:rPr>
          <w:rFonts w:ascii="Times New Roman" w:hAnsi="Times New Roman" w:cs="Times New Roman"/>
          <w:sz w:val="28"/>
          <w:szCs w:val="28"/>
        </w:rPr>
      </w:pPr>
    </w:p>
    <w:p w:rsidR="008C0853" w:rsidRDefault="008C0853" w:rsidP="0033127F">
      <w:pPr>
        <w:pStyle w:val="a3"/>
        <w:spacing w:line="360" w:lineRule="auto"/>
        <w:ind w:firstLine="567"/>
        <w:jc w:val="both"/>
        <w:outlineLvl w:val="0"/>
        <w:rPr>
          <w:rFonts w:ascii="Times New Roman" w:hAnsi="Times New Roman" w:cs="Times New Roman"/>
          <w:sz w:val="28"/>
          <w:szCs w:val="28"/>
        </w:rPr>
      </w:pPr>
    </w:p>
    <w:p w:rsidR="008C0853" w:rsidRDefault="008C0853" w:rsidP="0033127F">
      <w:pPr>
        <w:pStyle w:val="a3"/>
        <w:spacing w:line="360" w:lineRule="auto"/>
        <w:ind w:firstLine="567"/>
        <w:jc w:val="both"/>
        <w:outlineLvl w:val="0"/>
        <w:rPr>
          <w:rFonts w:ascii="Times New Roman" w:hAnsi="Times New Roman" w:cs="Times New Roman"/>
          <w:sz w:val="28"/>
          <w:szCs w:val="28"/>
        </w:rPr>
      </w:pPr>
    </w:p>
    <w:p w:rsidR="008C0853" w:rsidRDefault="008C0853" w:rsidP="0033127F">
      <w:pPr>
        <w:pStyle w:val="a3"/>
        <w:spacing w:line="360" w:lineRule="auto"/>
        <w:ind w:firstLine="567"/>
        <w:jc w:val="both"/>
        <w:outlineLvl w:val="0"/>
        <w:rPr>
          <w:rFonts w:ascii="Times New Roman" w:hAnsi="Times New Roman" w:cs="Times New Roman"/>
          <w:sz w:val="28"/>
          <w:szCs w:val="28"/>
        </w:rPr>
      </w:pPr>
    </w:p>
    <w:p w:rsidR="008C0853" w:rsidRDefault="008C0853" w:rsidP="0033127F">
      <w:pPr>
        <w:pStyle w:val="a3"/>
        <w:spacing w:line="360" w:lineRule="auto"/>
        <w:ind w:firstLine="567"/>
        <w:jc w:val="both"/>
        <w:outlineLvl w:val="0"/>
        <w:rPr>
          <w:rFonts w:ascii="Times New Roman" w:hAnsi="Times New Roman" w:cs="Times New Roman"/>
          <w:sz w:val="28"/>
          <w:szCs w:val="28"/>
        </w:rPr>
      </w:pPr>
    </w:p>
    <w:p w:rsidR="008C0853" w:rsidRDefault="008C0853" w:rsidP="0033127F">
      <w:pPr>
        <w:pStyle w:val="a3"/>
        <w:spacing w:line="360" w:lineRule="auto"/>
        <w:ind w:firstLine="567"/>
        <w:jc w:val="both"/>
        <w:outlineLvl w:val="0"/>
        <w:rPr>
          <w:rFonts w:ascii="Times New Roman" w:hAnsi="Times New Roman" w:cs="Times New Roman"/>
          <w:sz w:val="28"/>
          <w:szCs w:val="28"/>
        </w:rPr>
      </w:pPr>
    </w:p>
    <w:p w:rsidR="008C0853" w:rsidRDefault="008C0853" w:rsidP="0033127F">
      <w:pPr>
        <w:pStyle w:val="a3"/>
        <w:spacing w:line="360" w:lineRule="auto"/>
        <w:ind w:firstLine="567"/>
        <w:jc w:val="both"/>
        <w:outlineLvl w:val="0"/>
        <w:rPr>
          <w:rFonts w:ascii="Times New Roman" w:hAnsi="Times New Roman" w:cs="Times New Roman"/>
          <w:sz w:val="28"/>
          <w:szCs w:val="28"/>
        </w:rPr>
      </w:pPr>
    </w:p>
    <w:p w:rsidR="008C0853" w:rsidRDefault="008C0853" w:rsidP="0033127F">
      <w:pPr>
        <w:pStyle w:val="a3"/>
        <w:spacing w:line="360" w:lineRule="auto"/>
        <w:ind w:firstLine="567"/>
        <w:jc w:val="both"/>
        <w:outlineLvl w:val="0"/>
        <w:rPr>
          <w:rFonts w:ascii="Times New Roman" w:hAnsi="Times New Roman" w:cs="Times New Roman"/>
          <w:sz w:val="28"/>
          <w:szCs w:val="28"/>
        </w:rPr>
      </w:pPr>
    </w:p>
    <w:p w:rsidR="008C0853" w:rsidRPr="008C0853" w:rsidRDefault="008C0853" w:rsidP="008C0853">
      <w:pPr>
        <w:pStyle w:val="a3"/>
        <w:spacing w:line="360" w:lineRule="auto"/>
        <w:ind w:firstLine="567"/>
        <w:jc w:val="center"/>
        <w:rPr>
          <w:rFonts w:ascii="Times New Roman" w:hAnsi="Times New Roman" w:cs="Times New Roman"/>
          <w:sz w:val="28"/>
          <w:szCs w:val="28"/>
        </w:rPr>
      </w:pPr>
      <w:r w:rsidRPr="008C0853">
        <w:rPr>
          <w:rFonts w:ascii="Times New Roman" w:hAnsi="Times New Roman" w:cs="Times New Roman"/>
          <w:sz w:val="28"/>
          <w:szCs w:val="28"/>
        </w:rPr>
        <w:t>Рисунок 16.1 – Модель Программы комплексного развития систем коммунальной инфраструктуры на период 201</w:t>
      </w:r>
      <w:r>
        <w:rPr>
          <w:rFonts w:ascii="Times New Roman" w:hAnsi="Times New Roman" w:cs="Times New Roman"/>
          <w:sz w:val="28"/>
          <w:szCs w:val="28"/>
        </w:rPr>
        <w:t>6</w:t>
      </w:r>
      <w:r w:rsidRPr="008C0853">
        <w:rPr>
          <w:rFonts w:ascii="Times New Roman" w:hAnsi="Times New Roman" w:cs="Times New Roman"/>
          <w:sz w:val="28"/>
          <w:szCs w:val="28"/>
        </w:rPr>
        <w:t>-20</w:t>
      </w:r>
      <w:r>
        <w:rPr>
          <w:rFonts w:ascii="Times New Roman" w:hAnsi="Times New Roman" w:cs="Times New Roman"/>
          <w:sz w:val="28"/>
          <w:szCs w:val="28"/>
        </w:rPr>
        <w:t>32 гг. Угранского сельского поселения</w:t>
      </w:r>
    </w:p>
    <w:p w:rsidR="008C0853" w:rsidRPr="008C0853" w:rsidRDefault="008C0853" w:rsidP="008C0853">
      <w:pPr>
        <w:pStyle w:val="a3"/>
        <w:spacing w:line="360" w:lineRule="auto"/>
        <w:ind w:firstLine="567"/>
        <w:jc w:val="both"/>
        <w:rPr>
          <w:rFonts w:ascii="Times New Roman" w:hAnsi="Times New Roman" w:cs="Times New Roman"/>
          <w:sz w:val="28"/>
          <w:szCs w:val="28"/>
        </w:rPr>
      </w:pPr>
      <w:r w:rsidRPr="008C0853">
        <w:rPr>
          <w:rFonts w:ascii="Times New Roman" w:hAnsi="Times New Roman" w:cs="Times New Roman"/>
          <w:sz w:val="28"/>
          <w:szCs w:val="28"/>
        </w:rPr>
        <w:t>Настоящая Программа комплексного развития систем коммунальной инфраструктуры подготовлена на основании:</w:t>
      </w:r>
    </w:p>
    <w:p w:rsidR="008C0853" w:rsidRPr="008C0853" w:rsidRDefault="008C0853" w:rsidP="008C0853">
      <w:pPr>
        <w:pStyle w:val="a3"/>
        <w:numPr>
          <w:ilvl w:val="0"/>
          <w:numId w:val="20"/>
        </w:numPr>
        <w:spacing w:line="360" w:lineRule="auto"/>
        <w:ind w:left="567"/>
        <w:jc w:val="both"/>
        <w:rPr>
          <w:rFonts w:ascii="Times New Roman" w:hAnsi="Times New Roman" w:cs="Times New Roman"/>
          <w:sz w:val="28"/>
          <w:szCs w:val="28"/>
        </w:rPr>
      </w:pPr>
      <w:r w:rsidRPr="008C0853">
        <w:rPr>
          <w:rFonts w:ascii="Times New Roman" w:hAnsi="Times New Roman" w:cs="Times New Roman"/>
          <w:sz w:val="28"/>
          <w:szCs w:val="28"/>
        </w:rPr>
        <w:t>Федеральный закон от 23.11.2009 г. №261- 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8C0853" w:rsidRPr="008C0853" w:rsidRDefault="008C0853" w:rsidP="008C0853">
      <w:pPr>
        <w:pStyle w:val="a3"/>
        <w:numPr>
          <w:ilvl w:val="0"/>
          <w:numId w:val="20"/>
        </w:numPr>
        <w:spacing w:line="360" w:lineRule="auto"/>
        <w:ind w:left="567"/>
        <w:jc w:val="both"/>
        <w:rPr>
          <w:rFonts w:ascii="Times New Roman" w:hAnsi="Times New Roman" w:cs="Times New Roman"/>
          <w:sz w:val="28"/>
          <w:szCs w:val="28"/>
        </w:rPr>
      </w:pPr>
      <w:r w:rsidRPr="008C0853">
        <w:rPr>
          <w:rFonts w:ascii="Times New Roman" w:hAnsi="Times New Roman" w:cs="Times New Roman"/>
          <w:sz w:val="28"/>
          <w:szCs w:val="28"/>
        </w:rPr>
        <w:t>Федеральный закон от 30.12.2004 № 210-ФЗ «Об основах регулирования тарифов организаций коммунального комплекса»;</w:t>
      </w:r>
    </w:p>
    <w:p w:rsidR="008C0853" w:rsidRPr="008C0853" w:rsidRDefault="008C0853" w:rsidP="008C0853">
      <w:pPr>
        <w:pStyle w:val="a3"/>
        <w:numPr>
          <w:ilvl w:val="0"/>
          <w:numId w:val="20"/>
        </w:numPr>
        <w:spacing w:line="360" w:lineRule="auto"/>
        <w:ind w:left="567"/>
        <w:jc w:val="both"/>
        <w:rPr>
          <w:rFonts w:ascii="Times New Roman" w:hAnsi="Times New Roman" w:cs="Times New Roman"/>
          <w:sz w:val="28"/>
          <w:szCs w:val="28"/>
        </w:rPr>
      </w:pPr>
      <w:r w:rsidRPr="008C0853">
        <w:rPr>
          <w:rFonts w:ascii="Times New Roman" w:hAnsi="Times New Roman" w:cs="Times New Roman"/>
          <w:sz w:val="28"/>
          <w:szCs w:val="28"/>
        </w:rPr>
        <w:t>Федеральный закон от 27.07.2010 № 190-ФЗ «О теплоснабжении»;</w:t>
      </w:r>
    </w:p>
    <w:p w:rsidR="008C0853" w:rsidRPr="008C0853" w:rsidRDefault="008C0853" w:rsidP="008C0853">
      <w:pPr>
        <w:pStyle w:val="a3"/>
        <w:numPr>
          <w:ilvl w:val="0"/>
          <w:numId w:val="20"/>
        </w:numPr>
        <w:spacing w:line="360" w:lineRule="auto"/>
        <w:ind w:left="567"/>
        <w:jc w:val="both"/>
        <w:rPr>
          <w:rFonts w:ascii="Times New Roman" w:hAnsi="Times New Roman" w:cs="Times New Roman"/>
          <w:sz w:val="28"/>
          <w:szCs w:val="28"/>
        </w:rPr>
      </w:pPr>
      <w:r w:rsidRPr="008C0853">
        <w:rPr>
          <w:rFonts w:ascii="Times New Roman" w:hAnsi="Times New Roman" w:cs="Times New Roman"/>
          <w:sz w:val="28"/>
          <w:szCs w:val="28"/>
        </w:rPr>
        <w:t>Федеральный закон от 26.03.2003 № 35-ФЗ «Об электроэнергетике»;</w:t>
      </w:r>
    </w:p>
    <w:p w:rsidR="008C0853" w:rsidRPr="008C0853" w:rsidRDefault="008C0853" w:rsidP="008C0853">
      <w:pPr>
        <w:pStyle w:val="a3"/>
        <w:numPr>
          <w:ilvl w:val="0"/>
          <w:numId w:val="20"/>
        </w:numPr>
        <w:spacing w:line="360" w:lineRule="auto"/>
        <w:ind w:left="567"/>
        <w:jc w:val="both"/>
        <w:rPr>
          <w:rFonts w:ascii="Times New Roman" w:hAnsi="Times New Roman" w:cs="Times New Roman"/>
          <w:sz w:val="28"/>
          <w:szCs w:val="28"/>
        </w:rPr>
      </w:pPr>
      <w:r w:rsidRPr="008C0853">
        <w:rPr>
          <w:rFonts w:ascii="Times New Roman" w:hAnsi="Times New Roman" w:cs="Times New Roman"/>
          <w:sz w:val="28"/>
          <w:szCs w:val="28"/>
        </w:rPr>
        <w:t>Федеральный закон от 31.03.1999 № 69-ФЗ «О газоснабжении в Российской Федерации»;</w:t>
      </w:r>
    </w:p>
    <w:p w:rsidR="008C0853" w:rsidRPr="008C0853" w:rsidRDefault="008C0853" w:rsidP="008C0853">
      <w:pPr>
        <w:pStyle w:val="a3"/>
        <w:numPr>
          <w:ilvl w:val="0"/>
          <w:numId w:val="20"/>
        </w:numPr>
        <w:spacing w:line="360" w:lineRule="auto"/>
        <w:ind w:left="567"/>
        <w:jc w:val="both"/>
        <w:rPr>
          <w:rFonts w:ascii="Times New Roman" w:hAnsi="Times New Roman" w:cs="Times New Roman"/>
          <w:sz w:val="28"/>
          <w:szCs w:val="28"/>
        </w:rPr>
      </w:pPr>
      <w:r w:rsidRPr="008C0853">
        <w:rPr>
          <w:rFonts w:ascii="Times New Roman" w:hAnsi="Times New Roman" w:cs="Times New Roman"/>
          <w:sz w:val="28"/>
          <w:szCs w:val="28"/>
        </w:rPr>
        <w:t>Постановление Правительства РФ от 23.07.2007 № 464 «Об утверждении правил финансирования инвестиционных программ организаций коммунального комплекса - производителей товаров и услуг в сфере теплоснабжения»;</w:t>
      </w:r>
    </w:p>
    <w:p w:rsidR="008C0853" w:rsidRPr="008C0853" w:rsidRDefault="008C0853" w:rsidP="008C0853">
      <w:pPr>
        <w:pStyle w:val="a3"/>
        <w:numPr>
          <w:ilvl w:val="0"/>
          <w:numId w:val="20"/>
        </w:numPr>
        <w:spacing w:line="360" w:lineRule="auto"/>
        <w:ind w:left="567"/>
        <w:jc w:val="both"/>
        <w:rPr>
          <w:rFonts w:ascii="Times New Roman" w:hAnsi="Times New Roman" w:cs="Times New Roman"/>
          <w:sz w:val="28"/>
          <w:szCs w:val="28"/>
        </w:rPr>
      </w:pPr>
      <w:r w:rsidRPr="008C0853">
        <w:rPr>
          <w:rFonts w:ascii="Times New Roman" w:hAnsi="Times New Roman" w:cs="Times New Roman"/>
          <w:sz w:val="28"/>
          <w:szCs w:val="28"/>
        </w:rPr>
        <w:t>Постановление Правительства РФ от 01.12.2009 № 977 «Об инвестиционных программах субъектов электроэнергетики»;</w:t>
      </w:r>
    </w:p>
    <w:p w:rsidR="008C0853" w:rsidRPr="008C0853" w:rsidRDefault="008C0853" w:rsidP="008C0853">
      <w:pPr>
        <w:pStyle w:val="a3"/>
        <w:numPr>
          <w:ilvl w:val="0"/>
          <w:numId w:val="20"/>
        </w:numPr>
        <w:spacing w:line="360" w:lineRule="auto"/>
        <w:ind w:left="567"/>
        <w:jc w:val="both"/>
        <w:rPr>
          <w:rFonts w:ascii="Times New Roman" w:hAnsi="Times New Roman" w:cs="Times New Roman"/>
          <w:sz w:val="28"/>
          <w:szCs w:val="28"/>
        </w:rPr>
      </w:pPr>
      <w:r w:rsidRPr="008C0853">
        <w:rPr>
          <w:rFonts w:ascii="Times New Roman" w:hAnsi="Times New Roman" w:cs="Times New Roman"/>
          <w:sz w:val="28"/>
          <w:szCs w:val="28"/>
        </w:rPr>
        <w:t>Постановление Правительства РФ от 23.05.2006 г. № 306 «Об утверждении Правил установления и определения нормативов потребления коммунальных услуг»;</w:t>
      </w:r>
    </w:p>
    <w:p w:rsidR="008C0853" w:rsidRPr="008C0853" w:rsidRDefault="008C0853" w:rsidP="008C0853">
      <w:pPr>
        <w:pStyle w:val="a3"/>
        <w:numPr>
          <w:ilvl w:val="0"/>
          <w:numId w:val="20"/>
        </w:numPr>
        <w:spacing w:line="360" w:lineRule="auto"/>
        <w:ind w:left="567"/>
        <w:jc w:val="both"/>
        <w:rPr>
          <w:rFonts w:ascii="Times New Roman" w:hAnsi="Times New Roman" w:cs="Times New Roman"/>
          <w:sz w:val="28"/>
          <w:szCs w:val="28"/>
        </w:rPr>
      </w:pPr>
      <w:r w:rsidRPr="008C0853">
        <w:rPr>
          <w:rFonts w:ascii="Times New Roman" w:hAnsi="Times New Roman" w:cs="Times New Roman"/>
          <w:sz w:val="28"/>
          <w:szCs w:val="28"/>
        </w:rPr>
        <w:t>Приказ Министерства строительства и жилищно-коммунального хозяйства Российской Федерации от 04.04.2014 № 162/пр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w:t>
      </w:r>
    </w:p>
    <w:p w:rsidR="008C0853" w:rsidRPr="008C0853" w:rsidRDefault="008C0853" w:rsidP="008C0853">
      <w:pPr>
        <w:pStyle w:val="a3"/>
        <w:numPr>
          <w:ilvl w:val="0"/>
          <w:numId w:val="20"/>
        </w:numPr>
        <w:spacing w:line="360" w:lineRule="auto"/>
        <w:ind w:left="567"/>
        <w:jc w:val="both"/>
        <w:rPr>
          <w:rFonts w:ascii="Times New Roman" w:hAnsi="Times New Roman" w:cs="Times New Roman"/>
          <w:sz w:val="28"/>
          <w:szCs w:val="28"/>
        </w:rPr>
      </w:pPr>
      <w:r w:rsidRPr="008C0853">
        <w:rPr>
          <w:rFonts w:ascii="Times New Roman" w:hAnsi="Times New Roman" w:cs="Times New Roman"/>
          <w:sz w:val="28"/>
          <w:szCs w:val="28"/>
        </w:rPr>
        <w:t>Письмо Министерства строительства и жилищно-коммунального хозяйства Российской Федерации от 06 февраля 2015 г. №3004-ЛС/08 «О рекомендуемых к применению в I квартале 2015 года индексах изменения сметной стоимости»;</w:t>
      </w:r>
    </w:p>
    <w:p w:rsidR="008C0853" w:rsidRPr="008C0853" w:rsidRDefault="008C0853" w:rsidP="008C0853">
      <w:pPr>
        <w:pStyle w:val="a3"/>
        <w:numPr>
          <w:ilvl w:val="0"/>
          <w:numId w:val="20"/>
        </w:numPr>
        <w:spacing w:line="360" w:lineRule="auto"/>
        <w:ind w:left="567"/>
        <w:jc w:val="both"/>
        <w:rPr>
          <w:rFonts w:ascii="Times New Roman" w:hAnsi="Times New Roman" w:cs="Times New Roman"/>
          <w:sz w:val="28"/>
          <w:szCs w:val="28"/>
        </w:rPr>
      </w:pPr>
      <w:r w:rsidRPr="008C0853">
        <w:rPr>
          <w:rFonts w:ascii="Times New Roman" w:hAnsi="Times New Roman" w:cs="Times New Roman"/>
          <w:sz w:val="28"/>
          <w:szCs w:val="28"/>
        </w:rPr>
        <w:t>Методические рекомендации по разработке программ комплексного развития систем коммунальной инфраструктуры муниципальных образований, утв. Приказом Министерства регионального развития Российской Федерации от 06.05.2011 № 204;</w:t>
      </w:r>
    </w:p>
    <w:p w:rsidR="008C0853" w:rsidRPr="008C0853" w:rsidRDefault="008C0853" w:rsidP="008C0853">
      <w:pPr>
        <w:pStyle w:val="a3"/>
        <w:numPr>
          <w:ilvl w:val="0"/>
          <w:numId w:val="20"/>
        </w:numPr>
        <w:spacing w:line="360" w:lineRule="auto"/>
        <w:ind w:left="567"/>
        <w:jc w:val="both"/>
        <w:rPr>
          <w:rFonts w:ascii="Times New Roman" w:hAnsi="Times New Roman" w:cs="Times New Roman"/>
          <w:sz w:val="28"/>
          <w:szCs w:val="28"/>
        </w:rPr>
      </w:pPr>
      <w:r w:rsidRPr="008C0853">
        <w:rPr>
          <w:rFonts w:ascii="Times New Roman" w:hAnsi="Times New Roman" w:cs="Times New Roman"/>
          <w:sz w:val="28"/>
          <w:szCs w:val="28"/>
        </w:rPr>
        <w:t>Методика проведения мониторинга выполнения производственных и инвестиционных программ организаций коммунального комплекса, утв. приказом Министерства регионального развития Российской Федерации от 14.04.2008 № 48;</w:t>
      </w:r>
    </w:p>
    <w:p w:rsidR="008C0853" w:rsidRPr="008C0853" w:rsidRDefault="008C0853" w:rsidP="008C0853">
      <w:pPr>
        <w:pStyle w:val="a3"/>
        <w:numPr>
          <w:ilvl w:val="0"/>
          <w:numId w:val="20"/>
        </w:numPr>
        <w:spacing w:line="360" w:lineRule="auto"/>
        <w:ind w:left="567"/>
        <w:jc w:val="both"/>
        <w:rPr>
          <w:rFonts w:ascii="Times New Roman" w:hAnsi="Times New Roman" w:cs="Times New Roman"/>
          <w:sz w:val="28"/>
          <w:szCs w:val="28"/>
        </w:rPr>
      </w:pPr>
      <w:r w:rsidRPr="008C0853">
        <w:rPr>
          <w:rFonts w:ascii="Times New Roman" w:hAnsi="Times New Roman" w:cs="Times New Roman"/>
          <w:sz w:val="28"/>
          <w:szCs w:val="28"/>
        </w:rPr>
        <w:t>СП 42-101-2003 «Общие положения по проектированию и строительству газораспределительных систем из металлических и полиэтиленовых труб»;</w:t>
      </w:r>
    </w:p>
    <w:p w:rsidR="008C0853" w:rsidRPr="008C0853" w:rsidRDefault="008C0853" w:rsidP="008C0853">
      <w:pPr>
        <w:pStyle w:val="a3"/>
        <w:numPr>
          <w:ilvl w:val="0"/>
          <w:numId w:val="20"/>
        </w:numPr>
        <w:spacing w:line="360" w:lineRule="auto"/>
        <w:ind w:left="567"/>
        <w:jc w:val="both"/>
        <w:rPr>
          <w:rFonts w:ascii="Times New Roman" w:hAnsi="Times New Roman" w:cs="Times New Roman"/>
          <w:sz w:val="28"/>
          <w:szCs w:val="28"/>
        </w:rPr>
      </w:pPr>
      <w:r w:rsidRPr="008C0853">
        <w:rPr>
          <w:rFonts w:ascii="Times New Roman" w:hAnsi="Times New Roman" w:cs="Times New Roman"/>
          <w:sz w:val="28"/>
          <w:szCs w:val="28"/>
        </w:rPr>
        <w:t>СП 31.13330.2012. Актуализированная редакция СНиП 2.04.02-84* «Водоснабжение. Наружные сети и сооружения»;</w:t>
      </w:r>
    </w:p>
    <w:p w:rsidR="008C0853" w:rsidRPr="008C0853" w:rsidRDefault="008C0853" w:rsidP="008C0853">
      <w:pPr>
        <w:pStyle w:val="a3"/>
        <w:numPr>
          <w:ilvl w:val="0"/>
          <w:numId w:val="20"/>
        </w:numPr>
        <w:spacing w:line="360" w:lineRule="auto"/>
        <w:ind w:left="567"/>
        <w:jc w:val="both"/>
        <w:rPr>
          <w:rFonts w:ascii="Times New Roman" w:hAnsi="Times New Roman" w:cs="Times New Roman"/>
          <w:sz w:val="28"/>
          <w:szCs w:val="28"/>
        </w:rPr>
      </w:pPr>
      <w:r w:rsidRPr="008C0853">
        <w:rPr>
          <w:rFonts w:ascii="Times New Roman" w:hAnsi="Times New Roman" w:cs="Times New Roman"/>
          <w:sz w:val="28"/>
          <w:szCs w:val="28"/>
        </w:rPr>
        <w:t>СП 50.13330.2012 Тепловая защита зданий. Актуализированное издание СНиП 23-02-2003;</w:t>
      </w:r>
    </w:p>
    <w:p w:rsidR="008C0853" w:rsidRPr="008C0853" w:rsidRDefault="008C0853" w:rsidP="008C0853">
      <w:pPr>
        <w:pStyle w:val="a3"/>
        <w:numPr>
          <w:ilvl w:val="0"/>
          <w:numId w:val="20"/>
        </w:numPr>
        <w:spacing w:line="360" w:lineRule="auto"/>
        <w:ind w:left="567"/>
        <w:jc w:val="both"/>
        <w:rPr>
          <w:rFonts w:ascii="Times New Roman" w:hAnsi="Times New Roman" w:cs="Times New Roman"/>
          <w:sz w:val="28"/>
          <w:szCs w:val="28"/>
        </w:rPr>
      </w:pPr>
      <w:r w:rsidRPr="008C0853">
        <w:rPr>
          <w:rFonts w:ascii="Times New Roman" w:hAnsi="Times New Roman" w:cs="Times New Roman"/>
          <w:sz w:val="28"/>
          <w:szCs w:val="28"/>
        </w:rPr>
        <w:t>СанПиН 2.1.4.1074-01. «Питьевая вода. Гигиенические требования к качеству воды централизованных систем питьевого водоснабжения. Контроль качества»;</w:t>
      </w:r>
    </w:p>
    <w:p w:rsidR="008C0853" w:rsidRPr="008C0853" w:rsidRDefault="008C0853" w:rsidP="008C0853">
      <w:pPr>
        <w:pStyle w:val="a3"/>
        <w:numPr>
          <w:ilvl w:val="0"/>
          <w:numId w:val="20"/>
        </w:numPr>
        <w:spacing w:line="360" w:lineRule="auto"/>
        <w:ind w:left="567"/>
        <w:jc w:val="both"/>
        <w:rPr>
          <w:rFonts w:ascii="Times New Roman" w:hAnsi="Times New Roman" w:cs="Times New Roman"/>
          <w:sz w:val="28"/>
          <w:szCs w:val="28"/>
        </w:rPr>
      </w:pPr>
      <w:r w:rsidRPr="008C0853">
        <w:rPr>
          <w:rFonts w:ascii="Times New Roman" w:hAnsi="Times New Roman" w:cs="Times New Roman"/>
          <w:sz w:val="28"/>
          <w:szCs w:val="28"/>
        </w:rPr>
        <w:t>СанПиН 42-128-4690-88 «Санитарными правилами содержания территорий населенных мест»;</w:t>
      </w:r>
    </w:p>
    <w:p w:rsidR="008C0853" w:rsidRPr="008C0853" w:rsidRDefault="008C0853" w:rsidP="008C0853">
      <w:pPr>
        <w:pStyle w:val="a3"/>
        <w:numPr>
          <w:ilvl w:val="0"/>
          <w:numId w:val="20"/>
        </w:numPr>
        <w:spacing w:line="360" w:lineRule="auto"/>
        <w:ind w:left="567"/>
        <w:jc w:val="both"/>
        <w:rPr>
          <w:rFonts w:ascii="Times New Roman" w:hAnsi="Times New Roman" w:cs="Times New Roman"/>
          <w:sz w:val="28"/>
          <w:szCs w:val="28"/>
        </w:rPr>
      </w:pPr>
      <w:r w:rsidRPr="008C0853">
        <w:rPr>
          <w:rFonts w:ascii="Times New Roman" w:hAnsi="Times New Roman" w:cs="Times New Roman"/>
          <w:sz w:val="28"/>
          <w:szCs w:val="28"/>
        </w:rPr>
        <w:t>СанПиН 2.1.2.2645-10 «Санитарно-эпидемиологические требования к условиям проживания в жилых зданиях и помещениях»;</w:t>
      </w:r>
    </w:p>
    <w:p w:rsidR="008C0853" w:rsidRPr="008C0853" w:rsidRDefault="008C0853" w:rsidP="008C0853">
      <w:pPr>
        <w:pStyle w:val="a3"/>
        <w:numPr>
          <w:ilvl w:val="0"/>
          <w:numId w:val="20"/>
        </w:numPr>
        <w:spacing w:line="360" w:lineRule="auto"/>
        <w:ind w:left="567"/>
        <w:jc w:val="both"/>
        <w:rPr>
          <w:rFonts w:ascii="Times New Roman" w:hAnsi="Times New Roman" w:cs="Times New Roman"/>
          <w:sz w:val="28"/>
          <w:szCs w:val="28"/>
        </w:rPr>
      </w:pPr>
      <w:r w:rsidRPr="008C0853">
        <w:rPr>
          <w:rFonts w:ascii="Times New Roman" w:hAnsi="Times New Roman" w:cs="Times New Roman"/>
          <w:sz w:val="28"/>
          <w:szCs w:val="28"/>
        </w:rPr>
        <w:t>СанПиН 2.1.7.728-99 «Правила сбора, хранения и удаления отходов лечебно-профилактических учреждений»;</w:t>
      </w:r>
    </w:p>
    <w:p w:rsidR="008C0853" w:rsidRPr="008C0853" w:rsidRDefault="008C0853" w:rsidP="008C0853">
      <w:pPr>
        <w:pStyle w:val="a3"/>
        <w:numPr>
          <w:ilvl w:val="0"/>
          <w:numId w:val="20"/>
        </w:numPr>
        <w:spacing w:line="360" w:lineRule="auto"/>
        <w:ind w:left="567"/>
        <w:jc w:val="both"/>
        <w:rPr>
          <w:rFonts w:ascii="Times New Roman" w:hAnsi="Times New Roman" w:cs="Times New Roman"/>
          <w:sz w:val="28"/>
          <w:szCs w:val="28"/>
        </w:rPr>
      </w:pPr>
      <w:r w:rsidRPr="008C0853">
        <w:rPr>
          <w:rFonts w:ascii="Times New Roman" w:hAnsi="Times New Roman" w:cs="Times New Roman"/>
          <w:sz w:val="28"/>
          <w:szCs w:val="28"/>
        </w:rPr>
        <w:t>СанПиН 2.1.4.10749-01 «Питьевая вода. Гигиенические требования к качеству воды»;</w:t>
      </w:r>
    </w:p>
    <w:p w:rsidR="008C0853" w:rsidRPr="008C0853" w:rsidRDefault="008C0853" w:rsidP="008C0853">
      <w:pPr>
        <w:pStyle w:val="a3"/>
        <w:numPr>
          <w:ilvl w:val="0"/>
          <w:numId w:val="20"/>
        </w:numPr>
        <w:spacing w:line="360" w:lineRule="auto"/>
        <w:ind w:left="567"/>
        <w:jc w:val="both"/>
        <w:rPr>
          <w:rFonts w:ascii="Times New Roman" w:hAnsi="Times New Roman" w:cs="Times New Roman"/>
          <w:sz w:val="28"/>
          <w:szCs w:val="28"/>
        </w:rPr>
      </w:pPr>
      <w:r w:rsidRPr="008C0853">
        <w:rPr>
          <w:rFonts w:ascii="Times New Roman" w:hAnsi="Times New Roman" w:cs="Times New Roman"/>
          <w:sz w:val="28"/>
          <w:szCs w:val="28"/>
        </w:rPr>
        <w:t>Нормативы для определения расчетных электрических нагрузок зданий (квартир), коттеджей, микрорайонов (кварталов) застройки и элементов городской распределительной сети (утверждены приказом № 213 Минтопэнерго России 29.06.99);</w:t>
      </w:r>
    </w:p>
    <w:p w:rsidR="008C0853" w:rsidRPr="008C0853" w:rsidRDefault="008C0853" w:rsidP="008C0853">
      <w:pPr>
        <w:pStyle w:val="a3"/>
        <w:numPr>
          <w:ilvl w:val="0"/>
          <w:numId w:val="20"/>
        </w:numPr>
        <w:spacing w:line="360" w:lineRule="auto"/>
        <w:ind w:left="567"/>
        <w:jc w:val="both"/>
        <w:rPr>
          <w:rFonts w:ascii="Times New Roman" w:hAnsi="Times New Roman" w:cs="Times New Roman"/>
          <w:sz w:val="28"/>
          <w:szCs w:val="28"/>
        </w:rPr>
      </w:pPr>
      <w:r w:rsidRPr="008C0853">
        <w:rPr>
          <w:rFonts w:ascii="Times New Roman" w:hAnsi="Times New Roman" w:cs="Times New Roman"/>
          <w:sz w:val="28"/>
          <w:szCs w:val="28"/>
        </w:rPr>
        <w:t>Программа социально-экономического развития Муниципального образования «</w:t>
      </w:r>
      <w:r>
        <w:rPr>
          <w:rFonts w:ascii="Times New Roman" w:hAnsi="Times New Roman" w:cs="Times New Roman"/>
          <w:sz w:val="28"/>
          <w:szCs w:val="28"/>
        </w:rPr>
        <w:t>Угранский</w:t>
      </w:r>
      <w:r w:rsidRPr="008C0853">
        <w:rPr>
          <w:rFonts w:ascii="Times New Roman" w:hAnsi="Times New Roman" w:cs="Times New Roman"/>
          <w:sz w:val="28"/>
          <w:szCs w:val="28"/>
        </w:rPr>
        <w:t xml:space="preserve"> район» на 201</w:t>
      </w:r>
      <w:r>
        <w:rPr>
          <w:rFonts w:ascii="Times New Roman" w:hAnsi="Times New Roman" w:cs="Times New Roman"/>
          <w:sz w:val="28"/>
          <w:szCs w:val="28"/>
        </w:rPr>
        <w:t>5</w:t>
      </w:r>
      <w:r w:rsidRPr="008C0853">
        <w:rPr>
          <w:rFonts w:ascii="Times New Roman" w:hAnsi="Times New Roman" w:cs="Times New Roman"/>
          <w:sz w:val="28"/>
          <w:szCs w:val="28"/>
        </w:rPr>
        <w:t>-20</w:t>
      </w:r>
      <w:r>
        <w:rPr>
          <w:rFonts w:ascii="Times New Roman" w:hAnsi="Times New Roman" w:cs="Times New Roman"/>
          <w:sz w:val="28"/>
          <w:szCs w:val="28"/>
        </w:rPr>
        <w:t>22</w:t>
      </w:r>
      <w:r w:rsidRPr="008C0853">
        <w:rPr>
          <w:rFonts w:ascii="Times New Roman" w:hAnsi="Times New Roman" w:cs="Times New Roman"/>
          <w:sz w:val="28"/>
          <w:szCs w:val="28"/>
        </w:rPr>
        <w:t xml:space="preserve"> годы;</w:t>
      </w:r>
    </w:p>
    <w:p w:rsidR="008C0853" w:rsidRPr="008C0853" w:rsidRDefault="008C0853" w:rsidP="008C0853">
      <w:pPr>
        <w:pStyle w:val="a3"/>
        <w:numPr>
          <w:ilvl w:val="0"/>
          <w:numId w:val="20"/>
        </w:numPr>
        <w:spacing w:line="360" w:lineRule="auto"/>
        <w:ind w:left="567"/>
        <w:jc w:val="both"/>
        <w:rPr>
          <w:rFonts w:ascii="Times New Roman" w:hAnsi="Times New Roman" w:cs="Times New Roman"/>
          <w:sz w:val="28"/>
          <w:szCs w:val="28"/>
        </w:rPr>
      </w:pPr>
      <w:r w:rsidRPr="008C0853">
        <w:rPr>
          <w:rFonts w:ascii="Times New Roman" w:hAnsi="Times New Roman" w:cs="Times New Roman"/>
          <w:sz w:val="28"/>
          <w:szCs w:val="28"/>
        </w:rPr>
        <w:t>Программа Устойчивое развитие сельских территорий муниципального образования «</w:t>
      </w:r>
      <w:r>
        <w:rPr>
          <w:rFonts w:ascii="Times New Roman" w:hAnsi="Times New Roman" w:cs="Times New Roman"/>
          <w:sz w:val="28"/>
          <w:szCs w:val="28"/>
        </w:rPr>
        <w:t>Угранский</w:t>
      </w:r>
      <w:r w:rsidRPr="008C0853">
        <w:rPr>
          <w:rFonts w:ascii="Times New Roman" w:hAnsi="Times New Roman" w:cs="Times New Roman"/>
          <w:sz w:val="28"/>
          <w:szCs w:val="28"/>
        </w:rPr>
        <w:t xml:space="preserve"> район» на 20</w:t>
      </w:r>
      <w:r>
        <w:rPr>
          <w:rFonts w:ascii="Times New Roman" w:hAnsi="Times New Roman" w:cs="Times New Roman"/>
          <w:sz w:val="28"/>
          <w:szCs w:val="28"/>
        </w:rPr>
        <w:t>12</w:t>
      </w:r>
      <w:r w:rsidRPr="008C0853">
        <w:rPr>
          <w:rFonts w:ascii="Times New Roman" w:hAnsi="Times New Roman" w:cs="Times New Roman"/>
          <w:sz w:val="28"/>
          <w:szCs w:val="28"/>
        </w:rPr>
        <w:t xml:space="preserve"> - 20</w:t>
      </w:r>
      <w:r>
        <w:rPr>
          <w:rFonts w:ascii="Times New Roman" w:hAnsi="Times New Roman" w:cs="Times New Roman"/>
          <w:sz w:val="28"/>
          <w:szCs w:val="28"/>
        </w:rPr>
        <w:t>20</w:t>
      </w:r>
      <w:r w:rsidRPr="008C0853">
        <w:rPr>
          <w:rFonts w:ascii="Times New Roman" w:hAnsi="Times New Roman" w:cs="Times New Roman"/>
          <w:sz w:val="28"/>
          <w:szCs w:val="28"/>
        </w:rPr>
        <w:t xml:space="preserve"> годы и на период до 20</w:t>
      </w:r>
      <w:r>
        <w:rPr>
          <w:rFonts w:ascii="Times New Roman" w:hAnsi="Times New Roman" w:cs="Times New Roman"/>
          <w:sz w:val="28"/>
          <w:szCs w:val="28"/>
        </w:rPr>
        <w:t>25</w:t>
      </w:r>
      <w:r w:rsidRPr="008C0853">
        <w:rPr>
          <w:rFonts w:ascii="Times New Roman" w:hAnsi="Times New Roman" w:cs="Times New Roman"/>
          <w:sz w:val="28"/>
          <w:szCs w:val="28"/>
        </w:rPr>
        <w:t xml:space="preserve"> года;</w:t>
      </w:r>
    </w:p>
    <w:p w:rsidR="008C0853" w:rsidRPr="0033127F" w:rsidRDefault="008C0853" w:rsidP="008C0853">
      <w:pPr>
        <w:pStyle w:val="a3"/>
        <w:numPr>
          <w:ilvl w:val="0"/>
          <w:numId w:val="20"/>
        </w:numPr>
        <w:spacing w:line="360" w:lineRule="auto"/>
        <w:ind w:left="567"/>
        <w:jc w:val="both"/>
        <w:rPr>
          <w:rFonts w:ascii="Times New Roman" w:hAnsi="Times New Roman" w:cs="Times New Roman"/>
          <w:sz w:val="28"/>
          <w:szCs w:val="28"/>
        </w:rPr>
      </w:pPr>
      <w:r w:rsidRPr="008C0853">
        <w:rPr>
          <w:rFonts w:ascii="Times New Roman" w:hAnsi="Times New Roman" w:cs="Times New Roman"/>
          <w:sz w:val="28"/>
          <w:szCs w:val="28"/>
        </w:rPr>
        <w:t>Генеральный план</w:t>
      </w:r>
      <w:r>
        <w:rPr>
          <w:rFonts w:ascii="Times New Roman" w:hAnsi="Times New Roman" w:cs="Times New Roman"/>
          <w:sz w:val="28"/>
          <w:szCs w:val="28"/>
        </w:rPr>
        <w:t xml:space="preserve"> Угранского сельского поселения</w:t>
      </w:r>
      <w:r w:rsidRPr="008C0853">
        <w:rPr>
          <w:rFonts w:ascii="Times New Roman" w:hAnsi="Times New Roman" w:cs="Times New Roman"/>
          <w:sz w:val="28"/>
          <w:szCs w:val="28"/>
        </w:rPr>
        <w:t>.</w:t>
      </w:r>
    </w:p>
    <w:sectPr w:rsidR="008C0853" w:rsidRPr="0033127F" w:rsidSect="0076712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729" w:rsidRDefault="00905729" w:rsidP="005369A5">
      <w:pPr>
        <w:spacing w:after="0" w:line="240" w:lineRule="auto"/>
      </w:pPr>
      <w:r>
        <w:separator/>
      </w:r>
    </w:p>
  </w:endnote>
  <w:endnote w:type="continuationSeparator" w:id="0">
    <w:p w:rsidR="00905729" w:rsidRDefault="00905729" w:rsidP="00536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729" w:rsidRDefault="00905729" w:rsidP="005369A5">
      <w:pPr>
        <w:spacing w:after="0" w:line="240" w:lineRule="auto"/>
      </w:pPr>
      <w:r>
        <w:separator/>
      </w:r>
    </w:p>
  </w:footnote>
  <w:footnote w:type="continuationSeparator" w:id="0">
    <w:p w:rsidR="00905729" w:rsidRDefault="00905729" w:rsidP="005369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93056"/>
    <w:multiLevelType w:val="hybridMultilevel"/>
    <w:tmpl w:val="7E3C5E62"/>
    <w:lvl w:ilvl="0" w:tplc="96D28CC8">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4BD3DC8"/>
    <w:multiLevelType w:val="hybridMultilevel"/>
    <w:tmpl w:val="ADF2A7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9DA7B83"/>
    <w:multiLevelType w:val="hybridMultilevel"/>
    <w:tmpl w:val="647A2FA6"/>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 w15:restartNumberingAfterBreak="0">
    <w:nsid w:val="1B123006"/>
    <w:multiLevelType w:val="hybridMultilevel"/>
    <w:tmpl w:val="1F681B8E"/>
    <w:lvl w:ilvl="0" w:tplc="1DD4D1B6">
      <w:start w:val="1"/>
      <w:numFmt w:val="bullet"/>
      <w:lvlText w:val="-"/>
      <w:lvlJc w:val="left"/>
      <w:pPr>
        <w:ind w:left="1287" w:hanging="360"/>
      </w:pPr>
      <w:rPr>
        <w:rFonts w:ascii="Times New Roman" w:eastAsia="Times New Roman" w:hAnsi="Times New Roman" w:cs="Times New Roman" w:hint="default"/>
        <w:w w:val="99"/>
        <w:sz w:val="26"/>
        <w:szCs w:val="2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BA11D20"/>
    <w:multiLevelType w:val="hybridMultilevel"/>
    <w:tmpl w:val="3B62686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DA33341"/>
    <w:multiLevelType w:val="hybridMultilevel"/>
    <w:tmpl w:val="E814E1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DF277E5"/>
    <w:multiLevelType w:val="multilevel"/>
    <w:tmpl w:val="016C0E1A"/>
    <w:lvl w:ilvl="0">
      <w:start w:val="1"/>
      <w:numFmt w:val="decimal"/>
      <w:lvlText w:val="%1."/>
      <w:lvlJc w:val="left"/>
      <w:pPr>
        <w:ind w:left="435" w:hanging="75"/>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7" w15:restartNumberingAfterBreak="0">
    <w:nsid w:val="1DFB551A"/>
    <w:multiLevelType w:val="hybridMultilevel"/>
    <w:tmpl w:val="25C8DB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3BB0709"/>
    <w:multiLevelType w:val="hybridMultilevel"/>
    <w:tmpl w:val="0DF02B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2912559"/>
    <w:multiLevelType w:val="hybridMultilevel"/>
    <w:tmpl w:val="FE70CB6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62E2218"/>
    <w:multiLevelType w:val="hybridMultilevel"/>
    <w:tmpl w:val="645698C2"/>
    <w:lvl w:ilvl="0" w:tplc="3968B178">
      <w:start w:val="5"/>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6F73D91"/>
    <w:multiLevelType w:val="hybridMultilevel"/>
    <w:tmpl w:val="62CA7F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15C73E8"/>
    <w:multiLevelType w:val="hybridMultilevel"/>
    <w:tmpl w:val="C5D89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65F3F32"/>
    <w:multiLevelType w:val="hybridMultilevel"/>
    <w:tmpl w:val="29E000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5D2645CD"/>
    <w:multiLevelType w:val="hybridMultilevel"/>
    <w:tmpl w:val="F82681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EA519F0"/>
    <w:multiLevelType w:val="hybridMultilevel"/>
    <w:tmpl w:val="69C053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5FCB403E"/>
    <w:multiLevelType w:val="hybridMultilevel"/>
    <w:tmpl w:val="CE32F8EE"/>
    <w:lvl w:ilvl="0" w:tplc="D4DA4DB0">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65302AC8"/>
    <w:multiLevelType w:val="hybridMultilevel"/>
    <w:tmpl w:val="E3445F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65A9472C"/>
    <w:multiLevelType w:val="hybridMultilevel"/>
    <w:tmpl w:val="400C6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4"/>
  </w:num>
  <w:num w:numId="4">
    <w:abstractNumId w:val="18"/>
  </w:num>
  <w:num w:numId="5">
    <w:abstractNumId w:val="17"/>
  </w:num>
  <w:num w:numId="6">
    <w:abstractNumId w:val="10"/>
  </w:num>
  <w:num w:numId="7">
    <w:abstractNumId w:val="12"/>
  </w:num>
  <w:num w:numId="8">
    <w:abstractNumId w:val="9"/>
  </w:num>
  <w:num w:numId="9">
    <w:abstractNumId w:val="0"/>
  </w:num>
  <w:num w:numId="10">
    <w:abstractNumId w:val="13"/>
  </w:num>
  <w:num w:numId="11">
    <w:abstractNumId w:val="7"/>
  </w:num>
  <w:num w:numId="12">
    <w:abstractNumId w:val="1"/>
  </w:num>
  <w:num w:numId="13">
    <w:abstractNumId w:val="4"/>
  </w:num>
  <w:num w:numId="14">
    <w:abstractNumId w:val="16"/>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5"/>
  </w:num>
  <w:num w:numId="18">
    <w:abstractNumId w:val="15"/>
  </w:num>
  <w:num w:numId="19">
    <w:abstractNumId w:val="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DFB"/>
    <w:rsid w:val="00024637"/>
    <w:rsid w:val="00047CDA"/>
    <w:rsid w:val="00070A43"/>
    <w:rsid w:val="00081BD1"/>
    <w:rsid w:val="000A644C"/>
    <w:rsid w:val="000F7F38"/>
    <w:rsid w:val="00191125"/>
    <w:rsid w:val="00195675"/>
    <w:rsid w:val="001A45AE"/>
    <w:rsid w:val="001D4E0E"/>
    <w:rsid w:val="001E4510"/>
    <w:rsid w:val="001F4016"/>
    <w:rsid w:val="00203944"/>
    <w:rsid w:val="00206DDF"/>
    <w:rsid w:val="002136A2"/>
    <w:rsid w:val="00216E06"/>
    <w:rsid w:val="00232B26"/>
    <w:rsid w:val="00244042"/>
    <w:rsid w:val="00247C14"/>
    <w:rsid w:val="0026738B"/>
    <w:rsid w:val="00291E59"/>
    <w:rsid w:val="002C34AB"/>
    <w:rsid w:val="00304379"/>
    <w:rsid w:val="00314B6E"/>
    <w:rsid w:val="003229DE"/>
    <w:rsid w:val="0033127F"/>
    <w:rsid w:val="00333A82"/>
    <w:rsid w:val="00351119"/>
    <w:rsid w:val="00391E97"/>
    <w:rsid w:val="003A0152"/>
    <w:rsid w:val="003A0BF8"/>
    <w:rsid w:val="003A1450"/>
    <w:rsid w:val="003A38F1"/>
    <w:rsid w:val="003A6379"/>
    <w:rsid w:val="003C2474"/>
    <w:rsid w:val="003F5E35"/>
    <w:rsid w:val="003F7AC7"/>
    <w:rsid w:val="0040524E"/>
    <w:rsid w:val="0041698F"/>
    <w:rsid w:val="00420E0D"/>
    <w:rsid w:val="0044698B"/>
    <w:rsid w:val="00460DC7"/>
    <w:rsid w:val="00495891"/>
    <w:rsid w:val="004976CF"/>
    <w:rsid w:val="004B2277"/>
    <w:rsid w:val="004C4F44"/>
    <w:rsid w:val="004F66EC"/>
    <w:rsid w:val="00505310"/>
    <w:rsid w:val="005369A5"/>
    <w:rsid w:val="00556351"/>
    <w:rsid w:val="00563E90"/>
    <w:rsid w:val="0060395B"/>
    <w:rsid w:val="00605E25"/>
    <w:rsid w:val="0060683D"/>
    <w:rsid w:val="0061686C"/>
    <w:rsid w:val="00622D42"/>
    <w:rsid w:val="00634889"/>
    <w:rsid w:val="00675810"/>
    <w:rsid w:val="00690334"/>
    <w:rsid w:val="006D0A47"/>
    <w:rsid w:val="00713213"/>
    <w:rsid w:val="00717BED"/>
    <w:rsid w:val="00726CDB"/>
    <w:rsid w:val="00744ADD"/>
    <w:rsid w:val="00755ED1"/>
    <w:rsid w:val="0075643A"/>
    <w:rsid w:val="00767122"/>
    <w:rsid w:val="00785365"/>
    <w:rsid w:val="007D24AB"/>
    <w:rsid w:val="007E5114"/>
    <w:rsid w:val="008876F9"/>
    <w:rsid w:val="008A78FC"/>
    <w:rsid w:val="008B4891"/>
    <w:rsid w:val="008C0853"/>
    <w:rsid w:val="008C174D"/>
    <w:rsid w:val="008C2092"/>
    <w:rsid w:val="008C518D"/>
    <w:rsid w:val="008E4A8E"/>
    <w:rsid w:val="008F0D37"/>
    <w:rsid w:val="008F61F9"/>
    <w:rsid w:val="00905729"/>
    <w:rsid w:val="00910472"/>
    <w:rsid w:val="009568F1"/>
    <w:rsid w:val="009851D2"/>
    <w:rsid w:val="00987EC6"/>
    <w:rsid w:val="009963F1"/>
    <w:rsid w:val="009A1AD7"/>
    <w:rsid w:val="009B1B42"/>
    <w:rsid w:val="009F1680"/>
    <w:rsid w:val="00A03DD5"/>
    <w:rsid w:val="00A17334"/>
    <w:rsid w:val="00A17F03"/>
    <w:rsid w:val="00A21D46"/>
    <w:rsid w:val="00A334EF"/>
    <w:rsid w:val="00A452F7"/>
    <w:rsid w:val="00A60163"/>
    <w:rsid w:val="00A651C8"/>
    <w:rsid w:val="00A664EA"/>
    <w:rsid w:val="00A73CEE"/>
    <w:rsid w:val="00A75766"/>
    <w:rsid w:val="00A84B2F"/>
    <w:rsid w:val="00AA036E"/>
    <w:rsid w:val="00AA4EA6"/>
    <w:rsid w:val="00AB5922"/>
    <w:rsid w:val="00AC09D4"/>
    <w:rsid w:val="00AD2DAB"/>
    <w:rsid w:val="00B01DFF"/>
    <w:rsid w:val="00B10ED4"/>
    <w:rsid w:val="00B27A72"/>
    <w:rsid w:val="00B51168"/>
    <w:rsid w:val="00B61256"/>
    <w:rsid w:val="00BA55CF"/>
    <w:rsid w:val="00BB1A5C"/>
    <w:rsid w:val="00BE0857"/>
    <w:rsid w:val="00BE32F6"/>
    <w:rsid w:val="00BF0F9E"/>
    <w:rsid w:val="00BF6DB1"/>
    <w:rsid w:val="00C04485"/>
    <w:rsid w:val="00C20A3E"/>
    <w:rsid w:val="00C26C07"/>
    <w:rsid w:val="00C3014E"/>
    <w:rsid w:val="00C50780"/>
    <w:rsid w:val="00C777AD"/>
    <w:rsid w:val="00CA2435"/>
    <w:rsid w:val="00CA3CC5"/>
    <w:rsid w:val="00CA5DFA"/>
    <w:rsid w:val="00CA6CA7"/>
    <w:rsid w:val="00CE4719"/>
    <w:rsid w:val="00CF13EC"/>
    <w:rsid w:val="00CF7ACB"/>
    <w:rsid w:val="00D00A2A"/>
    <w:rsid w:val="00D02E27"/>
    <w:rsid w:val="00D11FB6"/>
    <w:rsid w:val="00D13726"/>
    <w:rsid w:val="00D174BB"/>
    <w:rsid w:val="00D270E5"/>
    <w:rsid w:val="00D315DD"/>
    <w:rsid w:val="00D431F7"/>
    <w:rsid w:val="00D52423"/>
    <w:rsid w:val="00D73DFB"/>
    <w:rsid w:val="00D927E0"/>
    <w:rsid w:val="00DC644E"/>
    <w:rsid w:val="00DF2571"/>
    <w:rsid w:val="00E017EE"/>
    <w:rsid w:val="00E2253F"/>
    <w:rsid w:val="00E36D3C"/>
    <w:rsid w:val="00E52CD9"/>
    <w:rsid w:val="00E658D2"/>
    <w:rsid w:val="00EA15F3"/>
    <w:rsid w:val="00EC591D"/>
    <w:rsid w:val="00ED2EB6"/>
    <w:rsid w:val="00ED7351"/>
    <w:rsid w:val="00EE499B"/>
    <w:rsid w:val="00F16F3D"/>
    <w:rsid w:val="00F21D0A"/>
    <w:rsid w:val="00F301B4"/>
    <w:rsid w:val="00F650A0"/>
    <w:rsid w:val="00FA278E"/>
    <w:rsid w:val="00FA2DA1"/>
    <w:rsid w:val="00FA4575"/>
    <w:rsid w:val="00FA4F86"/>
    <w:rsid w:val="00FC2A7C"/>
    <w:rsid w:val="00FC37BE"/>
    <w:rsid w:val="00FD6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5224A"/>
  <w15:chartTrackingRefBased/>
  <w15:docId w15:val="{6B781F83-5803-45FD-A51F-24AAF2392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F40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333A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CA3CC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D73DFB"/>
    <w:pPr>
      <w:spacing w:after="0" w:line="240" w:lineRule="auto"/>
    </w:pPr>
  </w:style>
  <w:style w:type="character" w:customStyle="1" w:styleId="10">
    <w:name w:val="Заголовок 1 Знак"/>
    <w:basedOn w:val="a0"/>
    <w:link w:val="1"/>
    <w:uiPriority w:val="9"/>
    <w:rsid w:val="001F4016"/>
    <w:rPr>
      <w:rFonts w:asciiTheme="majorHAnsi" w:eastAsiaTheme="majorEastAsia" w:hAnsiTheme="majorHAnsi" w:cstheme="majorBidi"/>
      <w:color w:val="2E74B5" w:themeColor="accent1" w:themeShade="BF"/>
      <w:sz w:val="32"/>
      <w:szCs w:val="32"/>
    </w:rPr>
  </w:style>
  <w:style w:type="paragraph" w:styleId="a5">
    <w:name w:val="TOC Heading"/>
    <w:basedOn w:val="1"/>
    <w:next w:val="a"/>
    <w:uiPriority w:val="39"/>
    <w:unhideWhenUsed/>
    <w:qFormat/>
    <w:rsid w:val="001F4016"/>
    <w:pPr>
      <w:outlineLvl w:val="9"/>
    </w:pPr>
    <w:rPr>
      <w:lang w:eastAsia="ru-RU"/>
    </w:rPr>
  </w:style>
  <w:style w:type="paragraph" w:styleId="11">
    <w:name w:val="toc 1"/>
    <w:basedOn w:val="a"/>
    <w:next w:val="a"/>
    <w:autoRedefine/>
    <w:uiPriority w:val="39"/>
    <w:unhideWhenUsed/>
    <w:rsid w:val="001F4016"/>
    <w:pPr>
      <w:spacing w:after="100"/>
    </w:pPr>
  </w:style>
  <w:style w:type="character" w:styleId="a6">
    <w:name w:val="Hyperlink"/>
    <w:basedOn w:val="a0"/>
    <w:uiPriority w:val="99"/>
    <w:unhideWhenUsed/>
    <w:rsid w:val="001F4016"/>
    <w:rPr>
      <w:color w:val="0563C1" w:themeColor="hyperlink"/>
      <w:u w:val="single"/>
    </w:rPr>
  </w:style>
  <w:style w:type="paragraph" w:styleId="21">
    <w:name w:val="toc 2"/>
    <w:basedOn w:val="a"/>
    <w:next w:val="a"/>
    <w:autoRedefine/>
    <w:uiPriority w:val="39"/>
    <w:unhideWhenUsed/>
    <w:rsid w:val="00E017EE"/>
    <w:pPr>
      <w:spacing w:after="100"/>
      <w:ind w:left="220"/>
    </w:pPr>
  </w:style>
  <w:style w:type="paragraph" w:styleId="a7">
    <w:name w:val="List Paragraph"/>
    <w:basedOn w:val="a"/>
    <w:uiPriority w:val="34"/>
    <w:qFormat/>
    <w:rsid w:val="00A334EF"/>
    <w:pPr>
      <w:ind w:left="720"/>
      <w:contextualSpacing/>
    </w:pPr>
  </w:style>
  <w:style w:type="table" w:styleId="a8">
    <w:name w:val="Table Grid"/>
    <w:basedOn w:val="a1"/>
    <w:uiPriority w:val="39"/>
    <w:rsid w:val="008C5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8"/>
    <w:uiPriority w:val="39"/>
    <w:rsid w:val="003F5E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333A82"/>
    <w:rPr>
      <w:rFonts w:asciiTheme="majorHAnsi" w:eastAsiaTheme="majorEastAsia" w:hAnsiTheme="majorHAnsi" w:cstheme="majorBidi"/>
      <w:color w:val="2E74B5" w:themeColor="accent1" w:themeShade="BF"/>
      <w:sz w:val="26"/>
      <w:szCs w:val="26"/>
    </w:rPr>
  </w:style>
  <w:style w:type="table" w:styleId="a9">
    <w:name w:val="Grid Table Light"/>
    <w:basedOn w:val="a1"/>
    <w:uiPriority w:val="40"/>
    <w:rsid w:val="00A664E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onsPlusNormal">
    <w:name w:val="ConsPlusNormal"/>
    <w:uiPriority w:val="99"/>
    <w:rsid w:val="00FC37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header"/>
    <w:basedOn w:val="a"/>
    <w:link w:val="ab"/>
    <w:uiPriority w:val="99"/>
    <w:unhideWhenUsed/>
    <w:rsid w:val="005369A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369A5"/>
  </w:style>
  <w:style w:type="paragraph" w:styleId="ac">
    <w:name w:val="footer"/>
    <w:basedOn w:val="a"/>
    <w:link w:val="ad"/>
    <w:uiPriority w:val="99"/>
    <w:unhideWhenUsed/>
    <w:rsid w:val="005369A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369A5"/>
  </w:style>
  <w:style w:type="character" w:styleId="ae">
    <w:name w:val="FollowedHyperlink"/>
    <w:basedOn w:val="a0"/>
    <w:uiPriority w:val="99"/>
    <w:semiHidden/>
    <w:unhideWhenUsed/>
    <w:rsid w:val="00910472"/>
    <w:rPr>
      <w:color w:val="800080"/>
      <w:u w:val="single"/>
    </w:rPr>
  </w:style>
  <w:style w:type="paragraph" w:customStyle="1" w:styleId="msonormal0">
    <w:name w:val="msonormal"/>
    <w:basedOn w:val="a"/>
    <w:rsid w:val="00910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91047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
    <w:rsid w:val="00910472"/>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font7">
    <w:name w:val="font7"/>
    <w:basedOn w:val="a"/>
    <w:rsid w:val="00910472"/>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font8">
    <w:name w:val="font8"/>
    <w:basedOn w:val="a"/>
    <w:rsid w:val="00910472"/>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77">
    <w:name w:val="xl77"/>
    <w:basedOn w:val="a"/>
    <w:rsid w:val="00910472"/>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78">
    <w:name w:val="xl78"/>
    <w:basedOn w:val="a"/>
    <w:rsid w:val="0091047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
    <w:rsid w:val="0091047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
    <w:rsid w:val="0091047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91047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91047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
    <w:rsid w:val="009104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9104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9104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91047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7">
    <w:name w:val="xl87"/>
    <w:basedOn w:val="a"/>
    <w:rsid w:val="0091047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
    <w:rsid w:val="0091047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
    <w:rsid w:val="0091047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0">
    <w:name w:val="xl90"/>
    <w:basedOn w:val="a"/>
    <w:rsid w:val="0091047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1">
    <w:name w:val="xl91"/>
    <w:basedOn w:val="a"/>
    <w:rsid w:val="0091047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2">
    <w:name w:val="xl92"/>
    <w:basedOn w:val="a"/>
    <w:rsid w:val="0091047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3">
    <w:name w:val="xl93"/>
    <w:basedOn w:val="a"/>
    <w:rsid w:val="0091047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91047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5">
    <w:name w:val="xl95"/>
    <w:basedOn w:val="a"/>
    <w:rsid w:val="0091047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6">
    <w:name w:val="xl96"/>
    <w:basedOn w:val="a"/>
    <w:rsid w:val="009104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7">
    <w:name w:val="xl97"/>
    <w:basedOn w:val="a"/>
    <w:rsid w:val="009104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8">
    <w:name w:val="xl98"/>
    <w:basedOn w:val="a"/>
    <w:rsid w:val="0091047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9">
    <w:name w:val="xl99"/>
    <w:basedOn w:val="a"/>
    <w:rsid w:val="009104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
    <w:rsid w:val="009104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1">
    <w:name w:val="xl101"/>
    <w:basedOn w:val="a"/>
    <w:rsid w:val="009104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
    <w:rsid w:val="009104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3">
    <w:name w:val="xl103"/>
    <w:basedOn w:val="a"/>
    <w:rsid w:val="009104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4">
    <w:name w:val="xl104"/>
    <w:basedOn w:val="a"/>
    <w:rsid w:val="0091047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5">
    <w:name w:val="xl105"/>
    <w:basedOn w:val="a"/>
    <w:rsid w:val="009104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
    <w:name w:val="xl106"/>
    <w:basedOn w:val="a"/>
    <w:rsid w:val="009104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7">
    <w:name w:val="xl107"/>
    <w:basedOn w:val="a"/>
    <w:rsid w:val="009104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
    <w:rsid w:val="0091047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
    <w:rsid w:val="009104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0">
    <w:name w:val="xl110"/>
    <w:basedOn w:val="a"/>
    <w:rsid w:val="009104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1">
    <w:name w:val="xl111"/>
    <w:basedOn w:val="a"/>
    <w:rsid w:val="009104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2">
    <w:name w:val="xl112"/>
    <w:basedOn w:val="a"/>
    <w:rsid w:val="009104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3">
    <w:name w:val="xl113"/>
    <w:basedOn w:val="a"/>
    <w:rsid w:val="009104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4">
    <w:name w:val="xl114"/>
    <w:basedOn w:val="a"/>
    <w:rsid w:val="009104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5">
    <w:name w:val="xl115"/>
    <w:basedOn w:val="a"/>
    <w:rsid w:val="0091047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
    <w:rsid w:val="009104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7">
    <w:name w:val="xl117"/>
    <w:basedOn w:val="a"/>
    <w:rsid w:val="009104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8">
    <w:name w:val="xl118"/>
    <w:basedOn w:val="a"/>
    <w:rsid w:val="009104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9">
    <w:name w:val="xl119"/>
    <w:basedOn w:val="a"/>
    <w:rsid w:val="009104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0">
    <w:name w:val="xl120"/>
    <w:basedOn w:val="a"/>
    <w:rsid w:val="009104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1">
    <w:name w:val="xl121"/>
    <w:basedOn w:val="a"/>
    <w:rsid w:val="009104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2">
    <w:name w:val="xl122"/>
    <w:basedOn w:val="a"/>
    <w:rsid w:val="009104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3">
    <w:name w:val="xl123"/>
    <w:basedOn w:val="a"/>
    <w:rsid w:val="0091047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4">
    <w:name w:val="xl124"/>
    <w:basedOn w:val="a"/>
    <w:rsid w:val="009104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5">
    <w:name w:val="xl125"/>
    <w:basedOn w:val="a"/>
    <w:rsid w:val="009104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
    <w:rsid w:val="00910472"/>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7">
    <w:name w:val="xl127"/>
    <w:basedOn w:val="a"/>
    <w:rsid w:val="00910472"/>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character" w:customStyle="1" w:styleId="a4">
    <w:name w:val="Без интервала Знак"/>
    <w:basedOn w:val="a0"/>
    <w:link w:val="a3"/>
    <w:rsid w:val="003229DE"/>
  </w:style>
  <w:style w:type="table" w:customStyle="1" w:styleId="12">
    <w:name w:val="Сетка таблицы1"/>
    <w:basedOn w:val="a1"/>
    <w:next w:val="a8"/>
    <w:uiPriority w:val="59"/>
    <w:rsid w:val="00DF25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
    <w:name w:val="Table Grid Report1"/>
    <w:basedOn w:val="a1"/>
    <w:next w:val="a8"/>
    <w:rsid w:val="006348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8"/>
    <w:rsid w:val="00B01DFF"/>
    <w:pPr>
      <w:widowControl w:val="0"/>
      <w:spacing w:after="0" w:line="240" w:lineRule="auto"/>
    </w:pPr>
    <w:rPr>
      <w:rFonts w:ascii="Cambria" w:eastAsia="Cambria" w:hAnsi="Cambr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toc 3"/>
    <w:basedOn w:val="a"/>
    <w:next w:val="a"/>
    <w:autoRedefine/>
    <w:uiPriority w:val="39"/>
    <w:unhideWhenUsed/>
    <w:rsid w:val="00420E0D"/>
    <w:pPr>
      <w:spacing w:after="100"/>
      <w:ind w:left="440"/>
    </w:pPr>
  </w:style>
  <w:style w:type="character" w:customStyle="1" w:styleId="40">
    <w:name w:val="Заголовок 4 Знак"/>
    <w:basedOn w:val="a0"/>
    <w:link w:val="4"/>
    <w:uiPriority w:val="9"/>
    <w:semiHidden/>
    <w:rsid w:val="00CA3CC5"/>
    <w:rPr>
      <w:rFonts w:asciiTheme="majorHAnsi" w:eastAsiaTheme="majorEastAsia" w:hAnsiTheme="majorHAnsi" w:cstheme="majorBidi"/>
      <w:i/>
      <w:iCs/>
      <w:color w:val="2E74B5" w:themeColor="accent1" w:themeShade="BF"/>
    </w:rPr>
  </w:style>
  <w:style w:type="paragraph" w:customStyle="1" w:styleId="xl69">
    <w:name w:val="xl69"/>
    <w:basedOn w:val="a"/>
    <w:rsid w:val="00AA036E"/>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70">
    <w:name w:val="xl70"/>
    <w:basedOn w:val="a"/>
    <w:rsid w:val="00AA036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1">
    <w:name w:val="xl71"/>
    <w:basedOn w:val="a"/>
    <w:rsid w:val="00AA0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AA036E"/>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b/>
      <w:bCs/>
      <w:sz w:val="24"/>
      <w:szCs w:val="24"/>
      <w:lang w:eastAsia="ru-RU"/>
    </w:rPr>
  </w:style>
  <w:style w:type="paragraph" w:customStyle="1" w:styleId="xl73">
    <w:name w:val="xl73"/>
    <w:basedOn w:val="a"/>
    <w:rsid w:val="00AA036E"/>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i/>
      <w:iCs/>
      <w:sz w:val="24"/>
      <w:szCs w:val="24"/>
      <w:lang w:eastAsia="ru-RU"/>
    </w:rPr>
  </w:style>
  <w:style w:type="paragraph" w:customStyle="1" w:styleId="xl74">
    <w:name w:val="xl74"/>
    <w:basedOn w:val="a"/>
    <w:rsid w:val="00AA036E"/>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AA036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6">
    <w:name w:val="xl76"/>
    <w:basedOn w:val="a"/>
    <w:rsid w:val="00AA036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8">
    <w:name w:val="xl128"/>
    <w:basedOn w:val="a"/>
    <w:rsid w:val="00AA0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9">
    <w:name w:val="xl129"/>
    <w:basedOn w:val="a"/>
    <w:rsid w:val="00AA0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30">
    <w:name w:val="xl130"/>
    <w:basedOn w:val="a"/>
    <w:rsid w:val="00AA0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31">
    <w:name w:val="xl131"/>
    <w:basedOn w:val="a"/>
    <w:rsid w:val="00AA0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eastAsia="ru-RU"/>
    </w:rPr>
  </w:style>
  <w:style w:type="paragraph" w:customStyle="1" w:styleId="xl132">
    <w:name w:val="xl132"/>
    <w:basedOn w:val="a"/>
    <w:rsid w:val="00AA0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133">
    <w:name w:val="xl133"/>
    <w:basedOn w:val="a"/>
    <w:rsid w:val="00AA0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34">
    <w:name w:val="xl134"/>
    <w:basedOn w:val="a"/>
    <w:rsid w:val="00AA0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35">
    <w:name w:val="xl135"/>
    <w:basedOn w:val="a"/>
    <w:rsid w:val="00AA0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36">
    <w:name w:val="xl136"/>
    <w:basedOn w:val="a"/>
    <w:rsid w:val="00AA0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37">
    <w:name w:val="xl137"/>
    <w:basedOn w:val="a"/>
    <w:rsid w:val="00AA0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8">
    <w:name w:val="xl138"/>
    <w:basedOn w:val="a"/>
    <w:rsid w:val="00AA0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139">
    <w:name w:val="xl139"/>
    <w:basedOn w:val="a"/>
    <w:rsid w:val="00AA0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0">
    <w:name w:val="xl140"/>
    <w:basedOn w:val="a"/>
    <w:rsid w:val="00AA0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41">
    <w:name w:val="xl141"/>
    <w:basedOn w:val="a"/>
    <w:rsid w:val="00AA0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AA036E"/>
    <w:pPr>
      <w:pBdr>
        <w:top w:val="single" w:sz="4" w:space="0" w:color="auto"/>
        <w:left w:val="single" w:sz="4" w:space="27"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Times New Roman" w:eastAsia="Times New Roman" w:hAnsi="Times New Roman" w:cs="Times New Roman"/>
      <w:i/>
      <w:iCs/>
      <w:sz w:val="24"/>
      <w:szCs w:val="24"/>
      <w:lang w:eastAsia="ru-RU"/>
    </w:rPr>
  </w:style>
  <w:style w:type="paragraph" w:customStyle="1" w:styleId="xl143">
    <w:name w:val="xl143"/>
    <w:basedOn w:val="a"/>
    <w:rsid w:val="00AA0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144">
    <w:name w:val="xl144"/>
    <w:basedOn w:val="a"/>
    <w:rsid w:val="00AA0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5">
    <w:name w:val="xl145"/>
    <w:basedOn w:val="a"/>
    <w:rsid w:val="00AA0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808080"/>
      <w:sz w:val="24"/>
      <w:szCs w:val="24"/>
      <w:lang w:eastAsia="ru-RU"/>
    </w:rPr>
  </w:style>
  <w:style w:type="paragraph" w:customStyle="1" w:styleId="xl146">
    <w:name w:val="xl146"/>
    <w:basedOn w:val="a"/>
    <w:rsid w:val="00AA0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808080"/>
      <w:sz w:val="24"/>
      <w:szCs w:val="24"/>
      <w:lang w:eastAsia="ru-RU"/>
    </w:rPr>
  </w:style>
  <w:style w:type="paragraph" w:customStyle="1" w:styleId="xl147">
    <w:name w:val="xl147"/>
    <w:basedOn w:val="a"/>
    <w:rsid w:val="00AA036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48">
    <w:name w:val="xl148"/>
    <w:basedOn w:val="a"/>
    <w:rsid w:val="00AA036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9">
    <w:name w:val="xl149"/>
    <w:basedOn w:val="a"/>
    <w:rsid w:val="00AA0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0">
    <w:name w:val="xl150"/>
    <w:basedOn w:val="a"/>
    <w:rsid w:val="00AA0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51">
    <w:name w:val="xl151"/>
    <w:basedOn w:val="a"/>
    <w:rsid w:val="00AA0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52">
    <w:name w:val="xl152"/>
    <w:basedOn w:val="a"/>
    <w:rsid w:val="00AA0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3">
    <w:name w:val="xl153"/>
    <w:basedOn w:val="a"/>
    <w:rsid w:val="00AA0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54">
    <w:name w:val="xl154"/>
    <w:basedOn w:val="a"/>
    <w:rsid w:val="00AA0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
    <w:rsid w:val="00AA0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6">
    <w:name w:val="xl156"/>
    <w:basedOn w:val="a"/>
    <w:rsid w:val="00AA0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808080"/>
      <w:sz w:val="24"/>
      <w:szCs w:val="24"/>
      <w:lang w:eastAsia="ru-RU"/>
    </w:rPr>
  </w:style>
  <w:style w:type="paragraph" w:customStyle="1" w:styleId="xl157">
    <w:name w:val="xl157"/>
    <w:basedOn w:val="a"/>
    <w:rsid w:val="00AA0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58">
    <w:name w:val="xl158"/>
    <w:basedOn w:val="a"/>
    <w:rsid w:val="00AA0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808080"/>
      <w:sz w:val="24"/>
      <w:szCs w:val="24"/>
      <w:lang w:eastAsia="ru-RU"/>
    </w:rPr>
  </w:style>
  <w:style w:type="paragraph" w:customStyle="1" w:styleId="xl159">
    <w:name w:val="xl159"/>
    <w:basedOn w:val="a"/>
    <w:rsid w:val="00AA0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808080"/>
      <w:sz w:val="24"/>
      <w:szCs w:val="24"/>
      <w:lang w:eastAsia="ru-RU"/>
    </w:rPr>
  </w:style>
  <w:style w:type="paragraph" w:customStyle="1" w:styleId="xl160">
    <w:name w:val="xl160"/>
    <w:basedOn w:val="a"/>
    <w:rsid w:val="00AA0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808080"/>
      <w:sz w:val="24"/>
      <w:szCs w:val="24"/>
      <w:lang w:eastAsia="ru-RU"/>
    </w:rPr>
  </w:style>
  <w:style w:type="paragraph" w:customStyle="1" w:styleId="xl161">
    <w:name w:val="xl161"/>
    <w:basedOn w:val="a"/>
    <w:rsid w:val="00AA0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808080"/>
      <w:sz w:val="24"/>
      <w:szCs w:val="24"/>
      <w:lang w:eastAsia="ru-RU"/>
    </w:rPr>
  </w:style>
  <w:style w:type="paragraph" w:customStyle="1" w:styleId="xl162">
    <w:name w:val="xl162"/>
    <w:basedOn w:val="a"/>
    <w:rsid w:val="00AA0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808080"/>
      <w:sz w:val="24"/>
      <w:szCs w:val="24"/>
      <w:lang w:eastAsia="ru-RU"/>
    </w:rPr>
  </w:style>
  <w:style w:type="paragraph" w:customStyle="1" w:styleId="xl163">
    <w:name w:val="xl163"/>
    <w:basedOn w:val="a"/>
    <w:rsid w:val="00AA0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808080"/>
      <w:sz w:val="24"/>
      <w:szCs w:val="24"/>
      <w:lang w:eastAsia="ru-RU"/>
    </w:rPr>
  </w:style>
  <w:style w:type="paragraph" w:customStyle="1" w:styleId="xl164">
    <w:name w:val="xl164"/>
    <w:basedOn w:val="a"/>
    <w:rsid w:val="00AA0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808080"/>
      <w:sz w:val="24"/>
      <w:szCs w:val="24"/>
      <w:lang w:eastAsia="ru-RU"/>
    </w:rPr>
  </w:style>
  <w:style w:type="paragraph" w:customStyle="1" w:styleId="xl165">
    <w:name w:val="xl165"/>
    <w:basedOn w:val="a"/>
    <w:rsid w:val="00AA0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808080"/>
      <w:sz w:val="24"/>
      <w:szCs w:val="24"/>
      <w:lang w:eastAsia="ru-RU"/>
    </w:rPr>
  </w:style>
  <w:style w:type="paragraph" w:customStyle="1" w:styleId="xl166">
    <w:name w:val="xl166"/>
    <w:basedOn w:val="a"/>
    <w:rsid w:val="00AA0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808080"/>
      <w:sz w:val="24"/>
      <w:szCs w:val="24"/>
      <w:lang w:eastAsia="ru-RU"/>
    </w:rPr>
  </w:style>
  <w:style w:type="paragraph" w:customStyle="1" w:styleId="xl167">
    <w:name w:val="xl167"/>
    <w:basedOn w:val="a"/>
    <w:rsid w:val="00AA0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808080"/>
      <w:sz w:val="24"/>
      <w:szCs w:val="24"/>
      <w:lang w:eastAsia="ru-RU"/>
    </w:rPr>
  </w:style>
  <w:style w:type="paragraph" w:customStyle="1" w:styleId="xl168">
    <w:name w:val="xl168"/>
    <w:basedOn w:val="a"/>
    <w:rsid w:val="00AA0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808080"/>
      <w:sz w:val="24"/>
      <w:szCs w:val="24"/>
      <w:lang w:eastAsia="ru-RU"/>
    </w:rPr>
  </w:style>
  <w:style w:type="paragraph" w:customStyle="1" w:styleId="xl169">
    <w:name w:val="xl169"/>
    <w:basedOn w:val="a"/>
    <w:rsid w:val="00AA0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808080"/>
      <w:sz w:val="24"/>
      <w:szCs w:val="24"/>
      <w:lang w:eastAsia="ru-RU"/>
    </w:rPr>
  </w:style>
  <w:style w:type="paragraph" w:customStyle="1" w:styleId="xl170">
    <w:name w:val="xl170"/>
    <w:basedOn w:val="a"/>
    <w:rsid w:val="00AA0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808080"/>
      <w:sz w:val="24"/>
      <w:szCs w:val="24"/>
      <w:lang w:eastAsia="ru-RU"/>
    </w:rPr>
  </w:style>
  <w:style w:type="paragraph" w:customStyle="1" w:styleId="xl171">
    <w:name w:val="xl171"/>
    <w:basedOn w:val="a"/>
    <w:rsid w:val="00AA0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808080"/>
      <w:sz w:val="24"/>
      <w:szCs w:val="24"/>
      <w:lang w:eastAsia="ru-RU"/>
    </w:rPr>
  </w:style>
  <w:style w:type="paragraph" w:customStyle="1" w:styleId="xl172">
    <w:name w:val="xl172"/>
    <w:basedOn w:val="a"/>
    <w:rsid w:val="00AA0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808080"/>
      <w:sz w:val="24"/>
      <w:szCs w:val="24"/>
      <w:lang w:eastAsia="ru-RU"/>
    </w:rPr>
  </w:style>
  <w:style w:type="paragraph" w:customStyle="1" w:styleId="xl173">
    <w:name w:val="xl173"/>
    <w:basedOn w:val="a"/>
    <w:rsid w:val="00AA0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808080"/>
      <w:sz w:val="24"/>
      <w:szCs w:val="24"/>
      <w:lang w:eastAsia="ru-RU"/>
    </w:rPr>
  </w:style>
  <w:style w:type="paragraph" w:customStyle="1" w:styleId="xl174">
    <w:name w:val="xl174"/>
    <w:basedOn w:val="a"/>
    <w:rsid w:val="00AA0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808080"/>
      <w:sz w:val="24"/>
      <w:szCs w:val="24"/>
      <w:lang w:eastAsia="ru-RU"/>
    </w:rPr>
  </w:style>
  <w:style w:type="paragraph" w:customStyle="1" w:styleId="xl175">
    <w:name w:val="xl175"/>
    <w:basedOn w:val="a"/>
    <w:rsid w:val="00AA0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808080"/>
      <w:sz w:val="24"/>
      <w:szCs w:val="24"/>
      <w:lang w:eastAsia="ru-RU"/>
    </w:rPr>
  </w:style>
  <w:style w:type="paragraph" w:customStyle="1" w:styleId="xl176">
    <w:name w:val="xl176"/>
    <w:basedOn w:val="a"/>
    <w:rsid w:val="00AA0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808080"/>
      <w:sz w:val="24"/>
      <w:szCs w:val="24"/>
      <w:lang w:eastAsia="ru-RU"/>
    </w:rPr>
  </w:style>
  <w:style w:type="paragraph" w:customStyle="1" w:styleId="xl177">
    <w:name w:val="xl177"/>
    <w:basedOn w:val="a"/>
    <w:rsid w:val="00AA0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808080"/>
      <w:sz w:val="24"/>
      <w:szCs w:val="24"/>
      <w:lang w:eastAsia="ru-RU"/>
    </w:rPr>
  </w:style>
  <w:style w:type="paragraph" w:customStyle="1" w:styleId="xl178">
    <w:name w:val="xl178"/>
    <w:basedOn w:val="a"/>
    <w:rsid w:val="00AA0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808080"/>
      <w:sz w:val="24"/>
      <w:szCs w:val="24"/>
      <w:lang w:eastAsia="ru-RU"/>
    </w:rPr>
  </w:style>
  <w:style w:type="paragraph" w:customStyle="1" w:styleId="xl179">
    <w:name w:val="xl179"/>
    <w:basedOn w:val="a"/>
    <w:rsid w:val="00AA0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808080"/>
      <w:sz w:val="24"/>
      <w:szCs w:val="24"/>
      <w:lang w:eastAsia="ru-RU"/>
    </w:rPr>
  </w:style>
  <w:style w:type="paragraph" w:customStyle="1" w:styleId="xl180">
    <w:name w:val="xl180"/>
    <w:basedOn w:val="a"/>
    <w:rsid w:val="00AA0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808080"/>
      <w:sz w:val="24"/>
      <w:szCs w:val="24"/>
      <w:lang w:eastAsia="ru-RU"/>
    </w:rPr>
  </w:style>
  <w:style w:type="paragraph" w:customStyle="1" w:styleId="xl181">
    <w:name w:val="xl181"/>
    <w:basedOn w:val="a"/>
    <w:rsid w:val="00AA036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808080"/>
      <w:sz w:val="24"/>
      <w:szCs w:val="24"/>
      <w:lang w:eastAsia="ru-RU"/>
    </w:rPr>
  </w:style>
  <w:style w:type="paragraph" w:customStyle="1" w:styleId="xl182">
    <w:name w:val="xl182"/>
    <w:basedOn w:val="a"/>
    <w:rsid w:val="00AA0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808080"/>
      <w:sz w:val="24"/>
      <w:szCs w:val="24"/>
      <w:lang w:eastAsia="ru-RU"/>
    </w:rPr>
  </w:style>
  <w:style w:type="paragraph" w:customStyle="1" w:styleId="xl183">
    <w:name w:val="xl183"/>
    <w:basedOn w:val="a"/>
    <w:rsid w:val="00AA036E"/>
    <w:pPr>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xl184">
    <w:name w:val="xl184"/>
    <w:basedOn w:val="a"/>
    <w:rsid w:val="00AA0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808080"/>
      <w:sz w:val="24"/>
      <w:szCs w:val="24"/>
      <w:lang w:eastAsia="ru-RU"/>
    </w:rPr>
  </w:style>
  <w:style w:type="paragraph" w:customStyle="1" w:styleId="xl185">
    <w:name w:val="xl185"/>
    <w:basedOn w:val="a"/>
    <w:rsid w:val="00AA0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eastAsia="ru-RU"/>
    </w:rPr>
  </w:style>
  <w:style w:type="paragraph" w:customStyle="1" w:styleId="xl186">
    <w:name w:val="xl186"/>
    <w:basedOn w:val="a"/>
    <w:rsid w:val="00AA036E"/>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b/>
      <w:bCs/>
      <w:color w:val="808080"/>
      <w:sz w:val="24"/>
      <w:szCs w:val="24"/>
      <w:lang w:eastAsia="ru-RU"/>
    </w:rPr>
  </w:style>
  <w:style w:type="paragraph" w:customStyle="1" w:styleId="xl187">
    <w:name w:val="xl187"/>
    <w:basedOn w:val="a"/>
    <w:rsid w:val="00AA0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808080"/>
      <w:sz w:val="24"/>
      <w:szCs w:val="24"/>
      <w:lang w:eastAsia="ru-RU"/>
    </w:rPr>
  </w:style>
  <w:style w:type="paragraph" w:customStyle="1" w:styleId="xl188">
    <w:name w:val="xl188"/>
    <w:basedOn w:val="a"/>
    <w:rsid w:val="00AA0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808080"/>
      <w:sz w:val="24"/>
      <w:szCs w:val="24"/>
      <w:lang w:eastAsia="ru-RU"/>
    </w:rPr>
  </w:style>
  <w:style w:type="paragraph" w:customStyle="1" w:styleId="xl189">
    <w:name w:val="xl189"/>
    <w:basedOn w:val="a"/>
    <w:rsid w:val="00AA036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90">
    <w:name w:val="xl190"/>
    <w:basedOn w:val="a"/>
    <w:rsid w:val="00AA036E"/>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24"/>
      <w:szCs w:val="24"/>
      <w:lang w:eastAsia="ru-RU"/>
    </w:rPr>
  </w:style>
  <w:style w:type="paragraph" w:customStyle="1" w:styleId="xl191">
    <w:name w:val="xl191"/>
    <w:basedOn w:val="a"/>
    <w:rsid w:val="00AA036E"/>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24"/>
      <w:szCs w:val="24"/>
      <w:lang w:eastAsia="ru-RU"/>
    </w:rPr>
  </w:style>
  <w:style w:type="paragraph" w:customStyle="1" w:styleId="xl192">
    <w:name w:val="xl192"/>
    <w:basedOn w:val="a"/>
    <w:rsid w:val="00AA036E"/>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808080"/>
      <w:sz w:val="24"/>
      <w:szCs w:val="24"/>
      <w:lang w:eastAsia="ru-RU"/>
    </w:rPr>
  </w:style>
  <w:style w:type="paragraph" w:customStyle="1" w:styleId="xl193">
    <w:name w:val="xl193"/>
    <w:basedOn w:val="a"/>
    <w:rsid w:val="00AA036E"/>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808080"/>
      <w:sz w:val="24"/>
      <w:szCs w:val="24"/>
      <w:lang w:eastAsia="ru-RU"/>
    </w:rPr>
  </w:style>
  <w:style w:type="paragraph" w:customStyle="1" w:styleId="xl194">
    <w:name w:val="xl194"/>
    <w:basedOn w:val="a"/>
    <w:rsid w:val="00AA036E"/>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95">
    <w:name w:val="xl195"/>
    <w:basedOn w:val="a"/>
    <w:rsid w:val="00AA036E"/>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808080"/>
      <w:sz w:val="24"/>
      <w:szCs w:val="24"/>
      <w:lang w:eastAsia="ru-RU"/>
    </w:rPr>
  </w:style>
  <w:style w:type="paragraph" w:customStyle="1" w:styleId="xl196">
    <w:name w:val="xl196"/>
    <w:basedOn w:val="a"/>
    <w:rsid w:val="00AA0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808080"/>
      <w:sz w:val="24"/>
      <w:szCs w:val="24"/>
      <w:lang w:eastAsia="ru-RU"/>
    </w:rPr>
  </w:style>
  <w:style w:type="paragraph" w:customStyle="1" w:styleId="xl197">
    <w:name w:val="xl197"/>
    <w:basedOn w:val="a"/>
    <w:rsid w:val="00AA0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198">
    <w:name w:val="xl198"/>
    <w:basedOn w:val="a"/>
    <w:rsid w:val="00AA0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808080"/>
      <w:sz w:val="24"/>
      <w:szCs w:val="24"/>
      <w:lang w:eastAsia="ru-RU"/>
    </w:rPr>
  </w:style>
  <w:style w:type="paragraph" w:customStyle="1" w:styleId="xl199">
    <w:name w:val="xl199"/>
    <w:basedOn w:val="a"/>
    <w:rsid w:val="00AA0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200">
    <w:name w:val="xl200"/>
    <w:basedOn w:val="a"/>
    <w:rsid w:val="00AA0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808080"/>
      <w:sz w:val="24"/>
      <w:szCs w:val="24"/>
      <w:lang w:eastAsia="ru-RU"/>
    </w:rPr>
  </w:style>
  <w:style w:type="paragraph" w:customStyle="1" w:styleId="xl201">
    <w:name w:val="xl201"/>
    <w:basedOn w:val="a"/>
    <w:rsid w:val="00AA0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02">
    <w:name w:val="xl202"/>
    <w:basedOn w:val="a"/>
    <w:rsid w:val="00AA0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03">
    <w:name w:val="xl203"/>
    <w:basedOn w:val="a"/>
    <w:rsid w:val="00AA036E"/>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i/>
      <w:iCs/>
      <w:sz w:val="24"/>
      <w:szCs w:val="24"/>
      <w:lang w:eastAsia="ru-RU"/>
    </w:rPr>
  </w:style>
  <w:style w:type="paragraph" w:customStyle="1" w:styleId="xl204">
    <w:name w:val="xl204"/>
    <w:basedOn w:val="a"/>
    <w:rsid w:val="00AA0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205">
    <w:name w:val="xl205"/>
    <w:basedOn w:val="a"/>
    <w:rsid w:val="00AA0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808080"/>
      <w:sz w:val="24"/>
      <w:szCs w:val="24"/>
      <w:lang w:eastAsia="ru-RU"/>
    </w:rPr>
  </w:style>
  <w:style w:type="paragraph" w:customStyle="1" w:styleId="xl206">
    <w:name w:val="xl206"/>
    <w:basedOn w:val="a"/>
    <w:rsid w:val="00AA0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07">
    <w:name w:val="xl207"/>
    <w:basedOn w:val="a"/>
    <w:rsid w:val="00AA0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808080"/>
      <w:sz w:val="24"/>
      <w:szCs w:val="24"/>
      <w:lang w:eastAsia="ru-RU"/>
    </w:rPr>
  </w:style>
  <w:style w:type="paragraph" w:customStyle="1" w:styleId="xl208">
    <w:name w:val="xl208"/>
    <w:basedOn w:val="a"/>
    <w:rsid w:val="00AA036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209">
    <w:name w:val="xl209"/>
    <w:basedOn w:val="a"/>
    <w:rsid w:val="00AA036E"/>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210">
    <w:name w:val="xl210"/>
    <w:basedOn w:val="a"/>
    <w:rsid w:val="00AA036E"/>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211">
    <w:name w:val="xl211"/>
    <w:basedOn w:val="a"/>
    <w:rsid w:val="00AA036E"/>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24"/>
      <w:szCs w:val="24"/>
      <w:lang w:eastAsia="ru-RU"/>
    </w:rPr>
  </w:style>
  <w:style w:type="paragraph" w:customStyle="1" w:styleId="xl212">
    <w:name w:val="xl212"/>
    <w:basedOn w:val="a"/>
    <w:rsid w:val="00AA036E"/>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b/>
      <w:bCs/>
      <w:sz w:val="24"/>
      <w:szCs w:val="24"/>
      <w:lang w:eastAsia="ru-RU"/>
    </w:rPr>
  </w:style>
  <w:style w:type="paragraph" w:customStyle="1" w:styleId="xl213">
    <w:name w:val="xl213"/>
    <w:basedOn w:val="a"/>
    <w:rsid w:val="00AA036E"/>
    <w:pPr>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xl214">
    <w:name w:val="xl214"/>
    <w:basedOn w:val="a"/>
    <w:rsid w:val="00AA036E"/>
    <w:pPr>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xl215">
    <w:name w:val="xl215"/>
    <w:basedOn w:val="a"/>
    <w:rsid w:val="00AA036E"/>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6">
    <w:name w:val="xl216"/>
    <w:basedOn w:val="a"/>
    <w:rsid w:val="00AA036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7">
    <w:name w:val="xl217"/>
    <w:basedOn w:val="a"/>
    <w:rsid w:val="00AA036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xl218">
    <w:name w:val="xl218"/>
    <w:basedOn w:val="a"/>
    <w:rsid w:val="00AA036E"/>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9">
    <w:name w:val="xl219"/>
    <w:basedOn w:val="a"/>
    <w:rsid w:val="00AA036E"/>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20">
    <w:name w:val="xl220"/>
    <w:basedOn w:val="a"/>
    <w:rsid w:val="00AA0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221">
    <w:name w:val="xl221"/>
    <w:basedOn w:val="a"/>
    <w:rsid w:val="00AA0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xl222">
    <w:name w:val="xl222"/>
    <w:basedOn w:val="a"/>
    <w:rsid w:val="00AA0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23">
    <w:name w:val="xl223"/>
    <w:basedOn w:val="a"/>
    <w:rsid w:val="00AA036E"/>
    <w:pPr>
      <w:spacing w:before="100" w:beforeAutospacing="1" w:after="100" w:afterAutospacing="1" w:line="240" w:lineRule="auto"/>
    </w:pPr>
    <w:rPr>
      <w:rFonts w:ascii="Times New Roman" w:eastAsia="Times New Roman" w:hAnsi="Times New Roman" w:cs="Times New Roman"/>
      <w:b/>
      <w:bCs/>
      <w:color w:val="808080"/>
      <w:sz w:val="24"/>
      <w:szCs w:val="24"/>
      <w:lang w:eastAsia="ru-RU"/>
    </w:rPr>
  </w:style>
  <w:style w:type="paragraph" w:customStyle="1" w:styleId="xl224">
    <w:name w:val="xl224"/>
    <w:basedOn w:val="a"/>
    <w:rsid w:val="00AA0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25">
    <w:name w:val="xl225"/>
    <w:basedOn w:val="a"/>
    <w:rsid w:val="00AA0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226">
    <w:name w:val="xl226"/>
    <w:basedOn w:val="a"/>
    <w:rsid w:val="00AA036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227">
    <w:name w:val="xl227"/>
    <w:basedOn w:val="a"/>
    <w:rsid w:val="00AA0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28">
    <w:name w:val="xl228"/>
    <w:basedOn w:val="a"/>
    <w:rsid w:val="00AA0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xl229">
    <w:name w:val="xl229"/>
    <w:basedOn w:val="a"/>
    <w:rsid w:val="00AA0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30">
    <w:name w:val="xl230"/>
    <w:basedOn w:val="a"/>
    <w:rsid w:val="00AA0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xl231">
    <w:name w:val="xl231"/>
    <w:basedOn w:val="a"/>
    <w:rsid w:val="00AA0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32">
    <w:name w:val="xl232"/>
    <w:basedOn w:val="a"/>
    <w:rsid w:val="00AA036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33">
    <w:name w:val="xl233"/>
    <w:basedOn w:val="a"/>
    <w:rsid w:val="00AA036E"/>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i/>
      <w:iCs/>
      <w:color w:val="000000"/>
      <w:sz w:val="24"/>
      <w:szCs w:val="24"/>
      <w:lang w:eastAsia="ru-RU"/>
    </w:rPr>
  </w:style>
  <w:style w:type="paragraph" w:customStyle="1" w:styleId="xl234">
    <w:name w:val="xl234"/>
    <w:basedOn w:val="a"/>
    <w:rsid w:val="00AA036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5">
    <w:name w:val="xl235"/>
    <w:basedOn w:val="a"/>
    <w:rsid w:val="00AA036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i/>
      <w:iCs/>
      <w:color w:val="000000"/>
      <w:sz w:val="24"/>
      <w:szCs w:val="24"/>
      <w:lang w:eastAsia="ru-RU"/>
    </w:rPr>
  </w:style>
  <w:style w:type="paragraph" w:customStyle="1" w:styleId="xl236">
    <w:name w:val="xl236"/>
    <w:basedOn w:val="a"/>
    <w:rsid w:val="00AA036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i/>
      <w:iCs/>
      <w:color w:val="808080"/>
      <w:sz w:val="24"/>
      <w:szCs w:val="24"/>
      <w:lang w:eastAsia="ru-RU"/>
    </w:rPr>
  </w:style>
  <w:style w:type="paragraph" w:customStyle="1" w:styleId="xl237">
    <w:name w:val="xl237"/>
    <w:basedOn w:val="a"/>
    <w:rsid w:val="00AA036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i/>
      <w:iCs/>
      <w:color w:val="000000"/>
      <w:sz w:val="24"/>
      <w:szCs w:val="24"/>
      <w:lang w:eastAsia="ru-RU"/>
    </w:rPr>
  </w:style>
  <w:style w:type="paragraph" w:customStyle="1" w:styleId="xl238">
    <w:name w:val="xl238"/>
    <w:basedOn w:val="a"/>
    <w:rsid w:val="00AA036E"/>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color w:val="000000"/>
      <w:sz w:val="24"/>
      <w:szCs w:val="24"/>
      <w:lang w:eastAsia="ru-RU"/>
    </w:rPr>
  </w:style>
  <w:style w:type="paragraph" w:customStyle="1" w:styleId="xl239">
    <w:name w:val="xl239"/>
    <w:basedOn w:val="a"/>
    <w:rsid w:val="00AA036E"/>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40">
    <w:name w:val="xl240"/>
    <w:basedOn w:val="a"/>
    <w:rsid w:val="00AA036E"/>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41">
    <w:name w:val="xl241"/>
    <w:basedOn w:val="a"/>
    <w:rsid w:val="00AA036E"/>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xl242">
    <w:name w:val="xl242"/>
    <w:basedOn w:val="a"/>
    <w:rsid w:val="00AA036E"/>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43">
    <w:name w:val="xl243"/>
    <w:basedOn w:val="a"/>
    <w:rsid w:val="00AA036E"/>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44">
    <w:name w:val="xl244"/>
    <w:basedOn w:val="a"/>
    <w:rsid w:val="00AA036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5">
    <w:name w:val="xl245"/>
    <w:basedOn w:val="a"/>
    <w:rsid w:val="00AA036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46">
    <w:name w:val="xl246"/>
    <w:basedOn w:val="a"/>
    <w:rsid w:val="00AA036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xl247">
    <w:name w:val="xl247"/>
    <w:basedOn w:val="a"/>
    <w:rsid w:val="00AA036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48">
    <w:name w:val="xl248"/>
    <w:basedOn w:val="a"/>
    <w:rsid w:val="00AA036E"/>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49">
    <w:name w:val="xl249"/>
    <w:basedOn w:val="a"/>
    <w:rsid w:val="00AA0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xl250">
    <w:name w:val="xl250"/>
    <w:basedOn w:val="a"/>
    <w:rsid w:val="00AA036E"/>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251">
    <w:name w:val="xl251"/>
    <w:basedOn w:val="a"/>
    <w:rsid w:val="00AA036E"/>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252">
    <w:name w:val="xl252"/>
    <w:basedOn w:val="a"/>
    <w:rsid w:val="00AA036E"/>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808080"/>
      <w:sz w:val="24"/>
      <w:szCs w:val="24"/>
      <w:lang w:eastAsia="ru-RU"/>
    </w:rPr>
  </w:style>
  <w:style w:type="paragraph" w:customStyle="1" w:styleId="xl253">
    <w:name w:val="xl253"/>
    <w:basedOn w:val="a"/>
    <w:rsid w:val="00AA0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Times New Roman"/>
      <w:b/>
      <w:bCs/>
      <w:color w:val="000000"/>
      <w:sz w:val="24"/>
      <w:szCs w:val="24"/>
      <w:lang w:eastAsia="ru-RU"/>
    </w:rPr>
  </w:style>
  <w:style w:type="paragraph" w:customStyle="1" w:styleId="xl254">
    <w:name w:val="xl254"/>
    <w:basedOn w:val="a"/>
    <w:rsid w:val="00AA0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Times New Roman"/>
      <w:b/>
      <w:bCs/>
      <w:color w:val="000000"/>
      <w:sz w:val="24"/>
      <w:szCs w:val="24"/>
      <w:lang w:eastAsia="ru-RU"/>
    </w:rPr>
  </w:style>
  <w:style w:type="paragraph" w:customStyle="1" w:styleId="xl255">
    <w:name w:val="xl255"/>
    <w:basedOn w:val="a"/>
    <w:rsid w:val="00AA036E"/>
    <w:pPr>
      <w:spacing w:before="100" w:beforeAutospacing="1" w:after="100" w:afterAutospacing="1" w:line="240" w:lineRule="auto"/>
      <w:jc w:val="center"/>
    </w:pPr>
    <w:rPr>
      <w:rFonts w:ascii="Calibri" w:eastAsia="Times New Roman" w:hAnsi="Calibri" w:cs="Times New Roman"/>
      <w:b/>
      <w:bCs/>
      <w:color w:val="000000"/>
      <w:sz w:val="24"/>
      <w:szCs w:val="24"/>
      <w:lang w:eastAsia="ru-RU"/>
    </w:rPr>
  </w:style>
  <w:style w:type="paragraph" w:customStyle="1" w:styleId="xl256">
    <w:name w:val="xl256"/>
    <w:basedOn w:val="a"/>
    <w:rsid w:val="00AA036E"/>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b/>
      <w:bCs/>
      <w:color w:val="000000"/>
      <w:sz w:val="24"/>
      <w:szCs w:val="24"/>
      <w:lang w:eastAsia="ru-RU"/>
    </w:rPr>
  </w:style>
  <w:style w:type="paragraph" w:customStyle="1" w:styleId="xl257">
    <w:name w:val="xl257"/>
    <w:basedOn w:val="a"/>
    <w:rsid w:val="00AA036E"/>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b/>
      <w:bCs/>
      <w:color w:val="000000"/>
      <w:sz w:val="24"/>
      <w:szCs w:val="24"/>
      <w:lang w:eastAsia="ru-RU"/>
    </w:rPr>
  </w:style>
  <w:style w:type="paragraph" w:customStyle="1" w:styleId="xl258">
    <w:name w:val="xl258"/>
    <w:basedOn w:val="a"/>
    <w:rsid w:val="00AA036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color w:val="000000"/>
      <w:sz w:val="24"/>
      <w:szCs w:val="24"/>
      <w:lang w:eastAsia="ru-RU"/>
    </w:rPr>
  </w:style>
  <w:style w:type="paragraph" w:customStyle="1" w:styleId="xl259">
    <w:name w:val="xl259"/>
    <w:basedOn w:val="a"/>
    <w:rsid w:val="00AA036E"/>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260">
    <w:name w:val="xl260"/>
    <w:basedOn w:val="a"/>
    <w:rsid w:val="00AA036E"/>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261">
    <w:name w:val="xl261"/>
    <w:basedOn w:val="a"/>
    <w:rsid w:val="00AA036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62">
    <w:name w:val="xl262"/>
    <w:basedOn w:val="a"/>
    <w:rsid w:val="00AA036E"/>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63">
    <w:name w:val="xl263"/>
    <w:basedOn w:val="a"/>
    <w:rsid w:val="00AA036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64">
    <w:name w:val="xl264"/>
    <w:basedOn w:val="a"/>
    <w:rsid w:val="00AA036E"/>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styleId="af">
    <w:name w:val="Balloon Text"/>
    <w:basedOn w:val="a"/>
    <w:link w:val="af0"/>
    <w:uiPriority w:val="99"/>
    <w:semiHidden/>
    <w:unhideWhenUsed/>
    <w:rsid w:val="008C0853"/>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C08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62675">
      <w:bodyDiv w:val="1"/>
      <w:marLeft w:val="0"/>
      <w:marRight w:val="0"/>
      <w:marTop w:val="0"/>
      <w:marBottom w:val="0"/>
      <w:divBdr>
        <w:top w:val="none" w:sz="0" w:space="0" w:color="auto"/>
        <w:left w:val="none" w:sz="0" w:space="0" w:color="auto"/>
        <w:bottom w:val="none" w:sz="0" w:space="0" w:color="auto"/>
        <w:right w:val="none" w:sz="0" w:space="0" w:color="auto"/>
      </w:divBdr>
    </w:div>
    <w:div w:id="142697848">
      <w:bodyDiv w:val="1"/>
      <w:marLeft w:val="0"/>
      <w:marRight w:val="0"/>
      <w:marTop w:val="0"/>
      <w:marBottom w:val="0"/>
      <w:divBdr>
        <w:top w:val="none" w:sz="0" w:space="0" w:color="auto"/>
        <w:left w:val="none" w:sz="0" w:space="0" w:color="auto"/>
        <w:bottom w:val="none" w:sz="0" w:space="0" w:color="auto"/>
        <w:right w:val="none" w:sz="0" w:space="0" w:color="auto"/>
      </w:divBdr>
    </w:div>
    <w:div w:id="649094225">
      <w:bodyDiv w:val="1"/>
      <w:marLeft w:val="0"/>
      <w:marRight w:val="0"/>
      <w:marTop w:val="0"/>
      <w:marBottom w:val="0"/>
      <w:divBdr>
        <w:top w:val="none" w:sz="0" w:space="0" w:color="auto"/>
        <w:left w:val="none" w:sz="0" w:space="0" w:color="auto"/>
        <w:bottom w:val="none" w:sz="0" w:space="0" w:color="auto"/>
        <w:right w:val="none" w:sz="0" w:space="0" w:color="auto"/>
      </w:divBdr>
    </w:div>
    <w:div w:id="791098207">
      <w:bodyDiv w:val="1"/>
      <w:marLeft w:val="0"/>
      <w:marRight w:val="0"/>
      <w:marTop w:val="0"/>
      <w:marBottom w:val="0"/>
      <w:divBdr>
        <w:top w:val="none" w:sz="0" w:space="0" w:color="auto"/>
        <w:left w:val="none" w:sz="0" w:space="0" w:color="auto"/>
        <w:bottom w:val="none" w:sz="0" w:space="0" w:color="auto"/>
        <w:right w:val="none" w:sz="0" w:space="0" w:color="auto"/>
      </w:divBdr>
    </w:div>
    <w:div w:id="841046400">
      <w:bodyDiv w:val="1"/>
      <w:marLeft w:val="0"/>
      <w:marRight w:val="0"/>
      <w:marTop w:val="0"/>
      <w:marBottom w:val="0"/>
      <w:divBdr>
        <w:top w:val="none" w:sz="0" w:space="0" w:color="auto"/>
        <w:left w:val="none" w:sz="0" w:space="0" w:color="auto"/>
        <w:bottom w:val="none" w:sz="0" w:space="0" w:color="auto"/>
        <w:right w:val="none" w:sz="0" w:space="0" w:color="auto"/>
      </w:divBdr>
    </w:div>
    <w:div w:id="1108891349">
      <w:bodyDiv w:val="1"/>
      <w:marLeft w:val="0"/>
      <w:marRight w:val="0"/>
      <w:marTop w:val="0"/>
      <w:marBottom w:val="0"/>
      <w:divBdr>
        <w:top w:val="none" w:sz="0" w:space="0" w:color="auto"/>
        <w:left w:val="none" w:sz="0" w:space="0" w:color="auto"/>
        <w:bottom w:val="none" w:sz="0" w:space="0" w:color="auto"/>
        <w:right w:val="none" w:sz="0" w:space="0" w:color="auto"/>
      </w:divBdr>
    </w:div>
    <w:div w:id="1450901567">
      <w:bodyDiv w:val="1"/>
      <w:marLeft w:val="0"/>
      <w:marRight w:val="0"/>
      <w:marTop w:val="0"/>
      <w:marBottom w:val="0"/>
      <w:divBdr>
        <w:top w:val="none" w:sz="0" w:space="0" w:color="auto"/>
        <w:left w:val="none" w:sz="0" w:space="0" w:color="auto"/>
        <w:bottom w:val="none" w:sz="0" w:space="0" w:color="auto"/>
        <w:right w:val="none" w:sz="0" w:space="0" w:color="auto"/>
      </w:divBdr>
    </w:div>
    <w:div w:id="1658877684">
      <w:bodyDiv w:val="1"/>
      <w:marLeft w:val="0"/>
      <w:marRight w:val="0"/>
      <w:marTop w:val="0"/>
      <w:marBottom w:val="0"/>
      <w:divBdr>
        <w:top w:val="none" w:sz="0" w:space="0" w:color="auto"/>
        <w:left w:val="none" w:sz="0" w:space="0" w:color="auto"/>
        <w:bottom w:val="none" w:sz="0" w:space="0" w:color="auto"/>
        <w:right w:val="none" w:sz="0" w:space="0" w:color="auto"/>
      </w:divBdr>
    </w:div>
    <w:div w:id="1780948389">
      <w:bodyDiv w:val="1"/>
      <w:marLeft w:val="0"/>
      <w:marRight w:val="0"/>
      <w:marTop w:val="0"/>
      <w:marBottom w:val="0"/>
      <w:divBdr>
        <w:top w:val="none" w:sz="0" w:space="0" w:color="auto"/>
        <w:left w:val="none" w:sz="0" w:space="0" w:color="auto"/>
        <w:bottom w:val="none" w:sz="0" w:space="0" w:color="auto"/>
        <w:right w:val="none" w:sz="0" w:space="0" w:color="auto"/>
      </w:divBdr>
    </w:div>
    <w:div w:id="1785690491">
      <w:bodyDiv w:val="1"/>
      <w:marLeft w:val="0"/>
      <w:marRight w:val="0"/>
      <w:marTop w:val="0"/>
      <w:marBottom w:val="0"/>
      <w:divBdr>
        <w:top w:val="none" w:sz="0" w:space="0" w:color="auto"/>
        <w:left w:val="none" w:sz="0" w:space="0" w:color="auto"/>
        <w:bottom w:val="none" w:sz="0" w:space="0" w:color="auto"/>
        <w:right w:val="none" w:sz="0" w:space="0" w:color="auto"/>
      </w:divBdr>
    </w:div>
    <w:div w:id="1905530586">
      <w:bodyDiv w:val="1"/>
      <w:marLeft w:val="0"/>
      <w:marRight w:val="0"/>
      <w:marTop w:val="0"/>
      <w:marBottom w:val="0"/>
      <w:divBdr>
        <w:top w:val="none" w:sz="0" w:space="0" w:color="auto"/>
        <w:left w:val="none" w:sz="0" w:space="0" w:color="auto"/>
        <w:bottom w:val="none" w:sz="0" w:space="0" w:color="auto"/>
        <w:right w:val="none" w:sz="0" w:space="0" w:color="auto"/>
      </w:divBdr>
    </w:div>
    <w:div w:id="1993832282">
      <w:bodyDiv w:val="1"/>
      <w:marLeft w:val="0"/>
      <w:marRight w:val="0"/>
      <w:marTop w:val="0"/>
      <w:marBottom w:val="0"/>
      <w:divBdr>
        <w:top w:val="none" w:sz="0" w:space="0" w:color="auto"/>
        <w:left w:val="none" w:sz="0" w:space="0" w:color="auto"/>
        <w:bottom w:val="none" w:sz="0" w:space="0" w:color="auto"/>
        <w:right w:val="none" w:sz="0" w:space="0" w:color="auto"/>
      </w:divBdr>
    </w:div>
    <w:div w:id="201641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5.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D:\YandexDisk\&#1041;&#1080;&#1086;&#1069;&#1085;&#1077;&#1088;&#1075;&#1086;\&#1056;&#1072;&#1073;&#1086;&#1095;&#1080;&#1077;%20&#1076;&#1086;&#1082;&#1091;&#1084;&#1077;&#1085;&#1090;&#1099;\04)%20&#1041;&#1048;&#1054;\&#1092;&#1086;&#1085;&#1076;\&#1047;&#1072;&#1103;&#1074;&#1082;&#1072;%20v.2\&#1055;&#1088;&#1080;&#1083;&#1086;&#1078;&#1077;&#1085;&#1080;&#1077;%20&#8470;2\&#1055;&#1050;&#1056;\&#1090;&#1072;&#1073;&#1083;&#1080;&#1094;&#107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YandexDisk\&#1041;&#1080;&#1086;&#1069;&#1085;&#1077;&#1088;&#1075;&#1086;\&#1056;&#1072;&#1073;&#1086;&#1095;&#1080;&#1077;%20&#1076;&#1086;&#1082;&#1091;&#1084;&#1077;&#1085;&#1090;&#1099;\04)%20&#1041;&#1048;&#1054;\&#1092;&#1086;&#1085;&#1076;\&#1047;&#1072;&#1103;&#1074;&#1082;&#1072;%20v.2\&#1055;&#1088;&#1080;&#1083;&#1086;&#1078;&#1077;&#1085;&#1080;&#1077;%20&#8470;2\&#1055;&#1050;&#1056;\&#1090;&#1072;&#1073;&#1083;&#1080;&#1094;&#107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YandexDisk\&#1041;&#1080;&#1086;&#1069;&#1085;&#1077;&#1088;&#1075;&#1086;\&#1056;&#1072;&#1073;&#1086;&#1095;&#1080;&#1077;%20&#1076;&#1086;&#1082;&#1091;&#1084;&#1077;&#1085;&#1090;&#1099;\06)%20&#1055;&#1083;&#1072;&#1090;&#1077;&#1078;&#1080;%20&#1080;%20&#1046;&#1050;&#1061;\&#1044;&#1072;&#1085;&#1085;&#1099;&#1077;%20&#1087;&#1086;%20&#1082;&#1086;&#1090;&#1077;&#1083;&#1100;&#1085;&#1099;&#1084;%20&#1044;&#1054;&#1047;%20&#1044;&#1077;&#1089;%20&#1046;&#1044;%20&#1062;&#1056;&#1041;%20&#1064;&#1082;&#1086;&#1083;.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YandexDisk\&#1041;&#1080;&#1086;&#1069;&#1085;&#1077;&#1088;&#1075;&#1086;\&#1056;&#1072;&#1073;&#1086;&#1095;&#1080;&#1077;%20&#1076;&#1086;&#1082;&#1091;&#1084;&#1077;&#1085;&#1090;&#1099;\04)%20&#1041;&#1048;&#1054;\&#1092;&#1086;&#1085;&#1076;\&#1047;&#1072;&#1103;&#1074;&#1082;&#1072;%20v.2\&#1055;&#1088;&#1080;&#1083;&#1086;&#1078;&#1077;&#1085;&#1080;&#1077;%20&#8470;2\&#1055;&#1050;&#1056;\&#1090;&#1072;&#1073;&#1083;&#1080;&#1094;&#107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YandexDisk\&#1041;&#1080;&#1086;&#1069;&#1085;&#1077;&#1088;&#1075;&#1086;\&#1056;&#1072;&#1073;&#1086;&#1095;&#1080;&#1077;%20&#1076;&#1086;&#1082;&#1091;&#1084;&#1077;&#1085;&#1090;&#1099;\04)%20&#1041;&#1048;&#1054;\&#1092;&#1086;&#1085;&#1076;\&#1047;&#1072;&#1103;&#1074;&#1082;&#1072;%20v.2\&#1055;&#1088;&#1080;&#1083;&#1086;&#1078;&#1077;&#1085;&#1080;&#1077;%20&#8470;2\&#1055;&#1050;&#1056;\&#1090;&#1072;&#1073;&#1083;&#1080;&#1094;&#1072;.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YandexDisk\&#1041;&#1080;&#1086;&#1069;&#1085;&#1077;&#1088;&#1075;&#1086;\&#1056;&#1072;&#1073;&#1086;&#1095;&#1080;&#1077;%20&#1076;&#1086;&#1082;&#1091;&#1084;&#1077;&#1085;&#1090;&#1099;\01)%20&#1057;&#1073;&#1086;&#1088;&#1082;&#1072;%20&#1087;&#1086;%20&#1082;&#1086;&#1090;&#1077;&#1083;&#1100;&#1085;&#1099;&#1084;\&#1041;&#1072;&#1083;&#1072;&#1085;&#1089;&#1099;\&#1044;&#1054;&#1047;%20&#1044;&#1077;&#1089;%20&#1046;&#1044;.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_____Microsoft_Excel.xlsx"/></Relationships>
</file>

<file path=word/charts/_rels/chart8.xml.rels><?xml version="1.0" encoding="UTF-8" standalone="yes"?>
<Relationships xmlns="http://schemas.openxmlformats.org/package/2006/relationships"><Relationship Id="rId3" Type="http://schemas.openxmlformats.org/officeDocument/2006/relationships/oleObject" Target="file:///D:\YandexDisk\&#1041;&#1080;&#1086;&#1069;&#1085;&#1077;&#1088;&#1075;&#1086;\&#1056;&#1072;&#1073;&#1086;&#1095;&#1080;&#1077;%20&#1076;&#1086;&#1082;&#1091;&#1084;&#1077;&#1085;&#1090;&#1099;\04)%20&#1041;&#1048;&#1054;\&#1092;&#1086;&#1085;&#1076;\&#1047;&#1072;&#1103;&#1074;&#1082;&#1072;%20v.2\&#1055;&#1088;&#1080;&#1083;&#1086;&#1078;&#1077;&#1085;&#1080;&#1077;%20&#8470;2\&#1055;&#1050;&#1056;\&#1090;&#1072;&#1073;&#1083;&#1080;&#1094;&#1072;.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Лист1!$E$18:$M$18</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Лист1!$E$19:$M$19</c:f>
              <c:numCache>
                <c:formatCode>General</c:formatCode>
                <c:ptCount val="9"/>
                <c:pt idx="0">
                  <c:v>4543</c:v>
                </c:pt>
                <c:pt idx="1">
                  <c:v>4388</c:v>
                </c:pt>
                <c:pt idx="2">
                  <c:v>4304</c:v>
                </c:pt>
                <c:pt idx="3">
                  <c:v>4277</c:v>
                </c:pt>
                <c:pt idx="4">
                  <c:v>4205</c:v>
                </c:pt>
                <c:pt idx="5">
                  <c:v>4159</c:v>
                </c:pt>
                <c:pt idx="6">
                  <c:v>4120</c:v>
                </c:pt>
                <c:pt idx="7">
                  <c:v>4082</c:v>
                </c:pt>
                <c:pt idx="8">
                  <c:v>4043</c:v>
                </c:pt>
              </c:numCache>
            </c:numRef>
          </c:val>
          <c:smooth val="0"/>
          <c:extLst>
            <c:ext xmlns:c16="http://schemas.microsoft.com/office/drawing/2014/chart" uri="{C3380CC4-5D6E-409C-BE32-E72D297353CC}">
              <c16:uniqueId val="{00000000-2E01-43F0-86BD-DC07CD958544}"/>
            </c:ext>
          </c:extLst>
        </c:ser>
        <c:dLbls>
          <c:showLegendKey val="0"/>
          <c:showVal val="0"/>
          <c:showCatName val="0"/>
          <c:showSerName val="0"/>
          <c:showPercent val="0"/>
          <c:showBubbleSize val="0"/>
        </c:dLbls>
        <c:marker val="1"/>
        <c:smooth val="0"/>
        <c:axId val="354770527"/>
        <c:axId val="354755551"/>
      </c:lineChart>
      <c:catAx>
        <c:axId val="354770527"/>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Годы</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54755551"/>
        <c:crosses val="autoZero"/>
        <c:auto val="1"/>
        <c:lblAlgn val="ctr"/>
        <c:lblOffset val="100"/>
        <c:noMultiLvlLbl val="0"/>
      </c:catAx>
      <c:valAx>
        <c:axId val="35475555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Численность,</a:t>
                </a:r>
                <a:r>
                  <a:rPr lang="ru-RU" baseline="0"/>
                  <a:t> чел.</a:t>
                </a:r>
                <a:endParaRPr lang="ru-R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54770527"/>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errBars>
            <c:errDir val="y"/>
            <c:errBarType val="both"/>
            <c:errValType val="stdErr"/>
            <c:noEndCap val="0"/>
            <c:spPr>
              <a:noFill/>
              <a:ln w="9525" cap="flat" cmpd="sng" algn="ctr">
                <a:solidFill>
                  <a:schemeClr val="tx1">
                    <a:lumMod val="65000"/>
                    <a:lumOff val="35000"/>
                  </a:schemeClr>
                </a:solidFill>
                <a:round/>
              </a:ln>
              <a:effectLst/>
            </c:spPr>
          </c:errBars>
          <c:cat>
            <c:strRef>
              <c:f>Лист1!$I$50:$I$56</c:f>
              <c:strCache>
                <c:ptCount val="7"/>
                <c:pt idx="0">
                  <c:v>2016</c:v>
                </c:pt>
                <c:pt idx="1">
                  <c:v>2017</c:v>
                </c:pt>
                <c:pt idx="2">
                  <c:v>2018</c:v>
                </c:pt>
                <c:pt idx="3">
                  <c:v>2019</c:v>
                </c:pt>
                <c:pt idx="4">
                  <c:v>2020</c:v>
                </c:pt>
                <c:pt idx="5">
                  <c:v>2021-2030</c:v>
                </c:pt>
                <c:pt idx="6">
                  <c:v>2031-2035</c:v>
                </c:pt>
              </c:strCache>
            </c:strRef>
          </c:cat>
          <c:val>
            <c:numRef>
              <c:f>Лист1!$J$50:$J$56</c:f>
              <c:numCache>
                <c:formatCode>General</c:formatCode>
                <c:ptCount val="7"/>
                <c:pt idx="0">
                  <c:v>8.4</c:v>
                </c:pt>
                <c:pt idx="1">
                  <c:v>8.4700000000000006</c:v>
                </c:pt>
                <c:pt idx="2">
                  <c:v>8.5399999999999991</c:v>
                </c:pt>
                <c:pt idx="3">
                  <c:v>8.67</c:v>
                </c:pt>
                <c:pt idx="4">
                  <c:v>8.74</c:v>
                </c:pt>
                <c:pt idx="5">
                  <c:v>8.91</c:v>
                </c:pt>
                <c:pt idx="6">
                  <c:v>9.41</c:v>
                </c:pt>
              </c:numCache>
            </c:numRef>
          </c:val>
          <c:smooth val="0"/>
          <c:extLst>
            <c:ext xmlns:c16="http://schemas.microsoft.com/office/drawing/2014/chart" uri="{C3380CC4-5D6E-409C-BE32-E72D297353CC}">
              <c16:uniqueId val="{00000000-5CBB-4065-A94F-9481A229361E}"/>
            </c:ext>
          </c:extLst>
        </c:ser>
        <c:dLbls>
          <c:showLegendKey val="0"/>
          <c:showVal val="0"/>
          <c:showCatName val="0"/>
          <c:showSerName val="0"/>
          <c:showPercent val="0"/>
          <c:showBubbleSize val="0"/>
        </c:dLbls>
        <c:marker val="1"/>
        <c:smooth val="0"/>
        <c:axId val="1814300383"/>
        <c:axId val="1814305375"/>
      </c:lineChart>
      <c:catAx>
        <c:axId val="1814300383"/>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Год</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14305375"/>
        <c:crosses val="autoZero"/>
        <c:auto val="1"/>
        <c:lblAlgn val="ctr"/>
        <c:lblOffset val="100"/>
        <c:noMultiLvlLbl val="0"/>
      </c:catAx>
      <c:valAx>
        <c:axId val="181430537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Мощность</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1430038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67709973753281"/>
          <c:y val="6.9444444444444448E-2"/>
          <c:w val="0.47534689413823272"/>
          <c:h val="0.79224482356372117"/>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176-4903-9CA5-D8308A84CA8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176-4903-9CA5-D8308A84CA80}"/>
              </c:ext>
            </c:extLst>
          </c:dPt>
          <c:cat>
            <c:strRef>
              <c:f>'Угра железн'!$D$18:$D$19</c:f>
              <c:strCache>
                <c:ptCount val="2"/>
                <c:pt idx="0">
                  <c:v>Отпуск тепла населению, Гкал</c:v>
                </c:pt>
                <c:pt idx="1">
                  <c:v>Отпуск тепла юр. лицам, Гкал</c:v>
                </c:pt>
              </c:strCache>
            </c:strRef>
          </c:cat>
          <c:val>
            <c:numRef>
              <c:f>'Угра железн'!$E$18:$E$19</c:f>
              <c:numCache>
                <c:formatCode>0</c:formatCode>
                <c:ptCount val="2"/>
                <c:pt idx="0">
                  <c:v>6951.0283855273838</c:v>
                </c:pt>
                <c:pt idx="1">
                  <c:v>2196.9773292662476</c:v>
                </c:pt>
              </c:numCache>
            </c:numRef>
          </c:val>
          <c:extLst>
            <c:ext xmlns:c16="http://schemas.microsoft.com/office/drawing/2014/chart" uri="{C3380CC4-5D6E-409C-BE32-E72D297353CC}">
              <c16:uniqueId val="{00000004-6176-4903-9CA5-D8308A84CA80}"/>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Лист1!$D$75</c:f>
              <c:strCache>
                <c:ptCount val="1"/>
                <c:pt idx="0">
                  <c:v>Расход тепла на собственные нужды котельной</c:v>
                </c:pt>
              </c:strCache>
            </c:strRef>
          </c:tx>
          <c:spPr>
            <a:solidFill>
              <a:schemeClr val="accent1"/>
            </a:solidFill>
            <a:ln>
              <a:noFill/>
            </a:ln>
            <a:effectLst/>
          </c:spPr>
          <c:invertIfNegative val="0"/>
          <c:cat>
            <c:strRef>
              <c:f>Лист1!$E$74:$J$74</c:f>
              <c:strCache>
                <c:ptCount val="6"/>
                <c:pt idx="0">
                  <c:v>2017 г.</c:v>
                </c:pt>
                <c:pt idx="1">
                  <c:v>2018 г.</c:v>
                </c:pt>
                <c:pt idx="2">
                  <c:v>2019 г.</c:v>
                </c:pt>
                <c:pt idx="3">
                  <c:v>2020 г.</c:v>
                </c:pt>
                <c:pt idx="4">
                  <c:v>2021-2030 гг.</c:v>
                </c:pt>
                <c:pt idx="5">
                  <c:v>2030-2035 гг.</c:v>
                </c:pt>
              </c:strCache>
            </c:strRef>
          </c:cat>
          <c:val>
            <c:numRef>
              <c:f>Лист1!$E$75:$J$75</c:f>
              <c:numCache>
                <c:formatCode>#,##0</c:formatCode>
                <c:ptCount val="6"/>
                <c:pt idx="0">
                  <c:v>562.29999999999995</c:v>
                </c:pt>
                <c:pt idx="1">
                  <c:v>562.29999999999995</c:v>
                </c:pt>
                <c:pt idx="2">
                  <c:v>562.29999999999995</c:v>
                </c:pt>
                <c:pt idx="3">
                  <c:v>562.29999999999995</c:v>
                </c:pt>
                <c:pt idx="4">
                  <c:v>562.29999999999995</c:v>
                </c:pt>
                <c:pt idx="5">
                  <c:v>562.29999999999995</c:v>
                </c:pt>
              </c:numCache>
            </c:numRef>
          </c:val>
          <c:extLst>
            <c:ext xmlns:c16="http://schemas.microsoft.com/office/drawing/2014/chart" uri="{C3380CC4-5D6E-409C-BE32-E72D297353CC}">
              <c16:uniqueId val="{00000000-6E91-4339-A065-A4BE9BB05BF5}"/>
            </c:ext>
          </c:extLst>
        </c:ser>
        <c:ser>
          <c:idx val="1"/>
          <c:order val="1"/>
          <c:tx>
            <c:strRef>
              <c:f>Лист1!$D$76</c:f>
              <c:strCache>
                <c:ptCount val="1"/>
                <c:pt idx="0">
                  <c:v>Потери т/э </c:v>
                </c:pt>
              </c:strCache>
            </c:strRef>
          </c:tx>
          <c:spPr>
            <a:solidFill>
              <a:schemeClr val="accent2"/>
            </a:solidFill>
            <a:ln>
              <a:noFill/>
            </a:ln>
            <a:effectLst/>
          </c:spPr>
          <c:invertIfNegative val="0"/>
          <c:cat>
            <c:strRef>
              <c:f>Лист1!$E$74:$J$74</c:f>
              <c:strCache>
                <c:ptCount val="6"/>
                <c:pt idx="0">
                  <c:v>2017 г.</c:v>
                </c:pt>
                <c:pt idx="1">
                  <c:v>2018 г.</c:v>
                </c:pt>
                <c:pt idx="2">
                  <c:v>2019 г.</c:v>
                </c:pt>
                <c:pt idx="3">
                  <c:v>2020 г.</c:v>
                </c:pt>
                <c:pt idx="4">
                  <c:v>2021-2030 гг.</c:v>
                </c:pt>
                <c:pt idx="5">
                  <c:v>2030-2035 гг.</c:v>
                </c:pt>
              </c:strCache>
            </c:strRef>
          </c:cat>
          <c:val>
            <c:numRef>
              <c:f>Лист1!$E$76:$J$76</c:f>
              <c:numCache>
                <c:formatCode>#,##0</c:formatCode>
                <c:ptCount val="6"/>
                <c:pt idx="0">
                  <c:v>2300</c:v>
                </c:pt>
                <c:pt idx="1">
                  <c:v>1500</c:v>
                </c:pt>
                <c:pt idx="2">
                  <c:v>1500</c:v>
                </c:pt>
                <c:pt idx="3">
                  <c:v>1500</c:v>
                </c:pt>
                <c:pt idx="4">
                  <c:v>1500</c:v>
                </c:pt>
                <c:pt idx="5">
                  <c:v>1500</c:v>
                </c:pt>
              </c:numCache>
            </c:numRef>
          </c:val>
          <c:extLst>
            <c:ext xmlns:c16="http://schemas.microsoft.com/office/drawing/2014/chart" uri="{C3380CC4-5D6E-409C-BE32-E72D297353CC}">
              <c16:uniqueId val="{00000001-6E91-4339-A065-A4BE9BB05BF5}"/>
            </c:ext>
          </c:extLst>
        </c:ser>
        <c:ser>
          <c:idx val="2"/>
          <c:order val="2"/>
          <c:tx>
            <c:strRef>
              <c:f>Лист1!$D$77</c:f>
              <c:strCache>
                <c:ptCount val="1"/>
                <c:pt idx="0">
                  <c:v>Полезный отпуск т/э</c:v>
                </c:pt>
              </c:strCache>
            </c:strRef>
          </c:tx>
          <c:spPr>
            <a:solidFill>
              <a:schemeClr val="accent3"/>
            </a:solidFill>
            <a:ln>
              <a:noFill/>
            </a:ln>
            <a:effectLst/>
          </c:spPr>
          <c:invertIfNegative val="0"/>
          <c:cat>
            <c:strRef>
              <c:f>Лист1!$E$74:$J$74</c:f>
              <c:strCache>
                <c:ptCount val="6"/>
                <c:pt idx="0">
                  <c:v>2017 г.</c:v>
                </c:pt>
                <c:pt idx="1">
                  <c:v>2018 г.</c:v>
                </c:pt>
                <c:pt idx="2">
                  <c:v>2019 г.</c:v>
                </c:pt>
                <c:pt idx="3">
                  <c:v>2020 г.</c:v>
                </c:pt>
                <c:pt idx="4">
                  <c:v>2021-2030 гг.</c:v>
                </c:pt>
                <c:pt idx="5">
                  <c:v>2030-2035 гг.</c:v>
                </c:pt>
              </c:strCache>
            </c:strRef>
          </c:cat>
          <c:val>
            <c:numRef>
              <c:f>Лист1!$E$77:$J$77</c:f>
              <c:numCache>
                <c:formatCode>#,##0</c:formatCode>
                <c:ptCount val="6"/>
                <c:pt idx="0">
                  <c:v>9503.3000000000011</c:v>
                </c:pt>
                <c:pt idx="1">
                  <c:v>9503.3000000000011</c:v>
                </c:pt>
                <c:pt idx="2">
                  <c:v>9503.3000000000011</c:v>
                </c:pt>
                <c:pt idx="3">
                  <c:v>9503.3000000000011</c:v>
                </c:pt>
                <c:pt idx="4">
                  <c:v>9503.3000000000011</c:v>
                </c:pt>
                <c:pt idx="5">
                  <c:v>9503.3000000000011</c:v>
                </c:pt>
              </c:numCache>
            </c:numRef>
          </c:val>
          <c:extLst>
            <c:ext xmlns:c16="http://schemas.microsoft.com/office/drawing/2014/chart" uri="{C3380CC4-5D6E-409C-BE32-E72D297353CC}">
              <c16:uniqueId val="{00000002-6E91-4339-A065-A4BE9BB05BF5}"/>
            </c:ext>
          </c:extLst>
        </c:ser>
        <c:dLbls>
          <c:showLegendKey val="0"/>
          <c:showVal val="0"/>
          <c:showCatName val="0"/>
          <c:showSerName val="0"/>
          <c:showPercent val="0"/>
          <c:showBubbleSize val="0"/>
        </c:dLbls>
        <c:gapWidth val="150"/>
        <c:overlap val="100"/>
        <c:axId val="349884816"/>
        <c:axId val="349885232"/>
      </c:barChart>
      <c:catAx>
        <c:axId val="349884816"/>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49885232"/>
        <c:crosses val="autoZero"/>
        <c:auto val="1"/>
        <c:lblAlgn val="ctr"/>
        <c:lblOffset val="100"/>
        <c:noMultiLvlLbl val="0"/>
      </c:catAx>
      <c:valAx>
        <c:axId val="34988523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Кол-во тепла, Гкал</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49884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Лист1!$K$76</c:f>
              <c:strCache>
                <c:ptCount val="1"/>
                <c:pt idx="0">
                  <c:v>Торф/Щепа, т.у.т.</c:v>
                </c:pt>
              </c:strCache>
            </c:strRef>
          </c:tx>
          <c:spPr>
            <a:solidFill>
              <a:schemeClr val="accent1"/>
            </a:solidFill>
            <a:ln>
              <a:noFill/>
            </a:ln>
            <a:effectLst/>
          </c:spPr>
          <c:invertIfNegative val="0"/>
          <c:cat>
            <c:strRef>
              <c:f>Лист1!$L$75:$Q$75</c:f>
              <c:strCache>
                <c:ptCount val="6"/>
                <c:pt idx="0">
                  <c:v>2017 г.</c:v>
                </c:pt>
                <c:pt idx="1">
                  <c:v>2018 г.</c:v>
                </c:pt>
                <c:pt idx="2">
                  <c:v>2019 г.</c:v>
                </c:pt>
                <c:pt idx="3">
                  <c:v>2020 г.</c:v>
                </c:pt>
                <c:pt idx="4">
                  <c:v>2021-2030 гг.</c:v>
                </c:pt>
                <c:pt idx="5">
                  <c:v>2030-2035 гг.</c:v>
                </c:pt>
              </c:strCache>
            </c:strRef>
          </c:cat>
          <c:val>
            <c:numRef>
              <c:f>Лист1!$L$76:$Q$76</c:f>
              <c:numCache>
                <c:formatCode>#,##0.00</c:formatCode>
                <c:ptCount val="6"/>
                <c:pt idx="0" formatCode="#,##0">
                  <c:v>100</c:v>
                </c:pt>
                <c:pt idx="1">
                  <c:v>850</c:v>
                </c:pt>
                <c:pt idx="2" formatCode="General">
                  <c:v>851</c:v>
                </c:pt>
                <c:pt idx="3" formatCode="General">
                  <c:v>852</c:v>
                </c:pt>
                <c:pt idx="4" formatCode="General">
                  <c:v>853</c:v>
                </c:pt>
                <c:pt idx="5" formatCode="General">
                  <c:v>854</c:v>
                </c:pt>
              </c:numCache>
            </c:numRef>
          </c:val>
          <c:extLst>
            <c:ext xmlns:c16="http://schemas.microsoft.com/office/drawing/2014/chart" uri="{C3380CC4-5D6E-409C-BE32-E72D297353CC}">
              <c16:uniqueId val="{00000000-3B7E-4478-8D88-2B08F0487610}"/>
            </c:ext>
          </c:extLst>
        </c:ser>
        <c:ser>
          <c:idx val="1"/>
          <c:order val="1"/>
          <c:tx>
            <c:strRef>
              <c:f>Лист1!$K$77</c:f>
              <c:strCache>
                <c:ptCount val="1"/>
                <c:pt idx="0">
                  <c:v>Уголь, т.у.т.</c:v>
                </c:pt>
              </c:strCache>
            </c:strRef>
          </c:tx>
          <c:spPr>
            <a:solidFill>
              <a:schemeClr val="accent2"/>
            </a:solidFill>
            <a:ln>
              <a:noFill/>
            </a:ln>
            <a:effectLst/>
          </c:spPr>
          <c:invertIfNegative val="0"/>
          <c:cat>
            <c:strRef>
              <c:f>Лист1!$L$75:$Q$75</c:f>
              <c:strCache>
                <c:ptCount val="6"/>
                <c:pt idx="0">
                  <c:v>2017 г.</c:v>
                </c:pt>
                <c:pt idx="1">
                  <c:v>2018 г.</c:v>
                </c:pt>
                <c:pt idx="2">
                  <c:v>2019 г.</c:v>
                </c:pt>
                <c:pt idx="3">
                  <c:v>2020 г.</c:v>
                </c:pt>
                <c:pt idx="4">
                  <c:v>2021-2030 гг.</c:v>
                </c:pt>
                <c:pt idx="5">
                  <c:v>2030-2035 гг.</c:v>
                </c:pt>
              </c:strCache>
            </c:strRef>
          </c:cat>
          <c:val>
            <c:numRef>
              <c:f>Лист1!$L$77:$Q$77</c:f>
              <c:numCache>
                <c:formatCode>#,##0.00</c:formatCode>
                <c:ptCount val="6"/>
                <c:pt idx="0">
                  <c:v>4021.9280327868846</c:v>
                </c:pt>
                <c:pt idx="1">
                  <c:v>2971.9280327868846</c:v>
                </c:pt>
                <c:pt idx="2">
                  <c:v>2970.9280327868846</c:v>
                </c:pt>
                <c:pt idx="3">
                  <c:v>2970.9280327868846</c:v>
                </c:pt>
                <c:pt idx="4">
                  <c:v>2970.9280327868846</c:v>
                </c:pt>
                <c:pt idx="5" formatCode="General">
                  <c:v>2970.9280327868846</c:v>
                </c:pt>
              </c:numCache>
            </c:numRef>
          </c:val>
          <c:extLst>
            <c:ext xmlns:c16="http://schemas.microsoft.com/office/drawing/2014/chart" uri="{C3380CC4-5D6E-409C-BE32-E72D297353CC}">
              <c16:uniqueId val="{00000001-3B7E-4478-8D88-2B08F0487610}"/>
            </c:ext>
          </c:extLst>
        </c:ser>
        <c:dLbls>
          <c:showLegendKey val="0"/>
          <c:showVal val="0"/>
          <c:showCatName val="0"/>
          <c:showSerName val="0"/>
          <c:showPercent val="0"/>
          <c:showBubbleSize val="0"/>
        </c:dLbls>
        <c:gapWidth val="150"/>
        <c:overlap val="100"/>
        <c:axId val="503619840"/>
        <c:axId val="503621504"/>
      </c:barChart>
      <c:catAx>
        <c:axId val="503619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03621504"/>
        <c:crosses val="autoZero"/>
        <c:auto val="1"/>
        <c:lblAlgn val="ctr"/>
        <c:lblOffset val="100"/>
        <c:noMultiLvlLbl val="0"/>
      </c:catAx>
      <c:valAx>
        <c:axId val="5036215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Количество</a:t>
                </a:r>
                <a:r>
                  <a:rPr lang="ru-RU" baseline="0"/>
                  <a:t> топлива</a:t>
                </a:r>
                <a:endParaRPr lang="ru-R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03619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030831256994401"/>
          <c:y val="0.11574074074074074"/>
          <c:w val="0.8553284580133661"/>
          <c:h val="0.77685987168270632"/>
        </c:manualLayout>
      </c:layout>
      <c:barChart>
        <c:barDir val="col"/>
        <c:grouping val="clustered"/>
        <c:varyColors val="0"/>
        <c:ser>
          <c:idx val="0"/>
          <c:order val="0"/>
          <c:tx>
            <c:strRef>
              <c:f>Лист2!$A$2</c:f>
              <c:strCache>
                <c:ptCount val="1"/>
                <c:pt idx="0">
                  <c:v>Котельная ул. Ленина</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0-9B0D-44B5-A893-45C2E62D978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Лист2!$F$2</c:f>
              <c:numCache>
                <c:formatCode>0.00</c:formatCode>
                <c:ptCount val="1"/>
                <c:pt idx="0">
                  <c:v>41.532258064516128</c:v>
                </c:pt>
              </c:numCache>
            </c:numRef>
          </c:val>
          <c:extLst>
            <c:ext xmlns:c16="http://schemas.microsoft.com/office/drawing/2014/chart" uri="{C3380CC4-5D6E-409C-BE32-E72D297353CC}">
              <c16:uniqueId val="{00000001-9B0D-44B5-A893-45C2E62D978E}"/>
            </c:ext>
          </c:extLst>
        </c:ser>
        <c:ser>
          <c:idx val="1"/>
          <c:order val="1"/>
          <c:tx>
            <c:strRef>
              <c:f>Лист2!$A$3</c:f>
              <c:strCache>
                <c:ptCount val="1"/>
                <c:pt idx="0">
                  <c:v>Котельная ул. Школьная</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2-9B0D-44B5-A893-45C2E62D978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Лист2!$F$3</c:f>
              <c:numCache>
                <c:formatCode>0.00</c:formatCode>
                <c:ptCount val="1"/>
                <c:pt idx="0">
                  <c:v>66.071428571428569</c:v>
                </c:pt>
              </c:numCache>
            </c:numRef>
          </c:val>
          <c:extLst>
            <c:ext xmlns:c16="http://schemas.microsoft.com/office/drawing/2014/chart" uri="{C3380CC4-5D6E-409C-BE32-E72D297353CC}">
              <c16:uniqueId val="{00000003-9B0D-44B5-A893-45C2E62D978E}"/>
            </c:ext>
          </c:extLst>
        </c:ser>
        <c:ser>
          <c:idx val="2"/>
          <c:order val="2"/>
          <c:tx>
            <c:strRef>
              <c:f>Лист2!$A$4</c:f>
              <c:strCache>
                <c:ptCount val="1"/>
                <c:pt idx="0">
                  <c:v>Котельная мкр-на ДОЗ</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spPr>
                <a:noFill/>
                <a:ln>
                  <a:noFill/>
                </a:ln>
                <a:effectLst/>
              </c:spPr>
              <c:txPr>
                <a:bodyPr rot="0" spcFirstLastPara="1" vertOverflow="ellipsis" horzOverflow="clip"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4-9B0D-44B5-A893-45C2E62D978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Лист2!$F$4</c:f>
              <c:numCache>
                <c:formatCode>0.00</c:formatCode>
                <c:ptCount val="1"/>
                <c:pt idx="0">
                  <c:v>53.875968992248062</c:v>
                </c:pt>
              </c:numCache>
            </c:numRef>
          </c:val>
          <c:extLst>
            <c:ext xmlns:c16="http://schemas.microsoft.com/office/drawing/2014/chart" uri="{C3380CC4-5D6E-409C-BE32-E72D297353CC}">
              <c16:uniqueId val="{00000005-9B0D-44B5-A893-45C2E62D978E}"/>
            </c:ext>
          </c:extLst>
        </c:ser>
        <c:ser>
          <c:idx val="3"/>
          <c:order val="3"/>
          <c:tx>
            <c:strRef>
              <c:f>Лист2!$A$5</c:f>
              <c:strCache>
                <c:ptCount val="1"/>
                <c:pt idx="0">
                  <c:v>Котельная ул. Десантная</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6-9B0D-44B5-A893-45C2E62D978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Лист2!$F$5</c:f>
              <c:numCache>
                <c:formatCode>0.00</c:formatCode>
                <c:ptCount val="1"/>
                <c:pt idx="0">
                  <c:v>80</c:v>
                </c:pt>
              </c:numCache>
            </c:numRef>
          </c:val>
          <c:extLst>
            <c:ext xmlns:c16="http://schemas.microsoft.com/office/drawing/2014/chart" uri="{C3380CC4-5D6E-409C-BE32-E72D297353CC}">
              <c16:uniqueId val="{00000007-9B0D-44B5-A893-45C2E62D978E}"/>
            </c:ext>
          </c:extLst>
        </c:ser>
        <c:ser>
          <c:idx val="4"/>
          <c:order val="4"/>
          <c:tx>
            <c:strRef>
              <c:f>Лист2!$A$6</c:f>
              <c:strCache>
                <c:ptCount val="1"/>
                <c:pt idx="0">
                  <c:v>Котельная ул. Железнодорожная</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8-9B0D-44B5-A893-45C2E62D978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Лист2!$F$6</c:f>
              <c:numCache>
                <c:formatCode>0.00</c:formatCode>
                <c:ptCount val="1"/>
                <c:pt idx="0">
                  <c:v>84</c:v>
                </c:pt>
              </c:numCache>
            </c:numRef>
          </c:val>
          <c:extLst>
            <c:ext xmlns:c16="http://schemas.microsoft.com/office/drawing/2014/chart" uri="{C3380CC4-5D6E-409C-BE32-E72D297353CC}">
              <c16:uniqueId val="{00000009-9B0D-44B5-A893-45C2E62D978E}"/>
            </c:ext>
          </c:extLst>
        </c:ser>
        <c:dLbls>
          <c:dLblPos val="inEnd"/>
          <c:showLegendKey val="0"/>
          <c:showVal val="1"/>
          <c:showCatName val="0"/>
          <c:showSerName val="0"/>
          <c:showPercent val="0"/>
          <c:showBubbleSize val="0"/>
        </c:dLbls>
        <c:gapWidth val="150"/>
        <c:axId val="190588832"/>
        <c:axId val="190594240"/>
      </c:barChart>
      <c:catAx>
        <c:axId val="190588832"/>
        <c:scaling>
          <c:orientation val="minMax"/>
        </c:scaling>
        <c:delete val="1"/>
        <c:axPos val="b"/>
        <c:numFmt formatCode="General" sourceLinked="1"/>
        <c:majorTickMark val="none"/>
        <c:minorTickMark val="none"/>
        <c:tickLblPos val="nextTo"/>
        <c:crossAx val="190594240"/>
        <c:crosses val="autoZero"/>
        <c:auto val="1"/>
        <c:lblAlgn val="ctr"/>
        <c:lblOffset val="100"/>
        <c:noMultiLvlLbl val="0"/>
      </c:catAx>
      <c:valAx>
        <c:axId val="1905942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ru-RU"/>
                  <a:t>Доля нераспределяемого тепла, %</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05888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0657333353959439"/>
          <c:y val="0.22916649841846692"/>
          <c:w val="0.69425346389658071"/>
          <c:h val="0.66559862709469009"/>
        </c:manualLayout>
      </c:layout>
      <c:ofPieChart>
        <c:ofPieType val="pie"/>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761-46C0-8261-DDBFB9EFD2A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761-46C0-8261-DDBFB9EFD2A6}"/>
              </c:ext>
            </c:extLst>
          </c:dPt>
          <c:dPt>
            <c:idx val="2"/>
            <c:bubble3D val="0"/>
            <c:explosion val="2"/>
            <c:spPr>
              <a:solidFill>
                <a:schemeClr val="accent3"/>
              </a:solidFill>
              <a:ln w="19050">
                <a:solidFill>
                  <a:schemeClr val="lt1"/>
                </a:solidFill>
              </a:ln>
              <a:effectLst/>
            </c:spPr>
            <c:extLst>
              <c:ext xmlns:c16="http://schemas.microsoft.com/office/drawing/2014/chart" uri="{C3380CC4-5D6E-409C-BE32-E72D297353CC}">
                <c16:uniqueId val="{00000005-2761-46C0-8261-DDBFB9EFD2A6}"/>
              </c:ext>
            </c:extLst>
          </c:dPt>
          <c:dPt>
            <c:idx val="3"/>
            <c:bubble3D val="0"/>
            <c:explosion val="24"/>
            <c:spPr>
              <a:solidFill>
                <a:schemeClr val="accent4"/>
              </a:solidFill>
              <a:ln w="19050">
                <a:solidFill>
                  <a:schemeClr val="lt1"/>
                </a:solidFill>
              </a:ln>
              <a:effectLst/>
            </c:spPr>
            <c:extLst>
              <c:ext xmlns:c16="http://schemas.microsoft.com/office/drawing/2014/chart" uri="{C3380CC4-5D6E-409C-BE32-E72D297353CC}">
                <c16:uniqueId val="{00000007-2761-46C0-8261-DDBFB9EFD2A6}"/>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2761-46C0-8261-DDBFB9EFD2A6}"/>
              </c:ext>
            </c:extLst>
          </c:dPt>
          <c:dLbls>
            <c:dLbl>
              <c:idx val="0"/>
              <c:layout>
                <c:manualLayout>
                  <c:x val="-3.4550582945304727E-2"/>
                  <c:y val="-1.4542364896695626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65000"/>
                          <a:lumOff val="35000"/>
                        </a:schemeClr>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layout>
                    <c:manualLayout>
                      <c:w val="0.21658153241650294"/>
                      <c:h val="0.24326939901743047"/>
                    </c:manualLayout>
                  </c15:layout>
                </c:ext>
                <c:ext xmlns:c16="http://schemas.microsoft.com/office/drawing/2014/chart" uri="{C3380CC4-5D6E-409C-BE32-E72D297353CC}">
                  <c16:uniqueId val="{00000001-2761-46C0-8261-DDBFB9EFD2A6}"/>
                </c:ext>
              </c:extLst>
            </c:dLbl>
            <c:dLbl>
              <c:idx val="1"/>
              <c:layout>
                <c:manualLayout>
                  <c:x val="-1.4288940797920889E-2"/>
                  <c:y val="-0.21632310384278888"/>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2761-46C0-8261-DDBFB9EFD2A6}"/>
                </c:ext>
              </c:extLst>
            </c:dLbl>
            <c:dLbl>
              <c:idx val="2"/>
              <c:layout>
                <c:manualLayout>
                  <c:x val="3.6113422953761333E-2"/>
                  <c:y val="0.14323137492428831"/>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2761-46C0-8261-DDBFB9EFD2A6}"/>
                </c:ext>
              </c:extLst>
            </c:dLbl>
            <c:dLbl>
              <c:idx val="3"/>
              <c:layout>
                <c:manualLayout>
                  <c:x val="-9.4941963295845384E-4"/>
                  <c:y val="-0.18370751732956458"/>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2761-46C0-8261-DDBFB9EFD2A6}"/>
                </c:ext>
              </c:extLst>
            </c:dLbl>
            <c:dLbl>
              <c:idx val="4"/>
              <c:tx>
                <c:rich>
                  <a:bodyPr/>
                  <a:lstStyle/>
                  <a:p>
                    <a:r>
                      <a:rPr lang="ru-RU"/>
                      <a:t>Котельная ДОЗа</a:t>
                    </a:r>
                    <a:r>
                      <a:rPr lang="ru-RU" baseline="0"/>
                      <a:t>
</a:t>
                    </a:r>
                    <a:fld id="{30EBD58A-EBD9-43C2-BEA3-514E57A01AB7}" type="PERCENTAGE">
                      <a:rPr lang="en-US" baseline="0"/>
                      <a:pPr/>
                      <a:t>[ПРОЦЕНТ]</a:t>
                    </a:fld>
                    <a:endParaRPr lang="ru-RU"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2761-46C0-8261-DDBFB9EFD2A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ru-RU"/>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'Отопление и ГВС'!$C$40:$C$43</c:f>
              <c:strCache>
                <c:ptCount val="4"/>
                <c:pt idx="0">
                  <c:v>Жилой сектор котельной ул. Железнодорожная</c:v>
                </c:pt>
                <c:pt idx="1">
                  <c:v>Жилой сектор котельной ул. Десатная</c:v>
                </c:pt>
                <c:pt idx="2">
                  <c:v>Юр. сектор котельной мкр-на ДОЗ</c:v>
                </c:pt>
                <c:pt idx="3">
                  <c:v>Жилой сектор котельной мкр-на ДОЗ</c:v>
                </c:pt>
              </c:strCache>
            </c:strRef>
          </c:cat>
          <c:val>
            <c:numRef>
              <c:f>'Отопление и ГВС'!$D$40:$D$43</c:f>
              <c:numCache>
                <c:formatCode>General</c:formatCode>
                <c:ptCount val="4"/>
                <c:pt idx="0">
                  <c:v>2340</c:v>
                </c:pt>
                <c:pt idx="1">
                  <c:v>24015</c:v>
                </c:pt>
                <c:pt idx="2">
                  <c:v>8422</c:v>
                </c:pt>
                <c:pt idx="3">
                  <c:v>43182</c:v>
                </c:pt>
              </c:numCache>
            </c:numRef>
          </c:val>
          <c:extLst>
            <c:ext xmlns:c16="http://schemas.microsoft.com/office/drawing/2014/chart" uri="{C3380CC4-5D6E-409C-BE32-E72D297353CC}">
              <c16:uniqueId val="{0000000A-2761-46C0-8261-DDBFB9EFD2A6}"/>
            </c:ext>
          </c:extLst>
        </c:ser>
        <c:dLbls>
          <c:dLblPos val="bestFit"/>
          <c:showLegendKey val="0"/>
          <c:showVal val="0"/>
          <c:showCatName val="1"/>
          <c:showSerName val="0"/>
          <c:showPercent val="1"/>
          <c:showBubbleSize val="0"/>
          <c:showLeaderLines val="1"/>
        </c:dLbls>
        <c:gapWidth val="100"/>
        <c:secondPieSize val="100"/>
        <c:serLines>
          <c:spPr>
            <a:ln w="9525" cap="flat" cmpd="sng" algn="ctr">
              <a:solidFill>
                <a:schemeClr val="tx1">
                  <a:lumMod val="35000"/>
                  <a:lumOff val="65000"/>
                </a:schemeClr>
              </a:solidFill>
              <a:round/>
            </a:ln>
            <a:effectLst/>
          </c:spPr>
        </c:serLines>
      </c:of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cat>
            <c:strRef>
              <c:f>Лист1!$C$99:$I$99</c:f>
              <c:strCache>
                <c:ptCount val="7"/>
                <c:pt idx="0">
                  <c:v>2016 г.</c:v>
                </c:pt>
                <c:pt idx="1">
                  <c:v>2017 г.</c:v>
                </c:pt>
                <c:pt idx="2">
                  <c:v>2018 г.</c:v>
                </c:pt>
                <c:pt idx="3">
                  <c:v>2019 г.</c:v>
                </c:pt>
                <c:pt idx="4">
                  <c:v>2020 г.</c:v>
                </c:pt>
                <c:pt idx="5">
                  <c:v>2021-2030 гг.</c:v>
                </c:pt>
                <c:pt idx="6">
                  <c:v>3030-2035 гг.</c:v>
                </c:pt>
              </c:strCache>
            </c:strRef>
          </c:cat>
          <c:val>
            <c:numRef>
              <c:f>Лист1!$C$100:$I$100</c:f>
              <c:numCache>
                <c:formatCode>General</c:formatCode>
                <c:ptCount val="7"/>
                <c:pt idx="0">
                  <c:v>22</c:v>
                </c:pt>
                <c:pt idx="1">
                  <c:v>22</c:v>
                </c:pt>
                <c:pt idx="2">
                  <c:v>22.549999999999997</c:v>
                </c:pt>
                <c:pt idx="3">
                  <c:v>23.113749999999996</c:v>
                </c:pt>
                <c:pt idx="4">
                  <c:v>34.670624999999994</c:v>
                </c:pt>
                <c:pt idx="5">
                  <c:v>35.710743749999992</c:v>
                </c:pt>
                <c:pt idx="6">
                  <c:v>36.782066062499993</c:v>
                </c:pt>
              </c:numCache>
            </c:numRef>
          </c:val>
          <c:smooth val="0"/>
          <c:extLst>
            <c:ext xmlns:c16="http://schemas.microsoft.com/office/drawing/2014/chart" uri="{C3380CC4-5D6E-409C-BE32-E72D297353CC}">
              <c16:uniqueId val="{00000000-F2F8-45F1-B508-15DD60857918}"/>
            </c:ext>
          </c:extLst>
        </c:ser>
        <c:dLbls>
          <c:showLegendKey val="0"/>
          <c:showVal val="0"/>
          <c:showCatName val="0"/>
          <c:showSerName val="0"/>
          <c:showPercent val="0"/>
          <c:showBubbleSize val="0"/>
        </c:dLbls>
        <c:marker val="1"/>
        <c:smooth val="0"/>
        <c:axId val="161588559"/>
        <c:axId val="161582319"/>
      </c:lineChart>
      <c:catAx>
        <c:axId val="1615885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1582319"/>
        <c:crosses val="autoZero"/>
        <c:auto val="1"/>
        <c:lblAlgn val="ctr"/>
        <c:lblOffset val="100"/>
        <c:noMultiLvlLbl val="0"/>
      </c:catAx>
      <c:valAx>
        <c:axId val="16158231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158855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33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4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6748C-DD0A-4B7E-B0AF-0749E5EBD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8137</TotalTime>
  <Pages>20</Pages>
  <Words>18569</Words>
  <Characters>105845</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Мандрик</dc:creator>
  <cp:keywords/>
  <dc:description/>
  <cp:lastModifiedBy>Дмитрий Мандрик</cp:lastModifiedBy>
  <cp:revision>61</cp:revision>
  <cp:lastPrinted>2017-04-11T07:40:00Z</cp:lastPrinted>
  <dcterms:created xsi:type="dcterms:W3CDTF">2017-03-15T14:17:00Z</dcterms:created>
  <dcterms:modified xsi:type="dcterms:W3CDTF">2017-04-18T06:17:00Z</dcterms:modified>
</cp:coreProperties>
</file>