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B" w:rsidRPr="00C4797A" w:rsidRDefault="00C4797A" w:rsidP="00C4797A">
      <w:pPr>
        <w:pStyle w:val="af9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07DFB" w:rsidRPr="00C4797A">
        <w:rPr>
          <w:sz w:val="24"/>
          <w:szCs w:val="24"/>
        </w:rPr>
        <w:t xml:space="preserve">Приложение  </w:t>
      </w:r>
    </w:p>
    <w:p w:rsidR="00F07DFB" w:rsidRPr="00C4797A" w:rsidRDefault="00C4797A" w:rsidP="00196481">
      <w:pPr>
        <w:pStyle w:val="af9"/>
        <w:tabs>
          <w:tab w:val="left" w:pos="1119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957F1" w:rsidRPr="00C4797A">
        <w:rPr>
          <w:sz w:val="24"/>
          <w:szCs w:val="24"/>
        </w:rPr>
        <w:t>к распоряжению</w:t>
      </w:r>
      <w:r w:rsidR="00F07DFB" w:rsidRPr="00C4797A">
        <w:rPr>
          <w:sz w:val="24"/>
          <w:szCs w:val="24"/>
        </w:rPr>
        <w:t xml:space="preserve"> Администрации</w:t>
      </w:r>
    </w:p>
    <w:p w:rsidR="00C4797A" w:rsidRDefault="00C4797A" w:rsidP="00C4797A">
      <w:pPr>
        <w:pStyle w:val="af9"/>
        <w:tabs>
          <w:tab w:val="left" w:pos="11057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196481">
        <w:rPr>
          <w:sz w:val="24"/>
          <w:szCs w:val="24"/>
        </w:rPr>
        <w:t xml:space="preserve">       </w:t>
      </w:r>
      <w:r w:rsidR="00F07DFB" w:rsidRPr="00C4797A">
        <w:rPr>
          <w:sz w:val="24"/>
          <w:szCs w:val="24"/>
        </w:rPr>
        <w:t>муниципального  образования</w:t>
      </w:r>
      <w:r>
        <w:rPr>
          <w:sz w:val="24"/>
          <w:szCs w:val="24"/>
        </w:rPr>
        <w:t xml:space="preserve">                 </w:t>
      </w:r>
    </w:p>
    <w:p w:rsidR="00196481" w:rsidRDefault="00C4797A" w:rsidP="00C4797A">
      <w:pPr>
        <w:pStyle w:val="af9"/>
        <w:tabs>
          <w:tab w:val="left" w:pos="14884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196481">
        <w:rPr>
          <w:sz w:val="24"/>
          <w:szCs w:val="24"/>
        </w:rPr>
        <w:t xml:space="preserve">                          «</w:t>
      </w:r>
      <w:r>
        <w:rPr>
          <w:sz w:val="24"/>
          <w:szCs w:val="24"/>
        </w:rPr>
        <w:t>Угранский район</w:t>
      </w:r>
      <w:r w:rsidR="0019648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 w:rsidR="00F07DFB" w:rsidRPr="00C4797A">
        <w:rPr>
          <w:sz w:val="24"/>
          <w:szCs w:val="24"/>
        </w:rPr>
        <w:t>Смоленской</w:t>
      </w:r>
      <w:proofErr w:type="gramEnd"/>
      <w:r w:rsidR="00F07DFB" w:rsidRPr="00C4797A">
        <w:rPr>
          <w:sz w:val="24"/>
          <w:szCs w:val="24"/>
        </w:rPr>
        <w:t xml:space="preserve">  </w:t>
      </w:r>
      <w:r w:rsidR="00196481">
        <w:rPr>
          <w:sz w:val="24"/>
          <w:szCs w:val="24"/>
        </w:rPr>
        <w:t xml:space="preserve">   </w:t>
      </w:r>
    </w:p>
    <w:p w:rsidR="00F07DFB" w:rsidRPr="00C4797A" w:rsidRDefault="00196481" w:rsidP="00C4797A">
      <w:pPr>
        <w:pStyle w:val="af9"/>
        <w:tabs>
          <w:tab w:val="left" w:pos="14884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07DFB" w:rsidRPr="00C4797A">
        <w:rPr>
          <w:sz w:val="24"/>
          <w:szCs w:val="24"/>
        </w:rPr>
        <w:t xml:space="preserve">области </w:t>
      </w:r>
    </w:p>
    <w:p w:rsidR="00F07DFB" w:rsidRPr="00C4797A" w:rsidRDefault="00C4797A" w:rsidP="00196481">
      <w:pPr>
        <w:pStyle w:val="af9"/>
        <w:tabs>
          <w:tab w:val="left" w:pos="11199"/>
        </w:tabs>
        <w:spacing w:line="240" w:lineRule="auto"/>
        <w:ind w:firstLine="0"/>
        <w:jc w:val="center"/>
        <w:rPr>
          <w:sz w:val="24"/>
          <w:szCs w:val="24"/>
        </w:rPr>
      </w:pPr>
      <w:r w:rsidRPr="00C4797A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196481">
        <w:rPr>
          <w:sz w:val="24"/>
          <w:szCs w:val="24"/>
        </w:rPr>
        <w:t xml:space="preserve">                          </w:t>
      </w:r>
      <w:r w:rsidR="005957F1" w:rsidRPr="00C4797A">
        <w:rPr>
          <w:sz w:val="24"/>
          <w:szCs w:val="24"/>
        </w:rPr>
        <w:t>от</w:t>
      </w:r>
      <w:r w:rsidR="005957F1" w:rsidRPr="00C4797A">
        <w:rPr>
          <w:sz w:val="24"/>
          <w:szCs w:val="24"/>
          <w:u w:val="single"/>
        </w:rPr>
        <w:t xml:space="preserve"> </w:t>
      </w:r>
      <w:r w:rsidRPr="00C4797A">
        <w:rPr>
          <w:sz w:val="24"/>
          <w:szCs w:val="24"/>
          <w:u w:val="single"/>
        </w:rPr>
        <w:t xml:space="preserve"> </w:t>
      </w:r>
      <w:r w:rsidR="00DF0A25">
        <w:rPr>
          <w:sz w:val="24"/>
          <w:szCs w:val="24"/>
          <w:u w:val="single"/>
        </w:rPr>
        <w:t>13.02.2020</w:t>
      </w:r>
      <w:r w:rsidR="001B1821">
        <w:rPr>
          <w:sz w:val="24"/>
          <w:szCs w:val="24"/>
          <w:u w:val="single"/>
        </w:rPr>
        <w:t xml:space="preserve"> </w:t>
      </w:r>
      <w:r w:rsidRPr="00C4797A">
        <w:rPr>
          <w:sz w:val="24"/>
          <w:szCs w:val="24"/>
          <w:u w:val="single"/>
        </w:rPr>
        <w:t xml:space="preserve"> </w:t>
      </w:r>
      <w:r w:rsidR="005957F1" w:rsidRPr="00C4797A">
        <w:rPr>
          <w:sz w:val="24"/>
          <w:szCs w:val="24"/>
        </w:rPr>
        <w:t>года  №</w:t>
      </w:r>
      <w:r w:rsidR="00EC2EFA">
        <w:rPr>
          <w:sz w:val="24"/>
          <w:szCs w:val="24"/>
        </w:rPr>
        <w:t xml:space="preserve"> </w:t>
      </w:r>
      <w:r w:rsidR="001B1821">
        <w:rPr>
          <w:sz w:val="24"/>
          <w:szCs w:val="24"/>
          <w:u w:val="single"/>
        </w:rPr>
        <w:t xml:space="preserve">  </w:t>
      </w:r>
      <w:r w:rsidR="00DF0A25">
        <w:rPr>
          <w:sz w:val="24"/>
          <w:szCs w:val="24"/>
          <w:u w:val="single"/>
        </w:rPr>
        <w:t>38-р</w:t>
      </w:r>
      <w:r w:rsidR="001B1821">
        <w:rPr>
          <w:sz w:val="24"/>
          <w:szCs w:val="24"/>
          <w:u w:val="single"/>
        </w:rPr>
        <w:t xml:space="preserve">         </w:t>
      </w:r>
    </w:p>
    <w:p w:rsidR="00F07DFB" w:rsidRPr="00C4797A" w:rsidRDefault="00F07DFB" w:rsidP="005957F1">
      <w:pPr>
        <w:pStyle w:val="af9"/>
        <w:spacing w:line="240" w:lineRule="auto"/>
        <w:ind w:firstLine="0"/>
        <w:jc w:val="right"/>
        <w:rPr>
          <w:b/>
          <w:caps/>
          <w:sz w:val="24"/>
          <w:szCs w:val="24"/>
          <w:u w:val="single"/>
        </w:rPr>
      </w:pPr>
    </w:p>
    <w:p w:rsidR="00F07DFB" w:rsidRPr="00B41528" w:rsidRDefault="00F07DFB" w:rsidP="00050FD8">
      <w:pPr>
        <w:tabs>
          <w:tab w:val="left" w:pos="142"/>
        </w:tabs>
        <w:rPr>
          <w:sz w:val="28"/>
          <w:szCs w:val="28"/>
        </w:rPr>
      </w:pPr>
    </w:p>
    <w:p w:rsidR="00484889" w:rsidRPr="00484889" w:rsidRDefault="00484889" w:rsidP="00484889">
      <w:pPr>
        <w:tabs>
          <w:tab w:val="left" w:pos="142"/>
          <w:tab w:val="left" w:pos="4605"/>
        </w:tabs>
        <w:jc w:val="center"/>
        <w:rPr>
          <w:b/>
          <w:sz w:val="24"/>
          <w:szCs w:val="24"/>
        </w:rPr>
      </w:pPr>
      <w:r w:rsidRPr="00484889">
        <w:rPr>
          <w:b/>
          <w:sz w:val="24"/>
          <w:szCs w:val="24"/>
        </w:rPr>
        <w:t>ПЛАН МЕРОПРИЯТИЙ</w:t>
      </w:r>
    </w:p>
    <w:p w:rsidR="00484889" w:rsidRPr="00484889" w:rsidRDefault="00484889" w:rsidP="00484889">
      <w:pPr>
        <w:tabs>
          <w:tab w:val="left" w:pos="142"/>
          <w:tab w:val="left" w:pos="4605"/>
        </w:tabs>
        <w:jc w:val="center"/>
        <w:rPr>
          <w:sz w:val="24"/>
          <w:szCs w:val="24"/>
        </w:rPr>
      </w:pPr>
      <w:r w:rsidRPr="00484889">
        <w:rPr>
          <w:sz w:val="24"/>
          <w:szCs w:val="24"/>
        </w:rPr>
        <w:t>(«дорожная карта») по содействию развитию конкуренции в муниципальном образовании «Угранский район» Смоленской области» на 2</w:t>
      </w:r>
      <w:r w:rsidRPr="00484889">
        <w:rPr>
          <w:b/>
          <w:sz w:val="24"/>
          <w:szCs w:val="24"/>
        </w:rPr>
        <w:t>0</w:t>
      </w:r>
      <w:r w:rsidRPr="00484889">
        <w:rPr>
          <w:sz w:val="24"/>
          <w:szCs w:val="24"/>
        </w:rPr>
        <w:t>19 – 2022 годы.</w:t>
      </w:r>
    </w:p>
    <w:p w:rsidR="00484889" w:rsidRPr="00484889" w:rsidRDefault="00484889" w:rsidP="00484889">
      <w:pPr>
        <w:tabs>
          <w:tab w:val="left" w:pos="142"/>
          <w:tab w:val="left" w:pos="4605"/>
        </w:tabs>
        <w:jc w:val="center"/>
        <w:rPr>
          <w:sz w:val="24"/>
          <w:szCs w:val="24"/>
        </w:rPr>
      </w:pPr>
      <w:r w:rsidRPr="00484889">
        <w:rPr>
          <w:b/>
          <w:sz w:val="24"/>
          <w:szCs w:val="24"/>
        </w:rPr>
        <w:t xml:space="preserve">Раздел </w:t>
      </w:r>
      <w:r w:rsidRPr="00484889">
        <w:rPr>
          <w:b/>
          <w:sz w:val="24"/>
          <w:szCs w:val="24"/>
          <w:lang w:val="en-US"/>
        </w:rPr>
        <w:t>I</w:t>
      </w:r>
      <w:r w:rsidRPr="00484889">
        <w:rPr>
          <w:b/>
          <w:sz w:val="24"/>
          <w:szCs w:val="24"/>
        </w:rPr>
        <w:t>. Мероприятия по содействию развитию конкуренции на товарных рынках муниципального образования «Угранский район»  Смоленской области</w:t>
      </w:r>
    </w:p>
    <w:p w:rsidR="00484889" w:rsidRPr="00484889" w:rsidRDefault="00484889" w:rsidP="00484889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889">
        <w:rPr>
          <w:rFonts w:ascii="Times New Roman" w:hAnsi="Times New Roman" w:cs="Times New Roman"/>
          <w:sz w:val="24"/>
          <w:szCs w:val="24"/>
        </w:rPr>
        <w:t xml:space="preserve">1. Рынок услуг розничной торговли лекарственными препаратами, медицинскими изделиями </w:t>
      </w:r>
    </w:p>
    <w:p w:rsidR="00484889" w:rsidRPr="00484889" w:rsidRDefault="00484889" w:rsidP="00484889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889">
        <w:rPr>
          <w:rFonts w:ascii="Times New Roman" w:hAnsi="Times New Roman" w:cs="Times New Roman"/>
          <w:sz w:val="24"/>
          <w:szCs w:val="24"/>
        </w:rPr>
        <w:t>и сопутствующими товарами</w:t>
      </w:r>
    </w:p>
    <w:p w:rsidR="00484889" w:rsidRPr="00484889" w:rsidRDefault="00484889" w:rsidP="00050FD8">
      <w:pPr>
        <w:rPr>
          <w:sz w:val="24"/>
          <w:szCs w:val="24"/>
        </w:rPr>
      </w:pPr>
      <w:r w:rsidRPr="00484889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484889" w:rsidRDefault="00484889" w:rsidP="00484889">
      <w:pPr>
        <w:tabs>
          <w:tab w:val="left" w:pos="851"/>
        </w:tabs>
        <w:jc w:val="both"/>
        <w:rPr>
          <w:sz w:val="24"/>
          <w:szCs w:val="24"/>
        </w:rPr>
      </w:pPr>
      <w:r w:rsidRPr="00484889">
        <w:rPr>
          <w:spacing w:val="-6"/>
          <w:sz w:val="24"/>
          <w:szCs w:val="24"/>
        </w:rPr>
        <w:t xml:space="preserve">Доля </w:t>
      </w:r>
      <w:r w:rsidRPr="00484889">
        <w:rPr>
          <w:sz w:val="24"/>
          <w:szCs w:val="24"/>
        </w:rPr>
        <w:t xml:space="preserve">организаций частной формы собственности (точек продаж) в сфере услуг розничной торговли лекарственными препаратами, медицинскими изделиями и сопутствующими товарами в общем количестве аптечных организаций (точек продаж), осуществляющих розничную торговлю фармацевтической продукцией в муниципальном образовании «Угранский район» Смоленской области Смоленской, в 2018 году составила 100 %. </w:t>
      </w:r>
    </w:p>
    <w:p w:rsidR="00BA43F8" w:rsidRDefault="00BA43F8" w:rsidP="00484889">
      <w:pPr>
        <w:pStyle w:val="af3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sz w:val="24"/>
          <w:szCs w:val="24"/>
        </w:rPr>
      </w:pPr>
    </w:p>
    <w:p w:rsidR="00484889" w:rsidRPr="00243D4E" w:rsidRDefault="00484889" w:rsidP="00484889">
      <w:pPr>
        <w:pStyle w:val="af3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43D4E">
        <w:rPr>
          <w:b/>
          <w:sz w:val="24"/>
          <w:szCs w:val="24"/>
        </w:rPr>
        <w:t xml:space="preserve">  Ключевой показатель развития конкуренции на рынке розничной торговли лекарственными препаратами, медицинскими изделиями и сопутствующими товарами</w:t>
      </w:r>
    </w:p>
    <w:p w:rsidR="00F07DFB" w:rsidRPr="00484889" w:rsidRDefault="00F07DFB" w:rsidP="00484889">
      <w:pPr>
        <w:rPr>
          <w:sz w:val="28"/>
          <w:szCs w:val="28"/>
        </w:rPr>
      </w:pPr>
    </w:p>
    <w:p w:rsidR="00F07DFB" w:rsidRDefault="00F07DFB" w:rsidP="00B41528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418"/>
        <w:gridCol w:w="3685"/>
        <w:gridCol w:w="993"/>
        <w:gridCol w:w="992"/>
        <w:gridCol w:w="992"/>
        <w:gridCol w:w="1134"/>
        <w:gridCol w:w="992"/>
      </w:tblGrid>
      <w:tr w:rsidR="00050FD8" w:rsidRPr="00B41528" w:rsidTr="006642AC">
        <w:tc>
          <w:tcPr>
            <w:tcW w:w="4644" w:type="dxa"/>
            <w:vMerge w:val="restart"/>
          </w:tcPr>
          <w:p w:rsidR="00050FD8" w:rsidRPr="00B41528" w:rsidRDefault="00050FD8" w:rsidP="00484889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ключевого показателя</w:t>
            </w:r>
          </w:p>
        </w:tc>
        <w:tc>
          <w:tcPr>
            <w:tcW w:w="1418" w:type="dxa"/>
            <w:vMerge w:val="restart"/>
          </w:tcPr>
          <w:p w:rsidR="00050FD8" w:rsidRPr="00B41528" w:rsidRDefault="00050FD8" w:rsidP="00484889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vMerge w:val="restart"/>
          </w:tcPr>
          <w:p w:rsidR="00050FD8" w:rsidRPr="00B41528" w:rsidRDefault="00050FD8" w:rsidP="00F07DF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5103" w:type="dxa"/>
            <w:gridSpan w:val="5"/>
          </w:tcPr>
          <w:p w:rsidR="00050FD8" w:rsidRPr="00B41528" w:rsidRDefault="00050FD8" w:rsidP="00F07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ключевого показателя по состоянию на:</w:t>
            </w:r>
          </w:p>
        </w:tc>
      </w:tr>
      <w:tr w:rsidR="00050FD8" w:rsidRPr="00B41528" w:rsidTr="006642AC">
        <w:tc>
          <w:tcPr>
            <w:tcW w:w="4644" w:type="dxa"/>
            <w:vMerge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0FD8" w:rsidRDefault="00050FD8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2018</w:t>
            </w:r>
          </w:p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(факт)</w:t>
            </w:r>
          </w:p>
        </w:tc>
        <w:tc>
          <w:tcPr>
            <w:tcW w:w="992" w:type="dxa"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050FD8" w:rsidRPr="00B41528" w:rsidRDefault="00050FD8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2022</w:t>
            </w:r>
          </w:p>
        </w:tc>
      </w:tr>
      <w:tr w:rsidR="00050FD8" w:rsidRPr="00B41528" w:rsidTr="006642AC">
        <w:tc>
          <w:tcPr>
            <w:tcW w:w="4644" w:type="dxa"/>
          </w:tcPr>
          <w:p w:rsidR="00050FD8" w:rsidRPr="00B41528" w:rsidRDefault="00050FD8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418" w:type="dxa"/>
          </w:tcPr>
          <w:p w:rsidR="00050FD8" w:rsidRPr="00B41528" w:rsidRDefault="00050FD8" w:rsidP="00484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процентов</w:t>
            </w:r>
          </w:p>
        </w:tc>
        <w:tc>
          <w:tcPr>
            <w:tcW w:w="3685" w:type="dxa"/>
          </w:tcPr>
          <w:p w:rsidR="00050FD8" w:rsidRPr="00B41528" w:rsidRDefault="00050FD8" w:rsidP="00F07DF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993" w:type="dxa"/>
          </w:tcPr>
          <w:p w:rsidR="00050FD8" w:rsidRPr="00B41528" w:rsidRDefault="00050FD8" w:rsidP="00F07D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0FD8" w:rsidRPr="00B41528" w:rsidRDefault="00050FD8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0FD8" w:rsidRPr="00B41528" w:rsidRDefault="00050FD8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50FD8" w:rsidRPr="00B41528" w:rsidRDefault="00050FD8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0FD8" w:rsidRPr="00B41528" w:rsidRDefault="00050FD8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</w:tr>
    </w:tbl>
    <w:p w:rsidR="00BE7BCC" w:rsidRDefault="00BE7BCC" w:rsidP="00BA43F8">
      <w:pPr>
        <w:pStyle w:val="ConsPlusTitle"/>
        <w:spacing w:line="235" w:lineRule="auto"/>
        <w:outlineLvl w:val="3"/>
        <w:rPr>
          <w:sz w:val="28"/>
          <w:szCs w:val="28"/>
        </w:rPr>
      </w:pPr>
    </w:p>
    <w:p w:rsidR="00BE7BCC" w:rsidRDefault="00BE7BCC" w:rsidP="00BA43F8">
      <w:pPr>
        <w:pStyle w:val="ConsPlusTitle"/>
        <w:spacing w:line="235" w:lineRule="auto"/>
        <w:outlineLvl w:val="3"/>
        <w:rPr>
          <w:sz w:val="28"/>
          <w:szCs w:val="28"/>
        </w:rPr>
      </w:pPr>
    </w:p>
    <w:p w:rsidR="00BE7BCC" w:rsidRDefault="00BE7BCC" w:rsidP="00BA43F8">
      <w:pPr>
        <w:pStyle w:val="ConsPlusTitle"/>
        <w:spacing w:line="235" w:lineRule="auto"/>
        <w:outlineLvl w:val="3"/>
        <w:rPr>
          <w:sz w:val="28"/>
          <w:szCs w:val="28"/>
        </w:rPr>
      </w:pPr>
    </w:p>
    <w:p w:rsidR="006642AC" w:rsidRPr="006642AC" w:rsidRDefault="006642AC" w:rsidP="00BA43F8">
      <w:pPr>
        <w:pStyle w:val="ConsPlusTitle"/>
        <w:spacing w:line="235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A43F8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6642AC">
        <w:rPr>
          <w:sz w:val="24"/>
          <w:szCs w:val="24"/>
        </w:rPr>
        <w:t xml:space="preserve"> </w:t>
      </w:r>
      <w:r w:rsidRPr="006642AC">
        <w:rPr>
          <w:rFonts w:ascii="Times New Roman" w:hAnsi="Times New Roman" w:cs="Times New Roman"/>
          <w:sz w:val="24"/>
          <w:szCs w:val="24"/>
        </w:rPr>
        <w:t>План мероприятий («дорожная карта») по развитию конкуренции на рынке розничной торговли лекарственными препаратами, медицинскими изделиями и сопутствующими товарами</w:t>
      </w:r>
    </w:p>
    <w:p w:rsidR="006642AC" w:rsidRPr="006642AC" w:rsidRDefault="006642AC" w:rsidP="006642AC">
      <w:pPr>
        <w:widowControl w:val="0"/>
        <w:tabs>
          <w:tab w:val="left" w:pos="567"/>
        </w:tabs>
        <w:spacing w:line="235" w:lineRule="auto"/>
        <w:jc w:val="center"/>
        <w:outlineLvl w:val="1"/>
        <w:rPr>
          <w:b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4530"/>
        <w:gridCol w:w="924"/>
        <w:gridCol w:w="4403"/>
        <w:gridCol w:w="4272"/>
      </w:tblGrid>
      <w:tr w:rsidR="00BA43F8" w:rsidRPr="006642AC" w:rsidTr="00BE7BCC">
        <w:tc>
          <w:tcPr>
            <w:tcW w:w="228" w:type="pct"/>
          </w:tcPr>
          <w:p w:rsidR="006642AC" w:rsidRPr="006642AC" w:rsidRDefault="006642AC" w:rsidP="006642A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530" w:type="pct"/>
          </w:tcPr>
          <w:p w:rsidR="006642AC" w:rsidRPr="006642AC" w:rsidRDefault="006642AC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" w:type="pct"/>
          </w:tcPr>
          <w:p w:rsidR="006642AC" w:rsidRPr="006642AC" w:rsidRDefault="006642AC" w:rsidP="006642A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87" w:type="pct"/>
          </w:tcPr>
          <w:p w:rsidR="006642AC" w:rsidRPr="006642AC" w:rsidRDefault="006642AC" w:rsidP="006642A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43" w:type="pct"/>
          </w:tcPr>
          <w:p w:rsidR="006642AC" w:rsidRPr="006642AC" w:rsidRDefault="006642AC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642AC" w:rsidRPr="006642AC" w:rsidTr="00BE7BCC">
        <w:tc>
          <w:tcPr>
            <w:tcW w:w="228" w:type="pct"/>
          </w:tcPr>
          <w:p w:rsidR="006642AC" w:rsidRPr="006642AC" w:rsidRDefault="006642AC" w:rsidP="006642A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6642AC" w:rsidRPr="006642AC" w:rsidRDefault="006642AC" w:rsidP="006642AC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по вопросам </w:t>
            </w:r>
            <w:r w:rsidRPr="006642AC">
              <w:rPr>
                <w:rFonts w:ascii="Times New Roman" w:hAnsi="Times New Roman" w:cs="Times New Roman"/>
                <w:sz w:val="24"/>
                <w:szCs w:val="24"/>
              </w:rPr>
              <w:t>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12" w:type="pct"/>
          </w:tcPr>
          <w:p w:rsidR="006642AC" w:rsidRPr="006642AC" w:rsidRDefault="00BA43F8" w:rsidP="006642A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1487" w:type="pct"/>
          </w:tcPr>
          <w:p w:rsidR="006642AC" w:rsidRPr="006642AC" w:rsidRDefault="00BA43F8" w:rsidP="006642A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1443" w:type="pct"/>
          </w:tcPr>
          <w:p w:rsidR="00BA43F8" w:rsidRDefault="00BA43F8" w:rsidP="00BA43F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84889">
              <w:rPr>
                <w:sz w:val="24"/>
                <w:szCs w:val="24"/>
              </w:rPr>
              <w:t>Повы</w:t>
            </w:r>
            <w:r>
              <w:rPr>
                <w:sz w:val="24"/>
                <w:szCs w:val="24"/>
              </w:rPr>
              <w:t xml:space="preserve">шение информированности предпринимателей, </w:t>
            </w:r>
            <w:r w:rsidRPr="00484889">
              <w:rPr>
                <w:sz w:val="24"/>
                <w:szCs w:val="24"/>
              </w:rPr>
              <w:t>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</w:t>
            </w:r>
          </w:p>
          <w:p w:rsidR="006642AC" w:rsidRPr="006642AC" w:rsidRDefault="006642AC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530" w:rsidRDefault="002B3530" w:rsidP="002B3530">
      <w:pPr>
        <w:widowControl w:val="0"/>
        <w:spacing w:line="235" w:lineRule="auto"/>
        <w:jc w:val="center"/>
        <w:outlineLvl w:val="1"/>
        <w:rPr>
          <w:b/>
          <w:sz w:val="24"/>
          <w:szCs w:val="24"/>
        </w:rPr>
      </w:pPr>
    </w:p>
    <w:p w:rsidR="002B3530" w:rsidRPr="00243D4E" w:rsidRDefault="002B3530" w:rsidP="002B3530">
      <w:pPr>
        <w:widowControl w:val="0"/>
        <w:spacing w:line="235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43D4E">
        <w:rPr>
          <w:b/>
          <w:sz w:val="24"/>
          <w:szCs w:val="24"/>
        </w:rPr>
        <w:t>. Рынок теплоснабжения (производство тепловой энергии)</w:t>
      </w:r>
    </w:p>
    <w:p w:rsidR="002B3530" w:rsidRPr="00243D4E" w:rsidRDefault="002B3530" w:rsidP="002B3530">
      <w:pPr>
        <w:spacing w:line="235" w:lineRule="auto"/>
        <w:rPr>
          <w:b/>
          <w:sz w:val="24"/>
          <w:szCs w:val="24"/>
        </w:rPr>
      </w:pPr>
    </w:p>
    <w:p w:rsidR="002B3530" w:rsidRPr="00243D4E" w:rsidRDefault="002B3530" w:rsidP="002B3530">
      <w:pPr>
        <w:spacing w:line="235" w:lineRule="auto"/>
        <w:rPr>
          <w:sz w:val="24"/>
          <w:szCs w:val="24"/>
        </w:rPr>
      </w:pPr>
      <w:r w:rsidRPr="00243D4E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BE7BCC" w:rsidRPr="00BE7BCC" w:rsidRDefault="002B3530" w:rsidP="00BE7BC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2CD9">
        <w:rPr>
          <w:rFonts w:ascii="Times New Roman" w:hAnsi="Times New Roman" w:cs="Times New Roman"/>
          <w:sz w:val="24"/>
          <w:szCs w:val="24"/>
        </w:rPr>
        <w:t xml:space="preserve">Доля хозяйствующих субъектов частной формы собственности на рынке теплоснабжения (производство тепловой энергии) </w:t>
      </w:r>
      <w:r w:rsidR="00C12CD9" w:rsidRPr="00C12C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«Угранский район»  Смоленской области составляет 100 %.  </w:t>
      </w:r>
      <w:r w:rsidR="00C12CD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12CD9" w:rsidRPr="00C12C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заключено  </w:t>
      </w:r>
      <w:r w:rsidR="00C12CD9" w:rsidRPr="00C12CD9">
        <w:rPr>
          <w:rStyle w:val="af5"/>
          <w:rFonts w:ascii="Times New Roman" w:hAnsi="Times New Roman" w:cs="Times New Roman"/>
          <w:b w:val="0"/>
          <w:sz w:val="24"/>
          <w:szCs w:val="24"/>
        </w:rPr>
        <w:t>концессионное соглашение между Администрацией региона,  Администрацией Угранского района и ООО «Смоленская биоэнергетическая компания» в отношении системы коммунальной инфраструктуры Угранского сельского поселения Угранского района Смоленской области для осуществления</w:t>
      </w:r>
      <w:r w:rsidR="00C12CD9" w:rsidRPr="00C12CD9">
        <w:rPr>
          <w:rFonts w:ascii="Times New Roman" w:hAnsi="Times New Roman" w:cs="Times New Roman"/>
          <w:sz w:val="24"/>
          <w:szCs w:val="24"/>
        </w:rPr>
        <w:t xml:space="preserve"> </w:t>
      </w:r>
      <w:r w:rsidR="00C12CD9" w:rsidRPr="00C12CD9">
        <w:rPr>
          <w:rStyle w:val="af5"/>
          <w:rFonts w:ascii="Times New Roman" w:hAnsi="Times New Roman" w:cs="Times New Roman"/>
          <w:b w:val="0"/>
          <w:sz w:val="24"/>
          <w:szCs w:val="24"/>
        </w:rPr>
        <w:t>реконструкция недвижимого имущества и создания нового недвижимого имущества для</w:t>
      </w:r>
      <w:proofErr w:type="gramEnd"/>
      <w:r w:rsidR="00C12CD9" w:rsidRPr="00C12CD9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 осуществления деятельности по теплоснабжению потребителей Угранского сельского поселения.</w:t>
      </w:r>
    </w:p>
    <w:p w:rsidR="00BE7BCC" w:rsidRDefault="00BE7BCC" w:rsidP="007A3A56">
      <w:pPr>
        <w:widowControl w:val="0"/>
        <w:spacing w:line="235" w:lineRule="auto"/>
        <w:outlineLvl w:val="1"/>
        <w:rPr>
          <w:b/>
          <w:sz w:val="24"/>
          <w:szCs w:val="24"/>
        </w:rPr>
      </w:pPr>
    </w:p>
    <w:p w:rsidR="00BE7BCC" w:rsidRDefault="00BE7BCC" w:rsidP="007A3A56">
      <w:pPr>
        <w:widowControl w:val="0"/>
        <w:spacing w:line="235" w:lineRule="auto"/>
        <w:outlineLvl w:val="1"/>
        <w:rPr>
          <w:b/>
          <w:sz w:val="24"/>
          <w:szCs w:val="24"/>
        </w:rPr>
      </w:pPr>
    </w:p>
    <w:p w:rsidR="002B3530" w:rsidRPr="002B3530" w:rsidRDefault="00C12CD9" w:rsidP="007A3A56">
      <w:pPr>
        <w:widowControl w:val="0"/>
        <w:spacing w:line="235" w:lineRule="auto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B3530" w:rsidRPr="002B3530">
        <w:rPr>
          <w:b/>
          <w:sz w:val="24"/>
          <w:szCs w:val="24"/>
        </w:rPr>
        <w:t>.1. Ключевой  показатель развития конкуренции в сфере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51"/>
        <w:gridCol w:w="1385"/>
        <w:gridCol w:w="3137"/>
        <w:gridCol w:w="1367"/>
        <w:gridCol w:w="1367"/>
        <w:gridCol w:w="1367"/>
        <w:gridCol w:w="1367"/>
        <w:gridCol w:w="1367"/>
      </w:tblGrid>
      <w:tr w:rsidR="002B3530" w:rsidRPr="002B3530" w:rsidTr="00C553F1">
        <w:tc>
          <w:tcPr>
            <w:tcW w:w="0" w:type="auto"/>
            <w:vMerge w:val="restart"/>
          </w:tcPr>
          <w:p w:rsidR="002B3530" w:rsidRPr="002B3530" w:rsidRDefault="002B3530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37" w:type="dxa"/>
            <w:vMerge w:val="restart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835" w:type="dxa"/>
            <w:gridSpan w:val="5"/>
          </w:tcPr>
          <w:p w:rsidR="002B3530" w:rsidRPr="002B3530" w:rsidRDefault="002B3530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 по состоянию на:</w:t>
            </w:r>
          </w:p>
        </w:tc>
      </w:tr>
      <w:tr w:rsidR="002B3530" w:rsidRPr="002B3530" w:rsidTr="00C553F1">
        <w:tc>
          <w:tcPr>
            <w:tcW w:w="0" w:type="auto"/>
            <w:vMerge/>
          </w:tcPr>
          <w:p w:rsidR="002B3530" w:rsidRPr="002B3530" w:rsidRDefault="002B3530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3530" w:rsidRPr="002B3530" w:rsidRDefault="002B3530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2B3530" w:rsidRPr="002B3530" w:rsidRDefault="002B3530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B3530" w:rsidRPr="002B3530" w:rsidRDefault="002B3530" w:rsidP="002B3530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367" w:type="dxa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67" w:type="dxa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367" w:type="dxa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67" w:type="dxa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2B3530" w:rsidRPr="002B3530" w:rsidTr="00C553F1">
        <w:tc>
          <w:tcPr>
            <w:tcW w:w="0" w:type="auto"/>
          </w:tcPr>
          <w:p w:rsidR="002B3530" w:rsidRPr="002B3530" w:rsidRDefault="002B3530" w:rsidP="00C553F1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B3530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собственности в сфере теплоснабжения (производство тепловой энергии) </w:t>
            </w:r>
          </w:p>
        </w:tc>
        <w:tc>
          <w:tcPr>
            <w:tcW w:w="0" w:type="auto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37" w:type="dxa"/>
          </w:tcPr>
          <w:p w:rsidR="002B3530" w:rsidRPr="00C12CD9" w:rsidRDefault="00AF6AC5" w:rsidP="00BE7BC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AC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1367" w:type="dxa"/>
            <w:shd w:val="clear" w:color="auto" w:fill="auto"/>
          </w:tcPr>
          <w:p w:rsidR="002B3530" w:rsidRPr="007A2483" w:rsidRDefault="00C12CD9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483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367" w:type="dxa"/>
          </w:tcPr>
          <w:p w:rsidR="002B3530" w:rsidRPr="007A2483" w:rsidRDefault="00C12CD9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A2483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2B3530" w:rsidRPr="007A2483" w:rsidRDefault="00C12CD9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A2483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2B3530" w:rsidRPr="007A2483" w:rsidRDefault="00C12CD9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A2483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2B3530" w:rsidRPr="007A2483" w:rsidRDefault="00C12CD9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A2483">
              <w:rPr>
                <w:sz w:val="24"/>
                <w:szCs w:val="24"/>
              </w:rPr>
              <w:t>100</w:t>
            </w:r>
          </w:p>
        </w:tc>
      </w:tr>
    </w:tbl>
    <w:p w:rsidR="002B3530" w:rsidRPr="002B3530" w:rsidRDefault="002B3530" w:rsidP="002B3530">
      <w:pPr>
        <w:pStyle w:val="ConsPlusTitle"/>
        <w:spacing w:line="235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3530" w:rsidRPr="002B3530" w:rsidRDefault="00A169BF" w:rsidP="002B3530">
      <w:pPr>
        <w:pStyle w:val="ConsPlusTitle"/>
        <w:autoSpaceDE/>
        <w:autoSpaceDN/>
        <w:spacing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3530" w:rsidRPr="002B3530">
        <w:rPr>
          <w:rFonts w:ascii="Times New Roman" w:hAnsi="Times New Roman" w:cs="Times New Roman"/>
          <w:sz w:val="24"/>
          <w:szCs w:val="24"/>
        </w:rPr>
        <w:t>.2. План мероприятий («дорожная карта») по развитию конкуренции в сфере теплоснабжения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4540"/>
        <w:gridCol w:w="1275"/>
        <w:gridCol w:w="3343"/>
        <w:gridCol w:w="5304"/>
      </w:tblGrid>
      <w:tr w:rsidR="00C12CD9" w:rsidRPr="002B3530" w:rsidTr="004C0870">
        <w:tc>
          <w:tcPr>
            <w:tcW w:w="484" w:type="dxa"/>
          </w:tcPr>
          <w:p w:rsidR="00C12CD9" w:rsidRDefault="002B3530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2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2CD9" w:rsidRDefault="00C12CD9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0" w:type="dxa"/>
          </w:tcPr>
          <w:p w:rsidR="002B3530" w:rsidRPr="002B3530" w:rsidRDefault="002B3530" w:rsidP="00C12CD9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2B3530" w:rsidRPr="002B3530" w:rsidRDefault="00C12CD9" w:rsidP="00C12CD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3530" w:rsidRPr="002B353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343" w:type="dxa"/>
          </w:tcPr>
          <w:p w:rsidR="002B3530" w:rsidRPr="002B3530" w:rsidRDefault="002B3530" w:rsidP="00C12CD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04" w:type="dxa"/>
          </w:tcPr>
          <w:p w:rsidR="002B3530" w:rsidRPr="002B3530" w:rsidRDefault="002B3530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12CD9" w:rsidRPr="002B3530" w:rsidTr="004C0870">
        <w:trPr>
          <w:trHeight w:val="1476"/>
        </w:trPr>
        <w:tc>
          <w:tcPr>
            <w:tcW w:w="484" w:type="dxa"/>
          </w:tcPr>
          <w:p w:rsidR="002B3530" w:rsidRPr="002B3530" w:rsidRDefault="002B3530" w:rsidP="00C553F1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B353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:rsidR="002B3530" w:rsidRPr="002B3530" w:rsidRDefault="002B3530" w:rsidP="00C553F1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B3530">
              <w:rPr>
                <w:bCs/>
                <w:sz w:val="24"/>
                <w:szCs w:val="24"/>
              </w:rPr>
              <w:t>Содействие развитию негосударственного сектора в сфере теплоснабжения (производства тепловой энергии)</w:t>
            </w:r>
          </w:p>
        </w:tc>
        <w:tc>
          <w:tcPr>
            <w:tcW w:w="1275" w:type="dxa"/>
          </w:tcPr>
          <w:p w:rsidR="002B3530" w:rsidRPr="002B3530" w:rsidRDefault="00A169BF" w:rsidP="00A169BF">
            <w:pPr>
              <w:pStyle w:val="ConsPlusNormal"/>
              <w:spacing w:line="235" w:lineRule="auto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  <w:r w:rsidR="002B3530" w:rsidRPr="002B35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343" w:type="dxa"/>
          </w:tcPr>
          <w:p w:rsidR="002B3530" w:rsidRPr="002B3530" w:rsidRDefault="00AF6AC5" w:rsidP="00BE7BC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5304" w:type="dxa"/>
          </w:tcPr>
          <w:p w:rsidR="002B3530" w:rsidRPr="002B3530" w:rsidRDefault="002B3530" w:rsidP="004C0870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снижение доли государственного сектора в сфере теплоснабжения (производства тепловой энергии)</w:t>
            </w:r>
          </w:p>
        </w:tc>
      </w:tr>
      <w:tr w:rsidR="00C12CD9" w:rsidRPr="002B3530" w:rsidTr="00AF6AC5">
        <w:trPr>
          <w:trHeight w:val="2209"/>
        </w:trPr>
        <w:tc>
          <w:tcPr>
            <w:tcW w:w="484" w:type="dxa"/>
          </w:tcPr>
          <w:p w:rsidR="002B3530" w:rsidRPr="002B3530" w:rsidRDefault="00A169BF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530" w:rsidRPr="002B35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:rsidR="002B3530" w:rsidRPr="002B3530" w:rsidRDefault="002B3530" w:rsidP="00A169BF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информационно-консультационной помощи организациям частной формы собственности, предоставляющим услуги в сфере теплоснабжения</w:t>
            </w:r>
          </w:p>
        </w:tc>
        <w:tc>
          <w:tcPr>
            <w:tcW w:w="1275" w:type="dxa"/>
          </w:tcPr>
          <w:p w:rsidR="002B3530" w:rsidRPr="002B3530" w:rsidRDefault="00A169BF" w:rsidP="00A169BF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   годы</w:t>
            </w:r>
          </w:p>
        </w:tc>
        <w:tc>
          <w:tcPr>
            <w:tcW w:w="3343" w:type="dxa"/>
          </w:tcPr>
          <w:p w:rsidR="002B3530" w:rsidRPr="002B3530" w:rsidRDefault="00AF6AC5" w:rsidP="00BE7BC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  <w:tc>
          <w:tcPr>
            <w:tcW w:w="5304" w:type="dxa"/>
          </w:tcPr>
          <w:p w:rsidR="002B3530" w:rsidRPr="002B3530" w:rsidRDefault="002B3530" w:rsidP="004C0870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 в сфере теплоснабжения, предоставляемых организациями частной формы собственности</w:t>
            </w:r>
          </w:p>
        </w:tc>
      </w:tr>
    </w:tbl>
    <w:p w:rsidR="00A169BF" w:rsidRDefault="00A169BF" w:rsidP="00F07DFB">
      <w:pPr>
        <w:jc w:val="both"/>
        <w:rPr>
          <w:sz w:val="24"/>
          <w:szCs w:val="24"/>
        </w:rPr>
      </w:pPr>
    </w:p>
    <w:p w:rsidR="00A169BF" w:rsidRDefault="00A169BF" w:rsidP="00A169BF">
      <w:pPr>
        <w:spacing w:line="235" w:lineRule="auto"/>
        <w:jc w:val="center"/>
        <w:rPr>
          <w:b/>
          <w:sz w:val="24"/>
          <w:szCs w:val="24"/>
        </w:rPr>
      </w:pPr>
      <w:r w:rsidRPr="00243D4E">
        <w:rPr>
          <w:b/>
          <w:sz w:val="24"/>
          <w:szCs w:val="24"/>
        </w:rPr>
        <w:t>3. Рынок выполнения работ по содержанию и текущему ремонту общего имущества собственников помещений в многоквартирном доме</w:t>
      </w:r>
    </w:p>
    <w:p w:rsidR="00A169BF" w:rsidRPr="00243D4E" w:rsidRDefault="00A169BF" w:rsidP="00A169BF">
      <w:pPr>
        <w:spacing w:line="235" w:lineRule="auto"/>
        <w:rPr>
          <w:sz w:val="24"/>
          <w:szCs w:val="24"/>
        </w:rPr>
      </w:pPr>
      <w:r w:rsidRPr="00243D4E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A169BF" w:rsidRPr="00B41528" w:rsidRDefault="00A169BF" w:rsidP="00A169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Р</w:t>
      </w:r>
      <w:r w:rsidRPr="00B41528">
        <w:rPr>
          <w:sz w:val="24"/>
          <w:szCs w:val="24"/>
        </w:rPr>
        <w:t>ынок выполнения работ по содержанию и текущему ремонту общего имущества собственников помещений в многок</w:t>
      </w:r>
      <w:r>
        <w:rPr>
          <w:sz w:val="24"/>
          <w:szCs w:val="24"/>
        </w:rPr>
        <w:t>вартирном доме представлен двумя субъектами</w:t>
      </w:r>
      <w:r w:rsidRPr="00B41528">
        <w:rPr>
          <w:sz w:val="24"/>
          <w:szCs w:val="24"/>
        </w:rPr>
        <w:t xml:space="preserve"> малого и среднего </w:t>
      </w:r>
      <w:r>
        <w:rPr>
          <w:sz w:val="24"/>
          <w:szCs w:val="24"/>
        </w:rPr>
        <w:t>предпринимательства - ООО «</w:t>
      </w:r>
      <w:proofErr w:type="spellStart"/>
      <w:r>
        <w:rPr>
          <w:sz w:val="24"/>
          <w:szCs w:val="24"/>
        </w:rPr>
        <w:t>Угранское</w:t>
      </w:r>
      <w:proofErr w:type="spellEnd"/>
      <w:r>
        <w:rPr>
          <w:sz w:val="24"/>
          <w:szCs w:val="24"/>
        </w:rPr>
        <w:t xml:space="preserve"> коммунальное предприятие» и ООО «Восток».</w:t>
      </w:r>
      <w:r w:rsidRPr="00A169BF">
        <w:rPr>
          <w:color w:val="000000"/>
          <w:spacing w:val="6"/>
          <w:sz w:val="24"/>
          <w:szCs w:val="24"/>
        </w:rPr>
        <w:t xml:space="preserve"> </w:t>
      </w:r>
      <w:r w:rsidR="00CB2D4A">
        <w:rPr>
          <w:color w:val="000000"/>
          <w:spacing w:val="6"/>
          <w:sz w:val="24"/>
          <w:szCs w:val="24"/>
        </w:rPr>
        <w:t>Д</w:t>
      </w:r>
      <w:r w:rsidRPr="00243D4E">
        <w:rPr>
          <w:spacing w:val="6"/>
          <w:sz w:val="24"/>
          <w:szCs w:val="24"/>
        </w:rPr>
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</w:r>
      <w:r w:rsidR="00CB2D4A">
        <w:rPr>
          <w:bCs/>
          <w:spacing w:val="6"/>
          <w:sz w:val="24"/>
          <w:szCs w:val="24"/>
        </w:rPr>
        <w:t xml:space="preserve"> составляет не менее 100 </w:t>
      </w:r>
      <w:r w:rsidRPr="00243D4E">
        <w:rPr>
          <w:bCs/>
          <w:spacing w:val="6"/>
          <w:sz w:val="24"/>
          <w:szCs w:val="24"/>
        </w:rPr>
        <w:t>%.</w:t>
      </w:r>
    </w:p>
    <w:p w:rsidR="00A169BF" w:rsidRPr="00243D4E" w:rsidRDefault="00A169BF" w:rsidP="00A169BF">
      <w:pPr>
        <w:spacing w:line="235" w:lineRule="auto"/>
        <w:jc w:val="center"/>
        <w:rPr>
          <w:b/>
          <w:sz w:val="24"/>
          <w:szCs w:val="24"/>
        </w:rPr>
      </w:pPr>
    </w:p>
    <w:p w:rsidR="00A169BF" w:rsidRPr="00243D4E" w:rsidRDefault="00A169BF" w:rsidP="00CB2D4A">
      <w:pPr>
        <w:spacing w:line="235" w:lineRule="auto"/>
        <w:rPr>
          <w:sz w:val="24"/>
          <w:szCs w:val="24"/>
        </w:rPr>
      </w:pPr>
      <w:r w:rsidRPr="00243D4E">
        <w:rPr>
          <w:b/>
          <w:sz w:val="24"/>
          <w:szCs w:val="24"/>
        </w:rPr>
        <w:lastRenderedPageBreak/>
        <w:t>3.1. Ключевой  показатель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5"/>
        <w:gridCol w:w="1287"/>
        <w:gridCol w:w="2977"/>
        <w:gridCol w:w="1171"/>
        <w:gridCol w:w="1282"/>
        <w:gridCol w:w="1282"/>
        <w:gridCol w:w="1282"/>
        <w:gridCol w:w="1282"/>
      </w:tblGrid>
      <w:tr w:rsidR="00A169BF" w:rsidRPr="00A169BF" w:rsidTr="00CB2D4A">
        <w:tc>
          <w:tcPr>
            <w:tcW w:w="4445" w:type="dxa"/>
            <w:vMerge w:val="restart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87" w:type="dxa"/>
            <w:vMerge w:val="restart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vMerge w:val="restart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299" w:type="dxa"/>
            <w:gridSpan w:val="5"/>
          </w:tcPr>
          <w:p w:rsidR="00A169BF" w:rsidRPr="00A169BF" w:rsidRDefault="00A169BF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A169BF">
              <w:rPr>
                <w:sz w:val="24"/>
                <w:szCs w:val="24"/>
              </w:rPr>
              <w:t>Числовое значение ключевого показателя по состоянию на:</w:t>
            </w:r>
          </w:p>
        </w:tc>
      </w:tr>
      <w:tr w:rsidR="00A169BF" w:rsidRPr="00A169BF" w:rsidTr="00CB2D4A">
        <w:tc>
          <w:tcPr>
            <w:tcW w:w="4445" w:type="dxa"/>
            <w:vMerge/>
          </w:tcPr>
          <w:p w:rsidR="00A169BF" w:rsidRPr="00A169BF" w:rsidRDefault="00A169BF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A169BF" w:rsidRPr="00A169BF" w:rsidRDefault="00A169BF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69BF" w:rsidRPr="00A169BF" w:rsidRDefault="00A169BF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A169BF" w:rsidRPr="00A169BF" w:rsidRDefault="00A169BF" w:rsidP="00CB2D4A">
            <w:pPr>
              <w:pStyle w:val="ConsPlusNormal"/>
              <w:spacing w:line="235" w:lineRule="auto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282" w:type="dxa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82" w:type="dxa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A169BF" w:rsidRPr="00A169BF" w:rsidTr="00CB2D4A">
        <w:tc>
          <w:tcPr>
            <w:tcW w:w="4445" w:type="dxa"/>
          </w:tcPr>
          <w:p w:rsidR="00A169BF" w:rsidRPr="00A169BF" w:rsidRDefault="00A169BF" w:rsidP="00C553F1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169BF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содержанию    и  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:rsidR="00A169BF" w:rsidRPr="00A169BF" w:rsidRDefault="00A169BF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977" w:type="dxa"/>
          </w:tcPr>
          <w:p w:rsidR="00A169BF" w:rsidRPr="00A169BF" w:rsidRDefault="00CB2D4A" w:rsidP="00CB2D4A">
            <w:pPr>
              <w:pStyle w:val="ConsPlusNormal"/>
              <w:spacing w:line="235" w:lineRule="auto"/>
              <w:ind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  <w:tc>
          <w:tcPr>
            <w:tcW w:w="1171" w:type="dxa"/>
            <w:shd w:val="clear" w:color="auto" w:fill="auto"/>
          </w:tcPr>
          <w:p w:rsidR="00A169BF" w:rsidRPr="00A169BF" w:rsidRDefault="00CB2D4A" w:rsidP="00CB2D4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82" w:type="dxa"/>
          </w:tcPr>
          <w:p w:rsidR="00A169BF" w:rsidRPr="00A169BF" w:rsidRDefault="00CB2D4A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A169BF" w:rsidRPr="00A169BF" w:rsidRDefault="00CB2D4A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A169BF" w:rsidRPr="00A169BF" w:rsidRDefault="00CB2D4A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A169BF" w:rsidRPr="00A169BF" w:rsidRDefault="00CB2D4A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169BF" w:rsidRDefault="00A169BF" w:rsidP="00A169BF">
      <w:pPr>
        <w:pStyle w:val="ConsPlusTitle"/>
        <w:spacing w:line="235" w:lineRule="auto"/>
        <w:ind w:firstLine="709"/>
        <w:outlineLvl w:val="3"/>
        <w:rPr>
          <w:sz w:val="24"/>
          <w:szCs w:val="24"/>
        </w:rPr>
      </w:pPr>
    </w:p>
    <w:p w:rsidR="00A169BF" w:rsidRPr="00243D4E" w:rsidRDefault="00A169BF" w:rsidP="00A169BF">
      <w:pPr>
        <w:pStyle w:val="ConsPlusTitle"/>
        <w:spacing w:line="235" w:lineRule="auto"/>
        <w:ind w:firstLine="709"/>
        <w:outlineLvl w:val="3"/>
        <w:rPr>
          <w:sz w:val="24"/>
          <w:szCs w:val="24"/>
        </w:rPr>
      </w:pPr>
    </w:p>
    <w:p w:rsidR="007A3A56" w:rsidRDefault="007A3A56" w:rsidP="00A169BF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</w:p>
    <w:p w:rsidR="00A169BF" w:rsidRPr="00243D4E" w:rsidRDefault="00A169BF" w:rsidP="00A169BF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  <w:r w:rsidRPr="00243D4E">
        <w:rPr>
          <w:sz w:val="24"/>
          <w:szCs w:val="24"/>
        </w:rPr>
        <w:t>3.2. План мероприятий («дорожная карта») по развитию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960"/>
        <w:gridCol w:w="1134"/>
        <w:gridCol w:w="3154"/>
        <w:gridCol w:w="4957"/>
      </w:tblGrid>
      <w:tr w:rsidR="00A169BF" w:rsidRPr="00A169BF" w:rsidTr="007A3A56">
        <w:tc>
          <w:tcPr>
            <w:tcW w:w="0" w:type="auto"/>
          </w:tcPr>
          <w:p w:rsidR="00A169BF" w:rsidRPr="00A169BF" w:rsidRDefault="00A169BF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0" w:type="dxa"/>
          </w:tcPr>
          <w:p w:rsidR="00A169BF" w:rsidRPr="00A169BF" w:rsidRDefault="00A169BF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169BF" w:rsidRPr="00A169BF" w:rsidRDefault="00A169BF" w:rsidP="007A3A5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54" w:type="dxa"/>
          </w:tcPr>
          <w:p w:rsidR="00A169BF" w:rsidRPr="00A169BF" w:rsidRDefault="00A169BF" w:rsidP="007A3A5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57" w:type="dxa"/>
          </w:tcPr>
          <w:p w:rsidR="00A169BF" w:rsidRPr="00A169BF" w:rsidRDefault="00A169BF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B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72CCA" w:rsidRPr="00A169BF" w:rsidTr="007A3A56">
        <w:tc>
          <w:tcPr>
            <w:tcW w:w="0" w:type="auto"/>
          </w:tcPr>
          <w:p w:rsidR="00972CCA" w:rsidRPr="00A169BF" w:rsidRDefault="00972CCA" w:rsidP="00C553F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169BF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:rsidR="00972CCA" w:rsidRPr="00243D4E" w:rsidRDefault="00972CCA" w:rsidP="00C553F1">
            <w:pPr>
              <w:spacing w:line="235" w:lineRule="auto"/>
              <w:rPr>
                <w:sz w:val="24"/>
                <w:szCs w:val="24"/>
              </w:rPr>
            </w:pPr>
            <w:r w:rsidRPr="00243D4E">
              <w:rPr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предпринимательской деятельности Смоленской области, осуществляющим (планирующим осуществить) деятельность на рынке 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972CCA" w:rsidRPr="00A169BF" w:rsidRDefault="00972CCA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 годы</w:t>
            </w:r>
          </w:p>
        </w:tc>
        <w:tc>
          <w:tcPr>
            <w:tcW w:w="3154" w:type="dxa"/>
          </w:tcPr>
          <w:p w:rsidR="00972CCA" w:rsidRPr="00A169BF" w:rsidRDefault="00972CCA" w:rsidP="00BE7BCC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  <w:tc>
          <w:tcPr>
            <w:tcW w:w="4957" w:type="dxa"/>
          </w:tcPr>
          <w:p w:rsidR="00972CCA" w:rsidRPr="00A169BF" w:rsidRDefault="00972CCA" w:rsidP="00C553F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в муни</w:t>
            </w:r>
            <w:r>
              <w:rPr>
                <w:sz w:val="24"/>
                <w:szCs w:val="24"/>
              </w:rPr>
              <w:t>ципальном образовании «Угранский</w:t>
            </w:r>
            <w:r w:rsidRPr="00B41528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</w:tbl>
    <w:p w:rsidR="00196481" w:rsidRDefault="00196481" w:rsidP="00196481">
      <w:pPr>
        <w:spacing w:line="235" w:lineRule="auto"/>
        <w:jc w:val="center"/>
        <w:rPr>
          <w:b/>
          <w:sz w:val="24"/>
          <w:szCs w:val="24"/>
        </w:rPr>
      </w:pPr>
    </w:p>
    <w:p w:rsidR="00BE7BCC" w:rsidRDefault="00BE7BCC" w:rsidP="00196481">
      <w:pPr>
        <w:spacing w:line="235" w:lineRule="auto"/>
        <w:jc w:val="center"/>
        <w:rPr>
          <w:b/>
          <w:sz w:val="24"/>
          <w:szCs w:val="24"/>
        </w:rPr>
      </w:pPr>
    </w:p>
    <w:p w:rsidR="00BE7BCC" w:rsidRDefault="00BE7BCC" w:rsidP="00196481">
      <w:pPr>
        <w:spacing w:line="235" w:lineRule="auto"/>
        <w:jc w:val="center"/>
        <w:rPr>
          <w:b/>
          <w:sz w:val="24"/>
          <w:szCs w:val="24"/>
        </w:rPr>
      </w:pPr>
    </w:p>
    <w:p w:rsidR="00BE7BCC" w:rsidRDefault="00BE7BCC" w:rsidP="00196481">
      <w:pPr>
        <w:spacing w:line="235" w:lineRule="auto"/>
        <w:jc w:val="center"/>
        <w:rPr>
          <w:b/>
          <w:sz w:val="24"/>
          <w:szCs w:val="24"/>
        </w:rPr>
      </w:pPr>
    </w:p>
    <w:p w:rsidR="00196481" w:rsidRPr="00243D4E" w:rsidRDefault="00196481" w:rsidP="00196481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43D4E">
        <w:rPr>
          <w:b/>
          <w:sz w:val="24"/>
          <w:szCs w:val="24"/>
        </w:rPr>
        <w:t xml:space="preserve">. Рынок оказания услуг по перевозке пассажиров </w:t>
      </w:r>
      <w:r>
        <w:rPr>
          <w:b/>
          <w:sz w:val="24"/>
          <w:szCs w:val="24"/>
        </w:rPr>
        <w:t xml:space="preserve">автомобильным транспортом по </w:t>
      </w:r>
      <w:r w:rsidRPr="00243D4E">
        <w:rPr>
          <w:b/>
          <w:sz w:val="24"/>
          <w:szCs w:val="24"/>
        </w:rPr>
        <w:t>муниципальным маршрутам регулярных перевозок</w:t>
      </w:r>
    </w:p>
    <w:p w:rsidR="00196481" w:rsidRPr="00243D4E" w:rsidRDefault="00196481" w:rsidP="00196481">
      <w:pPr>
        <w:spacing w:line="235" w:lineRule="auto"/>
        <w:rPr>
          <w:b/>
          <w:sz w:val="24"/>
          <w:szCs w:val="24"/>
        </w:rPr>
      </w:pPr>
    </w:p>
    <w:p w:rsidR="00196481" w:rsidRPr="00243D4E" w:rsidRDefault="00196481" w:rsidP="00196481">
      <w:pPr>
        <w:spacing w:line="235" w:lineRule="auto"/>
        <w:ind w:firstLine="709"/>
        <w:jc w:val="both"/>
        <w:rPr>
          <w:sz w:val="24"/>
          <w:szCs w:val="24"/>
        </w:rPr>
      </w:pPr>
      <w:r w:rsidRPr="00243D4E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196481" w:rsidRPr="00B41528" w:rsidRDefault="00196481" w:rsidP="00196481">
      <w:pPr>
        <w:ind w:firstLine="709"/>
        <w:jc w:val="both"/>
        <w:rPr>
          <w:sz w:val="24"/>
          <w:szCs w:val="24"/>
        </w:rPr>
      </w:pPr>
      <w:r w:rsidRPr="00B41528">
        <w:rPr>
          <w:sz w:val="24"/>
          <w:szCs w:val="24"/>
        </w:rPr>
        <w:t>В настоящий момент рынок оказания услуг по перевозке пассажиров автомобильным транспортом по муниципальным маршрутам регулярных перевозок представлен одним субъектом малого и среднего предпринимат</w:t>
      </w:r>
      <w:r>
        <w:rPr>
          <w:sz w:val="24"/>
          <w:szCs w:val="24"/>
        </w:rPr>
        <w:t>ельства – ООО «</w:t>
      </w:r>
      <w:proofErr w:type="spellStart"/>
      <w:r>
        <w:rPr>
          <w:sz w:val="24"/>
          <w:szCs w:val="24"/>
        </w:rPr>
        <w:t>Угранское</w:t>
      </w:r>
      <w:proofErr w:type="spellEnd"/>
      <w:r>
        <w:rPr>
          <w:sz w:val="24"/>
          <w:szCs w:val="24"/>
        </w:rPr>
        <w:t xml:space="preserve"> коммунальное предприятие</w:t>
      </w:r>
      <w:r w:rsidRPr="00B41528">
        <w:rPr>
          <w:sz w:val="24"/>
          <w:szCs w:val="24"/>
        </w:rPr>
        <w:t xml:space="preserve">». </w:t>
      </w:r>
    </w:p>
    <w:p w:rsidR="00196481" w:rsidRPr="00243D4E" w:rsidRDefault="00196481" w:rsidP="00196481">
      <w:pPr>
        <w:spacing w:line="235" w:lineRule="auto"/>
        <w:rPr>
          <w:sz w:val="24"/>
          <w:szCs w:val="24"/>
        </w:rPr>
      </w:pPr>
    </w:p>
    <w:p w:rsidR="00196481" w:rsidRDefault="00196481" w:rsidP="00196481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43D4E">
        <w:rPr>
          <w:b/>
          <w:sz w:val="24"/>
          <w:szCs w:val="24"/>
        </w:rPr>
        <w:t xml:space="preserve">.1. Ключевой  показатель развития конкуренции  на рынке оказания услуг по перевозке пассажиров </w:t>
      </w:r>
      <w:r>
        <w:rPr>
          <w:b/>
          <w:sz w:val="24"/>
          <w:szCs w:val="24"/>
        </w:rPr>
        <w:t xml:space="preserve">автомобильным транспортом по </w:t>
      </w:r>
      <w:r w:rsidRPr="00243D4E">
        <w:rPr>
          <w:b/>
          <w:sz w:val="24"/>
          <w:szCs w:val="24"/>
        </w:rPr>
        <w:t>муниципальным маршрутам регулярных перевозок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0"/>
        <w:gridCol w:w="1343"/>
        <w:gridCol w:w="2535"/>
        <w:gridCol w:w="1282"/>
        <w:gridCol w:w="1282"/>
        <w:gridCol w:w="1282"/>
        <w:gridCol w:w="1282"/>
        <w:gridCol w:w="1282"/>
      </w:tblGrid>
      <w:tr w:rsidR="00196481" w:rsidRPr="00243D4E" w:rsidTr="00C553F1">
        <w:tc>
          <w:tcPr>
            <w:tcW w:w="0" w:type="auto"/>
            <w:vMerge w:val="restart"/>
          </w:tcPr>
          <w:p w:rsidR="00196481" w:rsidRPr="00196481" w:rsidRDefault="00196481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5" w:type="dxa"/>
            <w:vMerge w:val="restart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410" w:type="dxa"/>
            <w:gridSpan w:val="5"/>
          </w:tcPr>
          <w:p w:rsidR="00196481" w:rsidRPr="00196481" w:rsidRDefault="00196481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481" w:rsidRPr="00243D4E" w:rsidTr="00C553F1">
        <w:tc>
          <w:tcPr>
            <w:tcW w:w="0" w:type="auto"/>
            <w:vMerge/>
          </w:tcPr>
          <w:p w:rsidR="00196481" w:rsidRPr="00196481" w:rsidRDefault="00196481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6481" w:rsidRPr="00196481" w:rsidRDefault="00196481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96481" w:rsidRPr="00196481" w:rsidRDefault="00196481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282" w:type="dxa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82" w:type="dxa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196481" w:rsidRPr="00243D4E" w:rsidTr="00C553F1">
        <w:tc>
          <w:tcPr>
            <w:tcW w:w="0" w:type="auto"/>
          </w:tcPr>
          <w:p w:rsidR="00196481" w:rsidRPr="00196481" w:rsidRDefault="00196481" w:rsidP="00C553F1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196481">
              <w:rPr>
                <w:rFonts w:ascii="Times New Roman" w:hAnsi="Times New Roman" w:cs="Times New Roman"/>
              </w:rPr>
              <w:t xml:space="preserve">Доля услуг (работ) по перевозке пассажиров </w:t>
            </w:r>
            <w:r>
              <w:rPr>
                <w:rFonts w:ascii="Times New Roman" w:hAnsi="Times New Roman" w:cs="Times New Roman"/>
              </w:rPr>
              <w:t xml:space="preserve">автомобильным транспортом по </w:t>
            </w:r>
            <w:r w:rsidRPr="00196481">
              <w:rPr>
                <w:rFonts w:ascii="Times New Roman" w:hAnsi="Times New Roman" w:cs="Times New Roman"/>
              </w:rPr>
              <w:t>муниципальным маршрутам регулярных перевозок, оказанных (выполненных) организациями частной формы собственности</w:t>
            </w:r>
          </w:p>
          <w:p w:rsidR="00196481" w:rsidRPr="00196481" w:rsidRDefault="00196481" w:rsidP="00C553F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6481" w:rsidRPr="00196481" w:rsidRDefault="00196481" w:rsidP="001964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35" w:type="dxa"/>
            <w:shd w:val="clear" w:color="auto" w:fill="auto"/>
          </w:tcPr>
          <w:p w:rsidR="00196481" w:rsidRPr="00196481" w:rsidRDefault="007A2483" w:rsidP="0019648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96481" w:rsidRPr="00196481">
              <w:rPr>
                <w:rFonts w:ascii="Times New Roman" w:hAnsi="Times New Roman" w:cs="Times New Roman"/>
                <w:sz w:val="24"/>
                <w:szCs w:val="24"/>
              </w:rPr>
              <w:t>по строительству, транспорту, связи и ЖКХ</w:t>
            </w:r>
            <w:r w:rsidR="001964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«Угранский район» Смоленской области</w:t>
            </w:r>
          </w:p>
        </w:tc>
        <w:tc>
          <w:tcPr>
            <w:tcW w:w="1282" w:type="dxa"/>
            <w:shd w:val="clear" w:color="auto" w:fill="auto"/>
          </w:tcPr>
          <w:p w:rsidR="00196481" w:rsidRPr="00196481" w:rsidRDefault="007A2483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196481" w:rsidRPr="00196481" w:rsidRDefault="007A2483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96481" w:rsidRPr="00196481" w:rsidRDefault="007A2483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96481" w:rsidRPr="00196481" w:rsidRDefault="007A2483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96481" w:rsidRPr="00196481" w:rsidRDefault="007A2483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196481" w:rsidRPr="00243D4E" w:rsidRDefault="00196481" w:rsidP="007A2483">
      <w:pPr>
        <w:pStyle w:val="ConsPlusTitle"/>
        <w:spacing w:line="235" w:lineRule="auto"/>
        <w:outlineLvl w:val="3"/>
        <w:rPr>
          <w:sz w:val="24"/>
          <w:szCs w:val="24"/>
        </w:rPr>
      </w:pPr>
    </w:p>
    <w:p w:rsidR="00196481" w:rsidRPr="007A2483" w:rsidRDefault="00DD0B37" w:rsidP="00196481">
      <w:pPr>
        <w:pStyle w:val="ConsPlusTitle"/>
        <w:spacing w:line="235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481" w:rsidRPr="007A2483">
        <w:rPr>
          <w:rFonts w:ascii="Times New Roman" w:hAnsi="Times New Roman" w:cs="Times New Roman"/>
          <w:sz w:val="24"/>
          <w:szCs w:val="24"/>
        </w:rPr>
        <w:t>.2. План мероприятий («дорожная карта») по развитию конкуренции на рынке оказания услуг по перевозке пассажиров автомобильным транспортом по межмуниципальным маршрутам регулярных перевозок</w:t>
      </w:r>
    </w:p>
    <w:p w:rsidR="00196481" w:rsidRPr="00243D4E" w:rsidRDefault="00196481" w:rsidP="00196481">
      <w:pPr>
        <w:spacing w:line="235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6398"/>
        <w:gridCol w:w="733"/>
        <w:gridCol w:w="3043"/>
        <w:gridCol w:w="4347"/>
      </w:tblGrid>
      <w:tr w:rsidR="007A2483" w:rsidRPr="00196481" w:rsidTr="00C553F1">
        <w:tc>
          <w:tcPr>
            <w:tcW w:w="487" w:type="dxa"/>
          </w:tcPr>
          <w:p w:rsidR="00196481" w:rsidRPr="00196481" w:rsidRDefault="00196481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98" w:type="dxa"/>
          </w:tcPr>
          <w:p w:rsidR="00196481" w:rsidRPr="00196481" w:rsidRDefault="00196481" w:rsidP="004C0870">
            <w:pPr>
              <w:pStyle w:val="ConsPlusNormal"/>
              <w:spacing w:line="235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196481" w:rsidRPr="00196481" w:rsidRDefault="00196481" w:rsidP="007A2483">
            <w:pPr>
              <w:pStyle w:val="ConsPlusNormal"/>
              <w:spacing w:line="235" w:lineRule="auto"/>
              <w:ind w:left="-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196481" w:rsidRPr="00196481" w:rsidRDefault="00196481" w:rsidP="007A248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196481" w:rsidRPr="00196481" w:rsidRDefault="00196481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A2483" w:rsidRPr="00196481" w:rsidTr="00C553F1">
        <w:tc>
          <w:tcPr>
            <w:tcW w:w="487" w:type="dxa"/>
          </w:tcPr>
          <w:p w:rsidR="00196481" w:rsidRPr="00196481" w:rsidRDefault="007A2483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481" w:rsidRPr="00196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8" w:type="dxa"/>
          </w:tcPr>
          <w:p w:rsidR="00196481" w:rsidRPr="00196481" w:rsidRDefault="00196481" w:rsidP="007A2483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на осуществление пассажирских перевозок 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на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маршрутах на территории  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«Угранский район»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0" w:type="auto"/>
          </w:tcPr>
          <w:p w:rsidR="00196481" w:rsidRPr="00196481" w:rsidRDefault="00196481" w:rsidP="007A2483">
            <w:pPr>
              <w:pStyle w:val="ConsPlusNormal"/>
              <w:spacing w:line="235" w:lineRule="auto"/>
              <w:ind w:lef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 годы</w:t>
            </w:r>
          </w:p>
        </w:tc>
        <w:tc>
          <w:tcPr>
            <w:tcW w:w="0" w:type="auto"/>
            <w:vAlign w:val="center"/>
          </w:tcPr>
          <w:p w:rsidR="00196481" w:rsidRPr="00196481" w:rsidRDefault="007A2483" w:rsidP="00BE7BC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«Угранский район» Смоленской области</w:t>
            </w:r>
          </w:p>
        </w:tc>
        <w:tc>
          <w:tcPr>
            <w:tcW w:w="0" w:type="auto"/>
          </w:tcPr>
          <w:p w:rsidR="00196481" w:rsidRPr="00196481" w:rsidRDefault="00196481" w:rsidP="007A2483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конкуренции в секторе пассажирского автомобильного транспорта на рынке оказания услуг по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перевозке пассажиро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 xml:space="preserve">в автомобильным транспортом по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регулярных перевозок</w:t>
            </w:r>
          </w:p>
        </w:tc>
      </w:tr>
      <w:tr w:rsidR="007A2483" w:rsidRPr="00196481" w:rsidTr="00C553F1">
        <w:tc>
          <w:tcPr>
            <w:tcW w:w="487" w:type="dxa"/>
          </w:tcPr>
          <w:p w:rsidR="00196481" w:rsidRPr="00196481" w:rsidRDefault="00196481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:rsidR="00196481" w:rsidRPr="00196481" w:rsidRDefault="00196481" w:rsidP="007A2483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 официальном сайте 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«Угранский район»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Смоленской области в информационно-телекоммуникационно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 xml:space="preserve">й сети «Интернет» реестра   </w:t>
            </w:r>
            <w:proofErr w:type="spellStart"/>
            <w:r w:rsidR="007A2483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регулярных перевозок на территории </w:t>
            </w:r>
            <w:r w:rsidR="007A2483">
              <w:rPr>
                <w:rFonts w:ascii="Times New Roman" w:hAnsi="Times New Roman" w:cs="Times New Roman"/>
                <w:sz w:val="24"/>
                <w:szCs w:val="24"/>
              </w:rPr>
              <w:t>Угранского района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96481" w:rsidRPr="00196481" w:rsidRDefault="004C0870" w:rsidP="004C0870">
            <w:pPr>
              <w:pStyle w:val="ConsPlusNormal"/>
              <w:spacing w:line="235" w:lineRule="auto"/>
              <w:ind w:left="-2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81"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2019-2022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6481" w:rsidRPr="0019648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196481" w:rsidRPr="00196481" w:rsidRDefault="004C0870" w:rsidP="004C0870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по строительству, транспорту, связи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</w:tcPr>
          <w:p w:rsidR="00196481" w:rsidRPr="00196481" w:rsidRDefault="00196481" w:rsidP="004C0870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по вопросам организации регулярных перевозок пассажиров </w:t>
            </w:r>
            <w:r w:rsidR="004C087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в </w:t>
            </w:r>
            <w:proofErr w:type="spellStart"/>
            <w:r w:rsidR="004C0870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сообщении</w:t>
            </w:r>
          </w:p>
        </w:tc>
      </w:tr>
      <w:tr w:rsidR="004C0870" w:rsidRPr="00196481" w:rsidTr="00C553F1">
        <w:tc>
          <w:tcPr>
            <w:tcW w:w="487" w:type="dxa"/>
          </w:tcPr>
          <w:p w:rsidR="004C0870" w:rsidRPr="00196481" w:rsidRDefault="004C0870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8" w:type="dxa"/>
          </w:tcPr>
          <w:p w:rsidR="004C0870" w:rsidRPr="00196481" w:rsidRDefault="004C0870" w:rsidP="004C0870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 организации регулярных перевозок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сообщении</w:t>
            </w:r>
          </w:p>
        </w:tc>
        <w:tc>
          <w:tcPr>
            <w:tcW w:w="0" w:type="auto"/>
          </w:tcPr>
          <w:p w:rsidR="004C0870" w:rsidRDefault="004C0870" w:rsidP="004C0870">
            <w:pPr>
              <w:pStyle w:val="ConsPlusNormal"/>
              <w:spacing w:line="235" w:lineRule="auto"/>
              <w:ind w:left="-705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4C0870" w:rsidRDefault="004C0870" w:rsidP="004C0870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2022 годы</w:t>
            </w:r>
          </w:p>
          <w:p w:rsidR="004C0870" w:rsidRPr="004C0870" w:rsidRDefault="004C0870" w:rsidP="004C0870">
            <w:pPr>
              <w:ind w:left="-81" w:firstLine="81"/>
            </w:pPr>
          </w:p>
        </w:tc>
        <w:tc>
          <w:tcPr>
            <w:tcW w:w="0" w:type="auto"/>
          </w:tcPr>
          <w:p w:rsidR="004C0870" w:rsidRPr="00196481" w:rsidRDefault="004C0870" w:rsidP="00C553F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по строительству, транспорту, связи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</w:tcPr>
          <w:p w:rsidR="004C0870" w:rsidRPr="00196481" w:rsidRDefault="004C0870" w:rsidP="004C0870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поддержка, консультирование  субъектов предпринимательской деятельности по вопросам организации регулярных перевозок пассажиров автомобильным транспортом в </w:t>
            </w:r>
            <w:proofErr w:type="gramStart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19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6481" w:rsidRPr="00196481" w:rsidRDefault="00196481" w:rsidP="00196481">
      <w:pPr>
        <w:spacing w:line="235" w:lineRule="auto"/>
        <w:jc w:val="center"/>
        <w:rPr>
          <w:b/>
          <w:sz w:val="24"/>
          <w:szCs w:val="24"/>
        </w:rPr>
      </w:pPr>
    </w:p>
    <w:p w:rsidR="00DD0B37" w:rsidRPr="00DD0B37" w:rsidRDefault="00DD0B37" w:rsidP="00DD0B37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DD0B37">
        <w:rPr>
          <w:b/>
          <w:sz w:val="24"/>
          <w:szCs w:val="24"/>
        </w:rPr>
        <w:t>. Рынок обработки древесины и производства изделий из дерева</w:t>
      </w:r>
    </w:p>
    <w:p w:rsidR="00DD0B37" w:rsidRPr="00DD0B37" w:rsidRDefault="00DD0B37" w:rsidP="00DD0B37">
      <w:pPr>
        <w:spacing w:line="235" w:lineRule="auto"/>
        <w:rPr>
          <w:b/>
          <w:sz w:val="24"/>
          <w:szCs w:val="24"/>
        </w:rPr>
      </w:pPr>
    </w:p>
    <w:p w:rsidR="00DD0B37" w:rsidRDefault="00DD0B37" w:rsidP="00DD0B37">
      <w:pPr>
        <w:spacing w:line="235" w:lineRule="auto"/>
        <w:ind w:firstLine="709"/>
        <w:jc w:val="both"/>
        <w:rPr>
          <w:sz w:val="24"/>
          <w:szCs w:val="24"/>
        </w:rPr>
      </w:pPr>
      <w:r w:rsidRPr="00DD0B37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AF6AC5" w:rsidRPr="00DD0B37" w:rsidRDefault="00AF6AC5" w:rsidP="00DD0B37">
      <w:pPr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«Угранский район» смоленской области рынок обработки древесины и производства изделий из дерева представлен 18 субъектами малого и среднего предпринимательства.</w:t>
      </w:r>
    </w:p>
    <w:p w:rsidR="00DD0B37" w:rsidRPr="00DD0B37" w:rsidRDefault="00DD0B37" w:rsidP="00DD0B37">
      <w:pPr>
        <w:spacing w:line="235" w:lineRule="auto"/>
        <w:jc w:val="center"/>
        <w:rPr>
          <w:b/>
          <w:sz w:val="24"/>
          <w:szCs w:val="24"/>
        </w:rPr>
      </w:pPr>
    </w:p>
    <w:p w:rsidR="00DD0B37" w:rsidRPr="00DD0B37" w:rsidRDefault="005C7381" w:rsidP="00DD0B37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D0B37" w:rsidRPr="00DD0B37">
        <w:rPr>
          <w:b/>
          <w:sz w:val="24"/>
          <w:szCs w:val="24"/>
        </w:rPr>
        <w:t>.1. Ключевой  показатель развития конкуренции</w:t>
      </w:r>
      <w:r w:rsidR="00DD0B37" w:rsidRPr="00DD0B37">
        <w:rPr>
          <w:sz w:val="24"/>
          <w:szCs w:val="24"/>
        </w:rPr>
        <w:t xml:space="preserve">  </w:t>
      </w:r>
      <w:r w:rsidR="00DD0B37" w:rsidRPr="00DD0B37">
        <w:rPr>
          <w:b/>
          <w:sz w:val="24"/>
          <w:szCs w:val="24"/>
        </w:rPr>
        <w:t xml:space="preserve">на рынке обработки древесины и </w:t>
      </w:r>
    </w:p>
    <w:p w:rsidR="00DD0B37" w:rsidRPr="00DD0B37" w:rsidRDefault="00DD0B37" w:rsidP="00DD0B37">
      <w:pPr>
        <w:spacing w:line="235" w:lineRule="auto"/>
        <w:jc w:val="center"/>
        <w:rPr>
          <w:sz w:val="24"/>
          <w:szCs w:val="24"/>
        </w:rPr>
      </w:pPr>
      <w:r w:rsidRPr="00DD0B37">
        <w:rPr>
          <w:b/>
          <w:sz w:val="24"/>
          <w:szCs w:val="24"/>
        </w:rPr>
        <w:t>производства изделий из дерева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5"/>
        <w:gridCol w:w="1406"/>
        <w:gridCol w:w="3357"/>
        <w:gridCol w:w="1282"/>
        <w:gridCol w:w="1282"/>
        <w:gridCol w:w="1282"/>
        <w:gridCol w:w="1282"/>
        <w:gridCol w:w="1282"/>
      </w:tblGrid>
      <w:tr w:rsidR="00DD0B37" w:rsidRPr="00DD0B37" w:rsidTr="00C553F1">
        <w:tc>
          <w:tcPr>
            <w:tcW w:w="0" w:type="auto"/>
            <w:vMerge w:val="restart"/>
          </w:tcPr>
          <w:p w:rsidR="00DD0B37" w:rsidRPr="00DD0B37" w:rsidRDefault="00DD0B3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57" w:type="dxa"/>
            <w:vMerge w:val="restart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410" w:type="dxa"/>
            <w:gridSpan w:val="5"/>
          </w:tcPr>
          <w:p w:rsidR="00DD0B37" w:rsidRPr="00DD0B37" w:rsidRDefault="00DD0B3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0B37" w:rsidRPr="00DD0B37" w:rsidTr="00C553F1">
        <w:tc>
          <w:tcPr>
            <w:tcW w:w="0" w:type="auto"/>
            <w:vMerge/>
          </w:tcPr>
          <w:p w:rsidR="00DD0B37" w:rsidRPr="00DD0B37" w:rsidRDefault="00DD0B37" w:rsidP="00C553F1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0B37" w:rsidRPr="00DD0B37" w:rsidRDefault="00DD0B37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DD0B37" w:rsidRPr="00DD0B37" w:rsidRDefault="00DD0B37" w:rsidP="00C553F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282" w:type="dxa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82" w:type="dxa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DD0B37" w:rsidRPr="00DD0B37" w:rsidTr="00C553F1">
        <w:tc>
          <w:tcPr>
            <w:tcW w:w="0" w:type="auto"/>
          </w:tcPr>
          <w:p w:rsidR="00DD0B37" w:rsidRPr="00DD0B37" w:rsidRDefault="00DD0B37" w:rsidP="00C553F1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D0B37"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0" w:type="auto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57" w:type="dxa"/>
          </w:tcPr>
          <w:p w:rsidR="00DD0B37" w:rsidRPr="00DD0B37" w:rsidRDefault="005C7381" w:rsidP="00BE7BC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муниципального образования «Угранский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282" w:type="dxa"/>
          </w:tcPr>
          <w:p w:rsidR="00DD0B37" w:rsidRPr="00DD0B37" w:rsidRDefault="005C7381" w:rsidP="005C738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82" w:type="dxa"/>
          </w:tcPr>
          <w:p w:rsidR="00DD0B37" w:rsidRPr="00DD0B37" w:rsidRDefault="005C7381" w:rsidP="005C738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D0B37" w:rsidRPr="00DD0B37" w:rsidRDefault="005C7381" w:rsidP="005C738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D0B37" w:rsidRPr="00DD0B37" w:rsidRDefault="005C7381" w:rsidP="005C738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D0B37" w:rsidRPr="00DD0B37" w:rsidRDefault="005C7381" w:rsidP="005C738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0B37" w:rsidRPr="00DD0B37" w:rsidRDefault="00DD0B37" w:rsidP="00DD0B37">
      <w:pPr>
        <w:pStyle w:val="ConsPlusTitle"/>
        <w:spacing w:line="235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</w:p>
    <w:p w:rsidR="00DD0B37" w:rsidRPr="00DD0B37" w:rsidRDefault="005C7381" w:rsidP="00DD0B37">
      <w:pPr>
        <w:pStyle w:val="ConsPlusTitle"/>
        <w:widowControl/>
        <w:autoSpaceDE/>
        <w:autoSpaceDN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B37" w:rsidRPr="00DD0B37">
        <w:rPr>
          <w:rFonts w:ascii="Times New Roman" w:hAnsi="Times New Roman" w:cs="Times New Roman"/>
          <w:sz w:val="24"/>
          <w:szCs w:val="24"/>
        </w:rPr>
        <w:t>.2. План мероприятий («дорожная карта») по развитию конкуренции на рынке обработки древесины и производства изделий из дерева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5911"/>
        <w:gridCol w:w="1134"/>
        <w:gridCol w:w="2835"/>
        <w:gridCol w:w="4536"/>
      </w:tblGrid>
      <w:tr w:rsidR="005C7381" w:rsidRPr="00DD0B37" w:rsidTr="00437F04">
        <w:tc>
          <w:tcPr>
            <w:tcW w:w="0" w:type="auto"/>
          </w:tcPr>
          <w:p w:rsidR="00DD0B37" w:rsidRPr="00DD0B37" w:rsidRDefault="00DD0B3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11" w:type="dxa"/>
          </w:tcPr>
          <w:p w:rsidR="00DD0B37" w:rsidRPr="00DD0B37" w:rsidRDefault="00DD0B3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D0B37" w:rsidRPr="00DD0B37" w:rsidRDefault="00DD0B37" w:rsidP="005C738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DD0B37" w:rsidRPr="00DD0B37" w:rsidRDefault="00DD0B3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6" w:type="dxa"/>
          </w:tcPr>
          <w:p w:rsidR="00DD0B37" w:rsidRPr="00DD0B37" w:rsidRDefault="00DD0B3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C7381" w:rsidRPr="00DD0B37" w:rsidTr="00437F04">
        <w:trPr>
          <w:trHeight w:val="215"/>
        </w:trPr>
        <w:tc>
          <w:tcPr>
            <w:tcW w:w="0" w:type="auto"/>
          </w:tcPr>
          <w:p w:rsidR="005C7381" w:rsidRPr="00DD0B37" w:rsidRDefault="005C7381" w:rsidP="00C553F1">
            <w:pPr>
              <w:pStyle w:val="af3"/>
              <w:spacing w:line="235" w:lineRule="auto"/>
              <w:ind w:left="0"/>
              <w:rPr>
                <w:sz w:val="24"/>
                <w:szCs w:val="24"/>
              </w:rPr>
            </w:pPr>
            <w:r w:rsidRPr="00DD0B37">
              <w:rPr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5C7381" w:rsidRPr="00DD0B37" w:rsidRDefault="005C7381" w:rsidP="005C7381">
            <w:pPr>
              <w:pStyle w:val="af3"/>
              <w:ind w:left="0" w:firstLine="0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134" w:type="dxa"/>
          </w:tcPr>
          <w:p w:rsidR="005C7381" w:rsidRPr="00DD0B37" w:rsidRDefault="005C7381" w:rsidP="005C7381">
            <w:pPr>
              <w:pStyle w:val="af3"/>
              <w:ind w:left="0" w:firstLine="0"/>
              <w:rPr>
                <w:sz w:val="24"/>
                <w:szCs w:val="24"/>
              </w:rPr>
            </w:pPr>
            <w:r w:rsidRPr="00DD0B37"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</w:rPr>
              <w:t>- 2022</w:t>
            </w:r>
            <w:r w:rsidRPr="00DD0B3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5C7381" w:rsidRPr="00DD0B37" w:rsidRDefault="005C7381" w:rsidP="00BE7BCC">
            <w:pPr>
              <w:pStyle w:val="af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4536" w:type="dxa"/>
          </w:tcPr>
          <w:p w:rsidR="005C7381" w:rsidRPr="006642AC" w:rsidRDefault="005C7381" w:rsidP="005C73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84889">
              <w:rPr>
                <w:sz w:val="24"/>
                <w:szCs w:val="24"/>
              </w:rPr>
              <w:t>Повы</w:t>
            </w:r>
            <w:r>
              <w:rPr>
                <w:sz w:val="24"/>
                <w:szCs w:val="24"/>
              </w:rPr>
              <w:t xml:space="preserve">шение информированности предпринимателей, </w:t>
            </w:r>
            <w:r w:rsidRPr="00484889">
              <w:rPr>
                <w:sz w:val="24"/>
                <w:szCs w:val="24"/>
              </w:rPr>
              <w:t xml:space="preserve">осуществляющих хозяйственную деятельность на рынке </w:t>
            </w:r>
            <w:r>
              <w:rPr>
                <w:sz w:val="24"/>
                <w:szCs w:val="24"/>
              </w:rPr>
              <w:t>обработки древесины и производства изделий из дерева</w:t>
            </w:r>
          </w:p>
        </w:tc>
      </w:tr>
    </w:tbl>
    <w:p w:rsidR="00A169BF" w:rsidRDefault="00437F04" w:rsidP="00F07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7F04" w:rsidRDefault="00437F04" w:rsidP="00F07DFB">
      <w:pPr>
        <w:jc w:val="both"/>
        <w:rPr>
          <w:sz w:val="24"/>
          <w:szCs w:val="24"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A84207" w:rsidRDefault="00A84207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2C3E10" w:rsidRDefault="002C3E10" w:rsidP="002C3E10">
      <w:pPr>
        <w:pStyle w:val="Default"/>
        <w:spacing w:line="235" w:lineRule="auto"/>
        <w:rPr>
          <w:rFonts w:ascii="Times New Roman" w:hAnsi="Times New Roman" w:cs="Times New Roman"/>
          <w:b/>
        </w:rPr>
      </w:pPr>
    </w:p>
    <w:p w:rsidR="002C3E10" w:rsidRDefault="002C3E10" w:rsidP="002C3E10">
      <w:pPr>
        <w:pStyle w:val="Default"/>
        <w:spacing w:line="235" w:lineRule="auto"/>
        <w:rPr>
          <w:rFonts w:ascii="Times New Roman" w:hAnsi="Times New Roman" w:cs="Times New Roman"/>
          <w:b/>
        </w:rPr>
      </w:pPr>
    </w:p>
    <w:p w:rsidR="002C3E10" w:rsidRDefault="00437F04" w:rsidP="002C3E10">
      <w:pPr>
        <w:pStyle w:val="Default"/>
        <w:spacing w:line="235" w:lineRule="auto"/>
        <w:rPr>
          <w:rFonts w:ascii="Times New Roman" w:hAnsi="Times New Roman" w:cs="Times New Roman"/>
          <w:b/>
        </w:rPr>
      </w:pPr>
      <w:r w:rsidRPr="00243D4E">
        <w:rPr>
          <w:rFonts w:ascii="Times New Roman" w:hAnsi="Times New Roman" w:cs="Times New Roman"/>
          <w:b/>
        </w:rPr>
        <w:t xml:space="preserve">Раздел </w:t>
      </w:r>
      <w:r w:rsidRPr="00243D4E">
        <w:rPr>
          <w:rFonts w:ascii="Times New Roman" w:hAnsi="Times New Roman" w:cs="Times New Roman"/>
          <w:b/>
          <w:lang w:val="en-US"/>
        </w:rPr>
        <w:t>II</w:t>
      </w:r>
      <w:r w:rsidRPr="00243D4E">
        <w:rPr>
          <w:rFonts w:ascii="Times New Roman" w:hAnsi="Times New Roman" w:cs="Times New Roman"/>
          <w:b/>
        </w:rPr>
        <w:t xml:space="preserve">. Системные мероприятия, направленные на развитие конкуренции в </w:t>
      </w:r>
      <w:r>
        <w:rPr>
          <w:rFonts w:ascii="Times New Roman" w:hAnsi="Times New Roman" w:cs="Times New Roman"/>
          <w:b/>
        </w:rPr>
        <w:t xml:space="preserve">муниципальном образовании «Угранский район» </w:t>
      </w:r>
      <w:r w:rsidR="002C3E10">
        <w:rPr>
          <w:rFonts w:ascii="Times New Roman" w:hAnsi="Times New Roman" w:cs="Times New Roman"/>
          <w:b/>
        </w:rPr>
        <w:t xml:space="preserve">  </w:t>
      </w:r>
    </w:p>
    <w:p w:rsidR="00437F04" w:rsidRPr="00243D4E" w:rsidRDefault="002C3E10" w:rsidP="002C3E10">
      <w:pPr>
        <w:pStyle w:val="Default"/>
        <w:spacing w:line="235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37F04" w:rsidRPr="00243D4E">
        <w:rPr>
          <w:rFonts w:ascii="Times New Roman" w:hAnsi="Times New Roman" w:cs="Times New Roman"/>
          <w:b/>
        </w:rPr>
        <w:t>Смоленской области</w:t>
      </w:r>
      <w:r w:rsidR="00437F04">
        <w:rPr>
          <w:rFonts w:ascii="Times New Roman" w:hAnsi="Times New Roman" w:cs="Times New Roman"/>
          <w:b/>
        </w:rPr>
        <w:t xml:space="preserve"> на 2019-2022 годы.</w:t>
      </w:r>
    </w:p>
    <w:p w:rsidR="00437F04" w:rsidRPr="00243D4E" w:rsidRDefault="00437F04" w:rsidP="00437F04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2C3E10" w:rsidRPr="002C3E10" w:rsidRDefault="002C3E10" w:rsidP="00A84207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C3E10">
        <w:rPr>
          <w:b/>
          <w:sz w:val="24"/>
          <w:szCs w:val="24"/>
        </w:rPr>
        <w:t>Развитие конкуренции при осуществлении процедур государственных и муниципальных закупок, 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  <w:r w:rsidR="00437F04" w:rsidRPr="002C3E10">
        <w:rPr>
          <w:b/>
          <w:sz w:val="24"/>
          <w:szCs w:val="24"/>
        </w:rPr>
        <w:t xml:space="preserve">.  </w:t>
      </w:r>
      <w:r w:rsidR="00A84207" w:rsidRPr="002C3E10">
        <w:rPr>
          <w:b/>
          <w:sz w:val="24"/>
          <w:szCs w:val="24"/>
        </w:rPr>
        <w:t xml:space="preserve">  </w:t>
      </w:r>
    </w:p>
    <w:p w:rsidR="002C3E10" w:rsidRDefault="002C3E10" w:rsidP="00BE7BCC">
      <w:pPr>
        <w:spacing w:line="235" w:lineRule="auto"/>
        <w:rPr>
          <w:sz w:val="24"/>
          <w:szCs w:val="24"/>
        </w:rPr>
      </w:pPr>
    </w:p>
    <w:p w:rsidR="00A84207" w:rsidRPr="00243D4E" w:rsidRDefault="00A84207" w:rsidP="00A84207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43D4E">
        <w:rPr>
          <w:b/>
          <w:sz w:val="24"/>
          <w:szCs w:val="24"/>
        </w:rPr>
        <w:t xml:space="preserve">.1. Сведения о показателях (индикаторах) развития конкуренции </w:t>
      </w:r>
    </w:p>
    <w:tbl>
      <w:tblPr>
        <w:tblW w:w="14645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296"/>
        <w:gridCol w:w="1200"/>
        <w:gridCol w:w="3378"/>
        <w:gridCol w:w="751"/>
        <w:gridCol w:w="724"/>
        <w:gridCol w:w="679"/>
        <w:gridCol w:w="617"/>
      </w:tblGrid>
      <w:tr w:rsidR="00A84207" w:rsidRPr="00243D4E" w:rsidTr="00E57EDA">
        <w:trPr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A84207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A84207" w:rsidRDefault="00A84207" w:rsidP="00A84207">
            <w:pPr>
              <w:pStyle w:val="ConsPlusNormal"/>
              <w:tabs>
                <w:tab w:val="left" w:pos="-53"/>
              </w:tabs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A84207" w:rsidRPr="00A84207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8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A84207" w:rsidRDefault="00A84207" w:rsidP="00A84207">
            <w:pPr>
              <w:pStyle w:val="ConsPlusNormal"/>
              <w:spacing w:line="235" w:lineRule="auto"/>
              <w:ind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  <w:p w:rsidR="00A84207" w:rsidRPr="00A84207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8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 xml:space="preserve">021 </w:t>
            </w:r>
          </w:p>
          <w:p w:rsid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07" w:rsidRP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</w:p>
          <w:p w:rsid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07" w:rsidRPr="00A84207" w:rsidRDefault="00A84207" w:rsidP="00A8420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2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7EDA" w:rsidRPr="00243D4E" w:rsidTr="00E57EDA">
        <w:trPr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EDA" w:rsidRDefault="00E57EDA" w:rsidP="00C553F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  <w:p w:rsidR="00E57EDA" w:rsidRPr="00A84207" w:rsidRDefault="00E57EDA" w:rsidP="00C553F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закупок у субъектов малого и среднего предпринимательства в общем годовом стоимостном объеме закупок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7EDA" w:rsidRPr="00A84207" w:rsidRDefault="00E57EDA" w:rsidP="00E57ED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7EDA" w:rsidRPr="00A84207" w:rsidRDefault="00E57EDA" w:rsidP="00BE7BCC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EDA" w:rsidRPr="00A84207" w:rsidRDefault="00E57EDA" w:rsidP="00C553F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EDA" w:rsidRPr="00A84207" w:rsidRDefault="00E57EDA" w:rsidP="00C553F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DA" w:rsidRDefault="00E57EDA">
            <w:r w:rsidRPr="0028339C">
              <w:rPr>
                <w:sz w:val="24"/>
                <w:szCs w:val="24"/>
              </w:rPr>
              <w:t>Не менее 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DA" w:rsidRDefault="00E57EDA">
            <w:r w:rsidRPr="0028339C">
              <w:rPr>
                <w:sz w:val="24"/>
                <w:szCs w:val="24"/>
              </w:rPr>
              <w:t>Не менее 15</w:t>
            </w:r>
          </w:p>
        </w:tc>
      </w:tr>
    </w:tbl>
    <w:p w:rsidR="00A84207" w:rsidRPr="00243D4E" w:rsidRDefault="00A84207" w:rsidP="00BE7BCC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243D4E">
        <w:rPr>
          <w:b/>
          <w:spacing w:val="-4"/>
          <w:sz w:val="24"/>
          <w:szCs w:val="24"/>
        </w:rPr>
        <w:t xml:space="preserve">   </w:t>
      </w:r>
    </w:p>
    <w:p w:rsidR="00A84207" w:rsidRPr="00243D4E" w:rsidRDefault="00813EA5" w:rsidP="00A84207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1</w:t>
      </w:r>
      <w:r w:rsidR="00A84207" w:rsidRPr="00243D4E">
        <w:rPr>
          <w:b/>
          <w:spacing w:val="-4"/>
          <w:sz w:val="24"/>
          <w:szCs w:val="24"/>
        </w:rPr>
        <w:t>.2. План</w:t>
      </w:r>
      <w:r w:rsidR="00A84207" w:rsidRPr="00243D4E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3"/>
        <w:gridCol w:w="5568"/>
        <w:gridCol w:w="992"/>
        <w:gridCol w:w="3198"/>
        <w:gridCol w:w="4631"/>
      </w:tblGrid>
      <w:tr w:rsidR="00A84207" w:rsidRPr="00243D4E" w:rsidTr="00E57E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2157A9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4207" w:rsidRPr="002157A9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4207" w:rsidRPr="002157A9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4207" w:rsidRPr="002157A9" w:rsidRDefault="002157A9" w:rsidP="002157A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4207" w:rsidRPr="002157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07" w:rsidRPr="002157A9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4207" w:rsidRPr="002157A9" w:rsidRDefault="00A84207" w:rsidP="00C553F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84207" w:rsidRPr="00243D4E" w:rsidTr="00E57E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243D4E" w:rsidRDefault="00A84207" w:rsidP="00C553F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243D4E" w:rsidRDefault="00E57EDA" w:rsidP="00C553F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Проведение совещаний с участием 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  работ,  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243D4E" w:rsidRDefault="00E57EDA" w:rsidP="00C553F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4207" w:rsidRPr="00243D4E">
              <w:rPr>
                <w:sz w:val="24"/>
                <w:szCs w:val="24"/>
              </w:rPr>
              <w:t>2019 - 2022 годы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7" w:rsidRPr="00243D4E" w:rsidRDefault="00E57EDA" w:rsidP="00BE7BCC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«Угранский район» Смоленской области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4207" w:rsidRPr="00243D4E" w:rsidRDefault="00E57EDA" w:rsidP="00C553F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структурных подразделений Администрации муниципального образования «Угранский район» </w:t>
            </w:r>
            <w:r w:rsidRPr="00B41528">
              <w:rPr>
                <w:sz w:val="24"/>
                <w:szCs w:val="24"/>
              </w:rPr>
              <w:t>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  работ,   услуг для обеспечения государственных и муниципальных нужд»</w:t>
            </w:r>
          </w:p>
        </w:tc>
      </w:tr>
    </w:tbl>
    <w:p w:rsidR="00437F04" w:rsidRPr="00243D4E" w:rsidRDefault="00437F04" w:rsidP="00A84207">
      <w:pPr>
        <w:spacing w:line="235" w:lineRule="auto"/>
        <w:jc w:val="center"/>
        <w:rPr>
          <w:b/>
          <w:sz w:val="24"/>
          <w:szCs w:val="24"/>
        </w:rPr>
      </w:pPr>
    </w:p>
    <w:p w:rsidR="00813EA5" w:rsidRPr="00243D4E" w:rsidRDefault="00813EA5" w:rsidP="00813EA5">
      <w:pPr>
        <w:spacing w:line="235" w:lineRule="auto"/>
        <w:jc w:val="center"/>
        <w:rPr>
          <w:sz w:val="24"/>
          <w:szCs w:val="24"/>
        </w:rPr>
      </w:pPr>
      <w:r w:rsidRPr="00243D4E">
        <w:rPr>
          <w:b/>
          <w:sz w:val="24"/>
          <w:szCs w:val="24"/>
        </w:rPr>
        <w:t xml:space="preserve">2.  Обеспечение равных условий доступа к информации о </w:t>
      </w:r>
      <w:r>
        <w:rPr>
          <w:b/>
          <w:sz w:val="24"/>
          <w:szCs w:val="24"/>
        </w:rPr>
        <w:t xml:space="preserve">муниципальном </w:t>
      </w:r>
      <w:r w:rsidRPr="00243D4E">
        <w:rPr>
          <w:b/>
          <w:sz w:val="24"/>
          <w:szCs w:val="24"/>
        </w:rPr>
        <w:t>имуществе</w:t>
      </w:r>
      <w:proofErr w:type="gramStart"/>
      <w:r w:rsidRPr="00243D4E">
        <w:rPr>
          <w:b/>
          <w:sz w:val="24"/>
          <w:szCs w:val="24"/>
        </w:rPr>
        <w:t xml:space="preserve"> ,</w:t>
      </w:r>
      <w:proofErr w:type="gramEnd"/>
      <w:r w:rsidRPr="00243D4E">
        <w:rPr>
          <w:b/>
          <w:sz w:val="24"/>
          <w:szCs w:val="24"/>
        </w:rPr>
        <w:t xml:space="preserve"> находящем</w:t>
      </w:r>
      <w:r>
        <w:rPr>
          <w:b/>
          <w:sz w:val="24"/>
          <w:szCs w:val="24"/>
        </w:rPr>
        <w:t>ся в собственности муниципального</w:t>
      </w:r>
      <w:r w:rsidRPr="00243D4E">
        <w:rPr>
          <w:b/>
          <w:sz w:val="24"/>
          <w:szCs w:val="24"/>
        </w:rPr>
        <w:t xml:space="preserve">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уполномоченного органа в информационн</w:t>
      </w:r>
      <w:proofErr w:type="gramStart"/>
      <w:r w:rsidRPr="00243D4E">
        <w:rPr>
          <w:b/>
          <w:sz w:val="24"/>
          <w:szCs w:val="24"/>
        </w:rPr>
        <w:t>о-</w:t>
      </w:r>
      <w:proofErr w:type="gramEnd"/>
      <w:r w:rsidRPr="00243D4E">
        <w:rPr>
          <w:b/>
          <w:sz w:val="24"/>
          <w:szCs w:val="24"/>
        </w:rPr>
        <w:t xml:space="preserve"> телекоммуникационной сети «Интернет</w:t>
      </w:r>
      <w:r w:rsidRPr="00243D4E">
        <w:rPr>
          <w:sz w:val="24"/>
          <w:szCs w:val="24"/>
        </w:rPr>
        <w:t>»</w:t>
      </w:r>
    </w:p>
    <w:p w:rsidR="00813EA5" w:rsidRPr="00243D4E" w:rsidRDefault="00813EA5" w:rsidP="00813EA5">
      <w:pPr>
        <w:spacing w:line="235" w:lineRule="auto"/>
        <w:jc w:val="center"/>
        <w:rPr>
          <w:sz w:val="24"/>
          <w:szCs w:val="24"/>
        </w:rPr>
      </w:pPr>
    </w:p>
    <w:p w:rsidR="00813EA5" w:rsidRPr="00243D4E" w:rsidRDefault="00813EA5" w:rsidP="00813EA5">
      <w:pPr>
        <w:spacing w:line="235" w:lineRule="auto"/>
        <w:rPr>
          <w:sz w:val="24"/>
          <w:szCs w:val="24"/>
        </w:rPr>
      </w:pPr>
    </w:p>
    <w:p w:rsidR="00813EA5" w:rsidRPr="00243D4E" w:rsidRDefault="00813EA5" w:rsidP="00813EA5">
      <w:pPr>
        <w:spacing w:line="235" w:lineRule="auto"/>
        <w:jc w:val="center"/>
        <w:rPr>
          <w:b/>
          <w:sz w:val="24"/>
          <w:szCs w:val="24"/>
        </w:rPr>
      </w:pPr>
      <w:r w:rsidRPr="00243D4E">
        <w:rPr>
          <w:b/>
          <w:sz w:val="24"/>
          <w:szCs w:val="24"/>
        </w:rPr>
        <w:t>12.1. Сведения о показателях (индикаторах) развития конкуренции</w:t>
      </w:r>
    </w:p>
    <w:tbl>
      <w:tblPr>
        <w:tblW w:w="15056" w:type="dxa"/>
        <w:jc w:val="center"/>
        <w:tblInd w:w="-57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9"/>
        <w:gridCol w:w="6760"/>
        <w:gridCol w:w="1336"/>
        <w:gridCol w:w="3601"/>
        <w:gridCol w:w="782"/>
        <w:gridCol w:w="782"/>
        <w:gridCol w:w="668"/>
        <w:gridCol w:w="668"/>
      </w:tblGrid>
      <w:tr w:rsidR="00AA4CD8" w:rsidRPr="00243D4E" w:rsidTr="00AA4CD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243D4E" w:rsidRDefault="00B11388" w:rsidP="00FC414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813EA5" w:rsidP="00B1138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A5" w:rsidRPr="00B1138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A5" w:rsidRPr="00B1138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022 год</w:t>
            </w:r>
          </w:p>
        </w:tc>
      </w:tr>
      <w:tr w:rsidR="00AA4CD8" w:rsidRPr="00243D4E" w:rsidTr="00AA4CD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243D4E" w:rsidRDefault="00AA4CD8" w:rsidP="00FC414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813EA5" w:rsidP="00B1138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>а к информации о муниципальном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«Угранский район» 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собственности, путем размещения указанной информации на официальном</w:t>
            </w:r>
            <w:proofErr w:type="gramEnd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1138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</w:t>
            </w:r>
            <w:r w:rsidR="00B11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«Угранский район» </w:t>
            </w:r>
            <w:r w:rsidRPr="00B11388">
              <w:rPr>
                <w:rFonts w:ascii="Times New Roman" w:hAnsi="Times New Roman" w:cs="Times New Roman"/>
                <w:sz w:val="24"/>
                <w:szCs w:val="24"/>
              </w:rPr>
              <w:t>Смоленской области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B11388" w:rsidP="00B1138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3EA5" w:rsidRPr="00B113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B11388" w:rsidRDefault="00B11388" w:rsidP="00BE7BC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813EA5" w:rsidP="00FC414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813EA5" w:rsidP="00FC414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A5" w:rsidRPr="00243D4E" w:rsidRDefault="00813EA5" w:rsidP="00FC414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A5" w:rsidRPr="00243D4E" w:rsidRDefault="00813EA5" w:rsidP="00FC414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t>да</w:t>
            </w:r>
          </w:p>
        </w:tc>
      </w:tr>
      <w:tr w:rsidR="00AA4CD8" w:rsidRPr="00243D4E" w:rsidTr="00AA4CD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243D4E" w:rsidRDefault="00813EA5" w:rsidP="00FC414F">
            <w:pPr>
              <w:pStyle w:val="Default"/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3D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EA5" w:rsidRDefault="00813EA5" w:rsidP="00FC414F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D4E">
              <w:rPr>
                <w:rFonts w:ascii="Times New Roman" w:hAnsi="Times New Roman" w:cs="Times New Roman"/>
              </w:rPr>
              <w:t>Количество информационных сообщений о продаже земельных участков, а также о заключении договоров аренды земельных участко</w:t>
            </w:r>
            <w:r w:rsidR="003F6394">
              <w:rPr>
                <w:rFonts w:ascii="Times New Roman" w:hAnsi="Times New Roman" w:cs="Times New Roman"/>
              </w:rPr>
              <w:t>в, находящихся в муниципальной</w:t>
            </w:r>
            <w:r w:rsidRPr="00243D4E">
              <w:rPr>
                <w:rFonts w:ascii="Times New Roman" w:hAnsi="Times New Roman" w:cs="Times New Roman"/>
              </w:rPr>
              <w:t xml:space="preserve"> собственности </w:t>
            </w:r>
            <w:r w:rsidR="00AA4CD8">
              <w:rPr>
                <w:rFonts w:ascii="Times New Roman" w:hAnsi="Times New Roman" w:cs="Times New Roman"/>
              </w:rPr>
              <w:t>муниципального образования</w:t>
            </w:r>
            <w:r w:rsidRPr="00243D4E">
              <w:rPr>
                <w:rFonts w:ascii="Times New Roman" w:hAnsi="Times New Roman" w:cs="Times New Roman"/>
              </w:rPr>
              <w:t xml:space="preserve">,  размещенных на официальном сайте Российской Федерации                    в     информационно-телекоммуникационной   сети   «Интернет»     для </w:t>
            </w:r>
            <w:r w:rsidR="00AA4CD8" w:rsidRPr="00243D4E">
              <w:rPr>
                <w:rFonts w:ascii="Times New Roman" w:hAnsi="Times New Roman" w:cs="Times New Roman"/>
              </w:rPr>
              <w:t xml:space="preserve">размещения информации о проведении торгов (www.torgi.gov.ru) и в </w:t>
            </w:r>
            <w:r w:rsidR="00AA4CD8" w:rsidRPr="00243D4E">
              <w:rPr>
                <w:rFonts w:ascii="Times New Roman" w:hAnsi="Times New Roman" w:cs="Times New Roman"/>
              </w:rPr>
              <w:lastRenderedPageBreak/>
              <w:t>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  <w:proofErr w:type="gramEnd"/>
          </w:p>
          <w:p w:rsidR="00813EA5" w:rsidRDefault="00813EA5" w:rsidP="00FC414F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3EA5" w:rsidRPr="00243D4E" w:rsidRDefault="00813EA5" w:rsidP="00FC414F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813EA5" w:rsidP="00FC414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AA4CD8" w:rsidP="00BE7BCC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EA5" w:rsidRPr="00243D4E" w:rsidRDefault="00AA4CD8" w:rsidP="00FC414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EA5" w:rsidRPr="00243D4E" w:rsidRDefault="00AA4CD8" w:rsidP="00FC414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A5" w:rsidRPr="00243D4E" w:rsidRDefault="00AA4CD8" w:rsidP="00FC414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A5" w:rsidRPr="00243D4E" w:rsidRDefault="00AA4CD8" w:rsidP="00FC414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13EA5" w:rsidRPr="00243D4E" w:rsidRDefault="00813EA5" w:rsidP="00813EA5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243D4E">
        <w:rPr>
          <w:b/>
          <w:spacing w:val="-4"/>
          <w:sz w:val="24"/>
          <w:szCs w:val="24"/>
        </w:rPr>
        <w:lastRenderedPageBreak/>
        <w:t xml:space="preserve">  </w:t>
      </w:r>
    </w:p>
    <w:p w:rsidR="00813EA5" w:rsidRPr="00243D4E" w:rsidRDefault="00AA4CD8" w:rsidP="00813EA5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</w:t>
      </w:r>
      <w:r w:rsidR="00813EA5" w:rsidRPr="00243D4E">
        <w:rPr>
          <w:b/>
          <w:spacing w:val="-4"/>
          <w:sz w:val="24"/>
          <w:szCs w:val="24"/>
        </w:rPr>
        <w:t>2.2. План</w:t>
      </w:r>
      <w:r w:rsidR="00813EA5" w:rsidRPr="00243D4E">
        <w:rPr>
          <w:b/>
          <w:sz w:val="24"/>
          <w:szCs w:val="24"/>
        </w:rPr>
        <w:t xml:space="preserve"> мероприятий («дорожная карта») по развитию конкуренции</w:t>
      </w:r>
    </w:p>
    <w:tbl>
      <w:tblPr>
        <w:tblW w:w="0" w:type="auto"/>
        <w:jc w:val="center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2"/>
        <w:gridCol w:w="5367"/>
        <w:gridCol w:w="1645"/>
        <w:gridCol w:w="2780"/>
        <w:gridCol w:w="4956"/>
      </w:tblGrid>
      <w:tr w:rsidR="00AA4CD8" w:rsidRPr="00243D4E" w:rsidTr="00AA4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3EA5" w:rsidRPr="00AA4CD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3EA5" w:rsidRPr="00AA4CD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5" w:rsidRPr="00AA4CD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3EA5" w:rsidRPr="00AA4CD8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A4CD8" w:rsidRPr="00243D4E" w:rsidTr="00AA4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AA4CD8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AA4CD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8" w:history="1">
              <w:r w:rsidRPr="00AA4CD8">
                <w:rPr>
                  <w:rFonts w:ascii="Times New Roman" w:hAnsi="Times New Roman" w:cs="Times New Roman"/>
                  <w:sz w:val="24"/>
                  <w:szCs w:val="24"/>
                </w:rPr>
                <w:t>опубликование</w:t>
              </w:r>
            </w:hyperlink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а также размещение на официальном сайте 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«Угранский район»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в информационно-телекоммуникационной сети «Интернет» перечня имущества, находящегося в 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собственности, свободного от прав третьих лиц (за исключением права хозяйственного   ведения,   права   оперативного управления, а также имущественных прав субъектов малого и среднего предпринимательства), с указанием информации о предоставлении такого имущества во владение</w:t>
            </w:r>
            <w:proofErr w:type="gramEnd"/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 и (или) пользование субъектам малого и среднего предпринимательства, а также изменений (дополнений) в указанный перечень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AA4CD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AA4CD8" w:rsidRDefault="00AA4CD8" w:rsidP="00AA4CD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AA4CD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информированности субъектов малого  и среднего предпринимательства об объектах, включенных в перечень имущества, находящегося в 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«Угранский район»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Смоленской области,</w:t>
            </w:r>
            <w:r w:rsidRPr="00AA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   от     прав     третьих     лиц     (за исключением права хозяйственного ведения, права    оперативного    управления,   а   также имущественных прав субъектов малого и среднего предпринимательства)</w:t>
            </w:r>
          </w:p>
        </w:tc>
      </w:tr>
      <w:tr w:rsidR="00AA4CD8" w:rsidRPr="00243D4E" w:rsidTr="00AA4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813EA5" w:rsidP="00FC414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t>2</w:t>
            </w:r>
            <w:r w:rsidR="00AA4CD8">
              <w:rPr>
                <w:sz w:val="24"/>
                <w:szCs w:val="24"/>
              </w:rPr>
              <w:t>2</w:t>
            </w:r>
            <w:r w:rsidRPr="00243D4E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AA4CD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Размещение на офи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Администрации муниципального образования «Угранский район»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Смоленской области в информационно-телекоммуникационной сети «Интернет» перечня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 неиспользуемых объектов недвижимого имущества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AA4CD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AA4CD8" w:rsidRDefault="00AA4CD8" w:rsidP="00AA4CD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AA4CD8" w:rsidRDefault="00813EA5" w:rsidP="00AA4CD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неопределенного круга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 xml:space="preserve"> лиц об объектах муниципальной 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AA4CD8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перечень </w:t>
            </w:r>
            <w:r w:rsidR="00AA4CD8">
              <w:rPr>
                <w:rFonts w:ascii="Times New Roman" w:hAnsi="Times New Roman" w:cs="Times New Roman"/>
                <w:sz w:val="24"/>
                <w:szCs w:val="24"/>
              </w:rPr>
              <w:t>неиспользуемых объектов недвижимого имущества</w:t>
            </w:r>
          </w:p>
        </w:tc>
      </w:tr>
      <w:tr w:rsidR="00AA4CD8" w:rsidRPr="00243D4E" w:rsidTr="00AA4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813EA5" w:rsidP="00FF5785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243D4E">
              <w:rPr>
                <w:sz w:val="24"/>
                <w:szCs w:val="24"/>
              </w:rPr>
              <w:lastRenderedPageBreak/>
              <w:t>4</w:t>
            </w:r>
            <w:r w:rsidR="00FF5785">
              <w:rPr>
                <w:sz w:val="24"/>
                <w:szCs w:val="24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243D4E" w:rsidRDefault="00813EA5" w:rsidP="00FC414F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243D4E">
              <w:rPr>
                <w:rFonts w:ascii="Times New Roman" w:hAnsi="Times New Roman" w:cs="Times New Roman"/>
                <w:spacing w:val="-4"/>
              </w:rPr>
              <w:t>Размещение информационных сообщений о продаже земельных участков, а также о заключении договоров аренды земельных участко</w:t>
            </w:r>
            <w:r w:rsidR="00FF5785">
              <w:rPr>
                <w:rFonts w:ascii="Times New Roman" w:hAnsi="Times New Roman" w:cs="Times New Roman"/>
                <w:spacing w:val="-4"/>
              </w:rPr>
              <w:t>в, находящихся в муниципальной</w:t>
            </w:r>
            <w:r w:rsidRPr="00243D4E">
              <w:rPr>
                <w:rFonts w:ascii="Times New Roman" w:hAnsi="Times New Roman" w:cs="Times New Roman"/>
                <w:spacing w:val="-4"/>
              </w:rPr>
              <w:t xml:space="preserve"> собственности </w:t>
            </w:r>
            <w:r w:rsidR="00FF5785">
              <w:rPr>
                <w:rFonts w:ascii="Times New Roman" w:hAnsi="Times New Roman" w:cs="Times New Roman"/>
                <w:spacing w:val="-4"/>
              </w:rPr>
              <w:t xml:space="preserve">муниципального образования «Угранский район» </w:t>
            </w:r>
            <w:r w:rsidRPr="00243D4E">
              <w:rPr>
                <w:rFonts w:ascii="Times New Roman" w:hAnsi="Times New Roman" w:cs="Times New Roman"/>
                <w:spacing w:val="-4"/>
              </w:rPr>
              <w:t xml:space="preserve">Смоленской области,  размещенных на официальном сайте Российской Федерации в </w:t>
            </w:r>
            <w:r w:rsidRPr="00243D4E">
              <w:rPr>
                <w:rFonts w:ascii="Times New Roman" w:hAnsi="Times New Roman" w:cs="Times New Roman"/>
              </w:rPr>
              <w:t xml:space="preserve">информационно-телекоммуникационной сети «Интернет» </w:t>
            </w:r>
            <w:r w:rsidRPr="00243D4E">
              <w:rPr>
                <w:rFonts w:ascii="Times New Roman" w:hAnsi="Times New Roman" w:cs="Times New Roman"/>
                <w:spacing w:val="-4"/>
              </w:rPr>
              <w:t>для 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</w:t>
            </w:r>
            <w:proofErr w:type="gramEnd"/>
            <w:r w:rsidRPr="00243D4E">
              <w:rPr>
                <w:rFonts w:ascii="Times New Roman" w:hAnsi="Times New Roman" w:cs="Times New Roman"/>
                <w:spacing w:val="-4"/>
              </w:rPr>
              <w:t xml:space="preserve"> месту нахождения земельных участков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FF5785" w:rsidRDefault="00813EA5" w:rsidP="00FF578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FF5785" w:rsidRDefault="00FF5785" w:rsidP="00FF578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FF5785" w:rsidRDefault="00813EA5" w:rsidP="00FF5785">
            <w:pPr>
              <w:pStyle w:val="ConsPlusNorma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неограниченного круга лиц к информации о продаже  или предоставлении во владение и пользование земельных участков, находящихся в 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>собственности муниципального образования «Угранский район» Смоленской области</w:t>
            </w:r>
          </w:p>
        </w:tc>
      </w:tr>
      <w:tr w:rsidR="00AA4CD8" w:rsidRPr="00243D4E" w:rsidTr="00AA4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FF5785" w:rsidRDefault="00813EA5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785" w:rsidRPr="00FF5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FF5785" w:rsidRDefault="00813EA5" w:rsidP="00FF5785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перечней неиспользуемых земельных участко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>в, находящихся в муниципальной</w:t>
            </w: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«Угранский район» </w:t>
            </w: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Смоленской области, предлагаемых к использованию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    субъектам    малого    и    среднего предпринимательства, и размещение их на   официальном сайте 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«Угранский район» Смоленской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FF5785" w:rsidRDefault="00813EA5" w:rsidP="00FF578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5" w:rsidRPr="00FF5785" w:rsidRDefault="00FF5785" w:rsidP="00FF578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3EA5" w:rsidRPr="00FF5785" w:rsidRDefault="00813EA5" w:rsidP="00FF5785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неограниченного круга лиц к информации о земельных участка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 xml:space="preserve">х, находящихся в муниципальной </w:t>
            </w: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="00FF57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«Угранский район» </w:t>
            </w:r>
            <w:r w:rsidRPr="00FF5785">
              <w:rPr>
                <w:rFonts w:ascii="Times New Roman" w:hAnsi="Times New Roman" w:cs="Times New Roman"/>
                <w:sz w:val="24"/>
                <w:szCs w:val="24"/>
              </w:rPr>
              <w:t>Смоленской области, повышение информированности субъектов малого и среднего предпринимательства о возможностях предоставления  земельных участков</w:t>
            </w:r>
          </w:p>
        </w:tc>
      </w:tr>
    </w:tbl>
    <w:p w:rsidR="00A35430" w:rsidRDefault="00A35430" w:rsidP="00A35430">
      <w:pPr>
        <w:spacing w:line="235" w:lineRule="auto"/>
        <w:jc w:val="center"/>
        <w:rPr>
          <w:b/>
          <w:sz w:val="24"/>
          <w:szCs w:val="24"/>
        </w:rPr>
      </w:pPr>
    </w:p>
    <w:p w:rsidR="00A35430" w:rsidRPr="00243D4E" w:rsidRDefault="00A35430" w:rsidP="00A35430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43D4E">
        <w:rPr>
          <w:b/>
          <w:sz w:val="24"/>
          <w:szCs w:val="24"/>
        </w:rPr>
        <w:t>. Повышение доступности финансовых услуг для субъектов экономической деятельности</w:t>
      </w:r>
    </w:p>
    <w:p w:rsidR="00A35430" w:rsidRPr="00243D4E" w:rsidRDefault="00A35430" w:rsidP="00A35430">
      <w:pPr>
        <w:spacing w:line="235" w:lineRule="auto"/>
        <w:jc w:val="center"/>
        <w:rPr>
          <w:b/>
          <w:sz w:val="24"/>
          <w:szCs w:val="24"/>
        </w:rPr>
      </w:pPr>
    </w:p>
    <w:p w:rsidR="00A35430" w:rsidRPr="00243D4E" w:rsidRDefault="00A35430" w:rsidP="00A35430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43D4E">
        <w:rPr>
          <w:b/>
          <w:sz w:val="24"/>
          <w:szCs w:val="24"/>
        </w:rPr>
        <w:t xml:space="preserve">.1. Сведения о показателях (индикаторах) развития конкуренции </w:t>
      </w:r>
    </w:p>
    <w:tbl>
      <w:tblPr>
        <w:tblW w:w="5036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30"/>
        <w:gridCol w:w="1822"/>
        <w:gridCol w:w="2774"/>
        <w:gridCol w:w="1060"/>
        <w:gridCol w:w="1066"/>
        <w:gridCol w:w="858"/>
        <w:gridCol w:w="849"/>
      </w:tblGrid>
      <w:tr w:rsidR="00A35430" w:rsidRPr="00243D4E" w:rsidTr="004049F9">
        <w:trPr>
          <w:jc w:val="center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430" w:rsidRPr="00A35430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430" w:rsidRPr="00A35430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430" w:rsidRPr="00A35430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9F9" w:rsidRDefault="00A35430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A35430" w:rsidRPr="00A35430" w:rsidRDefault="00A35430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9F9" w:rsidRDefault="00A35430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0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430" w:rsidRPr="00A35430" w:rsidRDefault="00A35430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0" w:rsidRPr="00A35430" w:rsidRDefault="004049F9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5430" w:rsidRPr="00A3543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5430" w:rsidRPr="00A354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0" w:rsidRPr="00A35430" w:rsidRDefault="004049F9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5430" w:rsidRPr="00A35430"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5430" w:rsidRPr="00A354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049F9" w:rsidRPr="00243D4E" w:rsidTr="004049F9">
        <w:trPr>
          <w:jc w:val="center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F9" w:rsidRPr="00A35430" w:rsidRDefault="004049F9" w:rsidP="004049F9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поддержка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форме предоставления субсидии </w:t>
            </w:r>
            <w:r w:rsidRPr="006D602C">
              <w:rPr>
                <w:rFonts w:ascii="Times New Roman" w:hAnsi="Times New Roman" w:cs="Times New Roman"/>
                <w:bCs/>
                <w:spacing w:val="-4"/>
              </w:rPr>
              <w:t>на возмещение затрат в связи с оказанием услуг по осуществлению</w:t>
            </w:r>
            <w:proofErr w:type="gramEnd"/>
            <w:r w:rsidRPr="006D602C">
              <w:rPr>
                <w:rFonts w:ascii="Times New Roman" w:hAnsi="Times New Roman" w:cs="Times New Roman"/>
                <w:bCs/>
                <w:spacing w:val="-4"/>
              </w:rPr>
              <w:t xml:space="preserve"> пассажирских перевозок автомобильным транспортом по </w:t>
            </w:r>
            <w:proofErr w:type="spellStart"/>
            <w:r w:rsidRPr="006D602C">
              <w:rPr>
                <w:rFonts w:ascii="Times New Roman" w:hAnsi="Times New Roman" w:cs="Times New Roman"/>
                <w:bCs/>
                <w:spacing w:val="-4"/>
              </w:rPr>
              <w:t>внутримуниципальным</w:t>
            </w:r>
            <w:proofErr w:type="spellEnd"/>
            <w:r w:rsidRPr="006D602C">
              <w:rPr>
                <w:rFonts w:ascii="Times New Roman" w:hAnsi="Times New Roman" w:cs="Times New Roman"/>
                <w:bCs/>
                <w:spacing w:val="-4"/>
              </w:rPr>
              <w:t xml:space="preserve"> маршрутам, не </w:t>
            </w:r>
            <w:r w:rsidRPr="006D602C">
              <w:rPr>
                <w:rFonts w:ascii="Times New Roman" w:hAnsi="Times New Roman" w:cs="Times New Roman"/>
                <w:bCs/>
                <w:spacing w:val="-4"/>
              </w:rPr>
              <w:lastRenderedPageBreak/>
              <w:t>компенсированных доходами от перевозки пассажиров в связи с государственным регулированием тарифов по данному виду сообщения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9F9" w:rsidRPr="00A35430" w:rsidRDefault="004049F9" w:rsidP="00FC414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9F9" w:rsidRPr="00A35430" w:rsidRDefault="004049F9" w:rsidP="00BE7BC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«Угранский район» Смоленской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F9" w:rsidRPr="00A35430" w:rsidRDefault="004049F9" w:rsidP="00FC414F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35430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9F9" w:rsidRPr="00A35430" w:rsidRDefault="004049F9" w:rsidP="00FC414F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35430">
              <w:rPr>
                <w:sz w:val="24"/>
                <w:szCs w:val="24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F9" w:rsidRPr="00A35430" w:rsidRDefault="004049F9" w:rsidP="00FC414F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35430">
              <w:rPr>
                <w:sz w:val="24"/>
                <w:szCs w:val="24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F9" w:rsidRPr="00A35430" w:rsidRDefault="004049F9" w:rsidP="00FC414F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35430">
              <w:rPr>
                <w:sz w:val="24"/>
                <w:szCs w:val="24"/>
              </w:rPr>
              <w:t>да</w:t>
            </w:r>
          </w:p>
        </w:tc>
      </w:tr>
    </w:tbl>
    <w:p w:rsidR="00A35430" w:rsidRPr="00243D4E" w:rsidRDefault="00A35430" w:rsidP="00A35430">
      <w:pPr>
        <w:spacing w:line="235" w:lineRule="auto"/>
        <w:jc w:val="center"/>
        <w:rPr>
          <w:b/>
          <w:sz w:val="24"/>
          <w:szCs w:val="24"/>
        </w:rPr>
      </w:pPr>
    </w:p>
    <w:p w:rsidR="00A35430" w:rsidRPr="00243D4E" w:rsidRDefault="004049F9" w:rsidP="004049F9">
      <w:pPr>
        <w:spacing w:line="23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3</w:t>
      </w:r>
      <w:r w:rsidR="00A35430" w:rsidRPr="00243D4E">
        <w:rPr>
          <w:b/>
          <w:spacing w:val="-4"/>
          <w:sz w:val="24"/>
          <w:szCs w:val="24"/>
        </w:rPr>
        <w:t>.2. План</w:t>
      </w:r>
      <w:r w:rsidR="00A35430" w:rsidRPr="00243D4E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14697" w:type="dxa"/>
        <w:jc w:val="center"/>
        <w:tblInd w:w="-57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4"/>
        <w:gridCol w:w="4793"/>
        <w:gridCol w:w="1129"/>
        <w:gridCol w:w="2335"/>
        <w:gridCol w:w="5806"/>
      </w:tblGrid>
      <w:tr w:rsidR="00A35430" w:rsidRPr="00243D4E" w:rsidTr="004049F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0" w:rsidRPr="004049F9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430" w:rsidRPr="004049F9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5430" w:rsidRPr="004049F9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5430" w:rsidRPr="004049F9" w:rsidRDefault="00A35430" w:rsidP="004049F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30" w:rsidRPr="004049F9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5430" w:rsidRPr="004049F9" w:rsidRDefault="00A35430" w:rsidP="00FC414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75CB1" w:rsidRPr="00243D4E" w:rsidTr="004049F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B1" w:rsidRPr="00243D4E" w:rsidRDefault="00D75CB1" w:rsidP="00FC414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3D4E">
              <w:rPr>
                <w:sz w:val="24"/>
                <w:szCs w:val="24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5CB1" w:rsidRPr="006D602C" w:rsidRDefault="00D75CB1" w:rsidP="00BE7BC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Предоставление субсидии юридическим лицам на возмещение затрат в связи с оказанием услуг по осуществлению пассажирских перевозок автомобильным транспортом по </w:t>
            </w:r>
            <w:proofErr w:type="spellStart"/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внутримуниципальным</w:t>
            </w:r>
            <w:proofErr w:type="spellEnd"/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маршрутам, не компенсированных доходами от перевозки пассажиров в связи с государственным регулированием тарифов по данному виду сообщения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5CB1" w:rsidRPr="004049F9" w:rsidRDefault="00D75CB1" w:rsidP="004049F9">
            <w:pPr>
              <w:pStyle w:val="ConsPlusNormal"/>
              <w:spacing w:line="235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9F9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B1" w:rsidRPr="00243D4E" w:rsidRDefault="00D75CB1" w:rsidP="00BE7BCC">
            <w:pPr>
              <w:pStyle w:val="ConsPlusNormal"/>
              <w:spacing w:line="235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5CB1" w:rsidRPr="00D75CB1" w:rsidRDefault="00D75CB1" w:rsidP="00D75CB1">
            <w:pPr>
              <w:pStyle w:val="ConsPlusNorma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рынка транспортных услуг в муниципальном образовании «Угранский район» Смоленской области</w:t>
            </w:r>
          </w:p>
        </w:tc>
      </w:tr>
    </w:tbl>
    <w:p w:rsidR="00A35430" w:rsidRPr="00243D4E" w:rsidRDefault="00A35430" w:rsidP="00A35430">
      <w:pPr>
        <w:spacing w:line="235" w:lineRule="auto"/>
        <w:jc w:val="right"/>
        <w:rPr>
          <w:sz w:val="24"/>
          <w:szCs w:val="24"/>
        </w:rPr>
      </w:pPr>
    </w:p>
    <w:p w:rsidR="00A35430" w:rsidRPr="00243D4E" w:rsidRDefault="00A35430" w:rsidP="00A35430">
      <w:pPr>
        <w:spacing w:line="235" w:lineRule="auto"/>
        <w:jc w:val="center"/>
        <w:rPr>
          <w:b/>
          <w:sz w:val="24"/>
          <w:szCs w:val="24"/>
        </w:rPr>
      </w:pPr>
    </w:p>
    <w:p w:rsidR="00437F04" w:rsidRPr="00DD0B37" w:rsidRDefault="00437F04" w:rsidP="00F07DFB">
      <w:pPr>
        <w:jc w:val="both"/>
        <w:rPr>
          <w:sz w:val="24"/>
          <w:szCs w:val="24"/>
        </w:rPr>
      </w:pPr>
    </w:p>
    <w:sectPr w:rsidR="00437F04" w:rsidRPr="00DD0B37" w:rsidSect="00BE7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303" w:right="820" w:bottom="426" w:left="1134" w:header="29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C8" w:rsidRDefault="00CE5FC8" w:rsidP="00FA6D0B">
      <w:r>
        <w:separator/>
      </w:r>
    </w:p>
  </w:endnote>
  <w:endnote w:type="continuationSeparator" w:id="0">
    <w:p w:rsidR="00CE5FC8" w:rsidRDefault="00CE5FC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C8" w:rsidRDefault="00CE5FC8" w:rsidP="00FA6D0B">
      <w:r>
        <w:separator/>
      </w:r>
    </w:p>
  </w:footnote>
  <w:footnote w:type="continuationSeparator" w:id="0">
    <w:p w:rsidR="00CE5FC8" w:rsidRDefault="00CE5FC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D8" w:rsidRDefault="00050FD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A3421C3"/>
    <w:multiLevelType w:val="hybridMultilevel"/>
    <w:tmpl w:val="FDB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6">
    <w:nsid w:val="55F726E4"/>
    <w:multiLevelType w:val="hybridMultilevel"/>
    <w:tmpl w:val="3C1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9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0"/>
  </w:num>
  <w:num w:numId="4">
    <w:abstractNumId w:val="19"/>
  </w:num>
  <w:num w:numId="5">
    <w:abstractNumId w:val="42"/>
  </w:num>
  <w:num w:numId="6">
    <w:abstractNumId w:val="35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3"/>
  </w:num>
  <w:num w:numId="18">
    <w:abstractNumId w:val="32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9"/>
  </w:num>
  <w:num w:numId="29">
    <w:abstractNumId w:val="9"/>
  </w:num>
  <w:num w:numId="30">
    <w:abstractNumId w:val="1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41"/>
  </w:num>
  <w:num w:numId="39">
    <w:abstractNumId w:val="25"/>
  </w:num>
  <w:num w:numId="40">
    <w:abstractNumId w:val="30"/>
  </w:num>
  <w:num w:numId="41">
    <w:abstractNumId w:val="34"/>
  </w:num>
  <w:num w:numId="42">
    <w:abstractNumId w:val="13"/>
  </w:num>
  <w:num w:numId="43">
    <w:abstractNumId w:val="44"/>
  </w:num>
  <w:num w:numId="44">
    <w:abstractNumId w:val="5"/>
  </w:num>
  <w:num w:numId="45">
    <w:abstractNumId w:val="26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1517"/>
    <w:rsid w:val="00042A05"/>
    <w:rsid w:val="000439A0"/>
    <w:rsid w:val="00044409"/>
    <w:rsid w:val="000475E4"/>
    <w:rsid w:val="000478D6"/>
    <w:rsid w:val="00050FD8"/>
    <w:rsid w:val="00051E7A"/>
    <w:rsid w:val="000618F8"/>
    <w:rsid w:val="000628E4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6BAA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5749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6672"/>
    <w:rsid w:val="000D711F"/>
    <w:rsid w:val="000E21BE"/>
    <w:rsid w:val="000E2ABC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62F2"/>
    <w:rsid w:val="00127A7D"/>
    <w:rsid w:val="0013272D"/>
    <w:rsid w:val="00137128"/>
    <w:rsid w:val="00140ADE"/>
    <w:rsid w:val="001433C9"/>
    <w:rsid w:val="00144CC7"/>
    <w:rsid w:val="00147E18"/>
    <w:rsid w:val="00147FA0"/>
    <w:rsid w:val="00150C2F"/>
    <w:rsid w:val="00150FD5"/>
    <w:rsid w:val="00153448"/>
    <w:rsid w:val="00154E4B"/>
    <w:rsid w:val="00155207"/>
    <w:rsid w:val="00157CB3"/>
    <w:rsid w:val="00160F54"/>
    <w:rsid w:val="001615A3"/>
    <w:rsid w:val="00164651"/>
    <w:rsid w:val="00164675"/>
    <w:rsid w:val="00164C97"/>
    <w:rsid w:val="00167937"/>
    <w:rsid w:val="001703A5"/>
    <w:rsid w:val="00171857"/>
    <w:rsid w:val="00171E8A"/>
    <w:rsid w:val="00174853"/>
    <w:rsid w:val="001751A6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6481"/>
    <w:rsid w:val="00197033"/>
    <w:rsid w:val="001A0B2F"/>
    <w:rsid w:val="001A3024"/>
    <w:rsid w:val="001A41A5"/>
    <w:rsid w:val="001A53B0"/>
    <w:rsid w:val="001A759E"/>
    <w:rsid w:val="001B1821"/>
    <w:rsid w:val="001B26AC"/>
    <w:rsid w:val="001B2A13"/>
    <w:rsid w:val="001B2E26"/>
    <w:rsid w:val="001B477E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1F6C5B"/>
    <w:rsid w:val="00201F24"/>
    <w:rsid w:val="002023A6"/>
    <w:rsid w:val="00202420"/>
    <w:rsid w:val="00202459"/>
    <w:rsid w:val="00207209"/>
    <w:rsid w:val="0020731D"/>
    <w:rsid w:val="00210248"/>
    <w:rsid w:val="0021198F"/>
    <w:rsid w:val="002134F3"/>
    <w:rsid w:val="002151E1"/>
    <w:rsid w:val="002157A9"/>
    <w:rsid w:val="00216AEE"/>
    <w:rsid w:val="00216F9F"/>
    <w:rsid w:val="00217526"/>
    <w:rsid w:val="00220DB1"/>
    <w:rsid w:val="00221975"/>
    <w:rsid w:val="00221F13"/>
    <w:rsid w:val="00223AFC"/>
    <w:rsid w:val="00224118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0D"/>
    <w:rsid w:val="002B308C"/>
    <w:rsid w:val="002B3530"/>
    <w:rsid w:val="002B375A"/>
    <w:rsid w:val="002B46DB"/>
    <w:rsid w:val="002B4D66"/>
    <w:rsid w:val="002B7234"/>
    <w:rsid w:val="002B7A71"/>
    <w:rsid w:val="002B7FEB"/>
    <w:rsid w:val="002C076E"/>
    <w:rsid w:val="002C3E10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801"/>
    <w:rsid w:val="002D6B69"/>
    <w:rsid w:val="002E0684"/>
    <w:rsid w:val="002E1F57"/>
    <w:rsid w:val="002E2C6C"/>
    <w:rsid w:val="002E3541"/>
    <w:rsid w:val="002E5D8D"/>
    <w:rsid w:val="002E5DB1"/>
    <w:rsid w:val="002E69A5"/>
    <w:rsid w:val="002E6D82"/>
    <w:rsid w:val="002E78B4"/>
    <w:rsid w:val="002F0889"/>
    <w:rsid w:val="002F11F7"/>
    <w:rsid w:val="002F1E0F"/>
    <w:rsid w:val="002F2AD5"/>
    <w:rsid w:val="003003C2"/>
    <w:rsid w:val="00301DC3"/>
    <w:rsid w:val="00304CA1"/>
    <w:rsid w:val="00305AAD"/>
    <w:rsid w:val="00305D94"/>
    <w:rsid w:val="00305EDD"/>
    <w:rsid w:val="003073FD"/>
    <w:rsid w:val="00310009"/>
    <w:rsid w:val="003104F5"/>
    <w:rsid w:val="003139FC"/>
    <w:rsid w:val="00313EE2"/>
    <w:rsid w:val="00314979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276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79B"/>
    <w:rsid w:val="003E3B8C"/>
    <w:rsid w:val="003E52F4"/>
    <w:rsid w:val="003E5659"/>
    <w:rsid w:val="003F0325"/>
    <w:rsid w:val="003F4496"/>
    <w:rsid w:val="003F6394"/>
    <w:rsid w:val="003F6C55"/>
    <w:rsid w:val="003F7002"/>
    <w:rsid w:val="003F7371"/>
    <w:rsid w:val="00403963"/>
    <w:rsid w:val="004040B7"/>
    <w:rsid w:val="004044B9"/>
    <w:rsid w:val="004049F9"/>
    <w:rsid w:val="00406560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2D1C"/>
    <w:rsid w:val="0043313D"/>
    <w:rsid w:val="004373F3"/>
    <w:rsid w:val="00437F04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4889"/>
    <w:rsid w:val="004851DC"/>
    <w:rsid w:val="0048542B"/>
    <w:rsid w:val="00486620"/>
    <w:rsid w:val="00492048"/>
    <w:rsid w:val="00493CB8"/>
    <w:rsid w:val="00494406"/>
    <w:rsid w:val="00496304"/>
    <w:rsid w:val="0049666C"/>
    <w:rsid w:val="004968B9"/>
    <w:rsid w:val="00497600"/>
    <w:rsid w:val="004A06E7"/>
    <w:rsid w:val="004A2D2E"/>
    <w:rsid w:val="004A4A7F"/>
    <w:rsid w:val="004A6D53"/>
    <w:rsid w:val="004A7620"/>
    <w:rsid w:val="004A7714"/>
    <w:rsid w:val="004B0A3E"/>
    <w:rsid w:val="004B0EBB"/>
    <w:rsid w:val="004B25F8"/>
    <w:rsid w:val="004B5ED3"/>
    <w:rsid w:val="004B6AB1"/>
    <w:rsid w:val="004B784D"/>
    <w:rsid w:val="004C0870"/>
    <w:rsid w:val="004C0C2C"/>
    <w:rsid w:val="004C1380"/>
    <w:rsid w:val="004C1855"/>
    <w:rsid w:val="004C193D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47AD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2D6E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747D8"/>
    <w:rsid w:val="00580271"/>
    <w:rsid w:val="00581463"/>
    <w:rsid w:val="005817CA"/>
    <w:rsid w:val="00582499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57F1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34FF"/>
    <w:rsid w:val="005A4337"/>
    <w:rsid w:val="005B1449"/>
    <w:rsid w:val="005B44DC"/>
    <w:rsid w:val="005B4D6E"/>
    <w:rsid w:val="005B52BF"/>
    <w:rsid w:val="005B665B"/>
    <w:rsid w:val="005B71CD"/>
    <w:rsid w:val="005C0538"/>
    <w:rsid w:val="005C0BBB"/>
    <w:rsid w:val="005C0CE0"/>
    <w:rsid w:val="005C20EE"/>
    <w:rsid w:val="005C3D82"/>
    <w:rsid w:val="005C3EE7"/>
    <w:rsid w:val="005C3FF1"/>
    <w:rsid w:val="005C5F21"/>
    <w:rsid w:val="005C738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39C5"/>
    <w:rsid w:val="005E44EE"/>
    <w:rsid w:val="005E4645"/>
    <w:rsid w:val="005E4CF3"/>
    <w:rsid w:val="005E5A1A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07D34"/>
    <w:rsid w:val="006110EA"/>
    <w:rsid w:val="00611FEB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2AC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867C1"/>
    <w:rsid w:val="0069201E"/>
    <w:rsid w:val="00692198"/>
    <w:rsid w:val="006924CD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271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3A6"/>
    <w:rsid w:val="006F5BD5"/>
    <w:rsid w:val="006F6084"/>
    <w:rsid w:val="0070218B"/>
    <w:rsid w:val="00710DA4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0F99"/>
    <w:rsid w:val="00733D0D"/>
    <w:rsid w:val="00734E3B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920"/>
    <w:rsid w:val="007757DF"/>
    <w:rsid w:val="00781951"/>
    <w:rsid w:val="00781B49"/>
    <w:rsid w:val="00783210"/>
    <w:rsid w:val="00783D3F"/>
    <w:rsid w:val="00784705"/>
    <w:rsid w:val="007854BD"/>
    <w:rsid w:val="00785BA9"/>
    <w:rsid w:val="00786E78"/>
    <w:rsid w:val="00792E13"/>
    <w:rsid w:val="007935BC"/>
    <w:rsid w:val="00793646"/>
    <w:rsid w:val="00796004"/>
    <w:rsid w:val="00797F89"/>
    <w:rsid w:val="007A2483"/>
    <w:rsid w:val="007A3A56"/>
    <w:rsid w:val="007A4055"/>
    <w:rsid w:val="007A628F"/>
    <w:rsid w:val="007A76DB"/>
    <w:rsid w:val="007B0294"/>
    <w:rsid w:val="007B16A8"/>
    <w:rsid w:val="007B1C89"/>
    <w:rsid w:val="007B4D67"/>
    <w:rsid w:val="007B532F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2816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1020C"/>
    <w:rsid w:val="00812AB2"/>
    <w:rsid w:val="00812EF0"/>
    <w:rsid w:val="008132FD"/>
    <w:rsid w:val="0081382B"/>
    <w:rsid w:val="00813EA5"/>
    <w:rsid w:val="008158C3"/>
    <w:rsid w:val="00817942"/>
    <w:rsid w:val="00820ECB"/>
    <w:rsid w:val="0082110E"/>
    <w:rsid w:val="00821DF6"/>
    <w:rsid w:val="0082220F"/>
    <w:rsid w:val="00823579"/>
    <w:rsid w:val="00823AA5"/>
    <w:rsid w:val="0082542B"/>
    <w:rsid w:val="00825CBA"/>
    <w:rsid w:val="0082722C"/>
    <w:rsid w:val="008304E5"/>
    <w:rsid w:val="00831C8A"/>
    <w:rsid w:val="00832432"/>
    <w:rsid w:val="0083247C"/>
    <w:rsid w:val="00832A7D"/>
    <w:rsid w:val="00834567"/>
    <w:rsid w:val="00837D48"/>
    <w:rsid w:val="008405CD"/>
    <w:rsid w:val="00841555"/>
    <w:rsid w:val="00842E20"/>
    <w:rsid w:val="008432E4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5CAE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DA"/>
    <w:rsid w:val="00924531"/>
    <w:rsid w:val="0092633B"/>
    <w:rsid w:val="009265C3"/>
    <w:rsid w:val="00926B2F"/>
    <w:rsid w:val="00926FE2"/>
    <w:rsid w:val="00930E15"/>
    <w:rsid w:val="00934BCA"/>
    <w:rsid w:val="00936793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4F00"/>
    <w:rsid w:val="009655DF"/>
    <w:rsid w:val="009677BC"/>
    <w:rsid w:val="00967FF6"/>
    <w:rsid w:val="00971108"/>
    <w:rsid w:val="00972CCA"/>
    <w:rsid w:val="00973446"/>
    <w:rsid w:val="00974CBF"/>
    <w:rsid w:val="00976504"/>
    <w:rsid w:val="00977F9E"/>
    <w:rsid w:val="00981532"/>
    <w:rsid w:val="00981B80"/>
    <w:rsid w:val="009828BB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6D55"/>
    <w:rsid w:val="009C770F"/>
    <w:rsid w:val="009D1F65"/>
    <w:rsid w:val="009D2C77"/>
    <w:rsid w:val="009D2DB8"/>
    <w:rsid w:val="009D7A10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07FE2"/>
    <w:rsid w:val="00A10532"/>
    <w:rsid w:val="00A10A52"/>
    <w:rsid w:val="00A1109D"/>
    <w:rsid w:val="00A13273"/>
    <w:rsid w:val="00A13296"/>
    <w:rsid w:val="00A1400D"/>
    <w:rsid w:val="00A15F43"/>
    <w:rsid w:val="00A169BF"/>
    <w:rsid w:val="00A17225"/>
    <w:rsid w:val="00A17D03"/>
    <w:rsid w:val="00A20BC6"/>
    <w:rsid w:val="00A219F6"/>
    <w:rsid w:val="00A22E2C"/>
    <w:rsid w:val="00A233A1"/>
    <w:rsid w:val="00A24603"/>
    <w:rsid w:val="00A25D00"/>
    <w:rsid w:val="00A27013"/>
    <w:rsid w:val="00A27C36"/>
    <w:rsid w:val="00A35430"/>
    <w:rsid w:val="00A37362"/>
    <w:rsid w:val="00A37682"/>
    <w:rsid w:val="00A435C8"/>
    <w:rsid w:val="00A435EB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284B"/>
    <w:rsid w:val="00A73F70"/>
    <w:rsid w:val="00A74F5E"/>
    <w:rsid w:val="00A75EF2"/>
    <w:rsid w:val="00A773B9"/>
    <w:rsid w:val="00A82E2B"/>
    <w:rsid w:val="00A84207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4CD8"/>
    <w:rsid w:val="00AA6956"/>
    <w:rsid w:val="00AA695E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334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3FF9"/>
    <w:rsid w:val="00AE49D0"/>
    <w:rsid w:val="00AE56EC"/>
    <w:rsid w:val="00AE5A9C"/>
    <w:rsid w:val="00AE5CC6"/>
    <w:rsid w:val="00AF2F27"/>
    <w:rsid w:val="00AF3C11"/>
    <w:rsid w:val="00AF42DA"/>
    <w:rsid w:val="00AF56A9"/>
    <w:rsid w:val="00AF6AC5"/>
    <w:rsid w:val="00AF6B87"/>
    <w:rsid w:val="00AF7065"/>
    <w:rsid w:val="00B02451"/>
    <w:rsid w:val="00B03531"/>
    <w:rsid w:val="00B072D4"/>
    <w:rsid w:val="00B11388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1528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4DE"/>
    <w:rsid w:val="00B97727"/>
    <w:rsid w:val="00BA00FD"/>
    <w:rsid w:val="00BA15CA"/>
    <w:rsid w:val="00BA1684"/>
    <w:rsid w:val="00BA2FA6"/>
    <w:rsid w:val="00BA43F8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E7BCC"/>
    <w:rsid w:val="00BF041C"/>
    <w:rsid w:val="00BF1021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2CD9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4797A"/>
    <w:rsid w:val="00C506C8"/>
    <w:rsid w:val="00C511FB"/>
    <w:rsid w:val="00C51DB0"/>
    <w:rsid w:val="00C543A6"/>
    <w:rsid w:val="00C5618E"/>
    <w:rsid w:val="00C56358"/>
    <w:rsid w:val="00C56ABB"/>
    <w:rsid w:val="00C57CD0"/>
    <w:rsid w:val="00C57CF0"/>
    <w:rsid w:val="00C64DEB"/>
    <w:rsid w:val="00C6612D"/>
    <w:rsid w:val="00C67197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2D4A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5FC8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4A56"/>
    <w:rsid w:val="00D573EB"/>
    <w:rsid w:val="00D60B88"/>
    <w:rsid w:val="00D630C5"/>
    <w:rsid w:val="00D64683"/>
    <w:rsid w:val="00D65284"/>
    <w:rsid w:val="00D65595"/>
    <w:rsid w:val="00D65694"/>
    <w:rsid w:val="00D65C3C"/>
    <w:rsid w:val="00D7239B"/>
    <w:rsid w:val="00D73B0F"/>
    <w:rsid w:val="00D74601"/>
    <w:rsid w:val="00D751D9"/>
    <w:rsid w:val="00D75CB1"/>
    <w:rsid w:val="00D805A0"/>
    <w:rsid w:val="00D84299"/>
    <w:rsid w:val="00D858C6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8AF"/>
    <w:rsid w:val="00DA77B8"/>
    <w:rsid w:val="00DA79F3"/>
    <w:rsid w:val="00DB0472"/>
    <w:rsid w:val="00DB146B"/>
    <w:rsid w:val="00DB2A6F"/>
    <w:rsid w:val="00DB2BDE"/>
    <w:rsid w:val="00DB51CF"/>
    <w:rsid w:val="00DB570B"/>
    <w:rsid w:val="00DB740B"/>
    <w:rsid w:val="00DB7750"/>
    <w:rsid w:val="00DB785A"/>
    <w:rsid w:val="00DB78D9"/>
    <w:rsid w:val="00DC059A"/>
    <w:rsid w:val="00DC1298"/>
    <w:rsid w:val="00DC2064"/>
    <w:rsid w:val="00DC2722"/>
    <w:rsid w:val="00DC39F5"/>
    <w:rsid w:val="00DC4248"/>
    <w:rsid w:val="00DC47AD"/>
    <w:rsid w:val="00DC65C3"/>
    <w:rsid w:val="00DD0B37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0A25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1F5A"/>
    <w:rsid w:val="00E252DA"/>
    <w:rsid w:val="00E25E91"/>
    <w:rsid w:val="00E26058"/>
    <w:rsid w:val="00E3051A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57EDA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B34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455B"/>
    <w:rsid w:val="00EA5792"/>
    <w:rsid w:val="00EA588D"/>
    <w:rsid w:val="00EA6A6D"/>
    <w:rsid w:val="00EB5995"/>
    <w:rsid w:val="00EB5C05"/>
    <w:rsid w:val="00EB69ED"/>
    <w:rsid w:val="00EB7155"/>
    <w:rsid w:val="00EB77D9"/>
    <w:rsid w:val="00EC2EFA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E6701"/>
    <w:rsid w:val="00EF195F"/>
    <w:rsid w:val="00EF199C"/>
    <w:rsid w:val="00EF5727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07DFB"/>
    <w:rsid w:val="00F12E74"/>
    <w:rsid w:val="00F13F16"/>
    <w:rsid w:val="00F14294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4D15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3B57"/>
    <w:rsid w:val="00F85234"/>
    <w:rsid w:val="00F86571"/>
    <w:rsid w:val="00F86604"/>
    <w:rsid w:val="00F93706"/>
    <w:rsid w:val="00F958DF"/>
    <w:rsid w:val="00F958EB"/>
    <w:rsid w:val="00F96F6E"/>
    <w:rsid w:val="00FA036C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6BCD"/>
    <w:rsid w:val="00FB7725"/>
    <w:rsid w:val="00FB7BDB"/>
    <w:rsid w:val="00FC030B"/>
    <w:rsid w:val="00FC3A11"/>
    <w:rsid w:val="00FC40FB"/>
    <w:rsid w:val="00FC44BD"/>
    <w:rsid w:val="00FC6277"/>
    <w:rsid w:val="00FD18A5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785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link w:val="af4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Subtitle"/>
    <w:basedOn w:val="a1"/>
    <w:link w:val="aff0"/>
    <w:qFormat/>
    <w:rsid w:val="002E6D82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6"/>
      <w:szCs w:val="24"/>
    </w:rPr>
  </w:style>
  <w:style w:type="character" w:customStyle="1" w:styleId="aff0">
    <w:name w:val="Подзаголовок Знак"/>
    <w:basedOn w:val="a2"/>
    <w:link w:val="aff"/>
    <w:rsid w:val="002E6D82"/>
    <w:rPr>
      <w:b/>
      <w:bCs/>
      <w:sz w:val="36"/>
      <w:szCs w:val="24"/>
    </w:rPr>
  </w:style>
  <w:style w:type="character" w:customStyle="1" w:styleId="af4">
    <w:name w:val="Абзац списка Знак"/>
    <w:basedOn w:val="a2"/>
    <w:link w:val="af3"/>
    <w:uiPriority w:val="34"/>
    <w:locked/>
    <w:rsid w:val="00484889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2B3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Основной шрифт абзаца1"/>
    <w:rsid w:val="00196481"/>
  </w:style>
  <w:style w:type="paragraph" w:customStyle="1" w:styleId="western">
    <w:name w:val="western"/>
    <w:basedOn w:val="a1"/>
    <w:rsid w:val="0019648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8580B7ED59B580927B7C1201B0FD3ACC324FF1D8750589747ED2F18CC26A7A4590930349CB005CB47597C2912FDE834A68785E7C2A6163l8w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9FC77F-12F4-4FE3-A182-3C8E6474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23568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Econom2</cp:lastModifiedBy>
  <cp:revision>29</cp:revision>
  <cp:lastPrinted>2020-02-12T13:46:00Z</cp:lastPrinted>
  <dcterms:created xsi:type="dcterms:W3CDTF">2019-09-02T09:21:00Z</dcterms:created>
  <dcterms:modified xsi:type="dcterms:W3CDTF">2020-02-14T12:21:00Z</dcterms:modified>
</cp:coreProperties>
</file>