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5CC09" w14:textId="77777777" w:rsidR="00AF11A4" w:rsidRDefault="00AF11A4" w:rsidP="00AF11A4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Как стать самозанятым?</w:t>
      </w:r>
    </w:p>
    <w:p w14:paraId="12D12D78" w14:textId="77777777" w:rsidR="003D0602" w:rsidRDefault="003D0602" w:rsidP="00AF11A4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CA10E8" w14:textId="77777777" w:rsidR="00AF11A4" w:rsidRDefault="0045796D" w:rsidP="008F1E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796D">
        <w:rPr>
          <w:rFonts w:ascii="Times New Roman" w:hAnsi="Times New Roman"/>
          <w:sz w:val="28"/>
          <w:szCs w:val="28"/>
          <w:u w:val="single"/>
        </w:rPr>
        <w:t>Налог на профессиональный доход</w:t>
      </w:r>
      <w:r>
        <w:rPr>
          <w:rFonts w:ascii="Times New Roman" w:hAnsi="Times New Roman"/>
          <w:sz w:val="28"/>
          <w:szCs w:val="28"/>
        </w:rPr>
        <w:t xml:space="preserve"> регламентируется </w:t>
      </w:r>
      <w:r w:rsidRPr="00DE4890">
        <w:rPr>
          <w:rFonts w:ascii="Times New Roman" w:hAnsi="Times New Roman"/>
          <w:sz w:val="28"/>
          <w:szCs w:val="28"/>
        </w:rPr>
        <w:t>Федеральным законом от 27.11.2018 № 422-ФЗ «О проведении эксперимента по установлению специального налогового режима «Налог на профессиональный доход»</w:t>
      </w:r>
      <w:r>
        <w:rPr>
          <w:rFonts w:ascii="Times New Roman" w:hAnsi="Times New Roman"/>
          <w:sz w:val="28"/>
          <w:szCs w:val="28"/>
        </w:rPr>
        <w:t>.</w:t>
      </w:r>
      <w:r w:rsidRPr="00457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</w:t>
      </w:r>
      <w:r w:rsidRPr="00CB0F24">
        <w:rPr>
          <w:rFonts w:ascii="Times New Roman" w:hAnsi="Times New Roman" w:cs="Times New Roman"/>
          <w:sz w:val="28"/>
          <w:szCs w:val="28"/>
        </w:rPr>
        <w:t xml:space="preserve">перимент проводится </w:t>
      </w:r>
      <w:r w:rsidRPr="00CB0F24">
        <w:rPr>
          <w:rFonts w:ascii="Times New Roman" w:hAnsi="Times New Roman" w:cs="Times New Roman"/>
          <w:sz w:val="28"/>
          <w:szCs w:val="28"/>
          <w:u w:val="single"/>
        </w:rPr>
        <w:t>до 31 декабря 2028 года</w:t>
      </w:r>
      <w:r w:rsidRPr="00CB0F24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14:paraId="4BF79CF3" w14:textId="77777777" w:rsidR="003D0602" w:rsidRPr="003D0602" w:rsidRDefault="003D0602" w:rsidP="008F1E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54CFC1A" w14:textId="77777777" w:rsidR="00AF11A4" w:rsidRDefault="00AF11A4" w:rsidP="008F1EF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1A4">
        <w:rPr>
          <w:rFonts w:ascii="Times New Roman" w:eastAsia="Times New Roman" w:hAnsi="Times New Roman"/>
          <w:sz w:val="28"/>
          <w:szCs w:val="28"/>
          <w:lang w:eastAsia="ru-RU"/>
        </w:rPr>
        <w:t xml:space="preserve">С 1 июля 2020 года </w:t>
      </w:r>
      <w:r w:rsidR="0045796D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регионе </w:t>
      </w:r>
      <w:r w:rsidRPr="00AF11A4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областным законом от 28.05.2020 № 78-з «О введении в действие специального налогового режима «Налог на профессиональный доход» на территории Смоленской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11A4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 специальный налоговый режим для самозанятых граждан. </w:t>
      </w:r>
    </w:p>
    <w:p w14:paraId="25706BE1" w14:textId="77777777" w:rsidR="0045796D" w:rsidRPr="00F070F5" w:rsidRDefault="0045796D" w:rsidP="008F1E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0F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Следует отметить, что </w:t>
      </w:r>
      <w:r w:rsidR="00574B9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</w:t>
      </w:r>
      <w:r w:rsidR="00574B98" w:rsidRPr="00574B9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алог на профессиональный доход </w:t>
      </w:r>
      <w:r w:rsidR="00574B9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–</w:t>
      </w:r>
      <w:r w:rsidRPr="00F070F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это не дополнительный налог, а новый специальный</w:t>
      </w:r>
      <w:r w:rsidRPr="00F070F5">
        <w:rPr>
          <w:rFonts w:ascii="Arial" w:hAnsi="Arial" w:cs="Arial"/>
          <w:u w:val="single"/>
          <w:shd w:val="clear" w:color="auto" w:fill="FFFFFF"/>
        </w:rPr>
        <w:t xml:space="preserve"> </w:t>
      </w:r>
      <w:r w:rsidRPr="00F070F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налоговый режим.</w:t>
      </w:r>
      <w:r w:rsidRPr="00F0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Переход на него осуществляется </w:t>
      </w:r>
      <w:r w:rsidRPr="00F070F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добровольно.</w:t>
      </w:r>
      <w:r w:rsidRPr="00F0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4E76915" w14:textId="77777777" w:rsidR="0045796D" w:rsidRDefault="0045796D" w:rsidP="008F1EF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73C5F" w14:textId="77777777" w:rsidR="00DE4890" w:rsidRDefault="00DE4890" w:rsidP="008F1EF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9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Плательщиками </w:t>
      </w:r>
      <w:r w:rsidR="00574B9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этого налога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могут быть физические лица, не занимающиеся предпринимательской деятельностью, а также индивидуальные предприниматели (далее – ИП), не имеющие наемных работников, местом ведения деятельности которых является территория любого из субъектов Российской Федерации, включенных в эксперимент.</w:t>
      </w:r>
    </w:p>
    <w:p w14:paraId="3C93D803" w14:textId="77777777" w:rsidR="00DE4890" w:rsidRDefault="00DE4890" w:rsidP="008F1EF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Налогоплательщики имеют право выбирать регион для осуществления предпринимательской деятельности, но не чаще 1 раза в месяц.</w:t>
      </w:r>
    </w:p>
    <w:p w14:paraId="0ED2BA38" w14:textId="77777777" w:rsidR="009E2EAA" w:rsidRDefault="0045796D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5796D">
        <w:rPr>
          <w:rFonts w:ascii="Times New Roman" w:hAnsi="Times New Roman"/>
          <w:sz w:val="28"/>
          <w:szCs w:val="28"/>
          <w:u w:val="single"/>
        </w:rPr>
        <w:t>Профессиональным доходом</w:t>
      </w:r>
      <w:r>
        <w:rPr>
          <w:rFonts w:ascii="Times New Roman" w:hAnsi="Times New Roman"/>
          <w:sz w:val="28"/>
          <w:szCs w:val="28"/>
        </w:rPr>
        <w:t xml:space="preserve"> считается </w:t>
      </w:r>
      <w:r w:rsidRPr="0061136A">
        <w:rPr>
          <w:rFonts w:ascii="Times New Roman" w:hAnsi="Times New Roman"/>
          <w:sz w:val="28"/>
          <w:szCs w:val="28"/>
        </w:rPr>
        <w:t xml:space="preserve">доход </w:t>
      </w:r>
      <w:r w:rsidR="009E2EAA">
        <w:rPr>
          <w:rFonts w:ascii="Times New Roman" w:hAnsi="Times New Roman"/>
          <w:sz w:val="28"/>
          <w:szCs w:val="28"/>
        </w:rPr>
        <w:t>от реализации товаров, работ, услуг или имущественных прав.</w:t>
      </w:r>
    </w:p>
    <w:p w14:paraId="453EA2A0" w14:textId="77777777" w:rsidR="009E2EAA" w:rsidRDefault="009E2EAA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есть исключения. К объектам налогообложения </w:t>
      </w:r>
      <w:r w:rsidR="00574B98">
        <w:rPr>
          <w:rFonts w:ascii="Times New Roman" w:hAnsi="Times New Roman"/>
          <w:sz w:val="28"/>
          <w:szCs w:val="28"/>
        </w:rPr>
        <w:t>н</w:t>
      </w:r>
      <w:r w:rsidR="00574B98" w:rsidRPr="00574B98">
        <w:rPr>
          <w:rFonts w:ascii="Times New Roman" w:hAnsi="Times New Roman"/>
          <w:sz w:val="28"/>
          <w:szCs w:val="28"/>
        </w:rPr>
        <w:t>алог</w:t>
      </w:r>
      <w:r w:rsidR="00574B98">
        <w:rPr>
          <w:rFonts w:ascii="Times New Roman" w:hAnsi="Times New Roman"/>
          <w:sz w:val="28"/>
          <w:szCs w:val="28"/>
        </w:rPr>
        <w:t>ом</w:t>
      </w:r>
      <w:r w:rsidR="00574B98" w:rsidRPr="00574B98">
        <w:rPr>
          <w:rFonts w:ascii="Times New Roman" w:hAnsi="Times New Roman"/>
          <w:sz w:val="28"/>
          <w:szCs w:val="28"/>
        </w:rPr>
        <w:t xml:space="preserve"> на профессиональный доход </w:t>
      </w:r>
      <w:r>
        <w:rPr>
          <w:rFonts w:ascii="Times New Roman" w:hAnsi="Times New Roman"/>
          <w:sz w:val="28"/>
          <w:szCs w:val="28"/>
        </w:rPr>
        <w:t>не могут быть отнесены доходы:</w:t>
      </w:r>
    </w:p>
    <w:p w14:paraId="0EF1BB61" w14:textId="77777777" w:rsidR="009E2EAA" w:rsidRDefault="009E2EAA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получаемые в рамках трудовых отношений (заработная плата, премии, различные доплаты и т.п.);</w:t>
      </w:r>
    </w:p>
    <w:p w14:paraId="6AAE3740" w14:textId="77777777" w:rsidR="009E2EAA" w:rsidRDefault="009E2EAA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продажи недвижимого имущества, транспортных средств;</w:t>
      </w:r>
    </w:p>
    <w:p w14:paraId="388A893D" w14:textId="77777777" w:rsidR="009E2EAA" w:rsidRDefault="009E2EAA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передачи имущественных прав на недвижимое имущество (за исключением аренды жилых помещений);</w:t>
      </w:r>
    </w:p>
    <w:p w14:paraId="35BFADB8" w14:textId="77777777" w:rsidR="009E2EAA" w:rsidRDefault="009E2EAA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продажи личного имущества;</w:t>
      </w:r>
    </w:p>
    <w:p w14:paraId="15784D67" w14:textId="77777777" w:rsidR="009E2EAA" w:rsidRDefault="009E2EAA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реализации долей в уставном капитале;</w:t>
      </w:r>
    </w:p>
    <w:p w14:paraId="433E2EED" w14:textId="77777777" w:rsidR="009E2EAA" w:rsidRDefault="009E2EAA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натуральной форме;</w:t>
      </w:r>
    </w:p>
    <w:p w14:paraId="439B1104" w14:textId="77777777" w:rsidR="009E2EAA" w:rsidRDefault="009E2EAA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полученные частнопрактикующими лицами.</w:t>
      </w:r>
    </w:p>
    <w:p w14:paraId="2EE894E8" w14:textId="77777777" w:rsidR="009E2EAA" w:rsidRDefault="009E2EAA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Запрещено применять </w:t>
      </w:r>
      <w:r w:rsidR="00574B98">
        <w:rPr>
          <w:rFonts w:ascii="Times New Roman" w:hAnsi="Times New Roman"/>
          <w:sz w:val="28"/>
          <w:szCs w:val="28"/>
        </w:rPr>
        <w:t>н</w:t>
      </w:r>
      <w:r w:rsidR="00574B98" w:rsidRPr="00574B98">
        <w:rPr>
          <w:rFonts w:ascii="Times New Roman" w:hAnsi="Times New Roman"/>
          <w:sz w:val="28"/>
          <w:szCs w:val="28"/>
        </w:rPr>
        <w:t xml:space="preserve">алог на профессиональный доход </w:t>
      </w:r>
      <w:r>
        <w:rPr>
          <w:rFonts w:ascii="Times New Roman" w:hAnsi="Times New Roman"/>
          <w:sz w:val="28"/>
          <w:szCs w:val="28"/>
        </w:rPr>
        <w:t>и в отношении доходов, полученных по гражданско-правовым договорам от бывших работодателей в течение 2 лет после увольнения.</w:t>
      </w:r>
    </w:p>
    <w:p w14:paraId="2BA54294" w14:textId="77777777" w:rsidR="009E2EAA" w:rsidRDefault="009E2EAA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Законодательством введены ограничения на применение </w:t>
      </w:r>
      <w:r w:rsidR="00574B98">
        <w:rPr>
          <w:rFonts w:ascii="Times New Roman" w:hAnsi="Times New Roman"/>
          <w:sz w:val="28"/>
          <w:szCs w:val="28"/>
        </w:rPr>
        <w:t>н</w:t>
      </w:r>
      <w:r w:rsidR="00574B98" w:rsidRPr="00574B98">
        <w:rPr>
          <w:rFonts w:ascii="Times New Roman" w:hAnsi="Times New Roman"/>
          <w:sz w:val="28"/>
          <w:szCs w:val="28"/>
        </w:rPr>
        <w:t>алог</w:t>
      </w:r>
      <w:r w:rsidR="00574B98">
        <w:rPr>
          <w:rFonts w:ascii="Times New Roman" w:hAnsi="Times New Roman"/>
          <w:sz w:val="28"/>
          <w:szCs w:val="28"/>
        </w:rPr>
        <w:t>а на профессиональный доход,</w:t>
      </w:r>
      <w:r w:rsidR="005D2A10">
        <w:rPr>
          <w:rFonts w:ascii="Times New Roman" w:hAnsi="Times New Roman"/>
          <w:sz w:val="28"/>
          <w:szCs w:val="28"/>
        </w:rPr>
        <w:t xml:space="preserve"> связанные с особенностью осуществляемых видов деятельности и размером получаемых доходов.</w:t>
      </w:r>
    </w:p>
    <w:p w14:paraId="7DF7E760" w14:textId="77777777" w:rsidR="009E2EAA" w:rsidRDefault="009E2EAA" w:rsidP="008F1EF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74B98">
        <w:rPr>
          <w:rFonts w:ascii="Times New Roman" w:hAnsi="Times New Roman"/>
          <w:sz w:val="28"/>
          <w:szCs w:val="28"/>
          <w:u w:val="single"/>
        </w:rPr>
        <w:t xml:space="preserve">Не вправе применять </w:t>
      </w:r>
      <w:r w:rsidR="00574B98" w:rsidRPr="00574B98">
        <w:rPr>
          <w:rFonts w:ascii="Times New Roman" w:hAnsi="Times New Roman"/>
          <w:sz w:val="28"/>
          <w:szCs w:val="28"/>
          <w:u w:val="single"/>
        </w:rPr>
        <w:t xml:space="preserve">налог на профессиональный доход </w:t>
      </w:r>
      <w:r w:rsidRPr="00574B9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D2A10" w:rsidRPr="005D2A10">
        <w:rPr>
          <w:rFonts w:ascii="Times New Roman" w:hAnsi="Times New Roman"/>
          <w:sz w:val="28"/>
          <w:szCs w:val="28"/>
        </w:rPr>
        <w:t>следующие лица:</w:t>
      </w:r>
      <w:r w:rsidR="005D2A10">
        <w:rPr>
          <w:rFonts w:ascii="Times New Roman" w:hAnsi="Times New Roman"/>
          <w:sz w:val="20"/>
          <w:szCs w:val="20"/>
        </w:rPr>
        <w:t xml:space="preserve"> </w:t>
      </w:r>
      <w:r w:rsidR="005D2A10">
        <w:rPr>
          <w:rFonts w:ascii="Times New Roman" w:hAnsi="Times New Roman"/>
          <w:sz w:val="28"/>
          <w:szCs w:val="28"/>
        </w:rPr>
        <w:t xml:space="preserve">осуществляющие </w:t>
      </w:r>
      <w:r w:rsidRPr="004E02C2">
        <w:rPr>
          <w:rFonts w:ascii="Times New Roman" w:hAnsi="Times New Roman"/>
          <w:sz w:val="28"/>
          <w:szCs w:val="28"/>
        </w:rPr>
        <w:t>реализаци</w:t>
      </w:r>
      <w:r w:rsidR="005D2A10">
        <w:rPr>
          <w:rFonts w:ascii="Times New Roman" w:hAnsi="Times New Roman"/>
          <w:sz w:val="28"/>
          <w:szCs w:val="28"/>
        </w:rPr>
        <w:t>ю</w:t>
      </w:r>
      <w:r w:rsidRPr="004E02C2">
        <w:rPr>
          <w:rFonts w:ascii="Times New Roman" w:hAnsi="Times New Roman"/>
          <w:sz w:val="28"/>
          <w:szCs w:val="28"/>
        </w:rPr>
        <w:t xml:space="preserve"> подакцизных товаров и товаров, подлежащих обязательной марки</w:t>
      </w:r>
      <w:r w:rsidR="005D2A10">
        <w:rPr>
          <w:rFonts w:ascii="Times New Roman" w:hAnsi="Times New Roman"/>
          <w:sz w:val="28"/>
          <w:szCs w:val="28"/>
        </w:rPr>
        <w:t>ровке средствами идентификации; торговые и коммерческие посредники; занимающиеся</w:t>
      </w:r>
      <w:r w:rsidRPr="004E02C2">
        <w:rPr>
          <w:rFonts w:ascii="Times New Roman" w:hAnsi="Times New Roman"/>
          <w:sz w:val="28"/>
          <w:szCs w:val="28"/>
        </w:rPr>
        <w:t xml:space="preserve"> добыч</w:t>
      </w:r>
      <w:r w:rsidR="005D2A10">
        <w:rPr>
          <w:rFonts w:ascii="Times New Roman" w:hAnsi="Times New Roman"/>
          <w:sz w:val="28"/>
          <w:szCs w:val="28"/>
        </w:rPr>
        <w:t>ей</w:t>
      </w:r>
      <w:r w:rsidRPr="004E02C2">
        <w:rPr>
          <w:rFonts w:ascii="Times New Roman" w:hAnsi="Times New Roman"/>
          <w:sz w:val="28"/>
          <w:szCs w:val="28"/>
        </w:rPr>
        <w:t xml:space="preserve"> и продаж</w:t>
      </w:r>
      <w:r w:rsidR="005D2A10">
        <w:rPr>
          <w:rFonts w:ascii="Times New Roman" w:hAnsi="Times New Roman"/>
          <w:sz w:val="28"/>
          <w:szCs w:val="28"/>
        </w:rPr>
        <w:t>ей полезных ископаемых; имеющие наемных</w:t>
      </w:r>
      <w:r w:rsidRPr="004E02C2">
        <w:rPr>
          <w:rFonts w:ascii="Times New Roman" w:hAnsi="Times New Roman"/>
          <w:sz w:val="28"/>
          <w:szCs w:val="28"/>
        </w:rPr>
        <w:t xml:space="preserve"> работник</w:t>
      </w:r>
      <w:r w:rsidR="005D2A10">
        <w:rPr>
          <w:rFonts w:ascii="Times New Roman" w:hAnsi="Times New Roman"/>
          <w:sz w:val="28"/>
          <w:szCs w:val="28"/>
        </w:rPr>
        <w:t xml:space="preserve">ов; </w:t>
      </w:r>
      <w:r w:rsidRPr="004E02C2">
        <w:rPr>
          <w:rFonts w:ascii="Times New Roman" w:hAnsi="Times New Roman"/>
          <w:sz w:val="28"/>
          <w:szCs w:val="28"/>
        </w:rPr>
        <w:t xml:space="preserve">применяющие иные специальные налоговые режимы или </w:t>
      </w:r>
      <w:r w:rsidR="005D2A10">
        <w:rPr>
          <w:rFonts w:ascii="Times New Roman" w:hAnsi="Times New Roman"/>
          <w:sz w:val="28"/>
          <w:szCs w:val="28"/>
        </w:rPr>
        <w:t>общую систему налогообложения по предназначенным для НПД видам деятельности.</w:t>
      </w:r>
    </w:p>
    <w:p w14:paraId="2A74563F" w14:textId="77777777" w:rsidR="0045796D" w:rsidRDefault="0045796D" w:rsidP="008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9C1">
        <w:rPr>
          <w:rFonts w:ascii="Times New Roman" w:hAnsi="Times New Roman" w:cs="Times New Roman"/>
          <w:sz w:val="28"/>
          <w:szCs w:val="28"/>
        </w:rPr>
        <w:t xml:space="preserve">Предельный доход по </w:t>
      </w:r>
      <w:r w:rsidR="00574B98">
        <w:rPr>
          <w:rFonts w:ascii="Times New Roman" w:hAnsi="Times New Roman" w:cs="Times New Roman"/>
          <w:sz w:val="28"/>
          <w:szCs w:val="28"/>
        </w:rPr>
        <w:t>н</w:t>
      </w:r>
      <w:r w:rsidR="00574B98" w:rsidRPr="00574B98">
        <w:rPr>
          <w:rFonts w:ascii="Times New Roman" w:hAnsi="Times New Roman" w:cs="Times New Roman"/>
          <w:sz w:val="28"/>
          <w:szCs w:val="28"/>
        </w:rPr>
        <w:t>алог</w:t>
      </w:r>
      <w:r w:rsidR="00574B98">
        <w:rPr>
          <w:rFonts w:ascii="Times New Roman" w:hAnsi="Times New Roman" w:cs="Times New Roman"/>
          <w:sz w:val="28"/>
          <w:szCs w:val="28"/>
        </w:rPr>
        <w:t>у на профессиональный доход</w:t>
      </w:r>
      <w:r w:rsidRPr="002959C1">
        <w:rPr>
          <w:rFonts w:ascii="Times New Roman" w:hAnsi="Times New Roman" w:cs="Times New Roman"/>
          <w:sz w:val="28"/>
          <w:szCs w:val="28"/>
        </w:rPr>
        <w:t xml:space="preserve"> в течение года не должен превышать </w:t>
      </w:r>
      <w:r w:rsidRPr="00F070F5">
        <w:rPr>
          <w:rFonts w:ascii="Times New Roman" w:hAnsi="Times New Roman" w:cs="Times New Roman"/>
          <w:b/>
          <w:sz w:val="28"/>
          <w:szCs w:val="28"/>
          <w:u w:val="single"/>
        </w:rPr>
        <w:t>2,4 млн. рублей.</w:t>
      </w:r>
    </w:p>
    <w:p w14:paraId="4C1D78D7" w14:textId="77777777" w:rsidR="003D0602" w:rsidRDefault="003D0602" w:rsidP="008F1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0602">
        <w:rPr>
          <w:rFonts w:ascii="Times New Roman" w:hAnsi="Times New Roman"/>
          <w:sz w:val="28"/>
          <w:szCs w:val="28"/>
          <w:u w:val="single"/>
        </w:rPr>
        <w:t xml:space="preserve">Для регистрации </w:t>
      </w:r>
      <w:r w:rsidR="00574B98">
        <w:rPr>
          <w:rFonts w:ascii="Times New Roman" w:hAnsi="Times New Roman"/>
          <w:sz w:val="28"/>
          <w:szCs w:val="28"/>
          <w:u w:val="single"/>
        </w:rPr>
        <w:t xml:space="preserve">в качестве </w:t>
      </w:r>
      <w:r w:rsidRPr="003D0602">
        <w:rPr>
          <w:rFonts w:ascii="Times New Roman" w:hAnsi="Times New Roman"/>
          <w:sz w:val="28"/>
          <w:szCs w:val="28"/>
          <w:u w:val="single"/>
        </w:rPr>
        <w:t>плательщика</w:t>
      </w:r>
      <w:r w:rsidR="00574B98" w:rsidRPr="00574B9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74B98">
        <w:rPr>
          <w:rFonts w:ascii="Times New Roman" w:hAnsi="Times New Roman"/>
          <w:sz w:val="28"/>
          <w:szCs w:val="28"/>
          <w:u w:val="single"/>
        </w:rPr>
        <w:t>н</w:t>
      </w:r>
      <w:r w:rsidR="00574B98" w:rsidRPr="0045796D">
        <w:rPr>
          <w:rFonts w:ascii="Times New Roman" w:hAnsi="Times New Roman"/>
          <w:sz w:val="28"/>
          <w:szCs w:val="28"/>
          <w:u w:val="single"/>
        </w:rPr>
        <w:t>алог</w:t>
      </w:r>
      <w:r w:rsidR="00574B98">
        <w:rPr>
          <w:rFonts w:ascii="Times New Roman" w:hAnsi="Times New Roman"/>
          <w:sz w:val="28"/>
          <w:szCs w:val="28"/>
          <w:u w:val="single"/>
        </w:rPr>
        <w:t>а</w:t>
      </w:r>
      <w:r w:rsidR="00574B98" w:rsidRPr="0045796D">
        <w:rPr>
          <w:rFonts w:ascii="Times New Roman" w:hAnsi="Times New Roman"/>
          <w:sz w:val="28"/>
          <w:szCs w:val="28"/>
          <w:u w:val="single"/>
        </w:rPr>
        <w:t xml:space="preserve"> на профессиональный доход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F070F5">
        <w:rPr>
          <w:rFonts w:ascii="Times New Roman" w:hAnsi="Times New Roman"/>
          <w:sz w:val="28"/>
          <w:szCs w:val="28"/>
        </w:rPr>
        <w:t>аполнять заявление на бумаге и посещать инспекцию не нужно. Доступны несколько способов</w:t>
      </w:r>
      <w:r>
        <w:rPr>
          <w:rFonts w:ascii="Times New Roman" w:hAnsi="Times New Roman"/>
          <w:sz w:val="28"/>
          <w:szCs w:val="28"/>
        </w:rPr>
        <w:t xml:space="preserve"> регистрации</w:t>
      </w:r>
      <w:r w:rsidRPr="00F070F5">
        <w:rPr>
          <w:rFonts w:ascii="Times New Roman" w:hAnsi="Times New Roman"/>
          <w:sz w:val="28"/>
          <w:szCs w:val="28"/>
        </w:rPr>
        <w:t>:</w:t>
      </w:r>
    </w:p>
    <w:p w14:paraId="21B1B4A9" w14:textId="77777777" w:rsidR="003D0602" w:rsidRPr="00F070F5" w:rsidRDefault="003D0602" w:rsidP="008F1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F070F5">
        <w:rPr>
          <w:rFonts w:ascii="Times New Roman" w:hAnsi="Times New Roman"/>
          <w:sz w:val="28"/>
          <w:szCs w:val="28"/>
        </w:rPr>
        <w:t>есплатное мобильное приложение «Мой налог»</w:t>
      </w:r>
      <w:r>
        <w:rPr>
          <w:rFonts w:ascii="Times New Roman" w:hAnsi="Times New Roman"/>
          <w:sz w:val="28"/>
          <w:szCs w:val="28"/>
        </w:rPr>
        <w:t>;</w:t>
      </w:r>
    </w:p>
    <w:p w14:paraId="396C8818" w14:textId="77777777" w:rsidR="003D0602" w:rsidRPr="00F070F5" w:rsidRDefault="003D0602" w:rsidP="008F1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F070F5">
        <w:rPr>
          <w:rFonts w:ascii="Times New Roman" w:hAnsi="Times New Roman"/>
          <w:sz w:val="28"/>
          <w:szCs w:val="28"/>
        </w:rPr>
        <w:t>абинет налогоплательщика «Налога на профессиональный доход» на сайте ФНС России</w:t>
      </w:r>
      <w:r>
        <w:rPr>
          <w:rFonts w:ascii="Times New Roman" w:hAnsi="Times New Roman"/>
          <w:sz w:val="28"/>
          <w:szCs w:val="28"/>
        </w:rPr>
        <w:t>;</w:t>
      </w:r>
    </w:p>
    <w:p w14:paraId="13ADCC40" w14:textId="77777777" w:rsidR="003D0602" w:rsidRPr="00F070F5" w:rsidRDefault="003D0602" w:rsidP="008F1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F070F5">
        <w:rPr>
          <w:rFonts w:ascii="Times New Roman" w:hAnsi="Times New Roman"/>
          <w:sz w:val="28"/>
          <w:szCs w:val="28"/>
        </w:rPr>
        <w:t>полномоченные банки</w:t>
      </w:r>
      <w:r>
        <w:rPr>
          <w:rFonts w:ascii="Times New Roman" w:hAnsi="Times New Roman"/>
          <w:sz w:val="28"/>
          <w:szCs w:val="28"/>
        </w:rPr>
        <w:t>;</w:t>
      </w:r>
    </w:p>
    <w:p w14:paraId="0D816A53" w14:textId="77777777" w:rsidR="003D0602" w:rsidRPr="00F070F5" w:rsidRDefault="003D0602" w:rsidP="008F1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F070F5">
        <w:rPr>
          <w:rFonts w:ascii="Times New Roman" w:hAnsi="Times New Roman"/>
          <w:sz w:val="28"/>
          <w:szCs w:val="28"/>
        </w:rPr>
        <w:t xml:space="preserve"> помощью учетной записи Единого портала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.</w:t>
      </w:r>
    </w:p>
    <w:p w14:paraId="38D8B909" w14:textId="77777777" w:rsidR="005D2A10" w:rsidRDefault="003D0602" w:rsidP="008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602">
        <w:rPr>
          <w:rFonts w:ascii="Times New Roman" w:hAnsi="Times New Roman" w:cs="Times New Roman"/>
          <w:sz w:val="28"/>
          <w:szCs w:val="28"/>
        </w:rPr>
        <w:t>Информация о</w:t>
      </w:r>
      <w:r w:rsidR="00574B98">
        <w:rPr>
          <w:rFonts w:ascii="Times New Roman" w:hAnsi="Times New Roman" w:cs="Times New Roman"/>
          <w:sz w:val="28"/>
          <w:szCs w:val="28"/>
        </w:rPr>
        <w:t xml:space="preserve"> </w:t>
      </w:r>
      <w:r w:rsidR="00574B98">
        <w:rPr>
          <w:rFonts w:ascii="Times New Roman" w:hAnsi="Times New Roman"/>
          <w:sz w:val="28"/>
          <w:szCs w:val="28"/>
          <w:u w:val="single"/>
        </w:rPr>
        <w:t>н</w:t>
      </w:r>
      <w:r w:rsidR="00574B98" w:rsidRPr="0045796D">
        <w:rPr>
          <w:rFonts w:ascii="Times New Roman" w:hAnsi="Times New Roman"/>
          <w:sz w:val="28"/>
          <w:szCs w:val="28"/>
          <w:u w:val="single"/>
        </w:rPr>
        <w:t>алог</w:t>
      </w:r>
      <w:r w:rsidR="00574B98">
        <w:rPr>
          <w:rFonts w:ascii="Times New Roman" w:hAnsi="Times New Roman"/>
          <w:sz w:val="28"/>
          <w:szCs w:val="28"/>
          <w:u w:val="single"/>
        </w:rPr>
        <w:t>е</w:t>
      </w:r>
      <w:r w:rsidR="00574B98" w:rsidRPr="0045796D">
        <w:rPr>
          <w:rFonts w:ascii="Times New Roman" w:hAnsi="Times New Roman"/>
          <w:sz w:val="28"/>
          <w:szCs w:val="28"/>
          <w:u w:val="single"/>
        </w:rPr>
        <w:t xml:space="preserve"> на профессиональный доход</w:t>
      </w:r>
      <w:r w:rsidR="00574B98">
        <w:rPr>
          <w:rFonts w:ascii="Times New Roman" w:hAnsi="Times New Roman" w:cs="Times New Roman"/>
          <w:sz w:val="28"/>
          <w:szCs w:val="28"/>
        </w:rPr>
        <w:t xml:space="preserve"> </w:t>
      </w:r>
      <w:r w:rsidRPr="003D0602">
        <w:rPr>
          <w:rFonts w:ascii="Times New Roman" w:hAnsi="Times New Roman" w:cs="Times New Roman"/>
          <w:sz w:val="28"/>
          <w:szCs w:val="28"/>
        </w:rPr>
        <w:t>аккумулируется в приложении «Мой налог»</w:t>
      </w:r>
      <w:r>
        <w:rPr>
          <w:rFonts w:ascii="Times New Roman" w:hAnsi="Times New Roman" w:cs="Times New Roman"/>
          <w:sz w:val="28"/>
          <w:szCs w:val="28"/>
        </w:rPr>
        <w:t>. Приложение заменяет кассовый аппарат и отчетность.</w:t>
      </w:r>
    </w:p>
    <w:p w14:paraId="6D3F61AA" w14:textId="77777777" w:rsidR="00574B98" w:rsidRDefault="003D0602" w:rsidP="008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предусмотрено и предоставление налоговой декларации</w:t>
      </w:r>
      <w:r w:rsidR="008434DB">
        <w:rPr>
          <w:rFonts w:ascii="Times New Roman" w:hAnsi="Times New Roman" w:cs="Times New Roman"/>
          <w:sz w:val="28"/>
          <w:szCs w:val="28"/>
        </w:rPr>
        <w:t>. Более того, приложение позволяет осуществлять взаимный обмен информацией. Например, посчитанная к уплате налоговым органом сумма налога приходит в личный кабинет плательщика электронным уведомлением не позднее 12 числа месяца. Следующего за истекшим налоговым периодом. Приложение «Мой налог может выступать электронной площадкой для уплаты налога.</w:t>
      </w:r>
      <w:r w:rsidR="00C95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296F8" w14:textId="77777777" w:rsidR="00574B98" w:rsidRDefault="00574B98" w:rsidP="008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B98">
        <w:rPr>
          <w:rFonts w:ascii="Times New Roman" w:hAnsi="Times New Roman" w:cs="Times New Roman"/>
          <w:sz w:val="28"/>
          <w:szCs w:val="28"/>
        </w:rPr>
        <w:t xml:space="preserve">Налог на профессиональный доход </w:t>
      </w:r>
      <w:r w:rsidR="00C95B1A">
        <w:rPr>
          <w:rFonts w:ascii="Times New Roman" w:hAnsi="Times New Roman" w:cs="Times New Roman"/>
          <w:sz w:val="28"/>
          <w:szCs w:val="28"/>
        </w:rPr>
        <w:t>исчисляется</w:t>
      </w:r>
      <w:r w:rsidR="00596E5C">
        <w:rPr>
          <w:rFonts w:ascii="Times New Roman" w:hAnsi="Times New Roman" w:cs="Times New Roman"/>
          <w:sz w:val="28"/>
          <w:szCs w:val="28"/>
        </w:rPr>
        <w:t xml:space="preserve"> кассов</w:t>
      </w:r>
      <w:r w:rsidR="00C95B1A">
        <w:rPr>
          <w:rFonts w:ascii="Times New Roman" w:hAnsi="Times New Roman" w:cs="Times New Roman"/>
          <w:sz w:val="28"/>
          <w:szCs w:val="28"/>
        </w:rPr>
        <w:t>ы</w:t>
      </w:r>
      <w:r w:rsidR="00596E5C">
        <w:rPr>
          <w:rFonts w:ascii="Times New Roman" w:hAnsi="Times New Roman" w:cs="Times New Roman"/>
          <w:sz w:val="28"/>
          <w:szCs w:val="28"/>
        </w:rPr>
        <w:t>м метод</w:t>
      </w:r>
      <w:r w:rsidR="00C95B1A">
        <w:rPr>
          <w:rFonts w:ascii="Times New Roman" w:hAnsi="Times New Roman" w:cs="Times New Roman"/>
          <w:sz w:val="28"/>
          <w:szCs w:val="28"/>
        </w:rPr>
        <w:t xml:space="preserve">ом признания доходов, базой </w:t>
      </w:r>
      <w:r w:rsidR="00596E5C">
        <w:rPr>
          <w:rFonts w:ascii="Times New Roman" w:hAnsi="Times New Roman" w:cs="Times New Roman"/>
          <w:sz w:val="28"/>
          <w:szCs w:val="28"/>
        </w:rPr>
        <w:t xml:space="preserve">является денежное выражение доходов, определяемое нарастающим итогом с начала налогового периода. </w:t>
      </w:r>
    </w:p>
    <w:p w14:paraId="19B66444" w14:textId="77777777" w:rsidR="008434DB" w:rsidRPr="003D0602" w:rsidRDefault="00596E5C" w:rsidP="008F1E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ставки по </w:t>
      </w:r>
      <w:r w:rsidR="00574B98">
        <w:rPr>
          <w:rFonts w:ascii="Times New Roman" w:hAnsi="Times New Roman" w:cs="Times New Roman"/>
          <w:sz w:val="28"/>
          <w:szCs w:val="28"/>
        </w:rPr>
        <w:t>н</w:t>
      </w:r>
      <w:r w:rsidR="00574B98" w:rsidRPr="00574B98">
        <w:rPr>
          <w:rFonts w:ascii="Times New Roman" w:hAnsi="Times New Roman" w:cs="Times New Roman"/>
          <w:sz w:val="28"/>
          <w:szCs w:val="28"/>
        </w:rPr>
        <w:t>алог</w:t>
      </w:r>
      <w:r w:rsidR="00574B98">
        <w:rPr>
          <w:rFonts w:ascii="Times New Roman" w:hAnsi="Times New Roman" w:cs="Times New Roman"/>
          <w:sz w:val="28"/>
          <w:szCs w:val="28"/>
        </w:rPr>
        <w:t>у</w:t>
      </w:r>
      <w:r w:rsidR="00574B98" w:rsidRPr="00574B98">
        <w:rPr>
          <w:rFonts w:ascii="Times New Roman" w:hAnsi="Times New Roman" w:cs="Times New Roman"/>
          <w:sz w:val="28"/>
          <w:szCs w:val="28"/>
        </w:rPr>
        <w:t xml:space="preserve"> на профессиональный доход </w:t>
      </w:r>
      <w:r>
        <w:rPr>
          <w:rFonts w:ascii="Times New Roman" w:hAnsi="Times New Roman" w:cs="Times New Roman"/>
          <w:sz w:val="28"/>
          <w:szCs w:val="28"/>
        </w:rPr>
        <w:t>дифференцируются в зависимости от того, кто является конечным покупателем товара или услуги</w:t>
      </w:r>
      <w:r w:rsidR="00C95B1A">
        <w:rPr>
          <w:rFonts w:ascii="Times New Roman" w:hAnsi="Times New Roman" w:cs="Times New Roman"/>
          <w:sz w:val="28"/>
          <w:szCs w:val="28"/>
        </w:rPr>
        <w:t>.</w:t>
      </w:r>
    </w:p>
    <w:p w14:paraId="053132B7" w14:textId="77777777" w:rsidR="0045796D" w:rsidRPr="002959C1" w:rsidRDefault="0045796D" w:rsidP="008F1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59C1">
        <w:rPr>
          <w:rFonts w:ascii="Times New Roman" w:hAnsi="Times New Roman"/>
          <w:sz w:val="28"/>
          <w:szCs w:val="28"/>
        </w:rPr>
        <w:t>Ставки налога</w:t>
      </w:r>
      <w:r w:rsidR="00C95B1A">
        <w:rPr>
          <w:rFonts w:ascii="Times New Roman" w:hAnsi="Times New Roman"/>
          <w:sz w:val="28"/>
          <w:szCs w:val="28"/>
        </w:rPr>
        <w:t xml:space="preserve"> установлены в размере</w:t>
      </w:r>
      <w:r w:rsidRPr="002959C1">
        <w:rPr>
          <w:rFonts w:ascii="Times New Roman" w:hAnsi="Times New Roman"/>
          <w:sz w:val="28"/>
          <w:szCs w:val="28"/>
        </w:rPr>
        <w:t>:</w:t>
      </w:r>
    </w:p>
    <w:p w14:paraId="4B7337D3" w14:textId="77777777" w:rsidR="0045796D" w:rsidRPr="002959C1" w:rsidRDefault="0045796D" w:rsidP="008F1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59C1">
        <w:rPr>
          <w:rFonts w:ascii="Times New Roman" w:hAnsi="Times New Roman"/>
          <w:sz w:val="28"/>
          <w:szCs w:val="28"/>
        </w:rPr>
        <w:t xml:space="preserve">1) </w:t>
      </w:r>
      <w:r w:rsidRPr="00F070F5">
        <w:rPr>
          <w:rFonts w:ascii="Times New Roman" w:hAnsi="Times New Roman"/>
          <w:b/>
          <w:sz w:val="28"/>
          <w:szCs w:val="28"/>
          <w:u w:val="single"/>
        </w:rPr>
        <w:t>4 %</w:t>
      </w:r>
      <w:r w:rsidRPr="002959C1">
        <w:rPr>
          <w:rFonts w:ascii="Times New Roman" w:hAnsi="Times New Roman"/>
          <w:sz w:val="28"/>
          <w:szCs w:val="28"/>
        </w:rPr>
        <w:t xml:space="preserve"> в отношении доходов, полученных налогоплательщиками от реализации товаров (работ, услуг, имущественных прав) физическим лицам;</w:t>
      </w:r>
    </w:p>
    <w:p w14:paraId="1E316CFA" w14:textId="77777777" w:rsidR="00C95B1A" w:rsidRDefault="0045796D" w:rsidP="008F1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59C1">
        <w:rPr>
          <w:rFonts w:ascii="Times New Roman" w:hAnsi="Times New Roman"/>
          <w:sz w:val="28"/>
          <w:szCs w:val="28"/>
        </w:rPr>
        <w:t xml:space="preserve">2) </w:t>
      </w:r>
      <w:r w:rsidRPr="00F070F5">
        <w:rPr>
          <w:rFonts w:ascii="Times New Roman" w:hAnsi="Times New Roman"/>
          <w:b/>
          <w:sz w:val="28"/>
          <w:szCs w:val="28"/>
          <w:u w:val="single"/>
        </w:rPr>
        <w:t>6 %</w:t>
      </w:r>
      <w:r w:rsidRPr="002959C1">
        <w:rPr>
          <w:rFonts w:ascii="Times New Roman" w:hAnsi="Times New Roman"/>
          <w:sz w:val="28"/>
          <w:szCs w:val="28"/>
        </w:rPr>
        <w:t xml:space="preserve">  в отношении доходов, полученных налогоплательщиками от реализации товаров (работ, услуг, имущественных прав) индивидуальным </w:t>
      </w:r>
      <w:r w:rsidRPr="002959C1">
        <w:rPr>
          <w:rFonts w:ascii="Times New Roman" w:hAnsi="Times New Roman"/>
          <w:sz w:val="28"/>
          <w:szCs w:val="28"/>
        </w:rPr>
        <w:lastRenderedPageBreak/>
        <w:t>предпринимателям для использования при ведении предпринимательской деятельности и юридическим лицам.</w:t>
      </w:r>
    </w:p>
    <w:p w14:paraId="692E65B2" w14:textId="77777777" w:rsidR="0045796D" w:rsidRPr="00C95B1A" w:rsidRDefault="0045796D" w:rsidP="008F1EF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959C1">
        <w:rPr>
          <w:rFonts w:ascii="Times New Roman" w:hAnsi="Times New Roman"/>
          <w:sz w:val="28"/>
          <w:szCs w:val="28"/>
        </w:rPr>
        <w:t>Налоговым период</w:t>
      </w:r>
      <w:r>
        <w:rPr>
          <w:rFonts w:ascii="Times New Roman" w:hAnsi="Times New Roman"/>
          <w:sz w:val="28"/>
          <w:szCs w:val="28"/>
        </w:rPr>
        <w:t xml:space="preserve">ом </w:t>
      </w:r>
      <w:r w:rsidR="00C95B1A">
        <w:rPr>
          <w:rFonts w:ascii="Times New Roman" w:hAnsi="Times New Roman"/>
          <w:sz w:val="28"/>
          <w:szCs w:val="28"/>
        </w:rPr>
        <w:t xml:space="preserve">по </w:t>
      </w:r>
      <w:r w:rsidR="00574B98">
        <w:rPr>
          <w:rFonts w:ascii="Times New Roman" w:hAnsi="Times New Roman"/>
          <w:sz w:val="28"/>
          <w:szCs w:val="28"/>
        </w:rPr>
        <w:t>н</w:t>
      </w:r>
      <w:r w:rsidR="00574B98" w:rsidRPr="00574B98">
        <w:rPr>
          <w:rFonts w:ascii="Times New Roman" w:hAnsi="Times New Roman"/>
          <w:sz w:val="28"/>
          <w:szCs w:val="28"/>
        </w:rPr>
        <w:t>алог</w:t>
      </w:r>
      <w:r w:rsidR="00574B98">
        <w:rPr>
          <w:rFonts w:ascii="Times New Roman" w:hAnsi="Times New Roman"/>
          <w:sz w:val="28"/>
          <w:szCs w:val="28"/>
        </w:rPr>
        <w:t>у</w:t>
      </w:r>
      <w:r w:rsidR="00574B98" w:rsidRPr="00574B98">
        <w:rPr>
          <w:rFonts w:ascii="Times New Roman" w:hAnsi="Times New Roman"/>
          <w:sz w:val="28"/>
          <w:szCs w:val="28"/>
        </w:rPr>
        <w:t xml:space="preserve"> на профессиональный доход </w:t>
      </w:r>
      <w:r>
        <w:rPr>
          <w:rFonts w:ascii="Times New Roman" w:hAnsi="Times New Roman"/>
          <w:sz w:val="28"/>
          <w:szCs w:val="28"/>
        </w:rPr>
        <w:t xml:space="preserve">признается </w:t>
      </w:r>
      <w:r w:rsidRPr="00F070F5">
        <w:rPr>
          <w:rFonts w:ascii="Times New Roman" w:hAnsi="Times New Roman"/>
          <w:sz w:val="28"/>
          <w:szCs w:val="28"/>
          <w:u w:val="single"/>
        </w:rPr>
        <w:t>календарный месяц</w:t>
      </w:r>
      <w:r>
        <w:rPr>
          <w:rFonts w:ascii="Times New Roman" w:hAnsi="Times New Roman"/>
          <w:sz w:val="28"/>
          <w:szCs w:val="28"/>
        </w:rPr>
        <w:t>.</w:t>
      </w:r>
    </w:p>
    <w:p w14:paraId="34004451" w14:textId="77777777" w:rsidR="00DE4890" w:rsidRDefault="00DE4890" w:rsidP="008F1EF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Уплата </w:t>
      </w:r>
      <w:r w:rsidR="00574B98">
        <w:rPr>
          <w:rFonts w:ascii="Times New Roman" w:eastAsia="Times New Roman" w:hAnsi="Times New Roman"/>
          <w:sz w:val="28"/>
          <w:szCs w:val="28"/>
          <w:lang w:eastAsia="ru-RU"/>
        </w:rPr>
        <w:t>налога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заменяет для физических лиц налог на доходы физических лиц (далее – НДФЛ), для ИП – НДФЛ, </w:t>
      </w:r>
      <w:r w:rsidR="00574B98">
        <w:rPr>
          <w:rFonts w:ascii="Times New Roman" w:eastAsia="Times New Roman" w:hAnsi="Times New Roman"/>
          <w:sz w:val="28"/>
          <w:szCs w:val="28"/>
          <w:lang w:eastAsia="ru-RU"/>
        </w:rPr>
        <w:t>налога на добавленную стоимость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обязательные </w:t>
      </w:r>
      <w:r w:rsidR="0087128F">
        <w:rPr>
          <w:rFonts w:ascii="Times New Roman" w:eastAsia="Times New Roman" w:hAnsi="Times New Roman"/>
          <w:sz w:val="28"/>
          <w:szCs w:val="28"/>
          <w:lang w:eastAsia="ru-RU"/>
        </w:rPr>
        <w:t>страховые взносы.</w:t>
      </w:r>
    </w:p>
    <w:p w14:paraId="0949AB6D" w14:textId="77777777" w:rsidR="0087128F" w:rsidRDefault="0087128F" w:rsidP="008F1EF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законодательством предусмотрен добровольный переход плательщиков </w:t>
      </w:r>
      <w:r w:rsidR="00574B9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74B98" w:rsidRPr="00574B98">
        <w:rPr>
          <w:rFonts w:ascii="Times New Roman" w:eastAsia="Times New Roman" w:hAnsi="Times New Roman"/>
          <w:sz w:val="28"/>
          <w:szCs w:val="28"/>
          <w:lang w:eastAsia="ru-RU"/>
        </w:rPr>
        <w:t>алог</w:t>
      </w:r>
      <w:r w:rsidR="00574B9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4B98" w:rsidRPr="00574B9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профессиональный доход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исполнение обязанностей по уплате страховых взносов.</w:t>
      </w:r>
    </w:p>
    <w:p w14:paraId="6A421976" w14:textId="77777777" w:rsidR="0045796D" w:rsidRDefault="00574B98" w:rsidP="008F1E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налогоплательщиков установлена льгота,</w:t>
      </w:r>
      <w:r w:rsidRPr="00574B98">
        <w:rPr>
          <w:rFonts w:ascii="Times New Roman" w:hAnsi="Times New Roman" w:cs="Times New Roman"/>
          <w:sz w:val="28"/>
          <w:szCs w:val="28"/>
        </w:rPr>
        <w:t xml:space="preserve"> которой он может воспользоваться единоразово – это н</w:t>
      </w:r>
      <w:r w:rsidR="00C95B1A" w:rsidRPr="00574B98">
        <w:rPr>
          <w:rFonts w:ascii="Times New Roman" w:hAnsi="Times New Roman" w:cs="Times New Roman"/>
          <w:sz w:val="28"/>
          <w:szCs w:val="28"/>
        </w:rPr>
        <w:t xml:space="preserve">алоговые вычеты по </w:t>
      </w:r>
      <w:r w:rsidRPr="00574B98">
        <w:rPr>
          <w:rFonts w:ascii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профессиональный доход. </w:t>
      </w:r>
      <w:r w:rsidR="00C95B1A">
        <w:rPr>
          <w:rFonts w:ascii="Times New Roman" w:hAnsi="Times New Roman" w:cs="Times New Roman"/>
          <w:sz w:val="28"/>
          <w:szCs w:val="28"/>
        </w:rPr>
        <w:t>Если налогоплательщик применяет ставку 4%, то предельный размер налогового вычета составит 1% от налоговой базы, при ставке 6% - 2% от налоговой базы.</w:t>
      </w:r>
    </w:p>
    <w:p w14:paraId="04D7ABCC" w14:textId="48F7D7E5" w:rsidR="004563CC" w:rsidRDefault="00C95B1A" w:rsidP="008F1EF3">
      <w:pPr>
        <w:pStyle w:val="ConsPlusNormal"/>
        <w:spacing w:line="276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Законодательством установлен предельный размер налогового вычета в сумме 10</w:t>
      </w:r>
      <w:r w:rsidR="001C6E7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000 рублей на каждое физическое лицо</w:t>
      </w:r>
      <w:r w:rsidR="004563CC">
        <w:rPr>
          <w:rFonts w:ascii="Times New Roman" w:hAnsi="Times New Roman" w:cs="Times New Roman"/>
          <w:sz w:val="28"/>
          <w:szCs w:val="28"/>
        </w:rPr>
        <w:t>. Указанный налоговый вычет может быть перенесен на следующий налоговый период, если в текущем году он полностью не использован</w:t>
      </w:r>
      <w:r w:rsidR="004563CC">
        <w:t>.</w:t>
      </w:r>
    </w:p>
    <w:p w14:paraId="60E6621C" w14:textId="77777777" w:rsidR="00C95B1A" w:rsidRDefault="004563CC" w:rsidP="008F1E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3CC">
        <w:rPr>
          <w:rFonts w:ascii="Times New Roman" w:hAnsi="Times New Roman" w:cs="Times New Roman"/>
          <w:sz w:val="28"/>
          <w:szCs w:val="28"/>
        </w:rPr>
        <w:t>Для применения данного вычета налогоплательщик не обязан обращаться в налоговый орган. Налоговый орган уменьшит сумму к уплате на размер вычета  самостоятельно. Сумма рассчитанного налога приходит в мобильное приложение «Мой налог».</w:t>
      </w:r>
    </w:p>
    <w:p w14:paraId="014EC470" w14:textId="77777777" w:rsidR="00F60228" w:rsidRPr="00C95B1A" w:rsidRDefault="00F60228" w:rsidP="008F1E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Уплата налога осуществляется не позднее 25 числа месяца, следующего за истекшим налоговым периодом, по месту ведения деятельности. </w:t>
      </w:r>
    </w:p>
    <w:p w14:paraId="45D29E41" w14:textId="77777777" w:rsidR="0045796D" w:rsidRPr="00F070F5" w:rsidRDefault="0045796D" w:rsidP="008F1E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переходе на </w:t>
      </w:r>
      <w:r w:rsidR="00574B9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74B98" w:rsidRPr="0057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алог на профессиональный доход </w:t>
      </w:r>
      <w:r w:rsidRPr="00F0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индивидуальные предприниматели, применяющие упрощенную систему налогообложения, систему налогообложения для сельскохозяйственных товаропроизводителей (единый сельскохозяйственный налог), </w:t>
      </w:r>
      <w:r w:rsidR="00F60228">
        <w:rPr>
          <w:rFonts w:ascii="Times New Roman" w:hAnsi="Times New Roman" w:cs="Times New Roman"/>
          <w:sz w:val="28"/>
          <w:szCs w:val="28"/>
          <w:shd w:val="clear" w:color="auto" w:fill="FFFFFF"/>
        </w:rPr>
        <w:t>патентную систему налогообложения</w:t>
      </w:r>
      <w:r w:rsidRPr="00F070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отказаться от их применения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C0E0BD7" w14:textId="77777777" w:rsidR="0045796D" w:rsidRDefault="00574B98" w:rsidP="008F1E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одновременно н</w:t>
      </w:r>
      <w:r w:rsidRPr="00574B98">
        <w:rPr>
          <w:rFonts w:ascii="Times New Roman" w:hAnsi="Times New Roman" w:cs="Times New Roman"/>
          <w:sz w:val="28"/>
          <w:szCs w:val="28"/>
          <w:shd w:val="clear" w:color="auto" w:fill="FFFFFF"/>
        </w:rPr>
        <w:t>алог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574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профессиональный доход </w:t>
      </w:r>
      <w:r w:rsidR="0045796D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 специальных режимов законодательством не предусмотрено.</w:t>
      </w:r>
    </w:p>
    <w:p w14:paraId="01E90F73" w14:textId="77777777" w:rsidR="00DE4890" w:rsidRDefault="0045796D" w:rsidP="008F1EF3">
      <w:pPr>
        <w:shd w:val="clear" w:color="auto" w:fill="FFFFFF"/>
        <w:spacing w:after="0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3C1C">
        <w:rPr>
          <w:rFonts w:ascii="Times New Roman" w:eastAsia="Times New Roman" w:hAnsi="Times New Roman"/>
          <w:sz w:val="28"/>
          <w:szCs w:val="28"/>
          <w:lang w:eastAsia="ru-RU"/>
        </w:rPr>
        <w:t>Ограничения по сумме месячного дохода не</w:t>
      </w:r>
      <w:r w:rsidR="0051351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</w:t>
      </w:r>
      <w:r w:rsidRPr="00E93C1C">
        <w:rPr>
          <w:rFonts w:ascii="Times New Roman" w:eastAsia="Times New Roman" w:hAnsi="Times New Roman"/>
          <w:sz w:val="28"/>
          <w:szCs w:val="28"/>
          <w:lang w:eastAsia="ru-RU"/>
        </w:rPr>
        <w:t>. Сумма дохода контролируется в приложении «Мой налог». После тог</w:t>
      </w:r>
      <w:r w:rsidR="00574B98">
        <w:rPr>
          <w:rFonts w:ascii="Times New Roman" w:eastAsia="Times New Roman" w:hAnsi="Times New Roman"/>
          <w:sz w:val="28"/>
          <w:szCs w:val="28"/>
          <w:lang w:eastAsia="ru-RU"/>
        </w:rPr>
        <w:t xml:space="preserve">о, как доход превысит </w:t>
      </w:r>
      <w:r w:rsidR="00574B98" w:rsidRPr="00574B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установленный </w:t>
      </w:r>
      <w:r w:rsidRPr="00574B98">
        <w:rPr>
          <w:rFonts w:ascii="Times New Roman" w:eastAsia="Times New Roman" w:hAnsi="Times New Roman"/>
          <w:b/>
          <w:sz w:val="28"/>
          <w:szCs w:val="28"/>
          <w:lang w:eastAsia="ru-RU"/>
        </w:rPr>
        <w:t>лимит</w:t>
      </w:r>
      <w:r w:rsidR="00574B98" w:rsidRPr="00574B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размере 2,4 млн. рублей</w:t>
      </w:r>
      <w:r w:rsidR="00574B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93C1C"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 должен будет платить налоги, предусмотренные дру</w:t>
      </w:r>
      <w:r w:rsidR="0051351F">
        <w:rPr>
          <w:rFonts w:ascii="Times New Roman" w:eastAsia="Times New Roman" w:hAnsi="Times New Roman"/>
          <w:sz w:val="28"/>
          <w:szCs w:val="28"/>
          <w:lang w:eastAsia="ru-RU"/>
        </w:rPr>
        <w:t>гими системами налогообложения.</w:t>
      </w:r>
    </w:p>
    <w:p w14:paraId="6502682C" w14:textId="77777777" w:rsidR="0051351F" w:rsidRPr="00DE4890" w:rsidRDefault="0051351F" w:rsidP="008F1EF3">
      <w:pPr>
        <w:shd w:val="clear" w:color="auto" w:fill="FFFFFF"/>
        <w:spacing w:after="0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633F13" w14:textId="77777777" w:rsidR="00AF11A4" w:rsidRPr="00AF11A4" w:rsidRDefault="005B0EF3" w:rsidP="008F1EF3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F11A4" w:rsidRPr="00AF11A4">
        <w:rPr>
          <w:rFonts w:ascii="Times New Roman" w:eastAsia="Times New Roman" w:hAnsi="Times New Roman"/>
          <w:sz w:val="28"/>
          <w:szCs w:val="28"/>
          <w:lang w:eastAsia="ru-RU"/>
        </w:rPr>
        <w:t xml:space="preserve">бластным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28.11.2008 </w:t>
      </w:r>
      <w:r w:rsidR="00AF11A4" w:rsidRPr="00AF11A4">
        <w:rPr>
          <w:rFonts w:ascii="Times New Roman" w:eastAsia="Times New Roman" w:hAnsi="Times New Roman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53</w:t>
      </w:r>
      <w:r w:rsidR="00AF11A4" w:rsidRPr="00AF11A4">
        <w:rPr>
          <w:rFonts w:ascii="Times New Roman" w:eastAsia="Times New Roman" w:hAnsi="Times New Roman"/>
          <w:sz w:val="28"/>
          <w:szCs w:val="28"/>
          <w:lang w:eastAsia="ru-RU"/>
        </w:rPr>
        <w:t>-з «О развитии малого и среднего предпринима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тельства в Смоленской области» п</w:t>
      </w:r>
      <w:r w:rsidR="0051351F">
        <w:rPr>
          <w:rFonts w:ascii="Times New Roman" w:eastAsia="Times New Roman" w:hAnsi="Times New Roman"/>
          <w:sz w:val="28"/>
          <w:szCs w:val="28"/>
          <w:lang w:eastAsia="ru-RU"/>
        </w:rPr>
        <w:t xml:space="preserve">лательщикам </w:t>
      </w:r>
      <w:r w:rsidR="00574B9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74B98" w:rsidRPr="00574B98">
        <w:rPr>
          <w:rFonts w:ascii="Times New Roman" w:eastAsia="Times New Roman" w:hAnsi="Times New Roman"/>
          <w:sz w:val="28"/>
          <w:szCs w:val="28"/>
          <w:lang w:eastAsia="ru-RU"/>
        </w:rPr>
        <w:t xml:space="preserve">алог на </w:t>
      </w:r>
      <w:r w:rsidR="00574B98" w:rsidRPr="00574B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профессиональный доход </w:t>
      </w:r>
      <w:r w:rsidR="0051351F">
        <w:rPr>
          <w:rFonts w:ascii="Times New Roman" w:eastAsia="Times New Roman" w:hAnsi="Times New Roman"/>
          <w:sz w:val="28"/>
          <w:szCs w:val="28"/>
          <w:lang w:eastAsia="ru-RU"/>
        </w:rPr>
        <w:t>(с</w:t>
      </w:r>
      <w:r w:rsidR="00AF11A4" w:rsidRPr="00AF11A4">
        <w:rPr>
          <w:rFonts w:ascii="Times New Roman" w:eastAsia="Times New Roman" w:hAnsi="Times New Roman"/>
          <w:sz w:val="28"/>
          <w:szCs w:val="28"/>
          <w:lang w:eastAsia="ru-RU"/>
        </w:rPr>
        <w:t>амозанятым гражданам</w:t>
      </w:r>
      <w:r w:rsidR="0051351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F11A4" w:rsidRPr="00AF11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предоставлено право на равных условиях пользоваться мерами поддержки, установленными для малого и среднего бизнеса, а именно: финансовой, имущественной, информационной, консультационной, образовательной и иными формами поддержки.</w:t>
      </w:r>
    </w:p>
    <w:p w14:paraId="02777347" w14:textId="77777777" w:rsidR="00AF11A4" w:rsidRPr="00AF11A4" w:rsidRDefault="00AF11A4" w:rsidP="008F1EF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F11A4">
        <w:rPr>
          <w:rFonts w:ascii="Times New Roman" w:eastAsia="Times New Roman" w:hAnsi="Times New Roman"/>
          <w:sz w:val="28"/>
          <w:szCs w:val="20"/>
          <w:lang w:eastAsia="ru-RU"/>
        </w:rPr>
        <w:t xml:space="preserve">Центр «Мой Бизнес» </w:t>
      </w:r>
      <w:r w:rsidR="0051351F">
        <w:rPr>
          <w:rFonts w:ascii="Times New Roman" w:eastAsia="Times New Roman" w:hAnsi="Times New Roman"/>
          <w:sz w:val="28"/>
          <w:szCs w:val="20"/>
          <w:lang w:eastAsia="ru-RU"/>
        </w:rPr>
        <w:t xml:space="preserve">совместно с </w:t>
      </w:r>
      <w:proofErr w:type="spellStart"/>
      <w:r w:rsidR="0051351F">
        <w:rPr>
          <w:rFonts w:ascii="Times New Roman" w:eastAsia="Times New Roman" w:hAnsi="Times New Roman"/>
          <w:sz w:val="28"/>
          <w:szCs w:val="20"/>
          <w:lang w:eastAsia="ru-RU"/>
        </w:rPr>
        <w:t>м</w:t>
      </w:r>
      <w:r w:rsidR="0051351F" w:rsidRPr="0051351F">
        <w:rPr>
          <w:rFonts w:ascii="Times New Roman" w:eastAsia="Times New Roman" w:hAnsi="Times New Roman"/>
          <w:sz w:val="28"/>
          <w:szCs w:val="20"/>
          <w:lang w:eastAsia="ru-RU"/>
        </w:rPr>
        <w:t>икрокредитной</w:t>
      </w:r>
      <w:proofErr w:type="spellEnd"/>
      <w:r w:rsidR="0051351F" w:rsidRPr="0051351F">
        <w:rPr>
          <w:rFonts w:ascii="Times New Roman" w:eastAsia="Times New Roman" w:hAnsi="Times New Roman"/>
          <w:sz w:val="28"/>
          <w:szCs w:val="20"/>
          <w:lang w:eastAsia="ru-RU"/>
        </w:rPr>
        <w:t xml:space="preserve"> компанией «Смоленский областной фонд поддержки предпринимателя»</w:t>
      </w:r>
      <w:r w:rsidR="0051351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F11A4">
        <w:rPr>
          <w:rFonts w:ascii="Times New Roman" w:eastAsia="Times New Roman" w:hAnsi="Times New Roman"/>
          <w:sz w:val="28"/>
          <w:szCs w:val="20"/>
          <w:lang w:eastAsia="ru-RU"/>
        </w:rPr>
        <w:t>запустил уникальный комплексный продукт по развитию бизнеса самозанятых, включающий:</w:t>
      </w:r>
    </w:p>
    <w:p w14:paraId="3B8E2730" w14:textId="77777777" w:rsidR="00AF11A4" w:rsidRPr="00AF11A4" w:rsidRDefault="00AF11A4" w:rsidP="008F1EF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F11A4">
        <w:rPr>
          <w:rFonts w:ascii="Times New Roman" w:eastAsia="Times New Roman" w:hAnsi="Times New Roman"/>
          <w:sz w:val="28"/>
          <w:szCs w:val="20"/>
          <w:lang w:eastAsia="ru-RU"/>
        </w:rPr>
        <w:t>1) получение микрозайма на развитие бизнеса от Смоленского областного фонда поддержки предпринимательства: максимальная сумма займа 200 тыс. руб., срок – до 36 мес., ставка ½ от ключевой ставки ЦБ на дату договора;</w:t>
      </w:r>
    </w:p>
    <w:p w14:paraId="57821F5A" w14:textId="77777777" w:rsidR="00AF11A4" w:rsidRPr="00AF11A4" w:rsidRDefault="00AF11A4" w:rsidP="008F1EF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F11A4">
        <w:rPr>
          <w:rFonts w:ascii="Times New Roman" w:eastAsia="Times New Roman" w:hAnsi="Times New Roman"/>
          <w:sz w:val="28"/>
          <w:szCs w:val="20"/>
          <w:lang w:eastAsia="ru-RU"/>
        </w:rPr>
        <w:t>2) бесплатные консультации по маркетинговому продвижению бизнеса, по регистрации статуса «Самозанятый», особенности налогового режима НПД и государственной поддержке;</w:t>
      </w:r>
    </w:p>
    <w:p w14:paraId="35F9920B" w14:textId="31753F5D" w:rsidR="00AF11A4" w:rsidRPr="00AF11A4" w:rsidRDefault="00AF11A4" w:rsidP="008F1EF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F11A4">
        <w:rPr>
          <w:rFonts w:ascii="Times New Roman" w:eastAsia="Times New Roman" w:hAnsi="Times New Roman"/>
          <w:sz w:val="28"/>
          <w:szCs w:val="20"/>
          <w:lang w:eastAsia="ru-RU"/>
        </w:rPr>
        <w:t xml:space="preserve">3) оплату услуг рекламного продвижению бизнеса в </w:t>
      </w:r>
      <w:r w:rsidR="00EF60D7">
        <w:rPr>
          <w:rFonts w:ascii="Times New Roman" w:eastAsia="Times New Roman" w:hAnsi="Times New Roman"/>
          <w:sz w:val="28"/>
          <w:szCs w:val="20"/>
          <w:lang w:eastAsia="ru-RU"/>
        </w:rPr>
        <w:t>средствах массовой информации</w:t>
      </w:r>
      <w:r w:rsidRPr="00AF11A4">
        <w:rPr>
          <w:rFonts w:ascii="Times New Roman" w:eastAsia="Times New Roman" w:hAnsi="Times New Roman"/>
          <w:sz w:val="28"/>
          <w:szCs w:val="20"/>
          <w:lang w:eastAsia="ru-RU"/>
        </w:rPr>
        <w:t xml:space="preserve"> и выбранной социальной сети.</w:t>
      </w:r>
    </w:p>
    <w:p w14:paraId="42647B60" w14:textId="77777777" w:rsidR="00AF11A4" w:rsidRPr="00AF11A4" w:rsidRDefault="00AF11A4" w:rsidP="008F1EF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F11A4">
        <w:rPr>
          <w:rFonts w:ascii="Times New Roman" w:eastAsia="Times New Roman" w:hAnsi="Times New Roman"/>
          <w:sz w:val="28"/>
          <w:szCs w:val="20"/>
          <w:lang w:eastAsia="ru-RU"/>
        </w:rPr>
        <w:t xml:space="preserve">Данным предложением могут воспользоваться </w:t>
      </w:r>
      <w:r w:rsidR="005B0EF3">
        <w:rPr>
          <w:rFonts w:ascii="Times New Roman" w:eastAsia="Times New Roman" w:hAnsi="Times New Roman"/>
          <w:sz w:val="28"/>
          <w:szCs w:val="20"/>
          <w:lang w:eastAsia="ru-RU"/>
        </w:rPr>
        <w:t>ИП</w:t>
      </w:r>
      <w:r w:rsidRPr="00AF11A4">
        <w:rPr>
          <w:rFonts w:ascii="Times New Roman" w:eastAsia="Times New Roman" w:hAnsi="Times New Roman"/>
          <w:sz w:val="28"/>
          <w:szCs w:val="20"/>
          <w:lang w:eastAsia="ru-RU"/>
        </w:rPr>
        <w:t xml:space="preserve">, которые перешли на </w:t>
      </w:r>
      <w:r w:rsidR="00383449">
        <w:rPr>
          <w:rFonts w:ascii="Times New Roman" w:eastAsia="Times New Roman" w:hAnsi="Times New Roman"/>
          <w:sz w:val="28"/>
          <w:szCs w:val="20"/>
          <w:lang w:eastAsia="ru-RU"/>
        </w:rPr>
        <w:t xml:space="preserve">новый </w:t>
      </w:r>
      <w:proofErr w:type="spellStart"/>
      <w:r w:rsidR="00383449">
        <w:rPr>
          <w:rFonts w:ascii="Times New Roman" w:eastAsia="Times New Roman" w:hAnsi="Times New Roman"/>
          <w:sz w:val="28"/>
          <w:szCs w:val="20"/>
          <w:lang w:eastAsia="ru-RU"/>
        </w:rPr>
        <w:t>спецрежим</w:t>
      </w:r>
      <w:proofErr w:type="spellEnd"/>
      <w:r w:rsidR="00383449">
        <w:rPr>
          <w:rFonts w:ascii="Times New Roman" w:eastAsia="Times New Roman" w:hAnsi="Times New Roman"/>
          <w:sz w:val="28"/>
          <w:szCs w:val="20"/>
          <w:lang w:eastAsia="ru-RU"/>
        </w:rPr>
        <w:t xml:space="preserve"> «</w:t>
      </w:r>
      <w:r w:rsidR="00383449" w:rsidRPr="00383449">
        <w:rPr>
          <w:rFonts w:ascii="Times New Roman" w:eastAsia="Times New Roman" w:hAnsi="Times New Roman"/>
          <w:sz w:val="28"/>
          <w:szCs w:val="20"/>
          <w:lang w:eastAsia="ru-RU"/>
        </w:rPr>
        <w:t>Налог на профессиональный доход</w:t>
      </w:r>
      <w:r w:rsidR="00383449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AF11A4">
        <w:rPr>
          <w:rFonts w:ascii="Times New Roman" w:eastAsia="Times New Roman" w:hAnsi="Times New Roman"/>
          <w:sz w:val="28"/>
          <w:szCs w:val="20"/>
          <w:lang w:eastAsia="ru-RU"/>
        </w:rPr>
        <w:t>, а также зарегистрированные самозанятые граждане.</w:t>
      </w:r>
    </w:p>
    <w:p w14:paraId="23DDE160" w14:textId="77777777" w:rsidR="00AF11A4" w:rsidRDefault="00AF11A4" w:rsidP="00AF11A4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AF11A4" w:rsidSect="00383449">
      <w:headerReference w:type="default" r:id="rId8"/>
      <w:pgSz w:w="11906" w:h="16838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0A121" w14:textId="77777777" w:rsidR="00850677" w:rsidRDefault="00850677" w:rsidP="004563CC">
      <w:pPr>
        <w:spacing w:after="0" w:line="240" w:lineRule="auto"/>
      </w:pPr>
      <w:r>
        <w:separator/>
      </w:r>
    </w:p>
  </w:endnote>
  <w:endnote w:type="continuationSeparator" w:id="0">
    <w:p w14:paraId="0BB3E0C7" w14:textId="77777777" w:rsidR="00850677" w:rsidRDefault="00850677" w:rsidP="0045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5785C" w14:textId="77777777" w:rsidR="00850677" w:rsidRDefault="00850677" w:rsidP="004563CC">
      <w:pPr>
        <w:spacing w:after="0" w:line="240" w:lineRule="auto"/>
      </w:pPr>
      <w:r>
        <w:separator/>
      </w:r>
    </w:p>
  </w:footnote>
  <w:footnote w:type="continuationSeparator" w:id="0">
    <w:p w14:paraId="21FAC64D" w14:textId="77777777" w:rsidR="00850677" w:rsidRDefault="00850677" w:rsidP="0045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09234"/>
      <w:docPartObj>
        <w:docPartGallery w:val="Page Numbers (Top of Page)"/>
        <w:docPartUnique/>
      </w:docPartObj>
    </w:sdtPr>
    <w:sdtEndPr/>
    <w:sdtContent>
      <w:p w14:paraId="50B392AA" w14:textId="77777777" w:rsidR="004563CC" w:rsidRDefault="004563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E7F">
          <w:rPr>
            <w:noProof/>
          </w:rPr>
          <w:t>4</w:t>
        </w:r>
        <w:r>
          <w:fldChar w:fldCharType="end"/>
        </w:r>
      </w:p>
    </w:sdtContent>
  </w:sdt>
  <w:p w14:paraId="140E5FD9" w14:textId="77777777" w:rsidR="004563CC" w:rsidRDefault="004563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3B29"/>
    <w:multiLevelType w:val="multilevel"/>
    <w:tmpl w:val="ABCA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1497B"/>
    <w:multiLevelType w:val="multilevel"/>
    <w:tmpl w:val="7F347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35BED"/>
    <w:multiLevelType w:val="multilevel"/>
    <w:tmpl w:val="A902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30"/>
    <w:rsid w:val="0017502E"/>
    <w:rsid w:val="001C6E7F"/>
    <w:rsid w:val="00270AB2"/>
    <w:rsid w:val="00383449"/>
    <w:rsid w:val="003D0602"/>
    <w:rsid w:val="004563CC"/>
    <w:rsid w:val="0045796D"/>
    <w:rsid w:val="0051351F"/>
    <w:rsid w:val="00574B98"/>
    <w:rsid w:val="00596E5C"/>
    <w:rsid w:val="005B0EF3"/>
    <w:rsid w:val="005D2A10"/>
    <w:rsid w:val="008434DB"/>
    <w:rsid w:val="00850677"/>
    <w:rsid w:val="0087128F"/>
    <w:rsid w:val="008A522D"/>
    <w:rsid w:val="008F1EF3"/>
    <w:rsid w:val="009E2EAA"/>
    <w:rsid w:val="00A81138"/>
    <w:rsid w:val="00AF11A4"/>
    <w:rsid w:val="00BB6D2D"/>
    <w:rsid w:val="00C63D30"/>
    <w:rsid w:val="00C95B1A"/>
    <w:rsid w:val="00DE4890"/>
    <w:rsid w:val="00DF46CF"/>
    <w:rsid w:val="00EF60D7"/>
    <w:rsid w:val="00F60228"/>
    <w:rsid w:val="00F8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8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8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57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5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3C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5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3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28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457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5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63C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5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63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Паненкова Тамара Владимировна</dc:creator>
  <cp:lastModifiedBy>Паненкова Тамара Владимировна</cp:lastModifiedBy>
  <cp:revision>4</cp:revision>
  <dcterms:created xsi:type="dcterms:W3CDTF">2021-10-12T05:59:00Z</dcterms:created>
  <dcterms:modified xsi:type="dcterms:W3CDTF">2021-10-12T06:17:00Z</dcterms:modified>
</cp:coreProperties>
</file>