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E" w:rsidRDefault="00561FAE" w:rsidP="00F83D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align>top</wp:align>
            </wp:positionV>
            <wp:extent cx="714375" cy="8477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D3C">
        <w:br w:type="textWrapping" w:clear="all"/>
        <w:t xml:space="preserve">                                                                                                                                              ПРОЕКТ</w:t>
      </w:r>
    </w:p>
    <w:p w:rsidR="00F83D3C" w:rsidRPr="00A77F95" w:rsidRDefault="00F83D3C" w:rsidP="00F83D3C"/>
    <w:p w:rsidR="00561FAE" w:rsidRPr="00A77F95" w:rsidRDefault="00561FAE" w:rsidP="00561FAE">
      <w:pPr>
        <w:jc w:val="center"/>
        <w:rPr>
          <w:b/>
          <w:sz w:val="28"/>
          <w:szCs w:val="28"/>
        </w:rPr>
      </w:pPr>
      <w:r w:rsidRPr="00A77F95">
        <w:rPr>
          <w:b/>
          <w:sz w:val="28"/>
          <w:szCs w:val="28"/>
        </w:rPr>
        <w:t>АДМИНИСТРАЦИЯ</w:t>
      </w:r>
    </w:p>
    <w:p w:rsidR="00561FAE" w:rsidRPr="00A77F95" w:rsidRDefault="00561FAE" w:rsidP="00561FAE">
      <w:pPr>
        <w:jc w:val="center"/>
        <w:rPr>
          <w:b/>
          <w:sz w:val="28"/>
          <w:szCs w:val="28"/>
        </w:rPr>
      </w:pPr>
      <w:r w:rsidRPr="00A77F95">
        <w:rPr>
          <w:b/>
          <w:sz w:val="28"/>
          <w:szCs w:val="28"/>
        </w:rPr>
        <w:t>МУНИЦИПАЛЬНОГО ОБРАЗОВАНИЯ</w:t>
      </w:r>
    </w:p>
    <w:p w:rsidR="00561FAE" w:rsidRPr="00A77F95" w:rsidRDefault="00561FAE" w:rsidP="00561FAE">
      <w:pPr>
        <w:jc w:val="center"/>
        <w:rPr>
          <w:b/>
          <w:sz w:val="28"/>
          <w:szCs w:val="28"/>
        </w:rPr>
      </w:pPr>
      <w:r w:rsidRPr="00A77F95">
        <w:rPr>
          <w:b/>
          <w:sz w:val="28"/>
          <w:szCs w:val="28"/>
        </w:rPr>
        <w:t>«УГРАНСКИЙ РАЙОН» СМОЛЕНСКОЙ ОБЛАСТИ</w:t>
      </w:r>
    </w:p>
    <w:p w:rsidR="00F02ADE" w:rsidRDefault="00F02ADE" w:rsidP="00F02AD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1FAE" w:rsidRDefault="00561FAE" w:rsidP="00F02AD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02ADE" w:rsidRPr="00131479" w:rsidRDefault="00F02ADE" w:rsidP="00F02ADE">
      <w:pPr>
        <w:jc w:val="center"/>
        <w:rPr>
          <w:b/>
          <w:bCs/>
          <w:color w:val="000000" w:themeColor="text1"/>
          <w:sz w:val="36"/>
          <w:szCs w:val="36"/>
        </w:rPr>
      </w:pPr>
      <w:r w:rsidRPr="00131479">
        <w:rPr>
          <w:b/>
          <w:bCs/>
          <w:color w:val="000000" w:themeColor="text1"/>
          <w:sz w:val="36"/>
          <w:szCs w:val="36"/>
        </w:rPr>
        <w:t>ПОСТАНОВЛЕНИЕ</w:t>
      </w:r>
    </w:p>
    <w:p w:rsidR="00CB42EC" w:rsidRDefault="00CB42EC" w:rsidP="00F02ADE">
      <w:pPr>
        <w:rPr>
          <w:b/>
          <w:bCs/>
          <w:color w:val="000000" w:themeColor="text1"/>
          <w:sz w:val="28"/>
          <w:szCs w:val="28"/>
        </w:rPr>
      </w:pPr>
    </w:p>
    <w:p w:rsidR="00D13FBE" w:rsidRPr="00805669" w:rsidRDefault="00F02ADE" w:rsidP="00BC441D">
      <w:pPr>
        <w:rPr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Pr="00805669">
        <w:rPr>
          <w:bCs/>
          <w:color w:val="000000" w:themeColor="text1"/>
          <w:sz w:val="28"/>
          <w:szCs w:val="28"/>
        </w:rPr>
        <w:t xml:space="preserve">от </w:t>
      </w:r>
      <w:r w:rsidR="007B7F18" w:rsidRPr="00805669">
        <w:rPr>
          <w:bCs/>
          <w:color w:val="000000" w:themeColor="text1"/>
          <w:sz w:val="28"/>
          <w:szCs w:val="28"/>
        </w:rPr>
        <w:t>__________________</w:t>
      </w:r>
      <w:r w:rsidR="00D13FBE" w:rsidRPr="00805669">
        <w:rPr>
          <w:color w:val="000000" w:themeColor="text1"/>
          <w:sz w:val="28"/>
          <w:szCs w:val="28"/>
        </w:rPr>
        <w:t xml:space="preserve"> </w:t>
      </w:r>
      <w:r w:rsidRPr="00805669">
        <w:rPr>
          <w:color w:val="000000" w:themeColor="text1"/>
          <w:sz w:val="28"/>
          <w:szCs w:val="28"/>
        </w:rPr>
        <w:t xml:space="preserve">№ </w:t>
      </w:r>
      <w:r w:rsidR="007B7F18" w:rsidRPr="00805669">
        <w:rPr>
          <w:color w:val="000000" w:themeColor="text1"/>
          <w:sz w:val="28"/>
          <w:szCs w:val="28"/>
        </w:rPr>
        <w:t>_________</w:t>
      </w:r>
      <w:r w:rsidR="008C11AA">
        <w:rPr>
          <w:color w:val="000000" w:themeColor="text1"/>
          <w:sz w:val="28"/>
          <w:szCs w:val="28"/>
        </w:rPr>
        <w:t xml:space="preserve"> </w:t>
      </w:r>
    </w:p>
    <w:p w:rsidR="00E72E67" w:rsidRDefault="00E72E67" w:rsidP="00BC441D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047"/>
        <w:gridCol w:w="4977"/>
      </w:tblGrid>
      <w:tr w:rsidR="00CB42EC" w:rsidTr="009B4271">
        <w:tc>
          <w:tcPr>
            <w:tcW w:w="5148" w:type="dxa"/>
            <w:hideMark/>
          </w:tcPr>
          <w:p w:rsidR="00CB42EC" w:rsidRPr="00CB42EC" w:rsidRDefault="00CB42EC" w:rsidP="00CB42E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Об утверждении 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BC441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BC441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вреда </w:t>
            </w:r>
            <w:r w:rsidRPr="00BC441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(ущерба) охраняемым законом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C441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>земельного контроля</w:t>
            </w:r>
            <w:r w:rsidRPr="00BC441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</w:t>
            </w:r>
            <w:r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муниципального образования «Угранский район»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pacing w:val="-6"/>
                <w:sz w:val="28"/>
                <w:szCs w:val="28"/>
              </w:rPr>
              <w:t>Смоленской области</w:t>
            </w:r>
            <w:r w:rsidR="00014279">
              <w:rPr>
                <w:bCs/>
                <w:color w:val="000000" w:themeColor="text1"/>
                <w:sz w:val="28"/>
                <w:szCs w:val="28"/>
              </w:rPr>
              <w:t xml:space="preserve"> на </w:t>
            </w:r>
            <w:r w:rsidR="00014279" w:rsidRPr="00192F68">
              <w:rPr>
                <w:bCs/>
                <w:color w:val="0000CC"/>
                <w:sz w:val="28"/>
                <w:szCs w:val="28"/>
              </w:rPr>
              <w:t>2024</w:t>
            </w:r>
            <w:r w:rsidR="007A1BD7" w:rsidRPr="00192F68">
              <w:rPr>
                <w:bCs/>
                <w:color w:val="0000CC"/>
                <w:sz w:val="28"/>
                <w:szCs w:val="28"/>
              </w:rPr>
              <w:t xml:space="preserve"> 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год </w:t>
            </w:r>
          </w:p>
        </w:tc>
        <w:tc>
          <w:tcPr>
            <w:tcW w:w="5148" w:type="dxa"/>
          </w:tcPr>
          <w:p w:rsidR="00CB42EC" w:rsidRPr="00B16ECA" w:rsidRDefault="00CB42EC" w:rsidP="009B4271">
            <w:pPr>
              <w:pStyle w:val="ConsPlusTitle"/>
              <w:tabs>
                <w:tab w:val="left" w:pos="1095"/>
                <w:tab w:val="center" w:pos="7426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B42EC" w:rsidRDefault="00CB42EC" w:rsidP="00BC441D">
      <w:pPr>
        <w:rPr>
          <w:bCs/>
          <w:color w:val="000000" w:themeColor="text1"/>
          <w:sz w:val="28"/>
          <w:szCs w:val="28"/>
        </w:rPr>
      </w:pPr>
    </w:p>
    <w:p w:rsidR="00F02ADE" w:rsidRPr="007B7F18" w:rsidRDefault="00560046" w:rsidP="00F02ADE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F02ADE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3775E">
        <w:rPr>
          <w:color w:val="000000" w:themeColor="text1"/>
          <w:sz w:val="28"/>
          <w:szCs w:val="28"/>
        </w:rPr>
        <w:t xml:space="preserve"> </w:t>
      </w:r>
      <w:r w:rsidR="00F02ADE">
        <w:rPr>
          <w:color w:val="000000" w:themeColor="text1"/>
          <w:sz w:val="28"/>
          <w:szCs w:val="28"/>
        </w:rPr>
        <w:t xml:space="preserve">июля </w:t>
      </w:r>
      <w:r w:rsidRPr="00F02ADE">
        <w:rPr>
          <w:color w:val="000000" w:themeColor="text1"/>
          <w:sz w:val="28"/>
          <w:szCs w:val="28"/>
        </w:rPr>
        <w:t xml:space="preserve">2020 </w:t>
      </w:r>
      <w:r w:rsidR="00F02ADE">
        <w:rPr>
          <w:color w:val="000000" w:themeColor="text1"/>
          <w:sz w:val="28"/>
          <w:szCs w:val="28"/>
        </w:rPr>
        <w:t xml:space="preserve">года        </w:t>
      </w:r>
      <w:r w:rsidRPr="00F02ADE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02ADE">
        <w:rPr>
          <w:color w:val="000000" w:themeColor="text1"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F02ADE">
        <w:rPr>
          <w:color w:val="000000" w:themeColor="text1"/>
          <w:sz w:val="28"/>
          <w:szCs w:val="28"/>
          <w:shd w:val="clear" w:color="auto" w:fill="FFFFFF"/>
        </w:rPr>
        <w:t>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F02ADE">
        <w:rPr>
          <w:color w:val="000000" w:themeColor="text1"/>
          <w:sz w:val="28"/>
          <w:szCs w:val="28"/>
        </w:rPr>
        <w:t>А</w:t>
      </w:r>
      <w:r w:rsidRPr="00F02ADE">
        <w:rPr>
          <w:color w:val="000000" w:themeColor="text1"/>
          <w:sz w:val="28"/>
          <w:szCs w:val="28"/>
        </w:rPr>
        <w:t>дминистрация</w:t>
      </w:r>
      <w:r w:rsidR="00F02ADE">
        <w:rPr>
          <w:color w:val="000000" w:themeColor="text1"/>
          <w:sz w:val="28"/>
          <w:szCs w:val="28"/>
        </w:rPr>
        <w:t xml:space="preserve"> </w:t>
      </w:r>
      <w:r w:rsidR="00846767" w:rsidRPr="007B7F18">
        <w:rPr>
          <w:color w:val="000000"/>
          <w:sz w:val="28"/>
          <w:szCs w:val="28"/>
        </w:rPr>
        <w:t>м</w:t>
      </w:r>
      <w:r w:rsidR="004F08DD" w:rsidRPr="007B7F18">
        <w:rPr>
          <w:color w:val="000000"/>
          <w:sz w:val="28"/>
          <w:szCs w:val="28"/>
        </w:rPr>
        <w:t>униципального образования «Угранский район» Смоленской области</w:t>
      </w:r>
      <w:r w:rsidRPr="007B7F18"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F02ADE" w:rsidRPr="00283BB8" w:rsidRDefault="004F08DD" w:rsidP="00283BB8">
      <w:pPr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</w:t>
      </w:r>
      <w:r w:rsidR="00846767">
        <w:rPr>
          <w:iCs/>
          <w:color w:val="000000" w:themeColor="text1"/>
          <w:sz w:val="28"/>
          <w:szCs w:val="28"/>
          <w:vertAlign w:val="superscript"/>
        </w:rPr>
        <w:t xml:space="preserve">                            </w:t>
      </w:r>
    </w:p>
    <w:p w:rsidR="00F02ADE" w:rsidRDefault="00560046" w:rsidP="003C406A">
      <w:pPr>
        <w:ind w:firstLine="709"/>
        <w:jc w:val="both"/>
        <w:rPr>
          <w:color w:val="000000" w:themeColor="text1"/>
          <w:sz w:val="28"/>
          <w:szCs w:val="28"/>
        </w:rPr>
      </w:pPr>
      <w:r w:rsidRPr="00F02ADE">
        <w:rPr>
          <w:b/>
          <w:color w:val="000000" w:themeColor="text1"/>
          <w:sz w:val="28"/>
          <w:szCs w:val="28"/>
        </w:rPr>
        <w:t>ПОСТАНОВЛЯЕТ</w:t>
      </w:r>
      <w:r w:rsidRPr="00F02ADE">
        <w:rPr>
          <w:color w:val="000000" w:themeColor="text1"/>
          <w:sz w:val="28"/>
          <w:szCs w:val="28"/>
        </w:rPr>
        <w:t>:</w:t>
      </w:r>
    </w:p>
    <w:p w:rsidR="001114D4" w:rsidRDefault="00560046" w:rsidP="001114D4">
      <w:pPr>
        <w:ind w:firstLine="709"/>
        <w:jc w:val="both"/>
        <w:rPr>
          <w:color w:val="000000" w:themeColor="text1"/>
          <w:sz w:val="28"/>
          <w:szCs w:val="28"/>
        </w:rPr>
      </w:pPr>
      <w:r w:rsidRPr="00F02ADE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F02ADE">
        <w:rPr>
          <w:color w:val="000000" w:themeColor="text1"/>
          <w:sz w:val="28"/>
          <w:szCs w:val="28"/>
        </w:rPr>
        <w:t>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bookmarkEnd w:id="0"/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846767">
        <w:rPr>
          <w:color w:val="000000" w:themeColor="text1"/>
          <w:sz w:val="28"/>
          <w:szCs w:val="28"/>
        </w:rPr>
        <w:t xml:space="preserve"> </w:t>
      </w:r>
      <w:r w:rsidR="00846767" w:rsidRPr="007B7F18">
        <w:rPr>
          <w:color w:val="000000"/>
          <w:sz w:val="28"/>
          <w:szCs w:val="28"/>
        </w:rPr>
        <w:t>муниципального образования «Угранский район» Смоленской области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5358CA">
        <w:rPr>
          <w:color w:val="000000" w:themeColor="text1"/>
          <w:sz w:val="28"/>
          <w:szCs w:val="28"/>
        </w:rPr>
        <w:t xml:space="preserve">на </w:t>
      </w:r>
      <w:r w:rsidR="005358CA" w:rsidRPr="00192F68">
        <w:rPr>
          <w:color w:val="0000CC"/>
          <w:sz w:val="28"/>
          <w:szCs w:val="28"/>
        </w:rPr>
        <w:t>202</w:t>
      </w:r>
      <w:r w:rsidR="00E964C2" w:rsidRPr="00192F68">
        <w:rPr>
          <w:color w:val="0000CC"/>
          <w:sz w:val="28"/>
          <w:szCs w:val="28"/>
        </w:rPr>
        <w:t>4</w:t>
      </w:r>
      <w:r w:rsidR="00960174"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D5E5C" w:rsidRDefault="00560046" w:rsidP="001114D4">
      <w:pPr>
        <w:ind w:firstLine="709"/>
        <w:jc w:val="both"/>
        <w:rPr>
          <w:color w:val="000000" w:themeColor="text1"/>
          <w:sz w:val="28"/>
          <w:szCs w:val="28"/>
        </w:rPr>
      </w:pPr>
      <w:r w:rsidRPr="00F02ADE">
        <w:rPr>
          <w:color w:val="000000" w:themeColor="text1"/>
          <w:sz w:val="28"/>
          <w:szCs w:val="28"/>
        </w:rPr>
        <w:t xml:space="preserve">2. </w:t>
      </w:r>
      <w:r w:rsidR="001114D4" w:rsidRPr="00F02ADE">
        <w:rPr>
          <w:color w:val="000000" w:themeColor="text1"/>
          <w:sz w:val="28"/>
          <w:szCs w:val="28"/>
        </w:rPr>
        <w:t>Настоящее Постановление вступае</w:t>
      </w:r>
      <w:r w:rsidR="001114D4">
        <w:rPr>
          <w:color w:val="000000" w:themeColor="text1"/>
          <w:sz w:val="28"/>
          <w:szCs w:val="28"/>
        </w:rPr>
        <w:t xml:space="preserve">т в силу со дня его опубликования на официальном сайте Администрации </w:t>
      </w:r>
      <w:r w:rsidR="001114D4" w:rsidRPr="007B7F18">
        <w:rPr>
          <w:color w:val="000000" w:themeColor="text1"/>
          <w:sz w:val="28"/>
          <w:szCs w:val="28"/>
        </w:rPr>
        <w:t>муниципального образования «Угранский район» Смоленской области</w:t>
      </w:r>
      <w:r w:rsidR="001114D4" w:rsidRPr="00D13FBE">
        <w:rPr>
          <w:i/>
          <w:color w:val="000000" w:themeColor="text1"/>
          <w:sz w:val="28"/>
          <w:szCs w:val="28"/>
        </w:rPr>
        <w:t xml:space="preserve"> </w:t>
      </w:r>
      <w:r w:rsidR="001114D4">
        <w:rPr>
          <w:color w:val="000000" w:themeColor="text1"/>
          <w:sz w:val="28"/>
          <w:szCs w:val="28"/>
        </w:rPr>
        <w:t>в сети «Интернет».</w:t>
      </w:r>
    </w:p>
    <w:p w:rsidR="00283BB8" w:rsidRDefault="00283BB8" w:rsidP="001114D4">
      <w:pPr>
        <w:tabs>
          <w:tab w:val="left" w:pos="851"/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gramStart"/>
      <w:r w:rsidR="001114D4">
        <w:rPr>
          <w:color w:val="000000" w:themeColor="text1"/>
          <w:sz w:val="28"/>
          <w:szCs w:val="28"/>
        </w:rPr>
        <w:t>Контроль за</w:t>
      </w:r>
      <w:proofErr w:type="gramEnd"/>
      <w:r w:rsidR="001114D4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«Угранский район» Смоленской области О.В. </w:t>
      </w:r>
      <w:proofErr w:type="spellStart"/>
      <w:r w:rsidR="001114D4">
        <w:rPr>
          <w:color w:val="000000" w:themeColor="text1"/>
          <w:sz w:val="28"/>
          <w:szCs w:val="28"/>
        </w:rPr>
        <w:t>Чупинина</w:t>
      </w:r>
      <w:proofErr w:type="spellEnd"/>
      <w:r w:rsidR="001114D4" w:rsidRPr="00F02ADE">
        <w:rPr>
          <w:color w:val="000000" w:themeColor="text1"/>
          <w:sz w:val="28"/>
          <w:szCs w:val="28"/>
        </w:rPr>
        <w:t xml:space="preserve">. </w:t>
      </w:r>
      <w:r w:rsidR="001114D4">
        <w:rPr>
          <w:color w:val="000000" w:themeColor="text1"/>
          <w:sz w:val="28"/>
          <w:szCs w:val="28"/>
        </w:rPr>
        <w:t xml:space="preserve"> </w:t>
      </w:r>
    </w:p>
    <w:p w:rsidR="001114D4" w:rsidRDefault="001114D4" w:rsidP="001114D4">
      <w:pPr>
        <w:tabs>
          <w:tab w:val="left" w:pos="851"/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62111" w:rsidRDefault="00762111" w:rsidP="00283BB8">
      <w:pPr>
        <w:rPr>
          <w:color w:val="000000" w:themeColor="text1"/>
          <w:sz w:val="28"/>
          <w:szCs w:val="28"/>
        </w:rPr>
      </w:pPr>
    </w:p>
    <w:p w:rsidR="00283BB8" w:rsidRDefault="00283BB8" w:rsidP="00283BB8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2217E">
        <w:rPr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283BB8" w:rsidRDefault="00283BB8" w:rsidP="00283BB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«Угранский район»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5177A">
        <w:rPr>
          <w:bCs/>
          <w:color w:val="000000" w:themeColor="text1"/>
          <w:sz w:val="28"/>
          <w:szCs w:val="28"/>
        </w:rPr>
        <w:t xml:space="preserve">                       </w:t>
      </w:r>
      <w:r>
        <w:rPr>
          <w:bCs/>
          <w:color w:val="000000" w:themeColor="text1"/>
          <w:sz w:val="28"/>
          <w:szCs w:val="28"/>
        </w:rPr>
        <w:t xml:space="preserve">                </w:t>
      </w:r>
      <w:r w:rsidRPr="0042217E">
        <w:rPr>
          <w:b/>
          <w:bCs/>
          <w:color w:val="000000" w:themeColor="text1"/>
          <w:sz w:val="28"/>
          <w:szCs w:val="28"/>
        </w:rPr>
        <w:t>Н.С. Шишигина</w:t>
      </w:r>
    </w:p>
    <w:p w:rsidR="00805669" w:rsidRDefault="00805669" w:rsidP="005600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05669" w:rsidRDefault="00805669" w:rsidP="005600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560046" w:rsidRPr="00283BB8" w:rsidRDefault="00560046" w:rsidP="005600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3BB8">
        <w:rPr>
          <w:color w:val="000000" w:themeColor="text1"/>
        </w:rPr>
        <w:lastRenderedPageBreak/>
        <w:t>Приложение</w:t>
      </w:r>
    </w:p>
    <w:p w:rsidR="00960174" w:rsidRPr="00283BB8" w:rsidRDefault="00560046" w:rsidP="00560046">
      <w:pPr>
        <w:ind w:left="4536"/>
        <w:jc w:val="center"/>
        <w:rPr>
          <w:b/>
          <w:bCs/>
          <w:color w:val="000000" w:themeColor="text1"/>
        </w:rPr>
      </w:pPr>
      <w:r w:rsidRPr="00283BB8">
        <w:rPr>
          <w:color w:val="000000" w:themeColor="text1"/>
        </w:rPr>
        <w:t xml:space="preserve">к постановлению </w:t>
      </w:r>
      <w:r w:rsidR="00960174" w:rsidRPr="00283BB8">
        <w:rPr>
          <w:color w:val="000000" w:themeColor="text1"/>
        </w:rPr>
        <w:t>А</w:t>
      </w:r>
      <w:r w:rsidRPr="00283BB8">
        <w:rPr>
          <w:color w:val="000000" w:themeColor="text1"/>
        </w:rPr>
        <w:t xml:space="preserve">дминистрации </w:t>
      </w:r>
      <w:r w:rsidR="006E448C" w:rsidRPr="00283BB8">
        <w:rPr>
          <w:color w:val="000000" w:themeColor="text1"/>
        </w:rPr>
        <w:t>муниципального образования «Угранский район» Смоленской области</w:t>
      </w:r>
    </w:p>
    <w:p w:rsidR="00560046" w:rsidRPr="00283BB8" w:rsidRDefault="00560046" w:rsidP="006E448C">
      <w:pPr>
        <w:rPr>
          <w:color w:val="000000" w:themeColor="text1"/>
          <w:vertAlign w:val="superscript"/>
        </w:rPr>
      </w:pPr>
    </w:p>
    <w:p w:rsidR="00560046" w:rsidRPr="00283BB8" w:rsidRDefault="00560046" w:rsidP="00925DA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3BB8">
        <w:rPr>
          <w:color w:val="000000" w:themeColor="text1"/>
        </w:rPr>
        <w:t xml:space="preserve">от </w:t>
      </w:r>
      <w:r w:rsidR="00960174" w:rsidRPr="00283BB8">
        <w:rPr>
          <w:color w:val="000000" w:themeColor="text1"/>
        </w:rPr>
        <w:t>«</w:t>
      </w:r>
      <w:r w:rsidR="005E71A9" w:rsidRPr="00283BB8">
        <w:rPr>
          <w:color w:val="000000" w:themeColor="text1"/>
        </w:rPr>
        <w:t>___» __________</w:t>
      </w:r>
      <w:r w:rsidR="001673E8">
        <w:rPr>
          <w:color w:val="000000" w:themeColor="text1"/>
        </w:rPr>
        <w:t xml:space="preserve"> 2023</w:t>
      </w:r>
      <w:r w:rsidR="00417B7C" w:rsidRPr="00283BB8">
        <w:rPr>
          <w:color w:val="000000" w:themeColor="text1"/>
        </w:rPr>
        <w:t xml:space="preserve"> №</w:t>
      </w:r>
      <w:r w:rsidR="005E71A9" w:rsidRPr="00283BB8">
        <w:rPr>
          <w:color w:val="000000" w:themeColor="text1"/>
        </w:rPr>
        <w:t xml:space="preserve"> _____</w:t>
      </w:r>
    </w:p>
    <w:p w:rsidR="00AE4BFF" w:rsidRDefault="00AE4BFF" w:rsidP="00EC45ED">
      <w:pPr>
        <w:shd w:val="clear" w:color="auto" w:fill="FFFFFF"/>
        <w:rPr>
          <w:color w:val="000000" w:themeColor="text1"/>
          <w:sz w:val="28"/>
          <w:szCs w:val="28"/>
        </w:rPr>
      </w:pPr>
    </w:p>
    <w:p w:rsidR="00EF799B" w:rsidRDefault="00EF799B" w:rsidP="00356BD6">
      <w:pPr>
        <w:shd w:val="clear" w:color="auto" w:fill="FFFFFF"/>
        <w:rPr>
          <w:color w:val="000000" w:themeColor="text1"/>
          <w:sz w:val="28"/>
          <w:szCs w:val="28"/>
        </w:rPr>
      </w:pPr>
    </w:p>
    <w:p w:rsidR="00960174" w:rsidRDefault="00560046" w:rsidP="0056004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560046" w:rsidRDefault="00560046" w:rsidP="006E448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E448C">
        <w:rPr>
          <w:b/>
          <w:bCs/>
          <w:color w:val="000000" w:themeColor="text1"/>
          <w:sz w:val="28"/>
          <w:szCs w:val="28"/>
        </w:rPr>
        <w:t>муниципального образования «Угранский район»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B60CA">
        <w:rPr>
          <w:b/>
          <w:bCs/>
          <w:color w:val="000000" w:themeColor="text1"/>
          <w:sz w:val="28"/>
          <w:szCs w:val="28"/>
        </w:rPr>
        <w:t xml:space="preserve">на </w:t>
      </w:r>
      <w:r w:rsidR="004B60CA" w:rsidRPr="003520DE">
        <w:rPr>
          <w:b/>
          <w:bCs/>
          <w:color w:val="0000CC"/>
          <w:sz w:val="28"/>
          <w:szCs w:val="28"/>
        </w:rPr>
        <w:t>2024</w:t>
      </w:r>
      <w:r w:rsidR="00960174" w:rsidRPr="003520DE">
        <w:rPr>
          <w:b/>
          <w:bCs/>
          <w:color w:val="0000CC"/>
          <w:sz w:val="28"/>
          <w:szCs w:val="28"/>
        </w:rPr>
        <w:t xml:space="preserve"> год</w:t>
      </w:r>
      <w:r w:rsidR="00960174">
        <w:rPr>
          <w:b/>
          <w:bCs/>
          <w:color w:val="000000" w:themeColor="text1"/>
          <w:sz w:val="28"/>
          <w:szCs w:val="28"/>
        </w:rPr>
        <w:t xml:space="preserve"> </w:t>
      </w:r>
    </w:p>
    <w:p w:rsidR="00560046" w:rsidRDefault="00560046" w:rsidP="00960174">
      <w:pPr>
        <w:shd w:val="clear" w:color="auto" w:fill="FFFFFF"/>
        <w:rPr>
          <w:color w:val="000000" w:themeColor="text1"/>
          <w:sz w:val="28"/>
          <w:szCs w:val="28"/>
        </w:rPr>
      </w:pPr>
    </w:p>
    <w:p w:rsidR="00960174" w:rsidRPr="00085725" w:rsidRDefault="00153219" w:rsidP="0008572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="00560046" w:rsidRPr="0096017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</w:t>
      </w:r>
      <w:r w:rsidR="001673E8">
        <w:rPr>
          <w:color w:val="000000" w:themeColor="text1"/>
          <w:sz w:val="28"/>
          <w:szCs w:val="28"/>
        </w:rPr>
        <w:t xml:space="preserve"> (надзорного)</w:t>
      </w:r>
      <w:r w:rsidR="00560046" w:rsidRPr="00960174">
        <w:rPr>
          <w:color w:val="000000" w:themeColor="text1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  <w:r w:rsidR="00960174" w:rsidRPr="00960174">
        <w:rPr>
          <w:color w:val="000000" w:themeColor="text1"/>
          <w:sz w:val="28"/>
          <w:szCs w:val="28"/>
        </w:rPr>
        <w:t xml:space="preserve"> </w:t>
      </w:r>
      <w:r w:rsidR="00960174" w:rsidRPr="009601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960174" w:rsidRPr="00960174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960174" w:rsidRPr="00960174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085725" w:rsidRPr="00153219">
        <w:rPr>
          <w:color w:val="000000"/>
          <w:sz w:val="28"/>
          <w:szCs w:val="28"/>
        </w:rPr>
        <w:t>муниципального образования «Угранский район» Смоленской области</w:t>
      </w:r>
      <w:r w:rsidR="00960174" w:rsidRPr="00153219">
        <w:rPr>
          <w:color w:val="000000" w:themeColor="text1"/>
          <w:sz w:val="28"/>
          <w:szCs w:val="28"/>
        </w:rPr>
        <w:t xml:space="preserve"> </w:t>
      </w:r>
      <w:r w:rsidR="006A1CA7">
        <w:rPr>
          <w:color w:val="000000" w:themeColor="text1"/>
          <w:sz w:val="28"/>
          <w:szCs w:val="28"/>
        </w:rPr>
        <w:t>(далее</w:t>
      </w:r>
      <w:r w:rsidR="00960174" w:rsidRPr="00960174">
        <w:rPr>
          <w:color w:val="000000" w:themeColor="text1"/>
          <w:sz w:val="28"/>
          <w:szCs w:val="28"/>
        </w:rPr>
        <w:t xml:space="preserve"> – </w:t>
      </w:r>
      <w:r w:rsidR="006224A1">
        <w:rPr>
          <w:color w:val="000000" w:themeColor="text1"/>
          <w:sz w:val="28"/>
          <w:szCs w:val="28"/>
        </w:rPr>
        <w:t>П</w:t>
      </w:r>
      <w:r w:rsidR="00960174" w:rsidRPr="00960174">
        <w:rPr>
          <w:color w:val="000000" w:themeColor="text1"/>
          <w:sz w:val="28"/>
          <w:szCs w:val="28"/>
        </w:rPr>
        <w:t>рограмма профилактики)</w:t>
      </w:r>
      <w:r w:rsidR="00960174">
        <w:rPr>
          <w:color w:val="000000" w:themeColor="text1"/>
          <w:sz w:val="28"/>
          <w:szCs w:val="28"/>
        </w:rPr>
        <w:t>.</w:t>
      </w:r>
    </w:p>
    <w:p w:rsidR="00560046" w:rsidRPr="00960174" w:rsidRDefault="00560046" w:rsidP="009601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0174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60046" w:rsidRPr="00960174" w:rsidRDefault="00153219" w:rsidP="009601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1245A">
        <w:rPr>
          <w:color w:val="FF0000"/>
          <w:sz w:val="28"/>
          <w:szCs w:val="28"/>
        </w:rPr>
        <w:t>В соответствии с Федеральным законом от 31.07.2020 № 248-ФЗ «О государственном контроле (надзоре) и</w:t>
      </w:r>
      <w:r w:rsidR="00A63FFE">
        <w:rPr>
          <w:color w:val="FF0000"/>
          <w:sz w:val="28"/>
          <w:szCs w:val="28"/>
        </w:rPr>
        <w:t xml:space="preserve"> </w:t>
      </w:r>
      <w:r w:rsidRPr="0051245A">
        <w:rPr>
          <w:color w:val="FF0000"/>
          <w:sz w:val="28"/>
          <w:szCs w:val="28"/>
        </w:rPr>
        <w:t>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560046" w:rsidRPr="0096017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560046" w:rsidRPr="00960174">
        <w:rPr>
          <w:color w:val="000000"/>
          <w:sz w:val="28"/>
          <w:szCs w:val="28"/>
        </w:rPr>
        <w:t>муниц</w:t>
      </w:r>
      <w:r w:rsidR="00236606">
        <w:rPr>
          <w:color w:val="000000"/>
          <w:sz w:val="28"/>
          <w:szCs w:val="28"/>
        </w:rPr>
        <w:t>ипального земельного контроля</w:t>
      </w:r>
      <w:r w:rsidR="00560046" w:rsidRPr="00960174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560046" w:rsidRPr="00085725" w:rsidRDefault="0051245A" w:rsidP="000857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60046"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 учетом планируемо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вступления в силу с 1 января </w:t>
      </w:r>
      <w:r w:rsidR="00560046" w:rsidRPr="0051245A">
        <w:rPr>
          <w:rFonts w:ascii="Times New Roman" w:hAnsi="Times New Roman" w:cs="Times New Roman"/>
          <w:color w:val="000000"/>
          <w:sz w:val="28"/>
          <w:szCs w:val="28"/>
        </w:rPr>
        <w:t>2022 года Положения о муниципальном земельном контроле в границах</w:t>
      </w:r>
      <w:r w:rsidR="00085725" w:rsidRPr="005124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«Угранский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2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E9A" w:rsidRPr="00D82E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утвержденного решением </w:t>
      </w:r>
      <w:r w:rsidR="00D82E9A">
        <w:rPr>
          <w:rFonts w:ascii="Times New Roman" w:hAnsi="Times New Roman" w:cs="Times New Roman"/>
          <w:sz w:val="28"/>
          <w:szCs w:val="28"/>
        </w:rPr>
        <w:t>Угран</w:t>
      </w:r>
      <w:r w:rsidR="00D82E9A" w:rsidRPr="00D82E9A">
        <w:rPr>
          <w:rFonts w:ascii="Times New Roman" w:hAnsi="Times New Roman" w:cs="Times New Roman"/>
          <w:sz w:val="28"/>
          <w:szCs w:val="28"/>
        </w:rPr>
        <w:t xml:space="preserve">ского районного Совета депутатов </w:t>
      </w:r>
      <w:r w:rsidR="00D82E9A" w:rsidRPr="00D82E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82E9A" w:rsidRPr="00D82E9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82E9A">
        <w:rPr>
          <w:rFonts w:ascii="Times New Roman" w:hAnsi="Times New Roman" w:cs="Times New Roman"/>
          <w:color w:val="000000"/>
          <w:sz w:val="28"/>
          <w:szCs w:val="28"/>
        </w:rPr>
        <w:t>21.10</w:t>
      </w:r>
      <w:r w:rsidR="00D82E9A" w:rsidRPr="00D82E9A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="00D82E9A" w:rsidRPr="00D82E9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82E9A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D82E9A" w:rsidRPr="00D82E9A">
        <w:rPr>
          <w:rFonts w:ascii="Times New Roman" w:hAnsi="Times New Roman" w:cs="Times New Roman"/>
          <w:sz w:val="28"/>
          <w:szCs w:val="28"/>
        </w:rPr>
        <w:t>,</w:t>
      </w:r>
      <w:r w:rsidR="00D82E9A" w:rsidRPr="00B523FD">
        <w:rPr>
          <w:color w:val="000000"/>
          <w:sz w:val="28"/>
          <w:szCs w:val="28"/>
        </w:rPr>
        <w:t xml:space="preserve"> </w:t>
      </w:r>
      <w:r w:rsidR="00CE1FB6" w:rsidRPr="00960174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CE1FB6" w:rsidRPr="00CE1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FB6" w:rsidRPr="00960174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085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4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0046" w:rsidRPr="00960174">
        <w:rPr>
          <w:rFonts w:ascii="Times New Roman" w:hAnsi="Times New Roman" w:cs="Times New Roman"/>
          <w:color w:val="000000"/>
          <w:sz w:val="28"/>
          <w:szCs w:val="28"/>
        </w:rPr>
        <w:t>сключительно за соблюдением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</w:t>
      </w:r>
      <w:r w:rsidR="00560046" w:rsidRPr="009601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1)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60046" w:rsidRPr="00960174" w:rsidRDefault="0051245A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60046" w:rsidRPr="00960174">
        <w:rPr>
          <w:rFonts w:ascii="Times New Roman" w:hAnsi="Times New Roman" w:cs="Times New Roman"/>
          <w:color w:val="000000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0046" w:rsidRPr="00960174" w:rsidRDefault="0051245A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60046" w:rsidRPr="00960174">
        <w:rPr>
          <w:rFonts w:ascii="Times New Roman" w:hAnsi="Times New Roman" w:cs="Times New Roman"/>
          <w:color w:val="000000"/>
          <w:sz w:val="28"/>
          <w:szCs w:val="28"/>
        </w:rPr>
        <w:t>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0046" w:rsidRPr="00960174" w:rsidRDefault="0051245A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60046" w:rsidRPr="00960174">
        <w:rPr>
          <w:rFonts w:ascii="Times New Roman" w:hAnsi="Times New Roman" w:cs="Times New Roman"/>
          <w:color w:val="000000"/>
          <w:sz w:val="28"/>
          <w:szCs w:val="28"/>
        </w:rPr>
        <w:t>связанных с обязанностью по приведению земель в состояние, пригодное для использования по целевому назначению;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60046" w:rsidRPr="00960174" w:rsidRDefault="00560046" w:rsidP="009601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0174">
        <w:rPr>
          <w:color w:val="000000"/>
          <w:sz w:val="28"/>
          <w:szCs w:val="28"/>
        </w:rPr>
        <w:t>Подобная корректировка предмета муниципального з</w:t>
      </w:r>
      <w:r w:rsidR="005A41F0">
        <w:rPr>
          <w:color w:val="000000"/>
          <w:sz w:val="28"/>
          <w:szCs w:val="28"/>
        </w:rPr>
        <w:t xml:space="preserve">емельного контроля не </w:t>
      </w:r>
      <w:r w:rsidR="00E81F61">
        <w:rPr>
          <w:color w:val="000000"/>
          <w:sz w:val="28"/>
          <w:szCs w:val="28"/>
        </w:rPr>
        <w:t xml:space="preserve">позволяет </w:t>
      </w:r>
      <w:r w:rsidR="005A41F0">
        <w:rPr>
          <w:color w:val="000000"/>
          <w:sz w:val="28"/>
          <w:szCs w:val="28"/>
        </w:rPr>
        <w:t xml:space="preserve">в полной мере </w:t>
      </w:r>
      <w:r w:rsidRPr="00960174">
        <w:rPr>
          <w:color w:val="000000"/>
          <w:sz w:val="28"/>
          <w:szCs w:val="28"/>
        </w:rPr>
        <w:t>использов</w:t>
      </w:r>
      <w:r w:rsidR="005A41F0">
        <w:rPr>
          <w:color w:val="000000"/>
          <w:sz w:val="28"/>
          <w:szCs w:val="28"/>
        </w:rPr>
        <w:t xml:space="preserve">ать материалы обобщения прежней </w:t>
      </w:r>
      <w:r w:rsidRPr="00960174">
        <w:rPr>
          <w:color w:val="000000"/>
          <w:sz w:val="28"/>
          <w:szCs w:val="28"/>
        </w:rPr>
        <w:t xml:space="preserve">практики </w:t>
      </w:r>
      <w:r w:rsidRPr="00960174">
        <w:rPr>
          <w:color w:val="000000" w:themeColor="text1"/>
          <w:sz w:val="28"/>
          <w:szCs w:val="28"/>
        </w:rPr>
        <w:t>муниципального земельного контроля.</w:t>
      </w:r>
    </w:p>
    <w:p w:rsidR="00560046" w:rsidRPr="006224A1" w:rsidRDefault="00560046" w:rsidP="0062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60046" w:rsidRPr="006224A1" w:rsidRDefault="00560046" w:rsidP="00085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6224A1">
        <w:rPr>
          <w:color w:val="000000" w:themeColor="text1"/>
          <w:sz w:val="28"/>
          <w:szCs w:val="28"/>
        </w:rPr>
        <w:t>А</w:t>
      </w:r>
      <w:r w:rsidR="00085725">
        <w:rPr>
          <w:color w:val="000000"/>
          <w:sz w:val="28"/>
          <w:szCs w:val="28"/>
        </w:rPr>
        <w:t>дминистрации</w:t>
      </w:r>
      <w:r w:rsidR="00BD2255">
        <w:rPr>
          <w:color w:val="000000"/>
          <w:sz w:val="28"/>
          <w:szCs w:val="28"/>
        </w:rPr>
        <w:t xml:space="preserve"> </w:t>
      </w:r>
      <w:r w:rsidR="00085725" w:rsidRPr="005A41F0">
        <w:rPr>
          <w:color w:val="000000"/>
          <w:sz w:val="28"/>
          <w:szCs w:val="28"/>
        </w:rPr>
        <w:t>муниципального образования «Угранский район» Смоленской области</w:t>
      </w:r>
      <w:r w:rsidRPr="006224A1">
        <w:rPr>
          <w:color w:val="000000"/>
          <w:sz w:val="28"/>
          <w:szCs w:val="28"/>
        </w:rPr>
        <w:t xml:space="preserve"> </w:t>
      </w:r>
      <w:r w:rsidR="006224A1" w:rsidRPr="006224A1">
        <w:rPr>
          <w:color w:val="000000"/>
          <w:sz w:val="28"/>
          <w:szCs w:val="28"/>
        </w:rPr>
        <w:t xml:space="preserve">(далее также – </w:t>
      </w:r>
      <w:r w:rsidR="006224A1">
        <w:rPr>
          <w:color w:val="000000"/>
          <w:sz w:val="28"/>
          <w:szCs w:val="28"/>
        </w:rPr>
        <w:t>А</w:t>
      </w:r>
      <w:r w:rsidR="006224A1" w:rsidRPr="006224A1">
        <w:rPr>
          <w:color w:val="000000"/>
          <w:sz w:val="28"/>
          <w:szCs w:val="28"/>
        </w:rPr>
        <w:t>дминистрация или контрольный</w:t>
      </w:r>
      <w:r w:rsidRPr="006224A1">
        <w:rPr>
          <w:i/>
          <w:iCs/>
          <w:color w:val="000000"/>
          <w:sz w:val="28"/>
          <w:szCs w:val="28"/>
        </w:rPr>
        <w:t xml:space="preserve"> </w:t>
      </w:r>
      <w:r w:rsidR="00A63FFE">
        <w:rPr>
          <w:color w:val="000000"/>
          <w:sz w:val="28"/>
          <w:szCs w:val="28"/>
        </w:rPr>
        <w:t xml:space="preserve">орган) до утверждения настоящей </w:t>
      </w:r>
      <w:r w:rsidR="006224A1">
        <w:rPr>
          <w:color w:val="000000"/>
          <w:sz w:val="28"/>
          <w:szCs w:val="28"/>
        </w:rPr>
        <w:t>П</w:t>
      </w:r>
      <w:r w:rsidR="00A63FFE">
        <w:rPr>
          <w:color w:val="000000"/>
          <w:sz w:val="28"/>
          <w:szCs w:val="28"/>
        </w:rPr>
        <w:t xml:space="preserve">рограммы </w:t>
      </w:r>
      <w:r w:rsidRPr="006224A1">
        <w:rPr>
          <w:color w:val="000000"/>
          <w:sz w:val="28"/>
          <w:szCs w:val="28"/>
        </w:rPr>
        <w:t>профилактики включала в себя:</w:t>
      </w:r>
    </w:p>
    <w:p w:rsidR="00560046" w:rsidRPr="006224A1" w:rsidRDefault="00560046" w:rsidP="0062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 w:rsidR="006224A1"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 в информационно-телек</w:t>
      </w:r>
      <w:r w:rsidR="00085725">
        <w:rPr>
          <w:color w:val="000000"/>
          <w:sz w:val="28"/>
          <w:szCs w:val="28"/>
        </w:rPr>
        <w:t xml:space="preserve">оммуникационной сети «Интернет» </w:t>
      </w:r>
      <w:r w:rsidRPr="006224A1">
        <w:rPr>
          <w:color w:val="000000"/>
          <w:sz w:val="28"/>
          <w:szCs w:val="28"/>
        </w:rPr>
        <w:t xml:space="preserve">(далее – официальный сайт </w:t>
      </w:r>
      <w:r w:rsidR="006224A1"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 w:rsidR="006224A1"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60046" w:rsidRDefault="00560046" w:rsidP="0062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</w:t>
      </w:r>
      <w:r w:rsidR="00AE4BFF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конференций, разъяснительной работы в средствах массовой информации и иными способами;</w:t>
      </w:r>
    </w:p>
    <w:p w:rsidR="00560046" w:rsidRPr="005A41F0" w:rsidRDefault="00560046" w:rsidP="005A41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A41F0" w:rsidRPr="00B523FD">
        <w:rPr>
          <w:color w:val="000000"/>
          <w:sz w:val="28"/>
          <w:szCs w:val="28"/>
        </w:rPr>
        <w:t>в случае изменения обязательных требований подготовку и</w:t>
      </w:r>
      <w:r w:rsidR="005A41F0" w:rsidRPr="00B523FD">
        <w:rPr>
          <w:color w:val="000000"/>
          <w:sz w:val="28"/>
          <w:szCs w:val="28"/>
          <w:lang w:val="en-US"/>
        </w:rPr>
        <w:t> </w:t>
      </w:r>
      <w:r w:rsidR="005A41F0" w:rsidRPr="00B523FD">
        <w:rPr>
          <w:color w:val="000000"/>
          <w:sz w:val="28"/>
          <w:szCs w:val="28"/>
        </w:rPr>
        <w:t>распространение комментариев о содержании новых нормативных правовых актов, устанавливающих обязательные требования, внесенных изменениях в 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 внедрение и обеспечение соблюдения обязательных требований;</w:t>
      </w:r>
    </w:p>
    <w:p w:rsidR="005A41F0" w:rsidRPr="00B523FD" w:rsidRDefault="00560046" w:rsidP="005A41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размещение на официальном сайте </w:t>
      </w:r>
      <w:r w:rsidR="006224A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5A41F0" w:rsidRPr="00B523FD">
        <w:rPr>
          <w:color w:val="000000"/>
          <w:sz w:val="28"/>
          <w:szCs w:val="28"/>
        </w:rPr>
        <w:t>информации о результатах осуществления муниципального земельного контроля;</w:t>
      </w:r>
    </w:p>
    <w:p w:rsidR="00560046" w:rsidRDefault="00560046" w:rsidP="006224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BC4B8B" w:rsidRPr="00B523FD" w:rsidRDefault="008246E9" w:rsidP="00BC4B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за период с 2021 по 2023</w:t>
      </w:r>
      <w:r w:rsidR="00BC4B8B" w:rsidRPr="00B523FD">
        <w:rPr>
          <w:color w:val="000000"/>
          <w:sz w:val="28"/>
          <w:szCs w:val="28"/>
        </w:rPr>
        <w:t xml:space="preserve"> гг. были проведены следующие мероприятия:</w:t>
      </w:r>
    </w:p>
    <w:p w:rsidR="00BC4B8B" w:rsidRPr="00B523FD" w:rsidRDefault="00BC4B8B" w:rsidP="00BC4B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23FD">
        <w:rPr>
          <w:color w:val="000000"/>
          <w:sz w:val="28"/>
          <w:szCs w:val="28"/>
        </w:rPr>
        <w:t>1) на официальном сайте Администрации размещены:</w:t>
      </w:r>
    </w:p>
    <w:p w:rsidR="00BC4B8B" w:rsidRPr="00B523FD" w:rsidRDefault="00BC4B8B" w:rsidP="00BC4B8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23FD">
        <w:rPr>
          <w:color w:val="000000"/>
          <w:sz w:val="28"/>
          <w:szCs w:val="28"/>
          <w:shd w:val="clear" w:color="auto" w:fill="FFFFFF"/>
        </w:rPr>
        <w:t>- тексты нормативных правовых актов, регулирующих осуществление муниципального контроля;</w:t>
      </w:r>
    </w:p>
    <w:p w:rsidR="00BC4B8B" w:rsidRPr="00B523FD" w:rsidRDefault="00BC4B8B" w:rsidP="00BC4B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B523FD">
        <w:rPr>
          <w:rStyle w:val="aa"/>
          <w:sz w:val="28"/>
          <w:szCs w:val="28"/>
        </w:rPr>
        <w:t>- </w:t>
      </w:r>
      <w:r w:rsidRPr="00B523FD">
        <w:rPr>
          <w:rStyle w:val="aa"/>
          <w:b w:val="0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BC4B8B" w:rsidRPr="00B523FD" w:rsidRDefault="00BC4B8B" w:rsidP="00BC4B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B523FD">
        <w:rPr>
          <w:rStyle w:val="aa"/>
          <w:b w:val="0"/>
          <w:sz w:val="28"/>
          <w:szCs w:val="28"/>
        </w:rPr>
        <w:t>- 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контроля;</w:t>
      </w:r>
    </w:p>
    <w:p w:rsidR="00BC4B8B" w:rsidRPr="00BC4B8B" w:rsidRDefault="00BC4B8B" w:rsidP="00BC4B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523FD">
        <w:rPr>
          <w:color w:val="000000"/>
          <w:sz w:val="28"/>
          <w:szCs w:val="28"/>
        </w:rPr>
        <w:t> </w:t>
      </w:r>
      <w:r w:rsidRPr="00B523FD">
        <w:rPr>
          <w:sz w:val="28"/>
          <w:szCs w:val="28"/>
        </w:rPr>
        <w:t>при обращении в Администрацию района</w:t>
      </w:r>
      <w:r>
        <w:rPr>
          <w:sz w:val="28"/>
          <w:szCs w:val="28"/>
        </w:rPr>
        <w:t xml:space="preserve"> гражданам, юридическим лицам и </w:t>
      </w:r>
      <w:r w:rsidRPr="00B523FD">
        <w:rPr>
          <w:sz w:val="28"/>
          <w:szCs w:val="28"/>
        </w:rPr>
        <w:t xml:space="preserve">индивидуальным предпринимателям в индивидуальном порядке </w:t>
      </w:r>
      <w:r w:rsidRPr="00B523FD">
        <w:rPr>
          <w:sz w:val="28"/>
          <w:szCs w:val="28"/>
        </w:rPr>
        <w:lastRenderedPageBreak/>
        <w:t>разъяснялась необходимость оформления документов на земельные участки, последовательность и сроки оформления.</w:t>
      </w:r>
    </w:p>
    <w:p w:rsidR="00560046" w:rsidRDefault="00560046" w:rsidP="00AE4BF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6224A1">
        <w:rPr>
          <w:color w:val="000000" w:themeColor="text1"/>
          <w:sz w:val="28"/>
          <w:szCs w:val="28"/>
        </w:rPr>
        <w:t>П</w:t>
      </w:r>
      <w:r w:rsidR="00AE4BFF">
        <w:rPr>
          <w:color w:val="000000" w:themeColor="text1"/>
          <w:sz w:val="28"/>
          <w:szCs w:val="28"/>
        </w:rPr>
        <w:t xml:space="preserve">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560046" w:rsidRDefault="00560046" w:rsidP="006224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560046" w:rsidRDefault="00560046" w:rsidP="006224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0046" w:rsidRDefault="00560046" w:rsidP="006224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0046" w:rsidRDefault="00560046" w:rsidP="006224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</w:t>
      </w:r>
      <w:r w:rsidR="00BC4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</w:t>
      </w:r>
      <w:r w:rsidR="00BC4B8B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264C9A" w:rsidRDefault="00264C9A" w:rsidP="006224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распространенные причины нарушений:</w:t>
      </w:r>
    </w:p>
    <w:p w:rsidR="00560046" w:rsidRDefault="00264C9A" w:rsidP="006224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причиной </w:t>
      </w:r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без оформления прав на них. 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>Зачастую контролируемые лица, допускающие подобное нарушение обязательных требований, не знают о том, что самовольное занятие земель, земельных участков, частей земельных участков является нарушением требований 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</w:t>
      </w:r>
      <w:r w:rsidR="00B349FF">
        <w:rPr>
          <w:rFonts w:ascii="Times New Roman" w:hAnsi="Times New Roman" w:cs="Times New Roman"/>
          <w:color w:val="000000"/>
          <w:sz w:val="28"/>
          <w:szCs w:val="28"/>
        </w:rPr>
        <w:t>или муниципальной собственности;</w:t>
      </w:r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046" w:rsidRDefault="00B349FF" w:rsidP="006224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причиной</w:t>
      </w:r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являются:</w:t>
      </w:r>
    </w:p>
    <w:p w:rsidR="00560046" w:rsidRDefault="00560046" w:rsidP="006224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560046" w:rsidRDefault="00560046" w:rsidP="005D0E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560046" w:rsidRDefault="00560046" w:rsidP="005D0E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</w:t>
      </w:r>
      <w:r w:rsidR="007735AB">
        <w:rPr>
          <w:rFonts w:ascii="Times New Roman" w:hAnsi="Times New Roman" w:cs="Times New Roman"/>
          <w:color w:val="000000"/>
          <w:sz w:val="28"/>
          <w:szCs w:val="28"/>
        </w:rPr>
        <w:t>спользования земельного участка;</w:t>
      </w:r>
    </w:p>
    <w:p w:rsidR="00560046" w:rsidRDefault="007735AB" w:rsidP="005D0E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причиной</w:t>
      </w:r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:rsidR="00560046" w:rsidRDefault="00560046" w:rsidP="005D0E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60046" w:rsidRDefault="007735AB" w:rsidP="005D0E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</w:t>
      </w:r>
      <w:proofErr w:type="spellStart"/>
      <w:r w:rsidR="00560046"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 w:rsidR="00560046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7735AB" w:rsidRDefault="007735AB" w:rsidP="00F442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одним нарушением, которое в последние года обрело масштабный характер, является </w:t>
      </w:r>
      <w:r w:rsidRPr="00B523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невыполнение правообладателями земельных участков из земель сельскохозяйственного </w:t>
      </w:r>
      <w:proofErr w:type="gramStart"/>
      <w:r w:rsidRPr="00B523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назначения</w:t>
      </w:r>
      <w:proofErr w:type="gramEnd"/>
      <w:r w:rsidRPr="00B523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установленных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обязательных </w:t>
      </w:r>
      <w:r w:rsidRPr="00B523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требований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735A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участки 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>долгое время не обрабатываются, зарастают, превращаясь в непригодные для</w:t>
      </w:r>
      <w:r w:rsidRPr="00B523F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>сельскохоз</w:t>
      </w:r>
      <w:r w:rsidR="00F44216">
        <w:rPr>
          <w:rFonts w:ascii="Times New Roman" w:hAnsi="Times New Roman" w:cs="Times New Roman"/>
          <w:color w:val="000000"/>
          <w:sz w:val="28"/>
          <w:szCs w:val="28"/>
        </w:rPr>
        <w:t>яйственного использования земли,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216">
        <w:rPr>
          <w:rFonts w:ascii="Times New Roman" w:hAnsi="Times New Roman" w:cs="Times New Roman"/>
          <w:color w:val="000000"/>
          <w:sz w:val="28"/>
          <w:szCs w:val="28"/>
        </w:rPr>
        <w:t>требующие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 xml:space="preserve"> рекультивации, и соответственно</w:t>
      </w:r>
      <w:r w:rsidR="00F442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23FD">
        <w:rPr>
          <w:rFonts w:ascii="Times New Roman" w:hAnsi="Times New Roman" w:cs="Times New Roman"/>
          <w:color w:val="000000"/>
          <w:sz w:val="28"/>
          <w:szCs w:val="28"/>
        </w:rPr>
        <w:t xml:space="preserve"> больших финансовых вложений.</w:t>
      </w:r>
    </w:p>
    <w:p w:rsidR="00560046" w:rsidRDefault="00560046" w:rsidP="005D0E5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D0E55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40326" w:rsidRDefault="00560046" w:rsidP="00F4421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5D0E55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</w:t>
      </w:r>
      <w:r w:rsidRPr="00F442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44216" w:rsidRPr="00040326" w:rsidRDefault="00F44216" w:rsidP="00F4421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0046" w:rsidRDefault="00F44216" w:rsidP="00F4421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</w:t>
      </w:r>
      <w:r w:rsidR="00465072">
        <w:rPr>
          <w:color w:val="000000" w:themeColor="text1"/>
          <w:sz w:val="28"/>
          <w:szCs w:val="28"/>
        </w:rPr>
        <w:t xml:space="preserve"> </w:t>
      </w:r>
      <w:r w:rsidR="005600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5D0E55">
        <w:rPr>
          <w:color w:val="000000" w:themeColor="text1"/>
          <w:sz w:val="28"/>
          <w:szCs w:val="28"/>
        </w:rPr>
        <w:t>П</w:t>
      </w:r>
      <w:r w:rsidR="00560046">
        <w:rPr>
          <w:color w:val="000000" w:themeColor="text1"/>
          <w:sz w:val="28"/>
          <w:szCs w:val="28"/>
        </w:rPr>
        <w:t>рограммы профилактики</w:t>
      </w:r>
      <w:r w:rsidR="0033775E">
        <w:rPr>
          <w:color w:val="000000" w:themeColor="text1"/>
          <w:sz w:val="28"/>
          <w:szCs w:val="28"/>
        </w:rPr>
        <w:t>.</w:t>
      </w:r>
    </w:p>
    <w:p w:rsidR="00040326" w:rsidRDefault="00040326" w:rsidP="00465072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046" w:rsidRDefault="00560046" w:rsidP="005D0E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60046" w:rsidRDefault="00560046" w:rsidP="000403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040326" w:rsidRPr="00040326" w:rsidRDefault="00040326" w:rsidP="000403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25F9" w:rsidRDefault="00F44216" w:rsidP="00F44216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3. Перечень профилактических мероприятий, сроки </w:t>
      </w:r>
      <w:r w:rsidR="00560046" w:rsidRPr="005D0E55">
        <w:rPr>
          <w:color w:val="000000" w:themeColor="text1"/>
          <w:sz w:val="28"/>
          <w:szCs w:val="28"/>
        </w:rPr>
        <w:t>(периодичность) их проведения</w:t>
      </w:r>
    </w:p>
    <w:p w:rsidR="00AE4BFF" w:rsidRDefault="00AE4BFF" w:rsidP="000C644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44216" w:rsidRPr="00B523FD" w:rsidRDefault="00560046" w:rsidP="00F4421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F44216" w:rsidRPr="00B523FD">
        <w:rPr>
          <w:sz w:val="28"/>
          <w:szCs w:val="28"/>
        </w:rPr>
        <w:t xml:space="preserve">В соответствии с Положением </w:t>
      </w:r>
      <w:r w:rsidR="00F44216" w:rsidRPr="00B523FD">
        <w:rPr>
          <w:color w:val="000000"/>
          <w:sz w:val="28"/>
          <w:szCs w:val="28"/>
        </w:rPr>
        <w:t>о муниципальном земельном контроле в</w:t>
      </w:r>
      <w:r w:rsidR="00F44216" w:rsidRPr="00B523FD">
        <w:rPr>
          <w:color w:val="000000"/>
          <w:sz w:val="28"/>
          <w:szCs w:val="28"/>
          <w:lang w:val="en-US"/>
        </w:rPr>
        <w:t> </w:t>
      </w:r>
      <w:r w:rsidR="00F44216" w:rsidRPr="00B523FD">
        <w:rPr>
          <w:color w:val="000000"/>
          <w:sz w:val="28"/>
          <w:szCs w:val="28"/>
        </w:rPr>
        <w:t>границах мун</w:t>
      </w:r>
      <w:r w:rsidR="007577C7">
        <w:rPr>
          <w:color w:val="000000"/>
          <w:sz w:val="28"/>
          <w:szCs w:val="28"/>
        </w:rPr>
        <w:t>иципального образования «Угра</w:t>
      </w:r>
      <w:r w:rsidR="00F44216" w:rsidRPr="00B523FD">
        <w:rPr>
          <w:color w:val="000000"/>
          <w:sz w:val="28"/>
          <w:szCs w:val="28"/>
        </w:rPr>
        <w:t>нский район» Смоленской области</w:t>
      </w:r>
      <w:r w:rsidR="007577C7">
        <w:rPr>
          <w:color w:val="000000"/>
          <w:sz w:val="28"/>
          <w:szCs w:val="28"/>
        </w:rPr>
        <w:t>, утвержденным решением Угран</w:t>
      </w:r>
      <w:r w:rsidR="00F44216" w:rsidRPr="00B523FD">
        <w:rPr>
          <w:color w:val="000000"/>
          <w:sz w:val="28"/>
          <w:szCs w:val="28"/>
        </w:rPr>
        <w:t>ского районного Совета депутатов от</w:t>
      </w:r>
      <w:r w:rsidR="00F44216" w:rsidRPr="00B523FD">
        <w:rPr>
          <w:color w:val="000000"/>
          <w:sz w:val="28"/>
          <w:szCs w:val="28"/>
          <w:lang w:val="en-US"/>
        </w:rPr>
        <w:t> </w:t>
      </w:r>
      <w:r w:rsidR="007577C7">
        <w:rPr>
          <w:color w:val="000000"/>
          <w:sz w:val="28"/>
          <w:szCs w:val="28"/>
        </w:rPr>
        <w:t>21.10</w:t>
      </w:r>
      <w:r w:rsidR="00F44216" w:rsidRPr="00B523FD">
        <w:rPr>
          <w:color w:val="000000"/>
          <w:sz w:val="28"/>
          <w:szCs w:val="28"/>
        </w:rPr>
        <w:t>.2021 №</w:t>
      </w:r>
      <w:r w:rsidR="00F44216" w:rsidRPr="00B523FD">
        <w:rPr>
          <w:color w:val="000000"/>
          <w:sz w:val="28"/>
          <w:szCs w:val="28"/>
          <w:lang w:val="en-US"/>
        </w:rPr>
        <w:t> </w:t>
      </w:r>
      <w:r w:rsidR="007577C7">
        <w:rPr>
          <w:color w:val="000000"/>
          <w:sz w:val="28"/>
          <w:szCs w:val="28"/>
        </w:rPr>
        <w:t>71</w:t>
      </w:r>
      <w:r w:rsidR="00F44216" w:rsidRPr="00B523FD">
        <w:rPr>
          <w:color w:val="000000"/>
          <w:sz w:val="28"/>
          <w:szCs w:val="28"/>
        </w:rPr>
        <w:t xml:space="preserve">, </w:t>
      </w:r>
      <w:r w:rsidR="00F44216" w:rsidRPr="00B523FD">
        <w:rPr>
          <w:sz w:val="28"/>
          <w:szCs w:val="28"/>
        </w:rPr>
        <w:t>в рамках проф</w:t>
      </w:r>
      <w:r w:rsidR="008246E9">
        <w:rPr>
          <w:sz w:val="28"/>
          <w:szCs w:val="28"/>
        </w:rPr>
        <w:t>илактической деятельности в 2024</w:t>
      </w:r>
      <w:r w:rsidR="00F44216" w:rsidRPr="00B523FD">
        <w:rPr>
          <w:sz w:val="28"/>
          <w:szCs w:val="28"/>
        </w:rPr>
        <w:t xml:space="preserve"> году </w:t>
      </w:r>
      <w:r w:rsidR="00F44216" w:rsidRPr="00B523FD">
        <w:rPr>
          <w:sz w:val="28"/>
          <w:szCs w:val="28"/>
        </w:rPr>
        <w:lastRenderedPageBreak/>
        <w:t>Администрацией планируется проведение следующих видов профилактических мероприятий:</w:t>
      </w:r>
    </w:p>
    <w:p w:rsidR="00F44216" w:rsidRPr="00B523FD" w:rsidRDefault="00F44216" w:rsidP="00F44216">
      <w:pPr>
        <w:ind w:firstLine="709"/>
        <w:jc w:val="both"/>
        <w:rPr>
          <w:sz w:val="28"/>
          <w:szCs w:val="28"/>
        </w:rPr>
      </w:pPr>
      <w:r w:rsidRPr="00B523FD">
        <w:rPr>
          <w:sz w:val="28"/>
          <w:szCs w:val="28"/>
        </w:rPr>
        <w:t>1) информирование;</w:t>
      </w:r>
    </w:p>
    <w:p w:rsidR="00F44216" w:rsidRPr="00B523FD" w:rsidRDefault="00F44216" w:rsidP="00F44216">
      <w:pPr>
        <w:ind w:firstLine="709"/>
        <w:jc w:val="both"/>
        <w:rPr>
          <w:sz w:val="28"/>
          <w:szCs w:val="28"/>
        </w:rPr>
      </w:pPr>
      <w:r w:rsidRPr="00B523FD">
        <w:rPr>
          <w:sz w:val="28"/>
          <w:szCs w:val="28"/>
        </w:rPr>
        <w:t>2) обобщение правоприменительной практики;</w:t>
      </w:r>
    </w:p>
    <w:p w:rsidR="00F44216" w:rsidRPr="00B523FD" w:rsidRDefault="00F44216" w:rsidP="00F44216">
      <w:pPr>
        <w:ind w:firstLine="709"/>
        <w:jc w:val="both"/>
        <w:rPr>
          <w:sz w:val="28"/>
          <w:szCs w:val="28"/>
        </w:rPr>
      </w:pPr>
      <w:r w:rsidRPr="00B523FD">
        <w:rPr>
          <w:sz w:val="28"/>
          <w:szCs w:val="28"/>
        </w:rPr>
        <w:t>3) объявление предостережения;</w:t>
      </w:r>
    </w:p>
    <w:p w:rsidR="00F44216" w:rsidRPr="00B523FD" w:rsidRDefault="00F44216" w:rsidP="00F44216">
      <w:pPr>
        <w:ind w:firstLine="709"/>
        <w:jc w:val="both"/>
        <w:rPr>
          <w:sz w:val="28"/>
          <w:szCs w:val="28"/>
        </w:rPr>
      </w:pPr>
      <w:r w:rsidRPr="00B523FD">
        <w:rPr>
          <w:sz w:val="28"/>
          <w:szCs w:val="28"/>
        </w:rPr>
        <w:t>4) консультирование;</w:t>
      </w:r>
    </w:p>
    <w:p w:rsidR="00F44216" w:rsidRPr="00B523FD" w:rsidRDefault="00F44216" w:rsidP="00F44216">
      <w:pPr>
        <w:ind w:firstLine="709"/>
        <w:jc w:val="both"/>
        <w:rPr>
          <w:sz w:val="28"/>
          <w:szCs w:val="28"/>
        </w:rPr>
      </w:pPr>
      <w:r w:rsidRPr="00B523FD">
        <w:rPr>
          <w:sz w:val="28"/>
          <w:szCs w:val="28"/>
        </w:rPr>
        <w:t>5) профилактический визит.</w:t>
      </w:r>
    </w:p>
    <w:p w:rsidR="00560046" w:rsidRDefault="007577C7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56004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ayout w:type="fixed"/>
        <w:tblLook w:val="04A0"/>
      </w:tblPr>
      <w:tblGrid>
        <w:gridCol w:w="567"/>
        <w:gridCol w:w="2552"/>
        <w:gridCol w:w="2977"/>
        <w:gridCol w:w="1842"/>
        <w:gridCol w:w="2127"/>
      </w:tblGrid>
      <w:tr w:rsidR="00560046" w:rsidTr="007540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445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Содержание </w:t>
            </w:r>
          </w:p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60046" w:rsidTr="007540A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60046" w:rsidRDefault="00560046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  <w:r w:rsidR="007577C7">
              <w:rPr>
                <w:color w:val="000000" w:themeColor="text1"/>
                <w:lang w:eastAsia="en-US"/>
              </w:rPr>
              <w:t>1.</w:t>
            </w:r>
            <w:r>
              <w:rPr>
                <w:color w:val="000000" w:themeColor="text1"/>
                <w:lang w:eastAsia="en-US"/>
              </w:rPr>
              <w:t xml:space="preserve">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5D0E55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7577C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7540A5" w:rsidP="008F37C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614672" w:rsidTr="007540A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72" w:rsidRDefault="006146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72" w:rsidRDefault="006146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Pr="000C6445" w:rsidRDefault="0061467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1.2. </w:t>
            </w:r>
            <w:r w:rsidRPr="00192575">
              <w:t xml:space="preserve">Информирование населения на </w:t>
            </w:r>
            <w:r>
              <w:t xml:space="preserve">стенде, </w:t>
            </w:r>
            <w:r w:rsidRPr="00192575">
              <w:t>собраниях и конференциях граждан об</w:t>
            </w:r>
            <w:r>
              <w:t> </w:t>
            </w:r>
            <w:r w:rsidRPr="00192575">
              <w:t>обязательных требованиях, предъявляемых к</w:t>
            </w:r>
            <w:r>
              <w:t> </w:t>
            </w:r>
            <w:r w:rsidRPr="00192575">
              <w:t>объектам контроля, их</w:t>
            </w:r>
            <w:r>
              <w:t> </w:t>
            </w:r>
            <w:r w:rsidRPr="00192575">
              <w:t>соответствии критериям риска, а также о видах, содержании и об</w:t>
            </w:r>
            <w:r>
              <w:t> </w:t>
            </w:r>
            <w:r w:rsidRPr="00192575">
              <w:t>интенсивности контрольных мероприятий, проводимых в</w:t>
            </w:r>
            <w:r>
              <w:t> </w:t>
            </w:r>
            <w:r w:rsidRPr="00192575">
              <w:t>отношении земельных участков, исходя из их отнесения к</w:t>
            </w:r>
            <w:r>
              <w:t> </w:t>
            </w:r>
            <w:r w:rsidRPr="00192575">
              <w:t>соответствующей категории риска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>
            <w:pPr>
              <w:jc w:val="center"/>
              <w:rPr>
                <w:color w:val="000000" w:themeColor="text1"/>
                <w:lang w:eastAsia="en-US"/>
              </w:rPr>
            </w:pPr>
            <w:r w:rsidRPr="008D5C04">
              <w:rPr>
                <w:color w:val="000000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7540A5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614672" w:rsidTr="007540A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614672" w:rsidP="005D0E5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земельного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</w:t>
            </w:r>
            <w:r>
              <w:rPr>
                <w:color w:val="000000" w:themeColor="text1"/>
                <w:lang w:eastAsia="en-US"/>
              </w:rPr>
              <w:lastRenderedPageBreak/>
              <w:t>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2.1 Подготовка доклада о правоприменительной практике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14672" w:rsidRDefault="00614672" w:rsidP="0061467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  <w:r w:rsidR="008246E9">
              <w:rPr>
                <w:color w:val="000000" w:themeColor="text1"/>
                <w:lang w:eastAsia="en-US"/>
              </w:rPr>
              <w:t>25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7540A5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614672" w:rsidTr="007540A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72" w:rsidRDefault="006146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672" w:rsidRDefault="006146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2.2. 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14672" w:rsidRDefault="00E55BD7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614672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775BAA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Администрации Муниципального образования «Угранский район»</w:t>
            </w:r>
          </w:p>
        </w:tc>
      </w:tr>
      <w:tr w:rsidR="00614672" w:rsidTr="007540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614672" w:rsidP="005D0E55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672" w:rsidRDefault="0061467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614672" w:rsidP="002E1C8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14672" w:rsidRDefault="00614672">
            <w:pPr>
              <w:rPr>
                <w:color w:val="000000" w:themeColor="text1"/>
                <w:lang w:eastAsia="en-US"/>
              </w:rPr>
            </w:pPr>
          </w:p>
          <w:p w:rsidR="00614672" w:rsidRDefault="006146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672" w:rsidRDefault="00921A78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302AD2" w:rsidTr="007540A5">
        <w:trPr>
          <w:trHeight w:val="167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:rsidR="00302AD2" w:rsidRDefault="00302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2AD2" w:rsidRPr="00614672" w:rsidRDefault="00302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Положением о муниципальном земельном контроле в границах </w:t>
            </w:r>
            <w:r w:rsidRPr="0061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образования «Угранский район» Смоленской области</w:t>
            </w:r>
          </w:p>
          <w:p w:rsidR="00302AD2" w:rsidRDefault="00302AD2" w:rsidP="008F37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4.1. Консультирование контролируемых лиц в устной форме по телефону, по видео-конференц-связи и на личном приеме</w:t>
            </w:r>
          </w:p>
          <w:p w:rsidR="00302AD2" w:rsidRDefault="00302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 w:rsidP="000C644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</w:p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921A78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="00302AD2"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="00302AD2"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302AD2" w:rsidTr="007540A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AD2" w:rsidRPr="00560046" w:rsidRDefault="00302A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AD2" w:rsidRDefault="00302A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4.2. Консультирование контролируемых лиц в письменной форме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  <w:lang w:eastAsia="en-US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921A78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lastRenderedPageBreak/>
              <w:t xml:space="preserve">должностные лица,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образования «Угранский район»</w:t>
            </w:r>
          </w:p>
        </w:tc>
      </w:tr>
      <w:tr w:rsidR="00302AD2" w:rsidTr="007540A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AD2" w:rsidRPr="00560046" w:rsidRDefault="00302A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2AD2" w:rsidRDefault="00302A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Pr="00416255" w:rsidRDefault="00302AD2" w:rsidP="008F37C3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Pr="00302AD2">
              <w:rPr>
                <w:color w:val="000000"/>
                <w:lang w:eastAsia="en-US"/>
              </w:rPr>
              <w:t>муниципального образования «Угранский район» Смоленской области</w:t>
            </w:r>
          </w:p>
          <w:p w:rsidR="00302AD2" w:rsidRPr="00E66F17" w:rsidRDefault="00302AD2" w:rsidP="00E66F1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921A78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302AD2" w:rsidTr="007540A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консультирова-ние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921A78" w:rsidP="001224E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Администрации Муниципального образования «Угранский район»</w:t>
            </w:r>
          </w:p>
        </w:tc>
      </w:tr>
      <w:tr w:rsidR="00302AD2" w:rsidTr="007540A5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AD2" w:rsidRDefault="00302AD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</w:p>
          <w:p w:rsidR="00302AD2" w:rsidRDefault="00302AD2" w:rsidP="000C644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2AD2" w:rsidRDefault="00921A78" w:rsidP="00D414D5">
            <w:pPr>
              <w:rPr>
                <w:color w:val="000000" w:themeColor="text1"/>
                <w:lang w:eastAsia="en-US"/>
              </w:rPr>
            </w:pPr>
            <w:r>
              <w:lastRenderedPageBreak/>
              <w:t xml:space="preserve">должностные лица </w:t>
            </w:r>
            <w:r w:rsidRPr="00302AD2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>а</w:t>
            </w:r>
            <w:r w:rsidRPr="00302AD2">
              <w:rPr>
                <w:color w:val="000000" w:themeColor="text1"/>
              </w:rPr>
              <w:t xml:space="preserve"> имущественных и земельных отношений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образования «Угранский район»</w:t>
            </w:r>
          </w:p>
        </w:tc>
      </w:tr>
    </w:tbl>
    <w:p w:rsidR="00560046" w:rsidRDefault="00560046" w:rsidP="008F37C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1465D6" w:rsidRDefault="001465D6" w:rsidP="008F3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560046" w:rsidRPr="00EC45ED" w:rsidRDefault="00560046" w:rsidP="008F3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C45ED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8F37C3" w:rsidRPr="00EC45ED">
        <w:rPr>
          <w:color w:val="000000" w:themeColor="text1"/>
          <w:sz w:val="28"/>
          <w:szCs w:val="28"/>
        </w:rPr>
        <w:t>П</w:t>
      </w:r>
      <w:r w:rsidRPr="00EC45ED">
        <w:rPr>
          <w:color w:val="000000" w:themeColor="text1"/>
          <w:sz w:val="28"/>
          <w:szCs w:val="28"/>
        </w:rPr>
        <w:t>рограммы профилактики</w:t>
      </w:r>
    </w:p>
    <w:p w:rsidR="00AE4BFF" w:rsidRPr="00EC45ED" w:rsidRDefault="00AE4BFF" w:rsidP="008F3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560046" w:rsidRPr="00EC45ED" w:rsidRDefault="00560046" w:rsidP="008F37C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EC45ED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8F37C3" w:rsidRPr="00EC45ED">
        <w:rPr>
          <w:color w:val="000000" w:themeColor="text1"/>
          <w:sz w:val="28"/>
          <w:szCs w:val="28"/>
        </w:rPr>
        <w:t>П</w:t>
      </w:r>
      <w:r w:rsidRPr="00EC45ED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560046" w:rsidRDefault="00560046" w:rsidP="008F37C3">
      <w:pPr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4"/>
        <w:gridCol w:w="2694"/>
      </w:tblGrid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60046" w:rsidTr="00AE4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60046" w:rsidRDefault="00560046" w:rsidP="005600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1341E" w:rsidRDefault="00560046" w:rsidP="008F37C3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C45ED">
        <w:rPr>
          <w:color w:val="000000" w:themeColor="text1"/>
          <w:sz w:val="28"/>
          <w:szCs w:val="28"/>
        </w:rPr>
        <w:t xml:space="preserve">Под оценкой эффективности </w:t>
      </w:r>
      <w:r w:rsidR="008F37C3" w:rsidRPr="00EC45ED">
        <w:rPr>
          <w:color w:val="000000" w:themeColor="text1"/>
          <w:sz w:val="28"/>
          <w:szCs w:val="28"/>
        </w:rPr>
        <w:t>П</w:t>
      </w:r>
      <w:r w:rsidRPr="00EC45ED">
        <w:rPr>
          <w:color w:val="000000" w:themeColor="text1"/>
          <w:sz w:val="28"/>
          <w:szCs w:val="28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 w:rsidRPr="00EC45ED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рисков, по итогам проведенны</w:t>
      </w:r>
      <w:r w:rsidR="00D1341E">
        <w:rPr>
          <w:bCs/>
          <w:iCs/>
          <w:color w:val="000000" w:themeColor="text1"/>
          <w:sz w:val="28"/>
          <w:szCs w:val="28"/>
        </w:rPr>
        <w:t>х профилактических мероприятий.</w:t>
      </w:r>
    </w:p>
    <w:p w:rsidR="00560046" w:rsidRPr="00EC45ED" w:rsidRDefault="00560046" w:rsidP="008F37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45ED">
        <w:rPr>
          <w:bCs/>
          <w:iCs/>
          <w:color w:val="000000" w:themeColor="text1"/>
          <w:sz w:val="28"/>
          <w:szCs w:val="28"/>
        </w:rPr>
        <w:lastRenderedPageBreak/>
        <w:t>Уменьшение</w:t>
      </w:r>
      <w:r w:rsidRPr="00EC45ED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560046" w:rsidRPr="00EC45ED" w:rsidRDefault="00560046" w:rsidP="008F37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45ED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560046" w:rsidRPr="0016267F" w:rsidRDefault="00560046" w:rsidP="001626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</w:t>
      </w:r>
      <w:r w:rsidR="0065629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профилактики. </w:t>
      </w:r>
    </w:p>
    <w:p w:rsidR="0016267F" w:rsidRPr="008D5C04" w:rsidRDefault="0016267F" w:rsidP="0016267F">
      <w:pPr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8D5C04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</w:t>
      </w:r>
      <w:r w:rsidR="004D1209">
        <w:rPr>
          <w:iCs/>
          <w:sz w:val="28"/>
          <w:szCs w:val="28"/>
        </w:rPr>
        <w:t xml:space="preserve">до </w:t>
      </w:r>
      <w:r w:rsidR="004D1209" w:rsidRPr="004B60CA">
        <w:rPr>
          <w:iCs/>
          <w:color w:val="0000CC"/>
          <w:sz w:val="28"/>
          <w:szCs w:val="28"/>
        </w:rPr>
        <w:t>1 июля 2025</w:t>
      </w:r>
      <w:r w:rsidRPr="004B60CA">
        <w:rPr>
          <w:iCs/>
          <w:color w:val="0000CC"/>
          <w:sz w:val="28"/>
          <w:szCs w:val="28"/>
        </w:rPr>
        <w:t xml:space="preserve"> года</w:t>
      </w:r>
      <w:r w:rsidRPr="008D5C04">
        <w:rPr>
          <w:iCs/>
          <w:sz w:val="28"/>
          <w:szCs w:val="28"/>
        </w:rPr>
        <w:t>.</w:t>
      </w:r>
    </w:p>
    <w:p w:rsidR="0016267F" w:rsidRPr="007921AE" w:rsidRDefault="0016267F" w:rsidP="0016267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5C04">
        <w:rPr>
          <w:iCs/>
          <w:sz w:val="28"/>
          <w:szCs w:val="28"/>
        </w:rPr>
        <w:t xml:space="preserve">Информация о степени </w:t>
      </w:r>
      <w:r w:rsidRPr="008D5C04">
        <w:rPr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</w:t>
      </w:r>
      <w:r w:rsidRPr="008D5C04">
        <w:rPr>
          <w:sz w:val="28"/>
          <w:szCs w:val="28"/>
          <w:lang w:val="en-US"/>
        </w:rPr>
        <w:t> </w:t>
      </w:r>
      <w:r w:rsidRPr="008D5C04">
        <w:rPr>
          <w:sz w:val="28"/>
          <w:szCs w:val="28"/>
        </w:rPr>
        <w:t>изменении количества нарушений обязательных требований</w:t>
      </w:r>
      <w:r w:rsidRPr="008D5C04">
        <w:rPr>
          <w:iCs/>
          <w:sz w:val="28"/>
          <w:szCs w:val="28"/>
        </w:rPr>
        <w:t xml:space="preserve"> доводится до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Угранского </w:t>
      </w:r>
      <w:r w:rsidRPr="007921AE">
        <w:rPr>
          <w:sz w:val="28"/>
          <w:szCs w:val="28"/>
        </w:rPr>
        <w:t>районного Совета депутатов</w:t>
      </w:r>
      <w:r w:rsidRPr="007921AE">
        <w:rPr>
          <w:color w:val="FF0000"/>
          <w:sz w:val="28"/>
          <w:szCs w:val="28"/>
        </w:rPr>
        <w:t xml:space="preserve"> </w:t>
      </w:r>
      <w:r w:rsidRPr="007921AE">
        <w:rPr>
          <w:sz w:val="28"/>
          <w:szCs w:val="28"/>
        </w:rPr>
        <w:t>в составе отчета Главы</w:t>
      </w:r>
      <w:r w:rsidRPr="007921AE">
        <w:t xml:space="preserve"> </w:t>
      </w:r>
      <w:r w:rsidRPr="007921A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Угранск</w:t>
      </w:r>
      <w:r w:rsidRPr="007921AE">
        <w:rPr>
          <w:sz w:val="28"/>
          <w:szCs w:val="28"/>
        </w:rPr>
        <w:t>ий район» Смоленской области о</w:t>
      </w:r>
      <w:r>
        <w:rPr>
          <w:sz w:val="28"/>
          <w:szCs w:val="28"/>
        </w:rPr>
        <w:t> </w:t>
      </w:r>
      <w:r w:rsidRPr="007921AE">
        <w:rPr>
          <w:sz w:val="28"/>
          <w:szCs w:val="28"/>
        </w:rPr>
        <w:t>результатах своей деятельности.</w:t>
      </w:r>
    </w:p>
    <w:p w:rsidR="004C357F" w:rsidRPr="008F37C3" w:rsidRDefault="004C357F" w:rsidP="0016267F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4C357F" w:rsidRPr="008F37C3" w:rsidSect="00CC7A9A">
      <w:pgSz w:w="11906" w:h="16838"/>
      <w:pgMar w:top="73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1A" w:rsidRDefault="00287B1A" w:rsidP="00560046">
      <w:r>
        <w:separator/>
      </w:r>
    </w:p>
  </w:endnote>
  <w:endnote w:type="continuationSeparator" w:id="0">
    <w:p w:rsidR="00287B1A" w:rsidRDefault="00287B1A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1A" w:rsidRDefault="00287B1A" w:rsidP="00560046">
      <w:r>
        <w:separator/>
      </w:r>
    </w:p>
  </w:footnote>
  <w:footnote w:type="continuationSeparator" w:id="0">
    <w:p w:rsidR="00287B1A" w:rsidRDefault="00287B1A" w:rsidP="0056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46"/>
    <w:rsid w:val="0000255F"/>
    <w:rsid w:val="00005407"/>
    <w:rsid w:val="00014279"/>
    <w:rsid w:val="0001651C"/>
    <w:rsid w:val="00034DBF"/>
    <w:rsid w:val="00040326"/>
    <w:rsid w:val="00056956"/>
    <w:rsid w:val="00073545"/>
    <w:rsid w:val="0007627A"/>
    <w:rsid w:val="00085725"/>
    <w:rsid w:val="000A133F"/>
    <w:rsid w:val="000A72F5"/>
    <w:rsid w:val="000B0B4F"/>
    <w:rsid w:val="000C6445"/>
    <w:rsid w:val="000E1495"/>
    <w:rsid w:val="001114D4"/>
    <w:rsid w:val="00131479"/>
    <w:rsid w:val="001465D6"/>
    <w:rsid w:val="00153219"/>
    <w:rsid w:val="0015747B"/>
    <w:rsid w:val="0016267F"/>
    <w:rsid w:val="00166B5E"/>
    <w:rsid w:val="001673E8"/>
    <w:rsid w:val="001925F9"/>
    <w:rsid w:val="00192F68"/>
    <w:rsid w:val="001A4605"/>
    <w:rsid w:val="001A50DA"/>
    <w:rsid w:val="001B1885"/>
    <w:rsid w:val="001C229A"/>
    <w:rsid w:val="001E7E5D"/>
    <w:rsid w:val="00235B9E"/>
    <w:rsid w:val="002364F2"/>
    <w:rsid w:val="00236606"/>
    <w:rsid w:val="00260FBD"/>
    <w:rsid w:val="00264C9A"/>
    <w:rsid w:val="00283BB8"/>
    <w:rsid w:val="00287B1A"/>
    <w:rsid w:val="00293622"/>
    <w:rsid w:val="00293A5D"/>
    <w:rsid w:val="002D35E3"/>
    <w:rsid w:val="002E1C8F"/>
    <w:rsid w:val="002F2337"/>
    <w:rsid w:val="00302AD2"/>
    <w:rsid w:val="0033775E"/>
    <w:rsid w:val="003520DE"/>
    <w:rsid w:val="00356BD6"/>
    <w:rsid w:val="003C406A"/>
    <w:rsid w:val="003C7574"/>
    <w:rsid w:val="003E1676"/>
    <w:rsid w:val="004126BB"/>
    <w:rsid w:val="00416255"/>
    <w:rsid w:val="00417B7C"/>
    <w:rsid w:val="0042217E"/>
    <w:rsid w:val="004264F3"/>
    <w:rsid w:val="00433584"/>
    <w:rsid w:val="00465072"/>
    <w:rsid w:val="004A1418"/>
    <w:rsid w:val="004A281F"/>
    <w:rsid w:val="004B60CA"/>
    <w:rsid w:val="004C357F"/>
    <w:rsid w:val="004C5645"/>
    <w:rsid w:val="004D1209"/>
    <w:rsid w:val="004F08DD"/>
    <w:rsid w:val="0051245A"/>
    <w:rsid w:val="005358CA"/>
    <w:rsid w:val="00560046"/>
    <w:rsid w:val="00561FAE"/>
    <w:rsid w:val="00565A8D"/>
    <w:rsid w:val="0056704B"/>
    <w:rsid w:val="005A41F0"/>
    <w:rsid w:val="005C7086"/>
    <w:rsid w:val="005D0E55"/>
    <w:rsid w:val="005D5F72"/>
    <w:rsid w:val="005D6091"/>
    <w:rsid w:val="005E71A9"/>
    <w:rsid w:val="005F2CDC"/>
    <w:rsid w:val="005F67C6"/>
    <w:rsid w:val="0060095D"/>
    <w:rsid w:val="00610AD3"/>
    <w:rsid w:val="00614672"/>
    <w:rsid w:val="006224A1"/>
    <w:rsid w:val="006329B0"/>
    <w:rsid w:val="00635343"/>
    <w:rsid w:val="00656298"/>
    <w:rsid w:val="006771B7"/>
    <w:rsid w:val="00686D8D"/>
    <w:rsid w:val="006A1CA7"/>
    <w:rsid w:val="006C1E86"/>
    <w:rsid w:val="006E448C"/>
    <w:rsid w:val="0072283D"/>
    <w:rsid w:val="00734FF0"/>
    <w:rsid w:val="007540A5"/>
    <w:rsid w:val="007577C7"/>
    <w:rsid w:val="00762111"/>
    <w:rsid w:val="007735AB"/>
    <w:rsid w:val="00775BAA"/>
    <w:rsid w:val="007A1BD7"/>
    <w:rsid w:val="007B7F18"/>
    <w:rsid w:val="007D2800"/>
    <w:rsid w:val="00805669"/>
    <w:rsid w:val="00812382"/>
    <w:rsid w:val="008246E9"/>
    <w:rsid w:val="00825ED8"/>
    <w:rsid w:val="008454E8"/>
    <w:rsid w:val="00846767"/>
    <w:rsid w:val="008475BD"/>
    <w:rsid w:val="0085780E"/>
    <w:rsid w:val="00874281"/>
    <w:rsid w:val="008B1B7D"/>
    <w:rsid w:val="008C11AA"/>
    <w:rsid w:val="008C7AAF"/>
    <w:rsid w:val="008D3B52"/>
    <w:rsid w:val="008D5E32"/>
    <w:rsid w:val="008D5E5C"/>
    <w:rsid w:val="008E7480"/>
    <w:rsid w:val="008F37C3"/>
    <w:rsid w:val="00904C20"/>
    <w:rsid w:val="00905D19"/>
    <w:rsid w:val="00921A78"/>
    <w:rsid w:val="00925DAF"/>
    <w:rsid w:val="00933FE8"/>
    <w:rsid w:val="00960174"/>
    <w:rsid w:val="0098080A"/>
    <w:rsid w:val="00992AF6"/>
    <w:rsid w:val="009A04BA"/>
    <w:rsid w:val="009A0F8A"/>
    <w:rsid w:val="009A78F5"/>
    <w:rsid w:val="009D30A5"/>
    <w:rsid w:val="00A131A4"/>
    <w:rsid w:val="00A401BD"/>
    <w:rsid w:val="00A601F8"/>
    <w:rsid w:val="00A63FFE"/>
    <w:rsid w:val="00A749EF"/>
    <w:rsid w:val="00A77843"/>
    <w:rsid w:val="00A91219"/>
    <w:rsid w:val="00AB01EB"/>
    <w:rsid w:val="00AC5D35"/>
    <w:rsid w:val="00AE4BFF"/>
    <w:rsid w:val="00AF20AF"/>
    <w:rsid w:val="00B0166B"/>
    <w:rsid w:val="00B03722"/>
    <w:rsid w:val="00B1094A"/>
    <w:rsid w:val="00B11F29"/>
    <w:rsid w:val="00B21457"/>
    <w:rsid w:val="00B349FF"/>
    <w:rsid w:val="00B419A4"/>
    <w:rsid w:val="00B44297"/>
    <w:rsid w:val="00BB0921"/>
    <w:rsid w:val="00BB1C79"/>
    <w:rsid w:val="00BB5526"/>
    <w:rsid w:val="00BC441D"/>
    <w:rsid w:val="00BC4B8B"/>
    <w:rsid w:val="00BC6A9B"/>
    <w:rsid w:val="00BD2255"/>
    <w:rsid w:val="00C23E43"/>
    <w:rsid w:val="00C61F47"/>
    <w:rsid w:val="00C710AA"/>
    <w:rsid w:val="00C83562"/>
    <w:rsid w:val="00C90423"/>
    <w:rsid w:val="00CA083C"/>
    <w:rsid w:val="00CB42EC"/>
    <w:rsid w:val="00CC7A9A"/>
    <w:rsid w:val="00CE1FB6"/>
    <w:rsid w:val="00CE2B91"/>
    <w:rsid w:val="00D10EF2"/>
    <w:rsid w:val="00D1341E"/>
    <w:rsid w:val="00D13FBE"/>
    <w:rsid w:val="00D414D5"/>
    <w:rsid w:val="00D46DCD"/>
    <w:rsid w:val="00D47F23"/>
    <w:rsid w:val="00D82E9A"/>
    <w:rsid w:val="00D85FF6"/>
    <w:rsid w:val="00DB2C69"/>
    <w:rsid w:val="00E1359A"/>
    <w:rsid w:val="00E43F2E"/>
    <w:rsid w:val="00E55BD7"/>
    <w:rsid w:val="00E56DEC"/>
    <w:rsid w:val="00E66F17"/>
    <w:rsid w:val="00E72E67"/>
    <w:rsid w:val="00E739D5"/>
    <w:rsid w:val="00E751FC"/>
    <w:rsid w:val="00E76469"/>
    <w:rsid w:val="00E81F61"/>
    <w:rsid w:val="00E877C8"/>
    <w:rsid w:val="00E964C2"/>
    <w:rsid w:val="00EB1491"/>
    <w:rsid w:val="00EC1D6B"/>
    <w:rsid w:val="00EC45ED"/>
    <w:rsid w:val="00EF4903"/>
    <w:rsid w:val="00EF799B"/>
    <w:rsid w:val="00F02ADE"/>
    <w:rsid w:val="00F16DFE"/>
    <w:rsid w:val="00F3193B"/>
    <w:rsid w:val="00F44216"/>
    <w:rsid w:val="00F44F5E"/>
    <w:rsid w:val="00F65A7E"/>
    <w:rsid w:val="00F75061"/>
    <w:rsid w:val="00F815EF"/>
    <w:rsid w:val="00F83D3C"/>
    <w:rsid w:val="00F86CD2"/>
    <w:rsid w:val="00F91432"/>
    <w:rsid w:val="00FB302B"/>
    <w:rsid w:val="00FC7F82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1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1"/>
    <w:rsid w:val="00CB42E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Title1">
    <w:name w:val="ConsPlusTitle1"/>
    <w:link w:val="ConsPlusTitle"/>
    <w:locked/>
    <w:rsid w:val="00CB42EC"/>
    <w:rPr>
      <w:rFonts w:ascii="Calibri" w:eastAsia="Calibri" w:hAnsi="Calibri" w:cs="Calibri"/>
      <w:b/>
      <w:bCs/>
      <w:lang w:eastAsia="zh-CN"/>
    </w:rPr>
  </w:style>
  <w:style w:type="paragraph" w:styleId="a9">
    <w:name w:val="Normal (Web)"/>
    <w:basedOn w:val="a"/>
    <w:unhideWhenUsed/>
    <w:rsid w:val="00BC4B8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4B8B"/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7735AB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83B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83B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C27E-9FE2-4074-8338-4831EC4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kadty</cp:lastModifiedBy>
  <cp:revision>97</cp:revision>
  <cp:lastPrinted>2023-11-07T06:11:00Z</cp:lastPrinted>
  <dcterms:created xsi:type="dcterms:W3CDTF">2021-09-24T09:46:00Z</dcterms:created>
  <dcterms:modified xsi:type="dcterms:W3CDTF">2023-11-08T07:48:00Z</dcterms:modified>
</cp:coreProperties>
</file>