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FE8" w:rsidRPr="00267FE8" w:rsidRDefault="00267FE8" w:rsidP="00267FE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67FE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Приложение 1</w:t>
      </w:r>
    </w:p>
    <w:p w:rsidR="00267FE8" w:rsidRDefault="00267FE8" w:rsidP="00267F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67FE8" w:rsidRDefault="006F413A" w:rsidP="00267F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4B46D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Обновленный нацпроект будет </w:t>
      </w:r>
      <w:proofErr w:type="spellStart"/>
      <w:r w:rsidRPr="004B46D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донастроен</w:t>
      </w:r>
      <w:proofErr w:type="spellEnd"/>
      <w:r w:rsidRPr="004B46D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под актуальные</w:t>
      </w:r>
    </w:p>
    <w:p w:rsidR="004B46DB" w:rsidRPr="004B46DB" w:rsidRDefault="006F413A" w:rsidP="00267F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B46D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запросы </w:t>
      </w:r>
      <w:r w:rsidR="004B46DB" w:rsidRPr="004B46D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малого и среднего предпринимательства</w:t>
      </w:r>
    </w:p>
    <w:p w:rsidR="004B46DB" w:rsidRDefault="004B46DB" w:rsidP="00267FE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46DB" w:rsidRDefault="004B46DB" w:rsidP="004B46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заседании комиссии Государственного совета РФ по направлению «Малое и среднее предпринимательство» заместитель министра экономического развития РФ Т.А. </w:t>
      </w:r>
      <w:proofErr w:type="spellStart"/>
      <w:r w:rsidRPr="004B4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Илюшникова</w:t>
      </w:r>
      <w:proofErr w:type="spellEnd"/>
      <w:r w:rsidRPr="004B4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рассказала о предложениях по изменению подходов и форматов работы с МСП в рамках обновленного нацпроекта «Малое и среднее предпринимательство».</w:t>
      </w:r>
    </w:p>
    <w:p w:rsidR="004B46DB" w:rsidRDefault="004B46DB" w:rsidP="004B46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2018-м Президентом РФ Владимиром Путиным в указе «О национальных целях развития Российской Федерации на период до 2030 года» была поставлена задача </w:t>
      </w:r>
      <w:proofErr w:type="gramStart"/>
      <w:r w:rsidRPr="004B4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увеличить</w:t>
      </w:r>
      <w:proofErr w:type="gramEnd"/>
      <w:r w:rsidRPr="004B46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численность занятых в сфере малого и среднего предпринимательства, включая индивидуальных предпринимателей. В настоящий момент она выполнена.</w:t>
      </w:r>
    </w:p>
    <w:p w:rsidR="004B46DB" w:rsidRDefault="004B46DB" w:rsidP="004B46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6D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 цель была озвучена Президентом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4B46D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4B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послании Федеральному Собранию: до 2030 года повысить доход компаний в расчете на одного сотрудника, который должен превышать рост ВВП.</w:t>
      </w:r>
    </w:p>
    <w:p w:rsidR="004B46DB" w:rsidRDefault="004B46DB" w:rsidP="004B46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этой цели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</w:t>
      </w:r>
      <w:r w:rsidRPr="004B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трансформировать подходы к поддержке малого и среднего бизнеса: скоординировать между собой меры поддержки различных ведомств и институтов развития, профильтровать существующую систему и реализовать наиболее эффективные программы, </w:t>
      </w:r>
      <w:proofErr w:type="spellStart"/>
      <w:r w:rsidRPr="004B46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донастроить</w:t>
      </w:r>
      <w:proofErr w:type="spellEnd"/>
      <w:r w:rsidRPr="004B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адаптировать их под актуальные запросы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малого и среднего </w:t>
      </w:r>
      <w:r w:rsidR="00267F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</w:t>
      </w:r>
      <w:r w:rsidRPr="004B46DB">
        <w:rPr>
          <w:rFonts w:ascii="Times New Roman" w:eastAsia="Times New Roman" w:hAnsi="Times New Roman" w:cs="Times New Roman"/>
          <w:sz w:val="28"/>
          <w:szCs w:val="28"/>
          <w:lang w:eastAsia="ru-RU"/>
        </w:rPr>
        <w:t>, сфокусировать наиболее затратные меры поддержки на тех компаниях, деятельность которых дает наибо</w:t>
      </w:r>
      <w:r w:rsidR="00267FE8">
        <w:rPr>
          <w:rFonts w:ascii="Times New Roman" w:eastAsia="Times New Roman" w:hAnsi="Times New Roman" w:cs="Times New Roman"/>
          <w:sz w:val="28"/>
          <w:szCs w:val="28"/>
          <w:lang w:eastAsia="ru-RU"/>
        </w:rPr>
        <w:t>льший мультипликативный эффект.</w:t>
      </w:r>
      <w:proofErr w:type="gramEnd"/>
    </w:p>
    <w:p w:rsidR="004B46DB" w:rsidRPr="004B46DB" w:rsidRDefault="004B46DB" w:rsidP="004B46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4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Предполагается, что обновленный национальный проект «Малое и среднее предпринимательство» будет включать в себя показатели, отражающие структурные и качественные изменения сектора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малого и среднего предпринимательства</w:t>
      </w:r>
      <w:r w:rsidRPr="004B46DB">
        <w:rPr>
          <w:rFonts w:ascii="Times New Roman" w:eastAsia="Times New Roman" w:hAnsi="Times New Roman" w:cs="Times New Roman"/>
          <w:sz w:val="28"/>
          <w:szCs w:val="28"/>
          <w:lang w:eastAsia="ru-RU"/>
        </w:rPr>
        <w:t>: переходы организаций из одной категории в другую, рост доли средних предприятий, увеличение «продолжительности жизни» компаний и другие.</w:t>
      </w:r>
    </w:p>
    <w:p w:rsidR="006F413A" w:rsidRPr="006F413A" w:rsidRDefault="006F413A" w:rsidP="006F413A">
      <w:pPr>
        <w:shd w:val="clear" w:color="auto" w:fill="F4F4F4"/>
        <w:spacing w:after="0" w:line="480" w:lineRule="atLeast"/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</w:pPr>
      <w:r w:rsidRPr="006F413A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br/>
      </w:r>
      <w:r w:rsidRPr="006F413A">
        <w:rPr>
          <w:rFonts w:ascii="Circe" w:eastAsia="Times New Roman" w:hAnsi="Circe" w:cs="Times New Roman"/>
          <w:color w:val="000000"/>
          <w:sz w:val="33"/>
          <w:szCs w:val="33"/>
          <w:lang w:eastAsia="ru-RU"/>
        </w:rPr>
        <w:br/>
      </w:r>
    </w:p>
    <w:p w:rsidR="00107A3F" w:rsidRDefault="00107A3F"/>
    <w:sectPr w:rsidR="00107A3F" w:rsidSect="004B46D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irc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DD5"/>
    <w:rsid w:val="00107A3F"/>
    <w:rsid w:val="00134CFB"/>
    <w:rsid w:val="001D7DD5"/>
    <w:rsid w:val="00267FE8"/>
    <w:rsid w:val="004B46DB"/>
    <w:rsid w:val="006F413A"/>
    <w:rsid w:val="00A14702"/>
    <w:rsid w:val="00CA7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02"/>
  </w:style>
  <w:style w:type="paragraph" w:styleId="1">
    <w:name w:val="heading 1"/>
    <w:basedOn w:val="a"/>
    <w:next w:val="a"/>
    <w:link w:val="10"/>
    <w:uiPriority w:val="9"/>
    <w:qFormat/>
    <w:rsid w:val="00A147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4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A147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147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A147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02"/>
  </w:style>
  <w:style w:type="paragraph" w:styleId="1">
    <w:name w:val="heading 1"/>
    <w:basedOn w:val="a"/>
    <w:next w:val="a"/>
    <w:link w:val="10"/>
    <w:uiPriority w:val="9"/>
    <w:qFormat/>
    <w:rsid w:val="00A147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4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A147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147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A147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5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979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Паненкова Тамара Владимировна</dc:creator>
  <cp:lastModifiedBy>Econom2</cp:lastModifiedBy>
  <cp:revision>2</cp:revision>
  <dcterms:created xsi:type="dcterms:W3CDTF">2024-05-21T07:44:00Z</dcterms:created>
  <dcterms:modified xsi:type="dcterms:W3CDTF">2024-05-21T07:44:00Z</dcterms:modified>
</cp:coreProperties>
</file>