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4F503C" w:rsidRDefault="007F5DB0" w:rsidP="007F5DB0">
      <w:pPr>
        <w:jc w:val="center"/>
        <w:rPr>
          <w:sz w:val="28"/>
          <w:szCs w:val="28"/>
        </w:rPr>
      </w:pPr>
      <w:r w:rsidRPr="004F503C">
        <w:rPr>
          <w:sz w:val="28"/>
          <w:szCs w:val="28"/>
        </w:rPr>
        <w:t>муниципальной программы</w:t>
      </w:r>
    </w:p>
    <w:p w:rsidR="007F5DB0" w:rsidRPr="004F503C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4F503C">
        <w:rPr>
          <w:sz w:val="28"/>
          <w:szCs w:val="28"/>
          <w:u w:val="single"/>
        </w:rPr>
        <w:t>«</w:t>
      </w:r>
      <w:r w:rsidR="0070607D" w:rsidRPr="004F503C">
        <w:rPr>
          <w:sz w:val="28"/>
          <w:szCs w:val="28"/>
          <w:u w:val="single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Pr="004F503C">
        <w:rPr>
          <w:sz w:val="28"/>
          <w:szCs w:val="28"/>
          <w:u w:val="single"/>
        </w:rPr>
        <w:t>»</w:t>
      </w:r>
    </w:p>
    <w:p w:rsidR="00E24E3B" w:rsidRPr="004F503C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3E1057" w:rsidRDefault="007F5DB0" w:rsidP="007F5DB0">
            <w:pPr>
              <w:rPr>
                <w:i/>
              </w:rPr>
            </w:pPr>
            <w:r w:rsidRPr="003E1057">
              <w:rPr>
                <w:bCs/>
                <w:i/>
              </w:rPr>
              <w:t>Чупинин О.В. - з</w:t>
            </w:r>
            <w:r w:rsidRPr="003E1057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3E1057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3E1057" w:rsidRDefault="000159CC" w:rsidP="004F503C">
            <w:r w:rsidRPr="003E1057">
              <w:rPr>
                <w:rStyle w:val="211pt0"/>
              </w:rPr>
              <w:t>Морозова Г</w:t>
            </w:r>
            <w:r w:rsidR="004F503C" w:rsidRPr="003E1057">
              <w:rPr>
                <w:rStyle w:val="211pt0"/>
              </w:rPr>
              <w:t>.</w:t>
            </w:r>
            <w:r w:rsidRPr="003E1057">
              <w:rPr>
                <w:rStyle w:val="211pt0"/>
              </w:rPr>
              <w:t>Н</w:t>
            </w:r>
            <w:r w:rsidR="004F503C" w:rsidRPr="003E1057">
              <w:rPr>
                <w:rStyle w:val="211pt0"/>
              </w:rPr>
              <w:t>.</w:t>
            </w:r>
            <w:r w:rsidRPr="003E1057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3E1057" w:rsidRDefault="00102706" w:rsidP="00102706">
            <w:pPr>
              <w:rPr>
                <w:rStyle w:val="211pt0"/>
              </w:rPr>
            </w:pPr>
            <w:r w:rsidRPr="003E1057">
              <w:rPr>
                <w:i/>
              </w:rPr>
              <w:t xml:space="preserve">Этап 1: </w:t>
            </w:r>
            <w:r w:rsidR="004F503C" w:rsidRPr="003E1057">
              <w:rPr>
                <w:rStyle w:val="211pt0"/>
              </w:rPr>
              <w:t>2014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–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20</w:t>
            </w:r>
            <w:r w:rsidR="004F503C" w:rsidRPr="003E1057">
              <w:rPr>
                <w:rStyle w:val="211pt0"/>
              </w:rPr>
              <w:t>21</w:t>
            </w:r>
            <w:r w:rsidR="00E24E3B" w:rsidRPr="003E1057">
              <w:rPr>
                <w:rStyle w:val="211pt0"/>
              </w:rPr>
              <w:t>г.</w:t>
            </w:r>
            <w:r w:rsidRPr="003E1057">
              <w:rPr>
                <w:rStyle w:val="211pt0"/>
              </w:rPr>
              <w:t xml:space="preserve"> </w:t>
            </w:r>
          </w:p>
          <w:p w:rsidR="007F5DB0" w:rsidRPr="003E1057" w:rsidRDefault="00102706" w:rsidP="004F503C">
            <w:pPr>
              <w:rPr>
                <w:i/>
              </w:rPr>
            </w:pPr>
            <w:r w:rsidRPr="003E1057">
              <w:rPr>
                <w:rStyle w:val="211pt0"/>
              </w:rPr>
              <w:t xml:space="preserve">Этап II: </w:t>
            </w:r>
            <w:r w:rsidR="00E24E3B" w:rsidRPr="003E1057">
              <w:rPr>
                <w:rStyle w:val="211pt0"/>
              </w:rPr>
              <w:t>202</w:t>
            </w:r>
            <w:r w:rsidR="004F503C" w:rsidRPr="003E1057">
              <w:rPr>
                <w:rStyle w:val="211pt0"/>
              </w:rPr>
              <w:t>2</w:t>
            </w:r>
            <w:r w:rsidR="00E24E3B" w:rsidRPr="003E1057">
              <w:rPr>
                <w:rStyle w:val="211pt0"/>
              </w:rPr>
              <w:t>г.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–</w:t>
            </w:r>
            <w:r w:rsidRPr="003E1057">
              <w:rPr>
                <w:rStyle w:val="211pt0"/>
              </w:rPr>
              <w:t xml:space="preserve"> </w:t>
            </w:r>
            <w:r w:rsidR="00E24E3B" w:rsidRPr="003E1057">
              <w:rPr>
                <w:rStyle w:val="211pt0"/>
              </w:rPr>
              <w:t>202</w:t>
            </w:r>
            <w:r w:rsidR="004F503C" w:rsidRPr="003E1057">
              <w:rPr>
                <w:rStyle w:val="211pt0"/>
              </w:rPr>
              <w:t>4</w:t>
            </w:r>
            <w:r w:rsidR="00E24E3B" w:rsidRPr="003E1057">
              <w:rPr>
                <w:rStyle w:val="211pt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3E1057" w:rsidRDefault="0070607D" w:rsidP="00533B52">
            <w:r w:rsidRPr="003E1057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0159CC" w:rsidRPr="003E1057" w:rsidRDefault="00102706" w:rsidP="00533B52">
            <w:pPr>
              <w:rPr>
                <w:rStyle w:val="211pt0"/>
              </w:rPr>
            </w:pPr>
            <w:r w:rsidRPr="003E1057">
              <w:rPr>
                <w:rStyle w:val="211pt0"/>
              </w:rPr>
              <w:t>Направление (подпрограмма) I «</w:t>
            </w:r>
            <w:r w:rsidR="0070607D" w:rsidRPr="003E1057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 «Угранский район» Смоленской области» на 2014-2023 годы.</w:t>
            </w:r>
          </w:p>
          <w:p w:rsidR="0070607D" w:rsidRPr="003E1057" w:rsidRDefault="0070607D" w:rsidP="00533B52">
            <w:pPr>
              <w:rPr>
                <w:rStyle w:val="211pt0"/>
              </w:rPr>
            </w:pPr>
          </w:p>
          <w:p w:rsidR="000159CC" w:rsidRPr="003E1057" w:rsidRDefault="00102706" w:rsidP="0070607D">
            <w:pPr>
              <w:rPr>
                <w:iCs/>
                <w:color w:val="000000"/>
                <w:sz w:val="22"/>
                <w:szCs w:val="22"/>
                <w:lang w:bidi="ru-RU"/>
              </w:rPr>
            </w:pPr>
            <w:r w:rsidRPr="003E1057">
              <w:rPr>
                <w:rStyle w:val="211pt0"/>
              </w:rPr>
              <w:t xml:space="preserve">Направление (подпрограмма) </w:t>
            </w:r>
            <w:r w:rsidR="000159CC" w:rsidRPr="003E1057">
              <w:rPr>
                <w:rStyle w:val="211pt0"/>
                <w:lang w:val="en-US" w:eastAsia="en-US" w:bidi="en-US"/>
              </w:rPr>
              <w:t>II</w:t>
            </w:r>
            <w:r w:rsidRPr="003E1057">
              <w:rPr>
                <w:rStyle w:val="211pt0"/>
                <w:lang w:eastAsia="en-US" w:bidi="en-US"/>
              </w:rPr>
              <w:t xml:space="preserve"> </w:t>
            </w:r>
            <w:r w:rsidRPr="003E1057">
              <w:rPr>
                <w:rStyle w:val="211pt0"/>
              </w:rPr>
              <w:t>«</w:t>
            </w:r>
            <w:r w:rsidR="0070607D" w:rsidRPr="003E1057">
              <w:rPr>
                <w:rStyle w:val="211pt0"/>
              </w:rPr>
              <w:t>Модернизация объектов жилищно-коммунального комплекса муниципального образования «Угранский район» Смоленской области» на 2014-2023 годы.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Общий объем финансирования программы составляет 50</w:t>
            </w:r>
            <w:r w:rsidR="00314DF8">
              <w:rPr>
                <w:i/>
              </w:rPr>
              <w:t>962</w:t>
            </w:r>
            <w:r w:rsidRPr="003E1057">
              <w:rPr>
                <w:i/>
              </w:rPr>
              <w:t xml:space="preserve">,63 тыс. руб., в том числе:       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2014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2015 году – 219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за счет средств районного бюджета – 30,62 тыс. рублей,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областного бюджета – 188,38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2016 году – 421,05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районного бюджета – 21,053 тыс. рублей,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областного бюджета – 400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- в 2017 году – 15095 тыс. рублей, из них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 xml:space="preserve">за счет средств районного бюджета – 8,56 тыс. рублей, 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за счет средств федерального бюджета – 15086,44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2018 году – 34130,13 тыс. рублей, за счет средств федерального бюджета;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2019 году – 0 тыс. рублей;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2020 году – 298,45 тыс. рублей за счет средств районного бюджета;</w:t>
            </w:r>
          </w:p>
          <w:p w:rsidR="0070607D" w:rsidRPr="003E1057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t>- в 2021 году – 196,00 тыс. рублей за счет средств районного бюджета;</w:t>
            </w:r>
          </w:p>
          <w:p w:rsidR="00314DF8" w:rsidRDefault="0070607D" w:rsidP="0070607D">
            <w:pPr>
              <w:rPr>
                <w:i/>
              </w:rPr>
            </w:pPr>
            <w:r w:rsidRPr="003E1057">
              <w:rPr>
                <w:i/>
              </w:rPr>
              <w:lastRenderedPageBreak/>
              <w:t xml:space="preserve">- в 2022 году – </w:t>
            </w:r>
            <w:r w:rsidR="00314DF8">
              <w:rPr>
                <w:i/>
              </w:rPr>
              <w:t>201</w:t>
            </w:r>
            <w:r w:rsidRPr="003E1057">
              <w:rPr>
                <w:i/>
              </w:rPr>
              <w:t xml:space="preserve">,00 тыс. </w:t>
            </w:r>
            <w:r w:rsidR="00314DF8" w:rsidRPr="003E1057">
              <w:rPr>
                <w:i/>
              </w:rPr>
              <w:t>рублей;</w:t>
            </w:r>
          </w:p>
          <w:p w:rsidR="00314DF8" w:rsidRDefault="00314DF8" w:rsidP="0070607D">
            <w:pPr>
              <w:rPr>
                <w:i/>
              </w:rPr>
            </w:pPr>
            <w:r>
              <w:rPr>
                <w:i/>
              </w:rPr>
              <w:t>В том числе:</w:t>
            </w:r>
          </w:p>
          <w:p w:rsidR="0070607D" w:rsidRDefault="00314DF8" w:rsidP="0070607D">
            <w:pPr>
              <w:rPr>
                <w:i/>
              </w:rPr>
            </w:pPr>
            <w:r>
              <w:rPr>
                <w:i/>
              </w:rPr>
              <w:t xml:space="preserve">6,0 </w:t>
            </w:r>
            <w:r w:rsidRPr="00314DF8">
              <w:rPr>
                <w:i/>
              </w:rPr>
              <w:t>тыс. рублей за счет средств районного бюджета</w:t>
            </w:r>
            <w:r w:rsidR="0070607D" w:rsidRPr="003E1057">
              <w:rPr>
                <w:i/>
              </w:rPr>
              <w:t>;</w:t>
            </w:r>
          </w:p>
          <w:p w:rsidR="00314DF8" w:rsidRPr="003E1057" w:rsidRDefault="00314DF8" w:rsidP="0070607D">
            <w:pPr>
              <w:rPr>
                <w:i/>
              </w:rPr>
            </w:pPr>
            <w:r>
              <w:rPr>
                <w:i/>
              </w:rPr>
              <w:t xml:space="preserve">195,0 </w:t>
            </w:r>
            <w:r w:rsidRPr="003E1057">
              <w:rPr>
                <w:i/>
              </w:rPr>
              <w:t>тыс. рублей</w:t>
            </w:r>
            <w:r>
              <w:rPr>
                <w:i/>
              </w:rPr>
              <w:t xml:space="preserve"> за счет бюджета поселений.</w:t>
            </w:r>
          </w:p>
          <w:p w:rsidR="00314DF8" w:rsidRDefault="004F503C" w:rsidP="00314DF8">
            <w:pPr>
              <w:rPr>
                <w:i/>
              </w:rPr>
            </w:pPr>
            <w:r w:rsidRPr="003E1057">
              <w:rPr>
                <w:i/>
              </w:rPr>
              <w:t xml:space="preserve">- в 2023 году – </w:t>
            </w:r>
            <w:r w:rsidR="00314DF8">
              <w:rPr>
                <w:i/>
              </w:rPr>
              <w:t>201,</w:t>
            </w:r>
            <w:r w:rsidRPr="003E1057">
              <w:rPr>
                <w:i/>
              </w:rPr>
              <w:t>00 тыс. рублей</w:t>
            </w:r>
            <w:r w:rsidR="00314DF8">
              <w:rPr>
                <w:i/>
              </w:rPr>
              <w:t>;</w:t>
            </w:r>
          </w:p>
          <w:p w:rsidR="00314DF8" w:rsidRDefault="00314DF8" w:rsidP="00314DF8">
            <w:pPr>
              <w:rPr>
                <w:i/>
              </w:rPr>
            </w:pPr>
            <w:r>
              <w:rPr>
                <w:i/>
              </w:rPr>
              <w:t>В том числе:</w:t>
            </w:r>
          </w:p>
          <w:p w:rsidR="00314DF8" w:rsidRDefault="00314DF8" w:rsidP="00314DF8">
            <w:pPr>
              <w:rPr>
                <w:i/>
              </w:rPr>
            </w:pPr>
            <w:r>
              <w:rPr>
                <w:i/>
              </w:rPr>
              <w:t xml:space="preserve">6,0 </w:t>
            </w:r>
            <w:r w:rsidRPr="00314DF8">
              <w:rPr>
                <w:i/>
              </w:rPr>
              <w:t>тыс. рублей за счет средств районного бюджета</w:t>
            </w:r>
            <w:r w:rsidRPr="003E1057">
              <w:rPr>
                <w:i/>
              </w:rPr>
              <w:t>;</w:t>
            </w:r>
          </w:p>
          <w:p w:rsidR="00314DF8" w:rsidRPr="003E1057" w:rsidRDefault="00314DF8" w:rsidP="00314DF8">
            <w:pPr>
              <w:rPr>
                <w:i/>
              </w:rPr>
            </w:pPr>
            <w:r>
              <w:rPr>
                <w:i/>
              </w:rPr>
              <w:t xml:space="preserve">195,0 </w:t>
            </w:r>
            <w:r w:rsidRPr="003E1057">
              <w:rPr>
                <w:i/>
              </w:rPr>
              <w:t>тыс. рублей</w:t>
            </w:r>
            <w:r>
              <w:rPr>
                <w:i/>
              </w:rPr>
              <w:t xml:space="preserve"> за счет бюджета поселений.</w:t>
            </w:r>
          </w:p>
          <w:p w:rsidR="007F5DB0" w:rsidRDefault="0070607D" w:rsidP="00314DF8">
            <w:pPr>
              <w:rPr>
                <w:i/>
              </w:rPr>
            </w:pPr>
            <w:r w:rsidRPr="003E1057">
              <w:rPr>
                <w:i/>
              </w:rPr>
              <w:t>- в 202</w:t>
            </w:r>
            <w:r w:rsidR="004F503C" w:rsidRPr="003E1057">
              <w:rPr>
                <w:i/>
              </w:rPr>
              <w:t>4</w:t>
            </w:r>
            <w:r w:rsidRPr="003E1057">
              <w:rPr>
                <w:i/>
              </w:rPr>
              <w:t xml:space="preserve"> году – </w:t>
            </w:r>
            <w:r w:rsidR="00314DF8">
              <w:rPr>
                <w:i/>
              </w:rPr>
              <w:t>201</w:t>
            </w:r>
            <w:r w:rsidRPr="003E1057">
              <w:rPr>
                <w:i/>
              </w:rPr>
              <w:t xml:space="preserve">,00 тыс. </w:t>
            </w:r>
            <w:r w:rsidR="00314DF8" w:rsidRPr="003E1057">
              <w:rPr>
                <w:i/>
              </w:rPr>
              <w:t>рублей;</w:t>
            </w:r>
          </w:p>
          <w:p w:rsidR="00314DF8" w:rsidRDefault="00314DF8" w:rsidP="00314DF8">
            <w:pPr>
              <w:rPr>
                <w:i/>
              </w:rPr>
            </w:pPr>
            <w:r>
              <w:rPr>
                <w:i/>
              </w:rPr>
              <w:t>В том числе:</w:t>
            </w:r>
          </w:p>
          <w:p w:rsidR="00314DF8" w:rsidRDefault="00314DF8" w:rsidP="00314DF8">
            <w:pPr>
              <w:rPr>
                <w:i/>
              </w:rPr>
            </w:pPr>
            <w:r>
              <w:rPr>
                <w:i/>
              </w:rPr>
              <w:t xml:space="preserve">6,0 </w:t>
            </w:r>
            <w:r w:rsidRPr="00314DF8">
              <w:rPr>
                <w:i/>
              </w:rPr>
              <w:t>тыс. рублей за счет средств районного бюджета</w:t>
            </w:r>
            <w:r w:rsidRPr="003E1057">
              <w:rPr>
                <w:i/>
              </w:rPr>
              <w:t>;</w:t>
            </w:r>
          </w:p>
          <w:p w:rsidR="00314DF8" w:rsidRPr="003E1057" w:rsidRDefault="00314DF8" w:rsidP="00314DF8">
            <w:pPr>
              <w:rPr>
                <w:i/>
              </w:rPr>
            </w:pPr>
            <w:r>
              <w:rPr>
                <w:i/>
              </w:rPr>
              <w:t xml:space="preserve">195,0 </w:t>
            </w:r>
            <w:r w:rsidRPr="003E1057">
              <w:rPr>
                <w:i/>
              </w:rPr>
              <w:t>тыс. рублей</w:t>
            </w:r>
            <w:r>
              <w:rPr>
                <w:i/>
              </w:rPr>
              <w:t xml:space="preserve"> за счет бюджета поселений.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1. Снижение количества аварий на системах ЖКХ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2. Снижение уровня износа коммунальной инфраструктуры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3. Увеличение количества модернизированных и реконструированных объектов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4.Уменьшение потерь тепла</w:t>
            </w:r>
            <w:r w:rsidR="00733BE2" w:rsidRPr="003E1057">
              <w:rPr>
                <w:i/>
                <w:sz w:val="22"/>
                <w:szCs w:val="22"/>
              </w:rPr>
              <w:t xml:space="preserve"> /Гкал/год/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5. Уменьшение потерь воды</w:t>
            </w:r>
            <w:r w:rsidR="00733BE2" w:rsidRPr="003E1057">
              <w:rPr>
                <w:i/>
                <w:sz w:val="22"/>
                <w:szCs w:val="22"/>
              </w:rPr>
              <w:t xml:space="preserve"> /тыс. куб. м в год/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6. Строительство шахтных колодцев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7. 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централизованного теплоснабжения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;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централизованного водоснабжения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;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- системы водоотведения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0607D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8. Уровень износа коммунальной инфраструктуры</w:t>
            </w:r>
            <w:r w:rsidR="00733BE2" w:rsidRPr="003E1057">
              <w:rPr>
                <w:i/>
                <w:sz w:val="22"/>
                <w:szCs w:val="22"/>
              </w:rPr>
              <w:t xml:space="preserve"> /%/</w:t>
            </w:r>
            <w:r w:rsidRPr="003E1057">
              <w:rPr>
                <w:i/>
                <w:sz w:val="22"/>
                <w:szCs w:val="22"/>
              </w:rPr>
              <w:t>.</w:t>
            </w:r>
          </w:p>
          <w:p w:rsidR="007F5DB0" w:rsidRPr="003E1057" w:rsidRDefault="0070607D" w:rsidP="0070607D">
            <w:pPr>
              <w:rPr>
                <w:i/>
                <w:sz w:val="22"/>
                <w:szCs w:val="22"/>
              </w:rPr>
            </w:pPr>
            <w:r w:rsidRPr="003E1057">
              <w:rPr>
                <w:i/>
                <w:sz w:val="22"/>
                <w:szCs w:val="22"/>
              </w:rPr>
              <w:t>9. Количество построенных шахтных колодцев</w:t>
            </w:r>
            <w:r w:rsidR="00733BE2" w:rsidRPr="003E1057">
              <w:rPr>
                <w:i/>
                <w:sz w:val="22"/>
                <w:szCs w:val="22"/>
              </w:rPr>
              <w:t xml:space="preserve"> /ед./</w:t>
            </w:r>
            <w:r w:rsidRPr="003E1057">
              <w:rPr>
                <w:i/>
                <w:sz w:val="22"/>
                <w:szCs w:val="22"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6B6B60">
      <w:pPr>
        <w:ind w:left="0"/>
        <w:rPr>
          <w:sz w:val="26"/>
          <w:szCs w:val="26"/>
          <w:u w:val="single"/>
        </w:rPr>
      </w:pPr>
      <w:bookmarkStart w:id="0" w:name="_GoBack"/>
      <w:bookmarkEnd w:id="0"/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</w:t>
      </w:r>
      <w:r w:rsidR="003A72E3" w:rsidRPr="003A72E3">
        <w:rPr>
          <w:sz w:val="26"/>
          <w:szCs w:val="26"/>
        </w:rPr>
        <w:t>Создание условий для обеспечения качественными услугами ЖКХ населения муниципального образования «Угранский район» Смоленской области</w:t>
      </w:r>
      <w:r w:rsidR="006B6B60" w:rsidRPr="006B6B60">
        <w:rPr>
          <w:sz w:val="26"/>
          <w:szCs w:val="26"/>
        </w:rPr>
        <w:t>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926"/>
        <w:gridCol w:w="992"/>
        <w:gridCol w:w="1113"/>
        <w:gridCol w:w="21"/>
        <w:gridCol w:w="1276"/>
        <w:gridCol w:w="1417"/>
        <w:gridCol w:w="26"/>
        <w:gridCol w:w="116"/>
        <w:gridCol w:w="1417"/>
        <w:gridCol w:w="1768"/>
      </w:tblGrid>
      <w:tr w:rsidR="005D74A2" w:rsidTr="003A4DA0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A82E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A82E5B">
              <w:rPr>
                <w:rStyle w:val="211pt"/>
              </w:rPr>
              <w:t>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29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3A4DA0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82E5B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A82E5B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6B6B60" w:rsidRDefault="006B6B60" w:rsidP="00A82E5B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A82E5B">
              <w:rPr>
                <w:rStyle w:val="211pt"/>
                <w:lang w:bidi="en-US"/>
              </w:rPr>
              <w:t>4</w:t>
            </w:r>
          </w:p>
        </w:tc>
        <w:tc>
          <w:tcPr>
            <w:tcW w:w="1297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59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3A4DA0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3A72E3">
        <w:trPr>
          <w:trHeight w:hRule="exact" w:val="568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6B6B60" w:rsidRPr="006B6B60">
              <w:rPr>
                <w:rStyle w:val="211pt0"/>
              </w:rPr>
              <w:t>«</w:t>
            </w:r>
            <w:r w:rsidR="003A72E3" w:rsidRPr="003A72E3">
              <w:rPr>
                <w:rStyle w:val="211pt0"/>
              </w:rPr>
              <w:t>Создание условий для обеспечения качественными услугами ЖКХ населения муниципального образования «Угранский район» Смоленской области</w:t>
            </w:r>
            <w:r w:rsidR="006B6B60" w:rsidRPr="006B6B60">
              <w:rPr>
                <w:rStyle w:val="211pt0"/>
              </w:rPr>
              <w:t>»</w:t>
            </w:r>
          </w:p>
        </w:tc>
      </w:tr>
      <w:tr w:rsidR="00A82E5B" w:rsidTr="003A4DA0">
        <w:trPr>
          <w:trHeight w:hRule="exact" w:val="3269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количества аварий на системах ЖКХ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29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79628D" w:rsidRDefault="00A82E5B" w:rsidP="006F5059">
            <w:r w:rsidRPr="0079628D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6F5059">
            <w:r w:rsidRPr="0079628D">
              <w:t>32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Default="00A82E5B" w:rsidP="00957D28">
            <w:r w:rsidRPr="0079628D">
              <w:t>32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B178B2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D74A2" w:rsidRDefault="00A82E5B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60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Снижение уровня износа коммунальной инфраструктуры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23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F22441" w:rsidRDefault="00A82E5B" w:rsidP="006F5059">
            <w:r w:rsidRPr="00F22441"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F22441">
              <w:t>26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770053">
            <w:r w:rsidRPr="00F22441">
              <w:t>26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Увеличение количества модернизированных и реконструированных объектов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A82E5B" w:rsidRPr="006B6B60" w:rsidRDefault="00A82E5B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2009B4" w:rsidRDefault="00A82E5B" w:rsidP="006F5059">
            <w:r w:rsidRPr="002009B4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2009B4">
              <w:t>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C978AA">
            <w:r w:rsidRPr="002009B4">
              <w:t>2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3A4DA0" w:rsidTr="003A4DA0">
        <w:trPr>
          <w:trHeight w:hRule="exact" w:val="327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тепла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Гкал/год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903590" w:rsidRDefault="003A4DA0" w:rsidP="009000DE">
            <w:r w:rsidRPr="00903590">
              <w:t>3,8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9000DE">
            <w:r w:rsidRPr="00903590">
              <w:t>3,8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82E5B" w:rsidRDefault="00A82E5B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3A72E3" w:rsidRDefault="00A82E5B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Уменьшение потерь воды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1E62A2">
            <w:pPr>
              <w:rPr>
                <w:sz w:val="20"/>
                <w:szCs w:val="20"/>
              </w:rPr>
            </w:pPr>
            <w:r>
              <w:t>тыс. куб. м в год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C40878" w:rsidRDefault="00A82E5B" w:rsidP="006F5059">
            <w:r w:rsidRPr="00C40878">
              <w:t>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6F5059">
            <w:r w:rsidRPr="00C40878">
              <w:t>5,8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3D2D32">
            <w:r w:rsidRPr="00C40878">
              <w:t>5,8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Pr="006B6B60" w:rsidRDefault="00A82E5B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2E5B" w:rsidRDefault="00A82E5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3A4DA0" w:rsidTr="003A4DA0">
        <w:trPr>
          <w:trHeight w:hRule="exact" w:val="3257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A4DA0" w:rsidRDefault="003A4DA0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3A72E3" w:rsidRDefault="003A4DA0" w:rsidP="005D74A2">
            <w:pPr>
              <w:rPr>
                <w:sz w:val="20"/>
                <w:szCs w:val="20"/>
              </w:rPr>
            </w:pPr>
            <w:r w:rsidRPr="003A72E3">
              <w:rPr>
                <w:sz w:val="20"/>
                <w:szCs w:val="20"/>
              </w:rPr>
              <w:t>Строительство и (или) капитальный ремонт шахтных колодцев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1E62A2">
            <w:pPr>
              <w:rPr>
                <w:sz w:val="20"/>
                <w:szCs w:val="20"/>
              </w:rPr>
            </w:pPr>
            <w:r>
              <w:t>ед.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A82E5B" w:rsidP="007F740E">
            <w: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577654" w:rsidRDefault="003A4DA0" w:rsidP="007F740E">
            <w:r w:rsidRPr="00577654"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7F740E">
            <w:r w:rsidRPr="00577654">
              <w:t>1</w:t>
            </w:r>
          </w:p>
        </w:tc>
        <w:tc>
          <w:tcPr>
            <w:tcW w:w="12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Pr="006B6B60" w:rsidRDefault="003A4DA0" w:rsidP="005D74A2">
            <w:pPr>
              <w:rPr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733BE2"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A4DA0" w:rsidRDefault="003A4DA0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4DA0" w:rsidRDefault="003A4DA0">
            <w:r w:rsidRPr="00476C90">
              <w:rPr>
                <w:sz w:val="20"/>
                <w:szCs w:val="20"/>
              </w:rPr>
              <w:t>ГАС «Управление»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3A72E3" w:rsidRDefault="000403E4" w:rsidP="003A72E3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 «</w:t>
            </w:r>
            <w:r w:rsidR="003A72E3" w:rsidRPr="003A72E3">
              <w:rPr>
                <w:rStyle w:val="211pt0"/>
              </w:rPr>
              <w:t>Капитальный ремонт и строительство шахтных колодцев на территории муниципального образования</w:t>
            </w:r>
          </w:p>
          <w:p w:rsidR="000403E4" w:rsidRPr="005D74A2" w:rsidRDefault="003A72E3" w:rsidP="003A72E3">
            <w:pPr>
              <w:jc w:val="center"/>
              <w:rPr>
                <w:sz w:val="20"/>
                <w:szCs w:val="20"/>
              </w:rPr>
            </w:pPr>
            <w:r w:rsidRPr="003A72E3">
              <w:rPr>
                <w:rStyle w:val="211pt0"/>
              </w:rPr>
              <w:t>«Угранский район» Смоленской области на 2014-2023 годы</w:t>
            </w:r>
          </w:p>
        </w:tc>
      </w:tr>
      <w:tr w:rsidR="003A72E3" w:rsidTr="003A4DA0">
        <w:trPr>
          <w:trHeight w:hRule="exact" w:val="342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3A72E3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Количество построенных шахтных колодцев и отремонтированных шахтных колодцев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proofErr w:type="spellStart"/>
            <w:r>
              <w:rPr>
                <w:rStyle w:val="211pt0"/>
                <w:i w:val="0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A82E5B" w:rsidP="003A72E3">
            <w:pPr>
              <w:jc w:val="center"/>
            </w:pPr>
            <w: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A72E3" w:rsidRPr="00591BDC" w:rsidRDefault="003A72E3" w:rsidP="003A72E3">
            <w:pPr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70607D">
              <w:rPr>
                <w:sz w:val="20"/>
                <w:szCs w:val="20"/>
              </w:rPr>
              <w:t>Главы сельских поселений Угранского района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3A72E3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5D74A2" w:rsidRDefault="003A72E3" w:rsidP="003A72E3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336B57">
        <w:trPr>
          <w:trHeight w:hRule="exact" w:val="562"/>
        </w:trPr>
        <w:tc>
          <w:tcPr>
            <w:tcW w:w="1538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403E4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>) II «</w:t>
            </w:r>
            <w:r w:rsidR="003A72E3" w:rsidRPr="003A72E3">
              <w:rPr>
                <w:rStyle w:val="211pt0"/>
              </w:rPr>
              <w:t>Модернизация объектов жилищно-коммунального хозяйства муниципального образования «Угранский район» Смоленской области на 2014-2023 годы</w:t>
            </w:r>
          </w:p>
        </w:tc>
      </w:tr>
      <w:tr w:rsidR="00733BE2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Default="00733BE2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105299" w:rsidRDefault="00733BE2" w:rsidP="001E62A2">
            <w:r w:rsidRPr="00105299">
              <w:t>Количество аварий и инцидентов при выработке, транспортировке и распределении коммунального ресурса в процентах к уровню 2011 года, в том числе: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Default="00733BE2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6B6B60" w:rsidRDefault="00733BE2" w:rsidP="001E62A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 xml:space="preserve">, Федеральным законом от </w:t>
            </w:r>
            <w:r>
              <w:rPr>
                <w:sz w:val="20"/>
                <w:szCs w:val="20"/>
              </w:rPr>
              <w:lastRenderedPageBreak/>
              <w:t>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lastRenderedPageBreak/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33BE2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3BE2" w:rsidRPr="005D74A2" w:rsidRDefault="00733BE2" w:rsidP="001E62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lastRenderedPageBreak/>
              <w:t>1.1.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теплоснабжения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16749A" w:rsidRDefault="00A82E5B" w:rsidP="006F5059">
            <w:r w:rsidRPr="0016749A">
              <w:t>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16749A">
              <w:t>86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7D3D1E">
            <w:r>
              <w:t>85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1.2.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централизованного водоснабжения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C03ED0" w:rsidRDefault="00A82E5B" w:rsidP="006F5059">
            <w:r w:rsidRPr="00C03ED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C03ED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A34542">
            <w:r w:rsidRPr="00C03ED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A82E5B" w:rsidTr="00B92485">
        <w:trPr>
          <w:trHeight w:hRule="exact" w:val="1844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1E62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  <w:r>
              <w:rPr>
                <w:rStyle w:val="212pt"/>
              </w:rPr>
              <w:t>1.3.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591BDC" w:rsidRDefault="00A82E5B" w:rsidP="001E62A2">
            <w:r w:rsidRPr="00591BDC">
              <w:t>системы водоотведения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30339"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Pr="00412330" w:rsidRDefault="00A82E5B" w:rsidP="006F5059">
            <w:r w:rsidRPr="00412330"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6F5059">
            <w:r w:rsidRPr="00412330">
              <w:t>50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 w:rsidP="0018296F">
            <w:r w:rsidRPr="00412330">
              <w:t>50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0403E4" w:rsidRDefault="00A82E5B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Pr="00B178B2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82E5B" w:rsidRDefault="00A82E5B" w:rsidP="000403E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2E5B" w:rsidRDefault="00A82E5B">
            <w:r w:rsidRPr="009A2631">
              <w:rPr>
                <w:sz w:val="20"/>
                <w:szCs w:val="20"/>
              </w:rPr>
              <w:t>ГАС «Управление»</w:t>
            </w:r>
          </w:p>
        </w:tc>
      </w:tr>
      <w:tr w:rsidR="003A72E3" w:rsidTr="003A4DA0">
        <w:trPr>
          <w:trHeight w:hRule="exact" w:val="35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Default="003A72E3" w:rsidP="001E62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72E3">
              <w:rPr>
                <w:rStyle w:val="211pt0"/>
                <w:i w:val="0"/>
                <w:sz w:val="20"/>
                <w:szCs w:val="20"/>
              </w:rPr>
              <w:t>Уровень износа коммунальной инфраструктуры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A82E5B" w:rsidP="00E42556">
            <w:r w:rsidRPr="004323D7">
              <w:t>30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Pr="004323D7" w:rsidRDefault="003A72E3" w:rsidP="00E42556">
            <w:r w:rsidRPr="004323D7">
              <w:t>30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E42556">
            <w:r w:rsidRPr="004323D7"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4DA0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23.11.</w:t>
            </w:r>
            <w:r w:rsidRPr="003A4DA0">
              <w:rPr>
                <w:sz w:val="20"/>
                <w:szCs w:val="20"/>
              </w:rPr>
              <w:t>2009 года № 261-ФЗ</w:t>
            </w:r>
            <w:r>
              <w:rPr>
                <w:sz w:val="20"/>
                <w:szCs w:val="20"/>
              </w:rPr>
              <w:t>, Федеральным законом от 27.07.</w:t>
            </w:r>
            <w:r w:rsidRPr="003A4DA0">
              <w:rPr>
                <w:sz w:val="20"/>
                <w:szCs w:val="20"/>
              </w:rPr>
              <w:t>2010 года № 190-ФЗ</w:t>
            </w:r>
            <w:r>
              <w:rPr>
                <w:sz w:val="20"/>
                <w:szCs w:val="20"/>
              </w:rPr>
              <w:t xml:space="preserve">, </w:t>
            </w:r>
            <w:r w:rsidRPr="003A4DA0"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</w:rPr>
              <w:t>едеральным законом от 7.12.</w:t>
            </w:r>
            <w:r w:rsidRPr="003A4DA0">
              <w:rPr>
                <w:sz w:val="20"/>
                <w:szCs w:val="20"/>
              </w:rPr>
              <w:t>2011 года № 416-ФЗ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733BE2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E78AB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A72E3" w:rsidRPr="000403E4" w:rsidRDefault="003A72E3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A72E3" w:rsidRDefault="003A72E3" w:rsidP="001E62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footerReference w:type="default" r:id="rId8"/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3E2E" w:rsidRDefault="00943E2E" w:rsidP="00E144B7">
      <w:r>
        <w:separator/>
      </w:r>
    </w:p>
  </w:endnote>
  <w:endnote w:type="continuationSeparator" w:id="0">
    <w:p w:rsidR="00943E2E" w:rsidRDefault="00943E2E" w:rsidP="00E1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44B7" w:rsidRPr="00E144B7" w:rsidRDefault="00E144B7" w:rsidP="00E144B7">
    <w:pPr>
      <w:pStyle w:val="a5"/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78B2" w:rsidRPr="00E144B7" w:rsidRDefault="00B178B2" w:rsidP="00E144B7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3E2E" w:rsidRDefault="00943E2E" w:rsidP="00E144B7">
      <w:r>
        <w:separator/>
      </w:r>
    </w:p>
  </w:footnote>
  <w:footnote w:type="continuationSeparator" w:id="0">
    <w:p w:rsidR="00943E2E" w:rsidRDefault="00943E2E" w:rsidP="00E1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ru-RU" w:vendorID="64" w:dllVersion="131078" w:nlCheck="1" w:checkStyle="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B0"/>
    <w:rsid w:val="00004B3D"/>
    <w:rsid w:val="000159CC"/>
    <w:rsid w:val="000403E4"/>
    <w:rsid w:val="000A4197"/>
    <w:rsid w:val="00102706"/>
    <w:rsid w:val="001629C5"/>
    <w:rsid w:val="001B28E9"/>
    <w:rsid w:val="00293F7A"/>
    <w:rsid w:val="00296EAA"/>
    <w:rsid w:val="00307A2D"/>
    <w:rsid w:val="00314DF8"/>
    <w:rsid w:val="0033513D"/>
    <w:rsid w:val="003602DD"/>
    <w:rsid w:val="003A2B15"/>
    <w:rsid w:val="003A4DA0"/>
    <w:rsid w:val="003A72E3"/>
    <w:rsid w:val="003E1057"/>
    <w:rsid w:val="00400074"/>
    <w:rsid w:val="004463EC"/>
    <w:rsid w:val="004D4A73"/>
    <w:rsid w:val="004E6811"/>
    <w:rsid w:val="004F503C"/>
    <w:rsid w:val="00592A99"/>
    <w:rsid w:val="005D74A2"/>
    <w:rsid w:val="00627426"/>
    <w:rsid w:val="006310B8"/>
    <w:rsid w:val="006B6B60"/>
    <w:rsid w:val="0070607D"/>
    <w:rsid w:val="00733BE2"/>
    <w:rsid w:val="007B6CD9"/>
    <w:rsid w:val="007F5DB0"/>
    <w:rsid w:val="00820ACC"/>
    <w:rsid w:val="00943E2E"/>
    <w:rsid w:val="00A82E5B"/>
    <w:rsid w:val="00A900AC"/>
    <w:rsid w:val="00AF2B04"/>
    <w:rsid w:val="00B178B2"/>
    <w:rsid w:val="00BA44F3"/>
    <w:rsid w:val="00BB5DF2"/>
    <w:rsid w:val="00BC50B3"/>
    <w:rsid w:val="00D74341"/>
    <w:rsid w:val="00DA6848"/>
    <w:rsid w:val="00E144B7"/>
    <w:rsid w:val="00E24E3B"/>
    <w:rsid w:val="00E3147A"/>
    <w:rsid w:val="00E463F9"/>
    <w:rsid w:val="00E70DD9"/>
    <w:rsid w:val="00E967F7"/>
    <w:rsid w:val="00F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8B599D-C98E-42E8-878E-DED817313C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1071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2</cp:revision>
  <cp:lastPrinted>2021-11-09T12:20:00Z</cp:lastPrinted>
  <dcterms:created xsi:type="dcterms:W3CDTF">2022-01-18T09:04:00Z</dcterms:created>
  <dcterms:modified xsi:type="dcterms:W3CDTF">2022-01-18T09:04:00Z</dcterms:modified>
</cp:coreProperties>
</file>