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XSpec="right" w:tblpY="-1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53"/>
      </w:tblGrid>
      <w:tr w:rsidR="0005072C" w:rsidTr="0005072C">
        <w:tc>
          <w:tcPr>
            <w:tcW w:w="5353" w:type="dxa"/>
            <w:tcBorders>
              <w:top w:val="nil"/>
              <w:left w:val="nil"/>
              <w:bottom w:val="nil"/>
              <w:right w:val="nil"/>
            </w:tcBorders>
          </w:tcPr>
          <w:p w:rsidR="0005072C" w:rsidRDefault="00175414" w:rsidP="00175414">
            <w:pPr>
              <w:ind w:left="0"/>
              <w:jc w:val="right"/>
            </w:pPr>
            <w:r>
              <w:t>ПРОЕКТ</w:t>
            </w:r>
          </w:p>
        </w:tc>
      </w:tr>
    </w:tbl>
    <w:p w:rsidR="00BC7771" w:rsidRDefault="00BC7771">
      <w:pPr>
        <w:ind w:left="0"/>
        <w:jc w:val="left"/>
      </w:pPr>
    </w:p>
    <w:p w:rsidR="004A1F24" w:rsidRDefault="004A1F24">
      <w:pPr>
        <w:ind w:left="0"/>
        <w:jc w:val="left"/>
      </w:pPr>
    </w:p>
    <w:p w:rsidR="004A1F24" w:rsidRDefault="00356A01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4A1F24">
        <w:rPr>
          <w:sz w:val="28"/>
          <w:szCs w:val="28"/>
        </w:rPr>
        <w:t>АСПОРТ</w:t>
      </w:r>
    </w:p>
    <w:p w:rsidR="004A1F24" w:rsidRPr="003D6206" w:rsidRDefault="004A1F24">
      <w:pPr>
        <w:jc w:val="center"/>
        <w:rPr>
          <w:sz w:val="28"/>
          <w:szCs w:val="28"/>
        </w:rPr>
      </w:pPr>
      <w:r w:rsidRPr="003D6206">
        <w:rPr>
          <w:sz w:val="28"/>
          <w:szCs w:val="28"/>
        </w:rPr>
        <w:t xml:space="preserve">муниципальной программы </w:t>
      </w:r>
    </w:p>
    <w:p w:rsidR="004A1F24" w:rsidRPr="003D6206" w:rsidRDefault="004A1F24">
      <w:pPr>
        <w:jc w:val="center"/>
        <w:rPr>
          <w:bCs/>
          <w:u w:val="single"/>
        </w:rPr>
      </w:pPr>
      <w:r w:rsidRPr="003D6206">
        <w:rPr>
          <w:bCs/>
          <w:u w:val="single"/>
        </w:rPr>
        <w:t>«</w:t>
      </w:r>
      <w:r w:rsidR="003D1A82" w:rsidRPr="003D6206">
        <w:rPr>
          <w:sz w:val="28"/>
          <w:szCs w:val="28"/>
          <w:u w:val="single"/>
        </w:rPr>
        <w:t xml:space="preserve">Развитие культуры и туризма в муниципальном образовании «Угранский район» </w:t>
      </w:r>
      <w:r w:rsidR="00D73F6B" w:rsidRPr="003D6206">
        <w:rPr>
          <w:sz w:val="28"/>
          <w:szCs w:val="28"/>
          <w:u w:val="single"/>
        </w:rPr>
        <w:t>Смоленской области</w:t>
      </w:r>
      <w:r w:rsidRPr="003D6206">
        <w:rPr>
          <w:bCs/>
          <w:sz w:val="28"/>
          <w:u w:val="single"/>
        </w:rPr>
        <w:t>»</w:t>
      </w:r>
    </w:p>
    <w:p w:rsidR="004A1F24" w:rsidRDefault="004A1F24">
      <w:pPr>
        <w:ind w:left="5672" w:firstLine="709"/>
        <w:rPr>
          <w:sz w:val="28"/>
          <w:szCs w:val="28"/>
        </w:rPr>
      </w:pPr>
    </w:p>
    <w:p w:rsidR="00175414" w:rsidRDefault="00175414">
      <w:pPr>
        <w:ind w:left="5672" w:firstLine="709"/>
        <w:rPr>
          <w:sz w:val="28"/>
          <w:szCs w:val="28"/>
        </w:rPr>
      </w:pP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969"/>
        <w:gridCol w:w="6521"/>
      </w:tblGrid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t>Чупинин О.В. - заместитель Главы муниципального образования «Угранский район» Смоленской области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Богачева А.А. – начальник Отдела культуры и спорта муниципального образования «Угранский район» Смоленской области</w:t>
            </w:r>
            <w:r w:rsidRPr="003562D8">
              <w:t xml:space="preserve"> </w:t>
            </w:r>
          </w:p>
        </w:tc>
      </w:tr>
      <w:tr w:rsidR="003562D8" w:rsidRPr="00102706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t xml:space="preserve">Этап 1: </w:t>
            </w:r>
            <w:r>
              <w:t>2014г.</w:t>
            </w: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–2021г.</w:t>
            </w:r>
          </w:p>
          <w:p w:rsidR="003562D8" w:rsidRPr="003562D8" w:rsidRDefault="003562D8" w:rsidP="003562D8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Этап II: 2022г.–2024г.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266A89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0A459D">
              <w:t>Создание социально-экономических условий для развития культуры и туризма в Угранском районе Смоленской области</w:t>
            </w:r>
          </w:p>
          <w:p w:rsidR="003562D8" w:rsidRPr="009043DB" w:rsidRDefault="003562D8" w:rsidP="003562D8">
            <w:pPr>
              <w:snapToGrid w:val="0"/>
            </w:pP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Направления (подпрограммы)</w:t>
            </w:r>
          </w:p>
          <w:p w:rsidR="003562D8" w:rsidRPr="009043DB" w:rsidRDefault="003562D8" w:rsidP="003562D8">
            <w:pPr>
              <w:snapToGrid w:val="0"/>
            </w:pP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D6206" w:rsidRDefault="00543A8A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D6206">
              <w:t>Подпрограмма «Развитие дополнительного образования детей в сфере культуры и искусств в муниципальном образовании «Угранский район» Смоленской области»</w:t>
            </w:r>
            <w:r w:rsidR="003562D8" w:rsidRPr="003D6206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 xml:space="preserve"> </w:t>
            </w:r>
          </w:p>
          <w:p w:rsidR="00175414" w:rsidRPr="003D6206" w:rsidRDefault="00175414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</w:p>
          <w:p w:rsidR="003562D8" w:rsidRPr="003D6206" w:rsidRDefault="00543A8A" w:rsidP="00175414">
            <w:pPr>
              <w:snapToGrid w:val="0"/>
              <w:ind w:left="0"/>
            </w:pPr>
            <w:r w:rsidRPr="003D6206">
              <w:t>Подпрограмма «Организация культурно-досуговой деятельности в муниципальном образовании «Угранский район» Смоленской области»</w:t>
            </w:r>
          </w:p>
          <w:p w:rsidR="00175414" w:rsidRPr="003D6206" w:rsidRDefault="00175414" w:rsidP="00175414">
            <w:pPr>
              <w:snapToGrid w:val="0"/>
              <w:ind w:left="0"/>
            </w:pPr>
          </w:p>
          <w:p w:rsidR="00543A8A" w:rsidRPr="003D6206" w:rsidRDefault="00543A8A" w:rsidP="003562D8">
            <w:pPr>
              <w:snapToGrid w:val="0"/>
            </w:pPr>
            <w:r w:rsidRPr="003D6206">
              <w:t>Подпрограмма «Развитие внутреннего и въездного туризма в Угранском районе» Смоленской области»</w:t>
            </w:r>
          </w:p>
          <w:p w:rsidR="00175414" w:rsidRPr="003D6206" w:rsidRDefault="00175414" w:rsidP="003562D8">
            <w:pPr>
              <w:snapToGrid w:val="0"/>
            </w:pPr>
          </w:p>
          <w:p w:rsidR="00543A8A" w:rsidRPr="003D6206" w:rsidRDefault="00543A8A" w:rsidP="003562D8">
            <w:pPr>
              <w:snapToGrid w:val="0"/>
            </w:pPr>
            <w:r w:rsidRPr="003D6206">
              <w:t>Подпрограмма «Развитие музейного дела в муниципальном  образовании «Угранский  район» Смоленской  области»</w:t>
            </w:r>
          </w:p>
          <w:p w:rsidR="00175414" w:rsidRPr="003D6206" w:rsidRDefault="00175414" w:rsidP="00543A8A">
            <w:pPr>
              <w:snapToGrid w:val="0"/>
            </w:pPr>
          </w:p>
          <w:p w:rsidR="00543A8A" w:rsidRPr="003D6206" w:rsidRDefault="00543A8A" w:rsidP="00543A8A">
            <w:pPr>
              <w:snapToGrid w:val="0"/>
            </w:pPr>
            <w:r w:rsidRPr="003D6206">
              <w:t>Подпрограмма «Развитие библиотечного дела в муниципальном образовании «Угранский район» Смоленской области»</w:t>
            </w:r>
          </w:p>
          <w:p w:rsidR="00356A01" w:rsidRPr="003D6206" w:rsidRDefault="00356A01" w:rsidP="00543A8A">
            <w:pPr>
              <w:snapToGrid w:val="0"/>
            </w:pPr>
          </w:p>
          <w:p w:rsidR="00543A8A" w:rsidRPr="00543A8A" w:rsidRDefault="00543A8A" w:rsidP="00543A8A">
            <w:pPr>
              <w:snapToGrid w:val="0"/>
            </w:pPr>
            <w:r w:rsidRPr="003D6206">
              <w:t>Подпрограмма «Развитие физической культуры и спорта в муниципальном образовании «Угранский район» Смоленской области»</w:t>
            </w: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9043DB" w:rsidRDefault="003562D8" w:rsidP="003562D8">
            <w:pPr>
              <w:snapToGrid w:val="0"/>
            </w:pPr>
            <w:r w:rsidRPr="009043DB">
              <w:t xml:space="preserve">Объемы </w:t>
            </w: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8A" w:rsidRPr="00B60A02" w:rsidRDefault="00F262C6" w:rsidP="00543A8A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</w:rPr>
              <w:t xml:space="preserve">393079,2 </w:t>
            </w:r>
            <w:r w:rsidR="00543A8A" w:rsidRPr="00E035AA">
              <w:t>тыс</w:t>
            </w:r>
            <w:r w:rsidR="00543A8A" w:rsidRPr="009A7E91">
              <w:t>. рублей, в том</w:t>
            </w:r>
            <w:r w:rsidR="00543A8A" w:rsidRPr="002D44EC">
              <w:t xml:space="preserve"> числе:</w:t>
            </w:r>
          </w:p>
          <w:p w:rsidR="00F262C6" w:rsidRPr="00EF25B8" w:rsidRDefault="00F262C6" w:rsidP="00F262C6">
            <w:pPr>
              <w:snapToGrid w:val="0"/>
            </w:pPr>
            <w:r>
              <w:t>-в 2014 году – 27245,5</w:t>
            </w:r>
            <w:r w:rsidRPr="00EF25B8">
              <w:t xml:space="preserve"> тыс. рублей, из них за счет средств районного бюджета – 26560,7тыс.рублей,вне</w:t>
            </w:r>
            <w:r>
              <w:t xml:space="preserve">бюджетных источников – 584,8 </w:t>
            </w:r>
            <w:r w:rsidRPr="00EF25B8">
              <w:t>тыс. рублей, федерального бюджета – 100 тыс. рублей;</w:t>
            </w:r>
          </w:p>
          <w:p w:rsidR="00F262C6" w:rsidRPr="00EF25B8" w:rsidRDefault="00F262C6" w:rsidP="00F262C6">
            <w:pPr>
              <w:snapToGrid w:val="0"/>
            </w:pPr>
            <w:r w:rsidRPr="00EF25B8">
              <w:t>- в 2015 году – 27788,4  тыс. рублей, из них за счет средств районного бюджета 27315,5тыс. рублей, внебюджетных источников – 470,1 тыс. рублей, федерального бюджета – 2,8 тыс. рублей;</w:t>
            </w:r>
          </w:p>
          <w:p w:rsidR="00F262C6" w:rsidRPr="00EF25B8" w:rsidRDefault="00F262C6" w:rsidP="00F262C6">
            <w:pPr>
              <w:snapToGrid w:val="0"/>
            </w:pPr>
            <w:r w:rsidRPr="00EF25B8">
              <w:t xml:space="preserve">в 2016 году –  </w:t>
            </w:r>
            <w:r>
              <w:t>26594,1</w:t>
            </w:r>
            <w:r w:rsidRPr="00EF25B8">
              <w:t xml:space="preserve"> тыс. рублей, из них за счет средств районного бюджета – </w:t>
            </w:r>
            <w:r>
              <w:t>25927,1</w:t>
            </w:r>
            <w:r w:rsidRPr="00EF25B8">
              <w:t xml:space="preserve"> тыс. рублей, за счет средств </w:t>
            </w:r>
            <w:r>
              <w:t>федерального</w:t>
            </w:r>
            <w:r w:rsidRPr="00EF25B8">
              <w:t xml:space="preserve"> бюджета – </w:t>
            </w:r>
            <w:r>
              <w:t>102,8 тыс. рублей.</w:t>
            </w:r>
            <w:r w:rsidRPr="00EF25B8">
              <w:t xml:space="preserve">; внебюджетных </w:t>
            </w:r>
            <w:r w:rsidRPr="00EF25B8">
              <w:lastRenderedPageBreak/>
              <w:t xml:space="preserve">источников – </w:t>
            </w:r>
            <w:r>
              <w:t>564,2</w:t>
            </w:r>
            <w:r w:rsidRPr="00EF25B8">
              <w:t xml:space="preserve"> тыс. рублей,</w:t>
            </w:r>
          </w:p>
          <w:p w:rsidR="00F262C6" w:rsidRPr="00EF25B8" w:rsidRDefault="00F262C6" w:rsidP="00F262C6">
            <w:r w:rsidRPr="00EF25B8">
              <w:t xml:space="preserve">в 2017 году –  </w:t>
            </w:r>
            <w:r>
              <w:t>35237,3</w:t>
            </w:r>
            <w:r w:rsidRPr="00EF25B8">
              <w:t xml:space="preserve"> тыс. рублей, из них за счет средств </w:t>
            </w:r>
            <w:r>
              <w:t xml:space="preserve">федерального бюджета – 401,7 тыс. руб.; средств областного бюджета; </w:t>
            </w:r>
            <w:r w:rsidRPr="00EF25B8">
              <w:t xml:space="preserve">районного бюджета – </w:t>
            </w:r>
            <w:r>
              <w:t>27783,40</w:t>
            </w:r>
            <w:r w:rsidRPr="00EF25B8">
              <w:t xml:space="preserve"> </w:t>
            </w:r>
            <w:r>
              <w:t>тыс. р</w:t>
            </w:r>
            <w:r w:rsidRPr="00EF25B8">
              <w:t>ублей</w:t>
            </w:r>
            <w:r>
              <w:t xml:space="preserve">., </w:t>
            </w:r>
            <w:r w:rsidRPr="00EF25B8">
              <w:t xml:space="preserve">внебюджетных источников – </w:t>
            </w:r>
            <w:r>
              <w:t>487,0</w:t>
            </w:r>
            <w:r w:rsidRPr="00EF25B8">
              <w:t xml:space="preserve"> тыс. рублей  </w:t>
            </w:r>
            <w:r>
              <w:t xml:space="preserve"> </w:t>
            </w:r>
          </w:p>
          <w:p w:rsidR="00F262C6" w:rsidRDefault="00F262C6" w:rsidP="00F262C6">
            <w:r w:rsidRPr="00EF25B8">
              <w:t xml:space="preserve">в 2018 году –  </w:t>
            </w:r>
            <w:r>
              <w:t>33759,7</w:t>
            </w:r>
            <w:r w:rsidRPr="00EF25B8">
              <w:t xml:space="preserve"> тыс. рублей, из них за счет средств районного бюджета – </w:t>
            </w:r>
            <w:r>
              <w:t xml:space="preserve">33272,7 тыс. рублей, </w:t>
            </w:r>
            <w:r w:rsidRPr="00EF25B8">
              <w:t xml:space="preserve">внебюджетных источников – </w:t>
            </w:r>
            <w:r>
              <w:t>487,0</w:t>
            </w:r>
            <w:r w:rsidRPr="00EF25B8">
              <w:t xml:space="preserve"> тыс. рублей</w:t>
            </w:r>
          </w:p>
          <w:p w:rsidR="00F262C6" w:rsidRDefault="00F262C6" w:rsidP="00F262C6">
            <w:r w:rsidRPr="00EF25B8">
              <w:t xml:space="preserve">в 2019 году –  </w:t>
            </w:r>
            <w:r>
              <w:t>35961,0</w:t>
            </w:r>
            <w:r w:rsidRPr="00EF25B8">
              <w:t xml:space="preserve"> тыс. рублей, из них за счет средств районного бюджета – </w:t>
            </w:r>
            <w:r>
              <w:t xml:space="preserve">35474,0 </w:t>
            </w:r>
            <w:r w:rsidRPr="00EF25B8">
              <w:t>тыс. рублей</w:t>
            </w:r>
            <w:r>
              <w:t xml:space="preserve">, </w:t>
            </w:r>
            <w:r w:rsidRPr="00EF25B8">
              <w:t xml:space="preserve">внебюджетных источников – </w:t>
            </w:r>
            <w:r>
              <w:t>487,0</w:t>
            </w:r>
            <w:r w:rsidRPr="00EF25B8">
              <w:t xml:space="preserve"> тыс. рублей</w:t>
            </w:r>
          </w:p>
          <w:p w:rsidR="00543A8A" w:rsidRPr="00F262C6" w:rsidRDefault="00543A8A" w:rsidP="00543A8A">
            <w:r w:rsidRPr="00F262C6">
              <w:t xml:space="preserve">в 2020 году –  </w:t>
            </w:r>
            <w:r w:rsidR="00D61816" w:rsidRPr="00F262C6">
              <w:t xml:space="preserve">42229,5 </w:t>
            </w:r>
            <w:r w:rsidRPr="00F262C6">
              <w:t xml:space="preserve">тыс. рублей, из них за счет средств районного бюджета – </w:t>
            </w:r>
            <w:r w:rsidR="00D61816" w:rsidRPr="00F262C6">
              <w:t>39485,8</w:t>
            </w:r>
            <w:r w:rsidRPr="00F262C6">
              <w:t xml:space="preserve"> тыс. рублей, областного бюджета –330,9 тыс. рублей;, федерального бюджета – 2214,7тыс.рублей;</w:t>
            </w:r>
            <w:r w:rsidR="00D61816" w:rsidRPr="00F262C6">
              <w:t xml:space="preserve"> внебюджетных источников – 198,1 тыс. рублей</w:t>
            </w:r>
          </w:p>
          <w:p w:rsidR="00543A8A" w:rsidRPr="00F262C6" w:rsidRDefault="00543A8A" w:rsidP="00543A8A">
            <w:r w:rsidRPr="00F262C6">
              <w:t xml:space="preserve">в 2021 году –  </w:t>
            </w:r>
            <w:r w:rsidR="00637AE9" w:rsidRPr="00F262C6">
              <w:t>47918,1</w:t>
            </w:r>
            <w:r w:rsidRPr="00F262C6">
              <w:t xml:space="preserve"> тыс. рублей, из них за счет средств районного бюджета – </w:t>
            </w:r>
            <w:r w:rsidR="00637AE9" w:rsidRPr="00F262C6">
              <w:t>40845,9</w:t>
            </w:r>
            <w:r w:rsidRPr="00F262C6">
              <w:t xml:space="preserve"> тыс. рублей, областного бюджета –</w:t>
            </w:r>
            <w:r w:rsidR="00637AE9" w:rsidRPr="00F262C6">
              <w:t>5900,5</w:t>
            </w:r>
            <w:r w:rsidRPr="00F262C6">
              <w:t xml:space="preserve"> тыс. рублей; внебюджетных источников – 123,5 тыс. рублей; федерального бюджета – 1048,2 тыс.рублей.</w:t>
            </w:r>
          </w:p>
          <w:p w:rsidR="00543A8A" w:rsidRPr="00F262C6" w:rsidRDefault="00543A8A" w:rsidP="00543A8A">
            <w:pPr>
              <w:ind w:left="0"/>
            </w:pPr>
            <w:r w:rsidRPr="00F262C6">
              <w:t xml:space="preserve">в 2022 году –  </w:t>
            </w:r>
            <w:r w:rsidR="00964AD4" w:rsidRPr="00F262C6">
              <w:t>42161</w:t>
            </w:r>
            <w:r w:rsidRPr="00F262C6">
              <w:t>,</w:t>
            </w:r>
            <w:r w:rsidR="00964AD4" w:rsidRPr="00F262C6">
              <w:t>2</w:t>
            </w:r>
            <w:r w:rsidRPr="00F262C6">
              <w:t xml:space="preserve"> тыс. рублей, из них за счет средств районного бюджета –</w:t>
            </w:r>
            <w:r w:rsidR="00964AD4" w:rsidRPr="00F262C6">
              <w:t>42161,2</w:t>
            </w:r>
            <w:r w:rsidRPr="00F262C6">
              <w:t xml:space="preserve">  тыс. рублей, областного бюджета –0 тыс. рублей; внебюджетных источников – </w:t>
            </w:r>
            <w:r w:rsidR="00964AD4" w:rsidRPr="00F262C6">
              <w:t>0</w:t>
            </w:r>
            <w:r w:rsidRPr="00F262C6">
              <w:t xml:space="preserve"> тыс. рублей.</w:t>
            </w:r>
          </w:p>
          <w:p w:rsidR="00543A8A" w:rsidRPr="00F262C6" w:rsidRDefault="00543A8A" w:rsidP="00543A8A">
            <w:r w:rsidRPr="00F262C6">
              <w:t xml:space="preserve">в 2023 году –  </w:t>
            </w:r>
            <w:r w:rsidR="00964AD4" w:rsidRPr="00F262C6">
              <w:t>37092</w:t>
            </w:r>
            <w:r w:rsidRPr="00F262C6">
              <w:t>,</w:t>
            </w:r>
            <w:r w:rsidR="00964AD4" w:rsidRPr="00F262C6">
              <w:t>2</w:t>
            </w:r>
            <w:r w:rsidRPr="00F262C6">
              <w:t xml:space="preserve"> тыс. рублей, из них за счет средств районного бюджета – </w:t>
            </w:r>
            <w:r w:rsidR="00964AD4" w:rsidRPr="00F262C6">
              <w:t>37092</w:t>
            </w:r>
            <w:r w:rsidRPr="00F262C6">
              <w:t xml:space="preserve">,2 тыс. рублей, областного бюджета –0 тыс. рублей; внебюджетных источников – </w:t>
            </w:r>
            <w:r w:rsidR="00964AD4" w:rsidRPr="00F262C6">
              <w:t>0</w:t>
            </w:r>
            <w:r w:rsidRPr="00F262C6">
              <w:t xml:space="preserve"> тыс. рублей.</w:t>
            </w:r>
          </w:p>
          <w:p w:rsidR="00175414" w:rsidRPr="00F262C6" w:rsidRDefault="00175414" w:rsidP="00543A8A">
            <w:r w:rsidRPr="00F262C6">
              <w:t xml:space="preserve">в 2024 году </w:t>
            </w:r>
            <w:r w:rsidR="00964AD4" w:rsidRPr="00F262C6">
              <w:t>–</w:t>
            </w:r>
            <w:r w:rsidRPr="00F262C6">
              <w:t xml:space="preserve"> </w:t>
            </w:r>
            <w:r w:rsidR="00964AD4" w:rsidRPr="00F262C6">
              <w:t>37092,2 тыс.</w:t>
            </w:r>
            <w:r w:rsidR="00637AE9" w:rsidRPr="00F262C6">
              <w:t xml:space="preserve"> </w:t>
            </w:r>
            <w:r w:rsidR="00964AD4" w:rsidRPr="00F262C6">
              <w:t>руб</w:t>
            </w:r>
            <w:r w:rsidR="00637AE9" w:rsidRPr="00F262C6">
              <w:t>.</w:t>
            </w:r>
            <w:r w:rsidR="00964AD4" w:rsidRPr="00F262C6">
              <w:t>, из них за счет средств районного бюджета - 37092,2 тыс.рублей, областного бюджета – 0 тыс.рублей; внебюджетных источников – 0 тыс.рублей.</w:t>
            </w:r>
          </w:p>
          <w:p w:rsidR="003562D8" w:rsidRPr="003562D8" w:rsidRDefault="003562D8" w:rsidP="003562D8">
            <w:pPr>
              <w:snapToGrid w:val="0"/>
            </w:pPr>
          </w:p>
        </w:tc>
      </w:tr>
      <w:tr w:rsidR="003562D8" w:rsidRPr="009043DB" w:rsidTr="003562D8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2D8" w:rsidRPr="003562D8" w:rsidRDefault="003562D8" w:rsidP="003562D8">
            <w:pPr>
              <w:snapToGrid w:val="0"/>
            </w:pPr>
            <w:r w:rsidRPr="003562D8">
              <w:rPr>
                <w:rStyle w:val="211pt"/>
                <w:color w:val="auto"/>
                <w:sz w:val="24"/>
                <w:szCs w:val="24"/>
                <w:lang w:bidi="ar-SA"/>
              </w:rPr>
              <w:lastRenderedPageBreak/>
              <w:t xml:space="preserve">Влияние на достижение целей развития </w:t>
            </w:r>
            <w:r w:rsidRPr="003562D8">
              <w:t>муниципального образования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A8A" w:rsidRDefault="003562D8" w:rsidP="003562D8">
            <w:pPr>
              <w:snapToGrid w:val="0"/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Наименование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Создание социально-экономических условий для развития культуры и туризма в Угранском районе Смоленской области</w:t>
            </w:r>
          </w:p>
          <w:p w:rsidR="00543A8A" w:rsidRPr="000A459D" w:rsidRDefault="003562D8" w:rsidP="00543A8A">
            <w:pPr>
              <w:snapToGrid w:val="0"/>
            </w:pPr>
            <w:r w:rsidRPr="003562D8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показатель цели</w:t>
            </w:r>
            <w:r w:rsidR="00543A8A">
              <w:rPr>
                <w:rStyle w:val="211pt0"/>
                <w:i w:val="0"/>
                <w:iCs w:val="0"/>
                <w:color w:val="auto"/>
                <w:sz w:val="24"/>
                <w:szCs w:val="24"/>
                <w:lang w:bidi="ar-SA"/>
              </w:rPr>
              <w:t>:</w:t>
            </w:r>
            <w:r w:rsidR="00543A8A" w:rsidRPr="000A459D">
              <w:t xml:space="preserve"> Среднемесячная заработная плата работников учреждений культуры и искусства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клубами и учреждениями клубного типа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Численность детей, посещающих  Угранскую  ДШИ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музеях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Уровень фактической обеспеченности библиотеками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Количество посещений в МБУК «Угранская РЦБС»</w:t>
            </w:r>
          </w:p>
          <w:p w:rsidR="00543A8A" w:rsidRPr="000A459D" w:rsidRDefault="00543A8A" w:rsidP="00543A8A">
            <w:pPr>
              <w:snapToGrid w:val="0"/>
            </w:pPr>
            <w:r w:rsidRPr="000A459D">
              <w:t>Число туристов, посетивших Угранский район</w:t>
            </w:r>
          </w:p>
          <w:p w:rsidR="003562D8" w:rsidRDefault="00543A8A" w:rsidP="00543A8A">
            <w:pPr>
              <w:snapToGrid w:val="0"/>
            </w:pPr>
            <w:r w:rsidRPr="000A459D">
              <w:lastRenderedPageBreak/>
              <w:t>Доля населения, систематически занимающаяся физической культурой и спортом</w:t>
            </w:r>
          </w:p>
          <w:p w:rsidR="003562D8" w:rsidRPr="009043DB" w:rsidRDefault="003562D8" w:rsidP="003562D8">
            <w:pPr>
              <w:snapToGrid w:val="0"/>
            </w:pPr>
          </w:p>
        </w:tc>
      </w:tr>
    </w:tbl>
    <w:p w:rsidR="004A1F24" w:rsidRDefault="004A1F24">
      <w:pPr>
        <w:ind w:left="0"/>
        <w:jc w:val="center"/>
        <w:sectPr w:rsidR="004A1F24">
          <w:pgSz w:w="11906" w:h="16838"/>
          <w:pgMar w:top="899" w:right="746" w:bottom="1134" w:left="1080" w:header="708" w:footer="708" w:gutter="0"/>
          <w:cols w:space="708"/>
          <w:docGrid w:linePitch="360"/>
        </w:sectPr>
      </w:pPr>
    </w:p>
    <w:p w:rsidR="004A1F24" w:rsidRDefault="004A1F24">
      <w:pPr>
        <w:ind w:left="0"/>
        <w:jc w:val="left"/>
      </w:pPr>
    </w:p>
    <w:p w:rsidR="004B6A86" w:rsidRDefault="004B6A86">
      <w:pPr>
        <w:ind w:left="0"/>
        <w:jc w:val="left"/>
      </w:pPr>
    </w:p>
    <w:p w:rsidR="004A1F24" w:rsidRDefault="00B503D7" w:rsidP="00356A01">
      <w:pPr>
        <w:rPr>
          <w:bCs/>
          <w:sz w:val="28"/>
          <w:u w:val="single"/>
        </w:rPr>
      </w:pPr>
      <w:r>
        <w:rPr>
          <w:sz w:val="28"/>
          <w:szCs w:val="28"/>
        </w:rPr>
        <w:t>2. П</w:t>
      </w:r>
      <w:r w:rsidR="004A1F24">
        <w:rPr>
          <w:sz w:val="28"/>
          <w:szCs w:val="28"/>
        </w:rPr>
        <w:t>оказатели муниципальной программы</w:t>
      </w:r>
      <w:r>
        <w:rPr>
          <w:sz w:val="28"/>
          <w:szCs w:val="28"/>
        </w:rPr>
        <w:t xml:space="preserve"> </w:t>
      </w:r>
      <w:r w:rsidR="004A1F24" w:rsidRPr="005E62D2">
        <w:rPr>
          <w:bCs/>
          <w:u w:val="single"/>
        </w:rPr>
        <w:t>«</w:t>
      </w:r>
      <w:r w:rsidR="005E62D2" w:rsidRPr="005E62D2">
        <w:rPr>
          <w:sz w:val="28"/>
          <w:szCs w:val="28"/>
          <w:u w:val="single"/>
        </w:rPr>
        <w:t>Развитие культуры и туризма в муниципальном образовании «Угранский район» Смол</w:t>
      </w:r>
      <w:r w:rsidR="00D73F6B">
        <w:rPr>
          <w:sz w:val="28"/>
          <w:szCs w:val="28"/>
          <w:u w:val="single"/>
        </w:rPr>
        <w:t>енской области</w:t>
      </w:r>
      <w:r w:rsidR="004A1F24" w:rsidRPr="005E62D2">
        <w:rPr>
          <w:bCs/>
          <w:sz w:val="28"/>
          <w:u w:val="single"/>
        </w:rPr>
        <w:t>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B503D7" w:rsidTr="00964AD4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296EAA" w:rsidRDefault="00B503D7" w:rsidP="00964AD4">
            <w:pPr>
              <w:pStyle w:val="29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Pr="005D74A2" w:rsidRDefault="00B503D7" w:rsidP="00964AD4">
            <w:pPr>
              <w:pStyle w:val="29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Default="00B503D7" w:rsidP="00964AD4">
            <w:pPr>
              <w:pStyle w:val="29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B503D7" w:rsidRDefault="00B503D7" w:rsidP="00964AD4">
            <w:pPr>
              <w:pStyle w:val="29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B503D7" w:rsidTr="00964AD4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5D74A2" w:rsidRDefault="00B503D7" w:rsidP="00964AD4">
            <w:pPr>
              <w:pStyle w:val="29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5D74A2" w:rsidRDefault="00B503D7" w:rsidP="00964AD4">
            <w:pPr>
              <w:pStyle w:val="29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Pr="005D74A2" w:rsidRDefault="00B503D7" w:rsidP="00964AD4">
            <w:pPr>
              <w:pStyle w:val="29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Default="00B503D7" w:rsidP="00964AD4"/>
        </w:tc>
      </w:tr>
      <w:tr w:rsidR="00B503D7" w:rsidTr="00964AD4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B503D7" w:rsidTr="00964AD4">
        <w:trPr>
          <w:trHeight w:hRule="exact" w:val="37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tbl>
            <w:tblPr>
              <w:tblpPr w:leftFromText="180" w:rightFromText="180" w:vertAnchor="text" w:tblpY="1"/>
              <w:tblOverlap w:val="never"/>
              <w:tblW w:w="15384" w:type="dxa"/>
              <w:tblLayout w:type="fixed"/>
              <w:tblCellMar>
                <w:left w:w="75" w:type="dxa"/>
                <w:right w:w="75" w:type="dxa"/>
              </w:tblCellMar>
              <w:tblLook w:val="0000"/>
            </w:tblPr>
            <w:tblGrid>
              <w:gridCol w:w="15384"/>
            </w:tblGrid>
            <w:tr w:rsidR="008D4231" w:rsidRPr="00AC4A55" w:rsidTr="00964AD4">
              <w:trPr>
                <w:trHeight w:val="555"/>
              </w:trPr>
              <w:tc>
                <w:tcPr>
                  <w:tcW w:w="1538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B39C7" w:rsidRPr="005B39C7" w:rsidRDefault="003D6206" w:rsidP="005B39C7">
                  <w:pPr>
                    <w:ind w:left="0"/>
                    <w:jc w:val="left"/>
                    <w:rPr>
                      <w:bCs/>
                      <w:u w:val="single"/>
                    </w:rPr>
                  </w:pPr>
                  <w:r>
                    <w:rPr>
                      <w:rStyle w:val="211pt0"/>
                    </w:rPr>
                    <w:t xml:space="preserve">Цель муниципальной программы: </w:t>
                  </w:r>
                  <w:r w:rsidR="005B39C7" w:rsidRPr="005B39C7">
                    <w:t xml:space="preserve"> </w:t>
                  </w:r>
                  <w:r w:rsidR="005B39C7" w:rsidRPr="005B39C7">
                    <w:rPr>
                      <w:bCs/>
                      <w:u w:val="single"/>
                    </w:rPr>
                    <w:t>«</w:t>
                  </w:r>
                  <w:r w:rsidR="005B39C7" w:rsidRPr="005B39C7">
                    <w:rPr>
                      <w:u w:val="single"/>
                    </w:rPr>
                    <w:t>Развитие культуры и туризма в муниципальном образовании «Угранский район» Смоленской области</w:t>
                  </w:r>
                  <w:r w:rsidR="005B39C7" w:rsidRPr="005B39C7">
                    <w:rPr>
                      <w:bCs/>
                      <w:u w:val="single"/>
                    </w:rPr>
                    <w:t>»</w:t>
                  </w:r>
                </w:p>
                <w:p w:rsidR="008D4231" w:rsidRPr="00AC4A55" w:rsidRDefault="008D4231" w:rsidP="008D4231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B503D7" w:rsidRDefault="00B503D7" w:rsidP="00964AD4">
            <w:pPr>
              <w:pStyle w:val="29"/>
              <w:shd w:val="clear" w:color="auto" w:fill="auto"/>
              <w:spacing w:after="0" w:line="220" w:lineRule="exact"/>
              <w:ind w:firstLine="0"/>
            </w:pPr>
          </w:p>
        </w:tc>
      </w:tr>
      <w:tr w:rsidR="00B503D7" w:rsidTr="005B39C7">
        <w:trPr>
          <w:trHeight w:hRule="exact" w:val="9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B503D7" w:rsidRDefault="00B503D7" w:rsidP="00964AD4">
            <w:pPr>
              <w:pStyle w:val="29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Default="008D4231" w:rsidP="00964AD4">
            <w:pPr>
              <w:rPr>
                <w:sz w:val="10"/>
                <w:szCs w:val="10"/>
              </w:rPr>
            </w:pPr>
            <w:r w:rsidRPr="00466290">
              <w:t>Среднемесячная заработная плата работников учреждений культуры и искусства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Pr="008D4231" w:rsidRDefault="008D4231" w:rsidP="00964AD4">
            <w:r>
              <w:t>рублей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Pr="008D4231" w:rsidRDefault="008D4231" w:rsidP="00964AD4">
            <w:r>
              <w:t>25713,00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Pr="008D4231" w:rsidRDefault="008D4231" w:rsidP="00964AD4">
            <w:r>
              <w:t>25713,00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Pr="008D4231" w:rsidRDefault="008D4231" w:rsidP="00964AD4">
            <w:r>
              <w:t>23713,00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Pr="008D4231" w:rsidRDefault="008D4231" w:rsidP="00964AD4">
            <w:r>
              <w:t>25713,00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Default="00B503D7" w:rsidP="00964AD4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Default="00B503D7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B503D7" w:rsidRPr="005D74A2" w:rsidRDefault="00B503D7" w:rsidP="00964AD4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B503D7" w:rsidRPr="005D74A2" w:rsidRDefault="00B503D7" w:rsidP="00964AD4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B39C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Default="005B39C7" w:rsidP="00964AD4">
            <w:pPr>
              <w:rPr>
                <w:sz w:val="10"/>
                <w:szCs w:val="10"/>
              </w:rPr>
            </w:pPr>
            <w:r w:rsidRPr="000A459D">
              <w:t>Подпрограмма «Организация культурно-досуговой деятельности в муниципальном образовании «Угранский район»</w:t>
            </w:r>
            <w:r>
              <w:t xml:space="preserve"> Смоленской области</w:t>
            </w:r>
            <w:r w:rsidRPr="000A459D">
              <w:t>»</w:t>
            </w:r>
          </w:p>
        </w:tc>
      </w:tr>
      <w:tr w:rsidR="006F3A81" w:rsidTr="005B39C7">
        <w:trPr>
          <w:trHeight w:hRule="exact" w:val="8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5B39C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5B39C7" w:rsidP="00964AD4">
            <w:pPr>
              <w:rPr>
                <w:sz w:val="10"/>
                <w:szCs w:val="10"/>
              </w:rPr>
            </w:pPr>
            <w:r w:rsidRPr="00466290">
              <w:t>Уровень фактической обеспеченности клубами и учреждениями клубного типа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Default="006F3A81" w:rsidP="00964AD4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5D74A2" w:rsidRDefault="003D6206" w:rsidP="00964AD4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6F3A81" w:rsidRPr="005B39C7" w:rsidTr="00964AD4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5B39C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 w:rsidRPr="005B39C7">
              <w:rPr>
                <w:rStyle w:val="211pt"/>
                <w:sz w:val="24"/>
                <w:szCs w:val="24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5B39C7"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12500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12500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12500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12500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6F3A81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6F3A81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6F3A81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B39C7" w:rsidRPr="005B39C7" w:rsidTr="005B39C7">
        <w:trPr>
          <w:trHeight w:hRule="exact" w:val="583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B39C7" w:rsidRPr="005B39C7" w:rsidRDefault="005B39C7" w:rsidP="00964AD4">
            <w:r w:rsidRPr="000A459D">
              <w:t>Подпрограмма «Развитие дополнительного образования детей в сфере культуры и искусств в муниципальном образовании «Угранский район</w:t>
            </w:r>
            <w:r>
              <w:t>» Смоленской области</w:t>
            </w:r>
            <w:r w:rsidRPr="000A459D">
              <w:t>»</w:t>
            </w:r>
          </w:p>
        </w:tc>
      </w:tr>
      <w:tr w:rsidR="006F3A81" w:rsidRPr="005B39C7" w:rsidTr="005B39C7">
        <w:trPr>
          <w:trHeight w:hRule="exact" w:val="141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6F3A81" w:rsidRPr="005B39C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 w:rsidRPr="00104A4A">
              <w:t>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255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255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255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5B39C7" w:rsidP="00964AD4">
            <w:r>
              <w:t>255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6F3A81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6F3A81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6F3A81" w:rsidRPr="005B39C7" w:rsidRDefault="006F3A81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F3A81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B39C7" w:rsidRPr="005B39C7" w:rsidTr="006638BC">
        <w:trPr>
          <w:trHeight w:hRule="exact" w:val="7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39C7" w:rsidRDefault="005B39C7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>
            <w:r w:rsidRPr="00104A4A">
              <w:t>Численность детей, посещающих  Угранскую  ДШИ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6638BC" w:rsidP="00964AD4"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6638BC" w:rsidP="00964AD4">
            <w:r>
              <w:t>120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6638BC" w:rsidP="00964AD4">
            <w:r>
              <w:t>113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6638BC" w:rsidP="00964AD4">
            <w:r>
              <w:t>113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6638BC" w:rsidP="00964AD4">
            <w:r>
              <w:t>113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9C7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19" w:rsidRPr="000A459D" w:rsidRDefault="00551C19" w:rsidP="00551C19">
            <w:pPr>
              <w:snapToGrid w:val="0"/>
              <w:ind w:firstLine="709"/>
              <w:jc w:val="center"/>
            </w:pPr>
            <w:r w:rsidRPr="000A459D">
              <w:t xml:space="preserve">Подпрограмма «Развитие музейного дела в муниципальном  образовании « Угранский  район» </w:t>
            </w:r>
            <w:r>
              <w:t>Смоленской  области</w:t>
            </w:r>
            <w:r w:rsidRPr="000A459D">
              <w:t>»</w:t>
            </w:r>
          </w:p>
          <w:p w:rsidR="00551C19" w:rsidRPr="005B39C7" w:rsidRDefault="00551C19" w:rsidP="00964AD4"/>
        </w:tc>
      </w:tr>
      <w:tr w:rsidR="005B39C7" w:rsidRPr="005B39C7" w:rsidTr="00964AD4">
        <w:trPr>
          <w:trHeight w:hRule="exact" w:val="39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B39C7" w:rsidRDefault="00551C19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51C19" w:rsidP="00964AD4">
            <w:r w:rsidRPr="00466290">
              <w:t>Количество посещений в музеях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51C19" w:rsidP="00964AD4">
            <w:r>
              <w:t>Тыс.чел.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51C19" w:rsidP="00964AD4">
            <w:r>
              <w:t>4,5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51C19" w:rsidP="00964AD4">
            <w:r>
              <w:t>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51C19" w:rsidP="00964AD4">
            <w:r>
              <w:t>4,6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51C19" w:rsidP="00964AD4">
            <w:r>
              <w:t>4,6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B39C7" w:rsidRPr="005B39C7" w:rsidRDefault="005B39C7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B39C7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964AD4">
        <w:trPr>
          <w:trHeight w:hRule="exact" w:val="396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19" w:rsidRPr="005B39C7" w:rsidRDefault="00551C19" w:rsidP="00551C19">
            <w:pPr>
              <w:jc w:val="center"/>
            </w:pPr>
            <w:r w:rsidRPr="000A459D">
              <w:t>Подпрограмма «Развитие библиотечного дела в муниципальном образовании «Угранский ра</w:t>
            </w:r>
            <w:r>
              <w:t>йон» Смоленской области</w:t>
            </w:r>
            <w:r w:rsidRPr="000A459D">
              <w:t>»</w:t>
            </w:r>
          </w:p>
        </w:tc>
      </w:tr>
      <w:tr w:rsidR="00551C19" w:rsidRPr="005B39C7" w:rsidTr="00551C19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C19" w:rsidRDefault="00551C19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466290" w:rsidRDefault="00551C19" w:rsidP="00964AD4">
            <w:r w:rsidRPr="00466290">
              <w:t>Уровень фактической обеспеченности библиотеками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C19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551C19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C19" w:rsidRDefault="00551C19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lastRenderedPageBreak/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466290" w:rsidRDefault="00551C19" w:rsidP="00964AD4">
            <w:r>
              <w:t>Количество посещений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63000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63000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63000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551C19" w:rsidP="00964AD4">
            <w:r>
              <w:t>63000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C19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551C19" w:rsidRPr="005B39C7" w:rsidTr="00964AD4">
        <w:trPr>
          <w:trHeight w:hRule="exact" w:val="71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51C19" w:rsidRPr="005B39C7" w:rsidRDefault="00551C19" w:rsidP="00551C19">
            <w:pPr>
              <w:jc w:val="center"/>
            </w:pPr>
            <w:r w:rsidRPr="000A459D">
              <w:t>Подпрограмма «Развитие внутреннего и въездного туризма в Угранском районе»</w:t>
            </w:r>
            <w:r>
              <w:t xml:space="preserve"> Смоленской области</w:t>
            </w:r>
            <w:r w:rsidRPr="000A459D">
              <w:t>»</w:t>
            </w:r>
          </w:p>
        </w:tc>
      </w:tr>
      <w:tr w:rsidR="00551C19" w:rsidRPr="005B39C7" w:rsidTr="00551C19">
        <w:trPr>
          <w:trHeight w:hRule="exact" w:val="71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551C19" w:rsidRDefault="00551C19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466290" w:rsidRDefault="00175414" w:rsidP="00964AD4">
            <w:r w:rsidRPr="00466290">
              <w:t>Число туристов, посетивших Угранский район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175414" w:rsidP="00964AD4">
            <w: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175414" w:rsidP="00964AD4">
            <w:r>
              <w:t>7500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175414" w:rsidP="00964AD4">
            <w:r>
              <w:t>7500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175414" w:rsidP="00964AD4">
            <w:r>
              <w:t>7500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Default="00175414" w:rsidP="00964AD4">
            <w:r>
              <w:t>7500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51C19" w:rsidRPr="005B39C7" w:rsidRDefault="00551C19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51C19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175414" w:rsidRPr="005B39C7" w:rsidTr="00175414">
        <w:trPr>
          <w:trHeight w:hRule="exact" w:val="53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75414" w:rsidRPr="005B39C7" w:rsidRDefault="00175414" w:rsidP="00964AD4">
            <w:r w:rsidRPr="000A459D">
              <w:t xml:space="preserve">Подпрограмма   «Развитие физической культуры и спорта в муниципальном образовании «Угранский район» </w:t>
            </w:r>
            <w:r>
              <w:t>Смоленской области</w:t>
            </w:r>
          </w:p>
        </w:tc>
      </w:tr>
      <w:tr w:rsidR="00175414" w:rsidRPr="005B39C7" w:rsidTr="00175414">
        <w:trPr>
          <w:trHeight w:hRule="exact" w:val="99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75414" w:rsidRDefault="00175414" w:rsidP="00964AD4">
            <w:pPr>
              <w:pStyle w:val="29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sz w:val="24"/>
                <w:szCs w:val="24"/>
                <w:lang w:bidi="en-US"/>
              </w:rPr>
            </w:pPr>
            <w:r>
              <w:rPr>
                <w:rStyle w:val="211pt"/>
                <w:sz w:val="24"/>
                <w:szCs w:val="24"/>
                <w:lang w:bidi="en-US"/>
              </w:rPr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Pr="00466290" w:rsidRDefault="00175414" w:rsidP="00964AD4">
            <w:r w:rsidRPr="00466290">
              <w:t>Доля населения, систематически занимающаяся физической культурой и спортом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Default="00175414" w:rsidP="00964AD4">
            <w: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Default="00175414" w:rsidP="00964AD4">
            <w:r>
              <w:t>16,0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Default="00175414" w:rsidP="00964AD4">
            <w:r>
              <w:t>16,0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Default="00175414" w:rsidP="00964AD4">
            <w:r>
              <w:t>16,0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Default="00175414" w:rsidP="00964AD4">
            <w:r>
              <w:t>16,0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Pr="005B39C7" w:rsidRDefault="00175414" w:rsidP="00964AD4"/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Pr="005B39C7" w:rsidRDefault="00175414" w:rsidP="00964AD4"/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75414" w:rsidRPr="005B39C7" w:rsidRDefault="00175414" w:rsidP="00964AD4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75414" w:rsidRPr="005B39C7" w:rsidRDefault="003D6206" w:rsidP="00964AD4"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B503D7" w:rsidRPr="005B39C7" w:rsidRDefault="00B503D7" w:rsidP="00B503D7">
      <w:pPr>
        <w:ind w:left="10206"/>
        <w:jc w:val="center"/>
      </w:pPr>
    </w:p>
    <w:p w:rsidR="00B503D7" w:rsidRPr="005B39C7" w:rsidRDefault="00B503D7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8D4231" w:rsidRPr="005B39C7" w:rsidRDefault="008D4231" w:rsidP="00B503D7">
      <w:pPr>
        <w:jc w:val="left"/>
        <w:rPr>
          <w:bCs/>
          <w:u w:val="single"/>
        </w:rPr>
      </w:pPr>
    </w:p>
    <w:p w:rsidR="007C0C03" w:rsidRDefault="007C0C03" w:rsidP="007203CE">
      <w:pPr>
        <w:ind w:left="0"/>
        <w:rPr>
          <w:rFonts w:eastAsia="Calibri"/>
          <w:sz w:val="28"/>
          <w:szCs w:val="28"/>
          <w:lang w:eastAsia="en-US"/>
        </w:rPr>
        <w:sectPr w:rsidR="007C0C03" w:rsidSect="00F22D0F">
          <w:pgSz w:w="16838" w:h="11906" w:orient="landscape"/>
          <w:pgMar w:top="568" w:right="902" w:bottom="426" w:left="1134" w:header="709" w:footer="709" w:gutter="0"/>
          <w:cols w:space="708"/>
          <w:docGrid w:linePitch="360"/>
        </w:sectPr>
      </w:pPr>
    </w:p>
    <w:p w:rsidR="007203CE" w:rsidRDefault="007203CE" w:rsidP="007203CE">
      <w:pPr>
        <w:ind w:left="0"/>
        <w:rPr>
          <w:b/>
          <w:sz w:val="28"/>
          <w:szCs w:val="28"/>
        </w:rPr>
      </w:pPr>
    </w:p>
    <w:p w:rsidR="00417ABF" w:rsidRDefault="00417ABF" w:rsidP="00417ABF">
      <w:pPr>
        <w:tabs>
          <w:tab w:val="left" w:pos="3405"/>
        </w:tabs>
        <w:ind w:left="0"/>
        <w:rPr>
          <w:sz w:val="28"/>
          <w:szCs w:val="28"/>
        </w:rPr>
      </w:pPr>
    </w:p>
    <w:p w:rsidR="00417ABF" w:rsidRDefault="00417ABF" w:rsidP="00417ABF">
      <w:pPr>
        <w:ind w:firstLine="708"/>
        <w:rPr>
          <w:sz w:val="28"/>
          <w:szCs w:val="28"/>
        </w:rPr>
      </w:pPr>
    </w:p>
    <w:p w:rsidR="00417ABF" w:rsidRDefault="00417ABF" w:rsidP="00417ABF">
      <w:pPr>
        <w:rPr>
          <w:sz w:val="28"/>
          <w:szCs w:val="28"/>
        </w:rPr>
      </w:pPr>
    </w:p>
    <w:p w:rsidR="006F6C2C" w:rsidRPr="00417ABF" w:rsidRDefault="006F6C2C" w:rsidP="00417ABF">
      <w:pPr>
        <w:rPr>
          <w:sz w:val="28"/>
          <w:szCs w:val="28"/>
        </w:rPr>
        <w:sectPr w:rsidR="006F6C2C" w:rsidRPr="00417ABF" w:rsidSect="006F6C2C">
          <w:headerReference w:type="default" r:id="rId8"/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21074C" w:rsidRDefault="0021074C" w:rsidP="007203CE">
      <w:pPr>
        <w:ind w:left="0"/>
        <w:rPr>
          <w:sz w:val="28"/>
          <w:szCs w:val="28"/>
        </w:rPr>
      </w:pPr>
    </w:p>
    <w:p w:rsidR="0021074C" w:rsidRDefault="0021074C" w:rsidP="0021074C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21074C" w:rsidRDefault="0021074C" w:rsidP="0021074C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</w:p>
    <w:p w:rsidR="0021074C" w:rsidRDefault="0021074C" w:rsidP="0021074C">
      <w:pPr>
        <w:jc w:val="center"/>
        <w:rPr>
          <w:sz w:val="28"/>
          <w:szCs w:val="28"/>
        </w:rPr>
      </w:pPr>
      <w:r>
        <w:rPr>
          <w:sz w:val="28"/>
          <w:szCs w:val="28"/>
        </w:rPr>
        <w:t>«Организация культурно-досуговой деятельности в муниципальном образовании «Угранский район» Смолен</w:t>
      </w:r>
      <w:r w:rsidR="00D73F6B">
        <w:rPr>
          <w:sz w:val="28"/>
          <w:szCs w:val="28"/>
        </w:rPr>
        <w:t>ской области</w:t>
      </w:r>
      <w:r>
        <w:rPr>
          <w:sz w:val="28"/>
          <w:szCs w:val="28"/>
        </w:rPr>
        <w:t xml:space="preserve">» </w:t>
      </w:r>
    </w:p>
    <w:p w:rsidR="0021074C" w:rsidRDefault="0021074C" w:rsidP="0021074C">
      <w:pPr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подпрограммы муниципальной программы)</w:t>
      </w:r>
    </w:p>
    <w:p w:rsidR="0021074C" w:rsidRDefault="0021074C" w:rsidP="0021074C">
      <w:pPr>
        <w:ind w:left="5672" w:firstLine="709"/>
        <w:rPr>
          <w:sz w:val="28"/>
          <w:szCs w:val="28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4962"/>
        <w:gridCol w:w="5811"/>
      </w:tblGrid>
      <w:tr w:rsidR="0021074C" w:rsidTr="0021074C">
        <w:trPr>
          <w:trHeight w:val="691"/>
        </w:trPr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snapToGrid w:val="0"/>
            </w:pPr>
            <w:r>
              <w:t xml:space="preserve">Ответственные исполнители  подпрограммы муниципальной программы  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snapToGrid w:val="0"/>
            </w:pPr>
            <w: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21074C" w:rsidTr="0021074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snapToGrid w:val="0"/>
            </w:pPr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snapToGrid w:val="0"/>
            </w:pPr>
            <w:r>
              <w:t>Муниципальное бюджетное учреждение культуры «Угранский районный социально-культурный центр»</w:t>
            </w:r>
          </w:p>
        </w:tc>
      </w:tr>
      <w:tr w:rsidR="0021074C" w:rsidTr="0021074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snapToGrid w:val="0"/>
            </w:pPr>
            <w:r>
              <w:t>Цель подпрограммы муниципальной программы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pStyle w:val="a9"/>
              <w:snapToGrid w:val="0"/>
            </w:pPr>
            <w:r>
              <w:t>Увеличение объема и повышение качества услуг, оказываемых учреждениями культуры.</w:t>
            </w:r>
          </w:p>
        </w:tc>
      </w:tr>
      <w:tr w:rsidR="0021074C" w:rsidTr="0021074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snapToGrid w:val="0"/>
            </w:pPr>
            <w: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074C" w:rsidRDefault="0021074C" w:rsidP="0021074C">
            <w:pPr>
              <w:pStyle w:val="a9"/>
              <w:snapToGrid w:val="0"/>
            </w:pPr>
            <w:r>
              <w:t>Целевые показатели:</w:t>
            </w:r>
          </w:p>
          <w:p w:rsidR="0021074C" w:rsidRDefault="0021074C" w:rsidP="0021074C">
            <w:r>
              <w:t>- Уровень фактической обеспеченности клубами и учреждениями клубного типа;</w:t>
            </w:r>
          </w:p>
          <w:p w:rsidR="0021074C" w:rsidRDefault="0021074C" w:rsidP="0021074C">
            <w:r>
              <w:t>- Доля муниципальных учреждений культуры, здания которых находятся в аварийном состоянии или требует капитального ремонта, в общем количестве муниципальных учреждений культуры</w:t>
            </w:r>
          </w:p>
          <w:p w:rsidR="0021074C" w:rsidRDefault="0021074C" w:rsidP="0021074C"/>
        </w:tc>
      </w:tr>
      <w:tr w:rsidR="0021074C" w:rsidRPr="0023658D" w:rsidTr="0021074C"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074C" w:rsidRPr="0023658D" w:rsidRDefault="0021074C" w:rsidP="0021074C">
            <w:pPr>
              <w:snapToGrid w:val="0"/>
            </w:pPr>
            <w:r w:rsidRPr="0023658D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8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76D7A" w:rsidRPr="006D39D9" w:rsidRDefault="00276D7A" w:rsidP="00276D7A">
            <w:r w:rsidRPr="006D39D9">
              <w:t xml:space="preserve">На финансирование мероприятий подпрограммы планируется </w:t>
            </w:r>
            <w:r w:rsidR="005E73FA" w:rsidRPr="006D39D9">
              <w:t xml:space="preserve">151669,2 </w:t>
            </w:r>
            <w:r w:rsidRPr="006D39D9">
              <w:t>тыс. рублей, в том числе:</w:t>
            </w:r>
          </w:p>
          <w:p w:rsidR="00276D7A" w:rsidRPr="0023658D" w:rsidRDefault="00276D7A" w:rsidP="00276D7A">
            <w:r w:rsidRPr="0023658D">
              <w:t>- в 2014 году —  12154,6 тыс. рублей, в том числе за счет средств  районного бюджета — 11683,9 тыс. руб., федеральный бюджет – 100 тыс. рублей;  внебюджетных средств — 370,7 тыс. рублей;</w:t>
            </w:r>
          </w:p>
          <w:p w:rsidR="00276D7A" w:rsidRPr="0023658D" w:rsidRDefault="005A3DD2" w:rsidP="00276D7A">
            <w:r w:rsidRPr="0023658D">
              <w:t>В 2015 году —11716,6</w:t>
            </w:r>
            <w:r w:rsidR="00276D7A" w:rsidRPr="0023658D">
              <w:t xml:space="preserve"> тыс. рублей, в том числе за счет средств районного бюджета —  11429,</w:t>
            </w:r>
            <w:r w:rsidRPr="0023658D">
              <w:t>2</w:t>
            </w:r>
            <w:r w:rsidR="00276D7A" w:rsidRPr="0023658D">
              <w:t xml:space="preserve"> тыс. руб.</w:t>
            </w:r>
            <w:r w:rsidRPr="0023658D">
              <w:t xml:space="preserve">, внебюджетных средств — 287,5 </w:t>
            </w:r>
            <w:r w:rsidR="00276D7A" w:rsidRPr="0023658D">
              <w:t>тыс. рублей;</w:t>
            </w:r>
          </w:p>
          <w:p w:rsidR="00276D7A" w:rsidRPr="0023658D" w:rsidRDefault="00276D7A" w:rsidP="00276D7A">
            <w:r w:rsidRPr="0023658D">
              <w:t>- в 2016 году — 10892,5 тыс. рублей, в том числе за счет средств районного бюджета — 10642,5 тыс. руб., внебюджетных средств — 250,0 тыс. рублей;</w:t>
            </w:r>
          </w:p>
          <w:p w:rsidR="00276D7A" w:rsidRPr="0023658D" w:rsidRDefault="005A3DD2" w:rsidP="00276D7A">
            <w:r w:rsidRPr="0023658D">
              <w:t>- в 2017 году — 11249,7</w:t>
            </w:r>
            <w:r w:rsidR="00276D7A" w:rsidRPr="0023658D">
              <w:t xml:space="preserve"> тыс. рублей, в том числе за счет средств районного бюджета — 10646,</w:t>
            </w:r>
            <w:r w:rsidRPr="0023658D">
              <w:t>1</w:t>
            </w:r>
            <w:r w:rsidR="00276D7A" w:rsidRPr="0023658D">
              <w:t xml:space="preserve"> тыс. руб., внебюджетных средств — 250,0 тыс. рублей; за счет средств областного бюджета – 353,6 тыс. руб.;</w:t>
            </w:r>
          </w:p>
          <w:p w:rsidR="00276D7A" w:rsidRPr="0023658D" w:rsidRDefault="00276D7A" w:rsidP="00276D7A">
            <w:r w:rsidRPr="0023658D">
              <w:t>- в 2018 году — 17451,</w:t>
            </w:r>
            <w:r w:rsidR="005A3DD2" w:rsidRPr="0023658D">
              <w:t xml:space="preserve">8 </w:t>
            </w:r>
            <w:r w:rsidRPr="0023658D">
              <w:t>тыс. рублей, в том числе за счет средств районного бюджета — 15256,</w:t>
            </w:r>
            <w:r w:rsidR="005A3DD2" w:rsidRPr="0023658D">
              <w:t xml:space="preserve">6 </w:t>
            </w:r>
            <w:r w:rsidRPr="0023658D">
              <w:t>тыс. руб., внебюджетных средств — 279,</w:t>
            </w:r>
            <w:r w:rsidR="005A3DD2" w:rsidRPr="0023658D">
              <w:t xml:space="preserve">8 </w:t>
            </w:r>
            <w:r w:rsidRPr="0023658D">
              <w:t>тыс. рублей; за счет средств областного бюджета – 440,0</w:t>
            </w:r>
            <w:r w:rsidR="005A3DD2" w:rsidRPr="0023658D">
              <w:t>;</w:t>
            </w:r>
            <w:r w:rsidRPr="0023658D">
              <w:t xml:space="preserve">  федерального бюджета – 1475,4тыс. руб.; </w:t>
            </w:r>
          </w:p>
          <w:p w:rsidR="00276D7A" w:rsidRPr="0023658D" w:rsidRDefault="00276D7A" w:rsidP="00276D7A">
            <w:r w:rsidRPr="0023658D">
              <w:t xml:space="preserve">- в 2019 году — </w:t>
            </w:r>
            <w:r w:rsidRPr="0023658D">
              <w:rPr>
                <w:bCs/>
              </w:rPr>
              <w:t xml:space="preserve">18046,9 </w:t>
            </w:r>
            <w:r w:rsidRPr="0023658D">
              <w:t>тыс. рублей, в том числе за счет средств районного бюджета — 15135,3 тыс. руб., внебюджетных средств — 457,0 тыс. рублей; за счет средств областного бюджета – 1718,</w:t>
            </w:r>
            <w:r w:rsidR="00F26529" w:rsidRPr="0023658D">
              <w:t>2</w:t>
            </w:r>
            <w:r w:rsidRPr="0023658D">
              <w:t xml:space="preserve"> тыс. рублей,  федерального бюджета – 736,4 тыс. руб.; </w:t>
            </w:r>
          </w:p>
          <w:p w:rsidR="001209F7" w:rsidRPr="0023658D" w:rsidRDefault="001209F7" w:rsidP="001209F7">
            <w:r w:rsidRPr="0023658D">
              <w:t xml:space="preserve">- в 2020 году — 19897,1 тыс. рублей, в том числе за счет средств районного бюджета — 17453,7 тыс. руб., </w:t>
            </w:r>
            <w:r w:rsidRPr="0023658D">
              <w:lastRenderedPageBreak/>
              <w:t>внебюджетных средств — 198,1 тыс. рублей, за счет средств областного бюджета – 291,9; федерального бюджета – 1953,4.</w:t>
            </w:r>
          </w:p>
          <w:p w:rsidR="001209F7" w:rsidRPr="006D39D9" w:rsidRDefault="001209F7" w:rsidP="005E73FA">
            <w:r w:rsidRPr="006D39D9">
              <w:t xml:space="preserve">- в 2021 году — </w:t>
            </w:r>
            <w:r w:rsidR="005E73FA" w:rsidRPr="006D39D9">
              <w:t xml:space="preserve">21801,9 </w:t>
            </w:r>
            <w:r w:rsidRPr="006D39D9">
              <w:t xml:space="preserve">тыс. рублей, в том числе за счет средств районного бюджета — </w:t>
            </w:r>
            <w:r w:rsidR="005E73FA" w:rsidRPr="006D39D9">
              <w:t xml:space="preserve">20649,5 </w:t>
            </w:r>
            <w:r w:rsidRPr="006D39D9">
              <w:t>тыс. руб., внебюджетных средств — 120,0 тыс. рублей, за счет ср</w:t>
            </w:r>
            <w:r w:rsidR="005E73FA" w:rsidRPr="006D39D9">
              <w:t>едств областного бюджета – 134,2</w:t>
            </w:r>
            <w:r w:rsidRPr="006D39D9">
              <w:t>; федерального бюджета – 898,2.</w:t>
            </w:r>
          </w:p>
          <w:p w:rsidR="001209F7" w:rsidRPr="0023658D" w:rsidRDefault="001209F7" w:rsidP="001209F7">
            <w:r w:rsidRPr="0023658D">
              <w:t>- в 2022 году — 14815,2 тыс. рублей, в том числе за счет средств районного бюджета — 14555,2 тыс. руб., внебюджетных средств — 260,0 тыс. рублей,</w:t>
            </w:r>
          </w:p>
          <w:p w:rsidR="00276D7A" w:rsidRPr="0023658D" w:rsidRDefault="001209F7" w:rsidP="001209F7">
            <w:r w:rsidRPr="0023658D">
              <w:t>- в 2023 году — 13642,9 тыс. рублей, в том числе за счет средств районного бюджета — 13381,9 тыс. руб., внебюджетных средств — 261,0 тыс. рублей</w:t>
            </w:r>
            <w:r w:rsidR="00276D7A" w:rsidRPr="0023658D">
              <w:t>.</w:t>
            </w:r>
          </w:p>
          <w:p w:rsidR="0021074C" w:rsidRPr="0023658D" w:rsidRDefault="0021074C" w:rsidP="0021074C">
            <w:pPr>
              <w:ind w:right="601"/>
            </w:pPr>
          </w:p>
        </w:tc>
      </w:tr>
    </w:tbl>
    <w:p w:rsidR="0021074C" w:rsidRPr="0023658D" w:rsidRDefault="0021074C" w:rsidP="0021074C">
      <w:pPr>
        <w:ind w:firstLine="709"/>
        <w:jc w:val="center"/>
      </w:pPr>
    </w:p>
    <w:p w:rsidR="0021074C" w:rsidRDefault="0021074C" w:rsidP="0021074C">
      <w:pPr>
        <w:ind w:firstLine="708"/>
      </w:pPr>
    </w:p>
    <w:p w:rsidR="0021074C" w:rsidRDefault="0021074C" w:rsidP="0021074C">
      <w:pPr>
        <w:ind w:firstLine="709"/>
        <w:jc w:val="center"/>
        <w:rPr>
          <w:b/>
          <w:sz w:val="28"/>
          <w:szCs w:val="28"/>
        </w:rPr>
      </w:pPr>
    </w:p>
    <w:p w:rsidR="0021074C" w:rsidRDefault="0021074C" w:rsidP="0021074C">
      <w:pPr>
        <w:ind w:firstLine="709"/>
        <w:jc w:val="center"/>
        <w:rPr>
          <w:b/>
          <w:sz w:val="28"/>
          <w:szCs w:val="28"/>
        </w:rPr>
      </w:pPr>
    </w:p>
    <w:p w:rsidR="0021074C" w:rsidRPr="0023658D" w:rsidRDefault="0021074C" w:rsidP="0021074C">
      <w:pPr>
        <w:ind w:firstLine="720"/>
      </w:pPr>
    </w:p>
    <w:p w:rsidR="0021074C" w:rsidRPr="0023658D" w:rsidRDefault="0021074C" w:rsidP="0021074C">
      <w:pPr>
        <w:ind w:firstLine="720"/>
      </w:pPr>
    </w:p>
    <w:p w:rsidR="0021074C" w:rsidRPr="0023658D" w:rsidRDefault="0021074C" w:rsidP="0021074C">
      <w:pPr>
        <w:ind w:firstLine="720"/>
      </w:pPr>
    </w:p>
    <w:p w:rsidR="0021074C" w:rsidRPr="0023658D" w:rsidRDefault="0021074C" w:rsidP="0021074C">
      <w:pPr>
        <w:ind w:firstLine="720"/>
      </w:pPr>
    </w:p>
    <w:p w:rsidR="008B3B82" w:rsidRPr="0023658D" w:rsidRDefault="008B3B82" w:rsidP="008B3B82">
      <w:pPr>
        <w:ind w:firstLine="720"/>
      </w:pPr>
    </w:p>
    <w:p w:rsidR="008B3B82" w:rsidRPr="0023658D" w:rsidRDefault="008B3B82" w:rsidP="008B3B82">
      <w:pPr>
        <w:ind w:firstLine="720"/>
      </w:pPr>
    </w:p>
    <w:p w:rsidR="008B3B82" w:rsidRPr="0023658D" w:rsidRDefault="008B3B82" w:rsidP="008B3B82">
      <w:pPr>
        <w:ind w:firstLine="720"/>
      </w:pPr>
    </w:p>
    <w:p w:rsidR="008B3B82" w:rsidRPr="0023658D" w:rsidRDefault="008B3B82" w:rsidP="008B3B82">
      <w:pPr>
        <w:ind w:firstLine="720"/>
      </w:pPr>
    </w:p>
    <w:p w:rsidR="008B3B82" w:rsidRPr="0023658D" w:rsidRDefault="008B3B82" w:rsidP="008B3B82">
      <w:pPr>
        <w:ind w:firstLine="720"/>
      </w:pPr>
    </w:p>
    <w:p w:rsidR="008B3B82" w:rsidRPr="0023658D" w:rsidRDefault="008B3B82" w:rsidP="008B3B82">
      <w:pPr>
        <w:ind w:firstLine="720"/>
      </w:pPr>
    </w:p>
    <w:p w:rsidR="008B3B82" w:rsidRDefault="008B3B82" w:rsidP="008B3B82">
      <w:pPr>
        <w:ind w:firstLine="720"/>
      </w:pPr>
    </w:p>
    <w:p w:rsidR="008B3B82" w:rsidRDefault="008B3B82" w:rsidP="008B3B82">
      <w:pPr>
        <w:ind w:firstLine="720"/>
      </w:pPr>
    </w:p>
    <w:p w:rsidR="008B3B82" w:rsidRDefault="008B3B82" w:rsidP="008B3B82">
      <w:pPr>
        <w:ind w:firstLine="720"/>
      </w:pPr>
    </w:p>
    <w:p w:rsidR="008B3B82" w:rsidRDefault="008B3B82" w:rsidP="008B3B82">
      <w:pPr>
        <w:ind w:firstLine="720"/>
      </w:pPr>
    </w:p>
    <w:p w:rsidR="008B3B82" w:rsidRDefault="008B3B82" w:rsidP="008B3B82">
      <w:pPr>
        <w:ind w:firstLine="720"/>
      </w:pPr>
    </w:p>
    <w:p w:rsidR="006F6C2C" w:rsidRDefault="006F6C2C" w:rsidP="007203CE">
      <w:pPr>
        <w:ind w:left="0"/>
        <w:outlineLvl w:val="1"/>
        <w:rPr>
          <w:b/>
          <w:sz w:val="28"/>
          <w:szCs w:val="28"/>
        </w:rPr>
        <w:sectPr w:rsidR="006F6C2C" w:rsidSect="00AF32B6">
          <w:pgSz w:w="11906" w:h="16838"/>
          <w:pgMar w:top="1134" w:right="1276" w:bottom="1134" w:left="850" w:header="708" w:footer="708" w:gutter="0"/>
          <w:cols w:space="708"/>
          <w:docGrid w:linePitch="360"/>
        </w:sectPr>
      </w:pPr>
    </w:p>
    <w:p w:rsidR="00C56E00" w:rsidRPr="002778A1" w:rsidRDefault="00C56E00" w:rsidP="007203CE">
      <w:pPr>
        <w:ind w:left="0"/>
        <w:rPr>
          <w:sz w:val="28"/>
          <w:szCs w:val="28"/>
        </w:rPr>
      </w:pPr>
    </w:p>
    <w:p w:rsidR="00C56E00" w:rsidRPr="002778A1" w:rsidRDefault="00C56E00" w:rsidP="00C56E00">
      <w:pPr>
        <w:jc w:val="center"/>
        <w:rPr>
          <w:sz w:val="28"/>
          <w:szCs w:val="28"/>
        </w:rPr>
      </w:pPr>
      <w:r w:rsidRPr="002778A1">
        <w:rPr>
          <w:sz w:val="28"/>
          <w:szCs w:val="28"/>
        </w:rPr>
        <w:t>ПАСПОРТ</w:t>
      </w:r>
    </w:p>
    <w:p w:rsidR="00C56E00" w:rsidRPr="002778A1" w:rsidRDefault="00C56E00" w:rsidP="00C56E00">
      <w:pPr>
        <w:ind w:firstLine="709"/>
        <w:jc w:val="center"/>
        <w:outlineLvl w:val="1"/>
        <w:rPr>
          <w:sz w:val="28"/>
          <w:szCs w:val="28"/>
        </w:rPr>
      </w:pPr>
      <w:r w:rsidRPr="002778A1">
        <w:rPr>
          <w:sz w:val="28"/>
          <w:szCs w:val="28"/>
        </w:rPr>
        <w:t>подпрограммы «Развитие библиотечного дела в муниципальном образовании «Угранский район»</w:t>
      </w:r>
      <w:r w:rsidR="00D73F6B">
        <w:rPr>
          <w:sz w:val="28"/>
          <w:szCs w:val="28"/>
        </w:rPr>
        <w:t xml:space="preserve"> Смоленской области</w:t>
      </w:r>
      <w:r w:rsidRPr="002778A1">
        <w:rPr>
          <w:sz w:val="28"/>
          <w:szCs w:val="28"/>
        </w:rPr>
        <w:t>»</w:t>
      </w:r>
    </w:p>
    <w:p w:rsidR="00C56E00" w:rsidRPr="002778A1" w:rsidRDefault="00C56E00" w:rsidP="00C56E00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24"/>
        <w:gridCol w:w="5463"/>
      </w:tblGrid>
      <w:tr w:rsidR="00CA4C45" w:rsidRPr="002778A1" w:rsidTr="005B5D86">
        <w:trPr>
          <w:trHeight w:val="691"/>
        </w:trPr>
        <w:tc>
          <w:tcPr>
            <w:tcW w:w="4424" w:type="dxa"/>
            <w:shd w:val="clear" w:color="auto" w:fill="auto"/>
          </w:tcPr>
          <w:p w:rsidR="00CA4C45" w:rsidRPr="002778A1" w:rsidRDefault="00CA4C45" w:rsidP="00CA4C45">
            <w:r w:rsidRPr="002778A1">
              <w:t xml:space="preserve">Ответственные исполнители  подпрограммы муниципальной программы   </w:t>
            </w:r>
          </w:p>
        </w:tc>
        <w:tc>
          <w:tcPr>
            <w:tcW w:w="5463" w:type="dxa"/>
            <w:shd w:val="clear" w:color="auto" w:fill="auto"/>
          </w:tcPr>
          <w:p w:rsidR="00CA4C45" w:rsidRPr="002778A1" w:rsidRDefault="00CA4C45" w:rsidP="00CA4C45">
            <w:r w:rsidRPr="002778A1"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CA4C45" w:rsidRPr="002778A1" w:rsidTr="005B5D86">
        <w:tc>
          <w:tcPr>
            <w:tcW w:w="4424" w:type="dxa"/>
            <w:shd w:val="clear" w:color="auto" w:fill="auto"/>
          </w:tcPr>
          <w:p w:rsidR="00CA4C45" w:rsidRPr="002778A1" w:rsidRDefault="00CA4C45" w:rsidP="00CA4C45">
            <w:r w:rsidRPr="002778A1">
              <w:t xml:space="preserve">Исполнители основных мероприятий муниципальной программы  </w:t>
            </w:r>
          </w:p>
        </w:tc>
        <w:tc>
          <w:tcPr>
            <w:tcW w:w="5463" w:type="dxa"/>
            <w:shd w:val="clear" w:color="auto" w:fill="auto"/>
          </w:tcPr>
          <w:p w:rsidR="00CA4C45" w:rsidRPr="002778A1" w:rsidRDefault="00CA4C45" w:rsidP="00CA4C45">
            <w:r w:rsidRPr="002778A1">
              <w:t>Муниципальное бюджетное учреждение культуры «Угранская районная централизованная библиотечная система»</w:t>
            </w:r>
          </w:p>
        </w:tc>
      </w:tr>
      <w:tr w:rsidR="00CA4C45" w:rsidRPr="002778A1" w:rsidTr="005B5D86">
        <w:tc>
          <w:tcPr>
            <w:tcW w:w="4424" w:type="dxa"/>
            <w:shd w:val="clear" w:color="auto" w:fill="auto"/>
          </w:tcPr>
          <w:p w:rsidR="00CA4C45" w:rsidRPr="002778A1" w:rsidRDefault="00CA4C45" w:rsidP="00CA4C45">
            <w:r w:rsidRPr="002778A1">
              <w:t>Цель подпрограммы муниципальной программы</w:t>
            </w:r>
          </w:p>
        </w:tc>
        <w:tc>
          <w:tcPr>
            <w:tcW w:w="5463" w:type="dxa"/>
            <w:shd w:val="clear" w:color="auto" w:fill="auto"/>
          </w:tcPr>
          <w:p w:rsidR="00CA4C45" w:rsidRPr="002778A1" w:rsidRDefault="00CA4C45" w:rsidP="00CA4C45">
            <w:r w:rsidRPr="002778A1">
              <w:t>Увеличение объема и повышение качества услуг, предоставляемых библиотеками..</w:t>
            </w:r>
          </w:p>
        </w:tc>
      </w:tr>
      <w:tr w:rsidR="00CA4C45" w:rsidRPr="002778A1" w:rsidTr="005B5D86">
        <w:tc>
          <w:tcPr>
            <w:tcW w:w="4424" w:type="dxa"/>
            <w:shd w:val="clear" w:color="auto" w:fill="auto"/>
          </w:tcPr>
          <w:p w:rsidR="00CA4C45" w:rsidRPr="002778A1" w:rsidRDefault="00CA4C45" w:rsidP="00CA4C45">
            <w:r w:rsidRPr="002778A1"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5463" w:type="dxa"/>
            <w:shd w:val="clear" w:color="auto" w:fill="auto"/>
          </w:tcPr>
          <w:p w:rsidR="00CA4C45" w:rsidRPr="002778A1" w:rsidRDefault="00CA4C45" w:rsidP="00CA4C45">
            <w:r w:rsidRPr="002778A1">
              <w:t>Целевые показатели:</w:t>
            </w:r>
          </w:p>
          <w:p w:rsidR="00CA4C45" w:rsidRPr="002778A1" w:rsidRDefault="00CA4C45" w:rsidP="00CA4C45">
            <w:r w:rsidRPr="002778A1">
              <w:t>- уровень фактической обеспеченности библиотеками;</w:t>
            </w:r>
          </w:p>
          <w:p w:rsidR="00CA4C45" w:rsidRPr="002778A1" w:rsidRDefault="00CA4C45" w:rsidP="00CA4C45">
            <w:r w:rsidRPr="002778A1">
              <w:t>- количество посещений.</w:t>
            </w:r>
          </w:p>
          <w:p w:rsidR="00CA4C45" w:rsidRPr="002778A1" w:rsidRDefault="00CA4C45" w:rsidP="00CA4C45"/>
        </w:tc>
      </w:tr>
      <w:tr w:rsidR="00CA4C45" w:rsidRPr="002778A1" w:rsidTr="005B5D86">
        <w:tc>
          <w:tcPr>
            <w:tcW w:w="4424" w:type="dxa"/>
            <w:shd w:val="clear" w:color="auto" w:fill="auto"/>
          </w:tcPr>
          <w:p w:rsidR="00CA4C45" w:rsidRPr="002778A1" w:rsidRDefault="00CA4C45" w:rsidP="00CA4C45">
            <w:r w:rsidRPr="002778A1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463" w:type="dxa"/>
            <w:shd w:val="clear" w:color="auto" w:fill="auto"/>
          </w:tcPr>
          <w:p w:rsidR="00607C58" w:rsidRPr="002778A1" w:rsidRDefault="00607C58" w:rsidP="00607C58">
            <w:r w:rsidRPr="002778A1">
              <w:t xml:space="preserve">На финансирование мероприятий подпрограммы планируется </w:t>
            </w:r>
            <w:r w:rsidR="00612815">
              <w:t>80204,9</w:t>
            </w:r>
            <w:r w:rsidRPr="00DE3D5C">
              <w:t>тыс</w:t>
            </w:r>
            <w:r w:rsidRPr="002778A1">
              <w:t>. рублей, в том числе:</w:t>
            </w:r>
          </w:p>
          <w:p w:rsidR="00607C58" w:rsidRPr="004859EE" w:rsidRDefault="00607C58" w:rsidP="00607C58">
            <w:pPr>
              <w:rPr>
                <w:u w:val="single"/>
              </w:rPr>
            </w:pPr>
            <w:r>
              <w:t>- в 2014 году  - 6057,</w:t>
            </w:r>
            <w:r w:rsidRPr="00DE3D5C">
              <w:t>3</w:t>
            </w:r>
            <w:r w:rsidRPr="002778A1">
              <w:t xml:space="preserve"> тыс. рублей, в том числе за счет средств районного бюджета – </w:t>
            </w:r>
            <w:r w:rsidRPr="00DE3D5C">
              <w:t>6017,3</w:t>
            </w:r>
            <w:r w:rsidRPr="002778A1">
              <w:t xml:space="preserve"> тыс. руб., внебюджетных средств - </w:t>
            </w:r>
            <w:r w:rsidRPr="00DE3D5C">
              <w:t>0</w:t>
            </w:r>
            <w:r>
              <w:t xml:space="preserve"> тыс. рублей, федерального бюджета – </w:t>
            </w:r>
            <w:r w:rsidRPr="00DE3D5C">
              <w:t>40,0 тыс. руб</w:t>
            </w:r>
            <w:r>
              <w:rPr>
                <w:u w:val="single"/>
              </w:rPr>
              <w:t>.</w:t>
            </w:r>
          </w:p>
          <w:p w:rsidR="00607C58" w:rsidRPr="004859EE" w:rsidRDefault="00607C58" w:rsidP="00607C58">
            <w:pPr>
              <w:rPr>
                <w:u w:val="single"/>
              </w:rPr>
            </w:pPr>
            <w:r w:rsidRPr="002778A1">
              <w:t xml:space="preserve">В 2015 году – </w:t>
            </w:r>
            <w:r>
              <w:t>5760,8</w:t>
            </w:r>
            <w:r w:rsidRPr="002778A1">
              <w:t xml:space="preserve"> тыс. рублей, в том числе за счет средств районного бюджета –</w:t>
            </w:r>
            <w:r>
              <w:t xml:space="preserve"> 5698,3</w:t>
            </w:r>
            <w:r w:rsidRPr="002778A1">
              <w:t xml:space="preserve"> тыс. руб., внебюджетных средств - </w:t>
            </w:r>
            <w:r w:rsidRPr="00DE3D5C">
              <w:t>0</w:t>
            </w:r>
            <w:r>
              <w:t xml:space="preserve"> тыс. рублей, федерального бюджета – 62,5</w:t>
            </w:r>
            <w:r w:rsidRPr="00DE3D5C">
              <w:t xml:space="preserve"> тыс. руб.</w:t>
            </w:r>
          </w:p>
          <w:p w:rsidR="00607C58" w:rsidRPr="004859EE" w:rsidRDefault="00607C58" w:rsidP="00607C58">
            <w:pPr>
              <w:rPr>
                <w:u w:val="single"/>
              </w:rPr>
            </w:pPr>
            <w:r w:rsidRPr="002778A1">
              <w:t xml:space="preserve">- в 2016 году – </w:t>
            </w:r>
            <w:r w:rsidRPr="00DE3D5C">
              <w:t>5555,0</w:t>
            </w:r>
            <w:r w:rsidRPr="002778A1">
              <w:t xml:space="preserve"> тыс. рублей, в том числе за счет средств районного бюджета – </w:t>
            </w:r>
            <w:r w:rsidRPr="00DE3D5C">
              <w:t>5552,2</w:t>
            </w:r>
            <w:r w:rsidRPr="002778A1">
              <w:t xml:space="preserve">  тыс. руб., внебюджетных средств - </w:t>
            </w:r>
            <w:r w:rsidRPr="00DE3D5C">
              <w:t>0</w:t>
            </w:r>
            <w:r>
              <w:t xml:space="preserve"> тыс. рублей, федерального бюджета – </w:t>
            </w:r>
            <w:r w:rsidRPr="00DE3D5C">
              <w:t>2,8 тыс. руб.</w:t>
            </w:r>
          </w:p>
          <w:p w:rsidR="00607C58" w:rsidRPr="002778A1" w:rsidRDefault="00607C58" w:rsidP="00607C58">
            <w:r w:rsidRPr="002778A1">
              <w:t xml:space="preserve">- в 2017 году – </w:t>
            </w:r>
            <w:r w:rsidRPr="00DE3D5C">
              <w:t>5552,2</w:t>
            </w:r>
            <w:r w:rsidRPr="002778A1">
              <w:t xml:space="preserve"> тыс. рублей, в том числе за счет средств районного бюджета – </w:t>
            </w:r>
            <w:r w:rsidRPr="00DE3D5C">
              <w:t>5552,2</w:t>
            </w:r>
            <w:r w:rsidRPr="002778A1">
              <w:t xml:space="preserve">  тыс. руб., внебюджетных средств - </w:t>
            </w:r>
            <w:r w:rsidRPr="00DE3D5C">
              <w:t>0</w:t>
            </w:r>
            <w:r w:rsidRPr="002778A1">
              <w:t xml:space="preserve"> тыс. рублей;</w:t>
            </w:r>
          </w:p>
          <w:p w:rsidR="00607C58" w:rsidRPr="004859EE" w:rsidRDefault="00607C58" w:rsidP="00607C58">
            <w:pPr>
              <w:rPr>
                <w:u w:val="single"/>
              </w:rPr>
            </w:pPr>
            <w:r w:rsidRPr="002778A1">
              <w:t xml:space="preserve">- в 2018 году – </w:t>
            </w:r>
            <w:r>
              <w:t>9001,5</w:t>
            </w:r>
            <w:r w:rsidRPr="002778A1">
              <w:t xml:space="preserve"> тыс. рублей, в том числе за счет средств районного бюджета – </w:t>
            </w:r>
            <w:r>
              <w:t>8361,8</w:t>
            </w:r>
            <w:r w:rsidRPr="002778A1">
              <w:t xml:space="preserve">  тыс. руб., внебюджетных средств - </w:t>
            </w:r>
            <w:r w:rsidRPr="00DE3D5C">
              <w:t>0</w:t>
            </w:r>
            <w:r w:rsidRPr="002778A1">
              <w:t xml:space="preserve"> тыс. рублей;</w:t>
            </w:r>
            <w:r>
              <w:t xml:space="preserve"> федерального бюджета – 158,9</w:t>
            </w:r>
            <w:r w:rsidRPr="009A7D76">
              <w:t>тыс. руб</w:t>
            </w:r>
            <w:r>
              <w:rPr>
                <w:u w:val="single"/>
              </w:rPr>
              <w:t>.</w:t>
            </w:r>
          </w:p>
          <w:p w:rsidR="00607C58" w:rsidRPr="002778A1" w:rsidRDefault="00607C58" w:rsidP="00607C58">
            <w:r>
              <w:t>областного бюджета – 480,8 тыс. руб.</w:t>
            </w:r>
          </w:p>
          <w:p w:rsidR="00607C58" w:rsidRPr="002778A1" w:rsidRDefault="00607C58" w:rsidP="00607C58">
            <w:r w:rsidRPr="002778A1">
              <w:t xml:space="preserve">- в 2019 году – </w:t>
            </w:r>
            <w:r>
              <w:t>9711,6</w:t>
            </w:r>
            <w:r w:rsidRPr="002778A1">
              <w:t xml:space="preserve"> тыс. рублей, в том числе за счет средств районного бюджета – </w:t>
            </w:r>
            <w:r>
              <w:t>9570,0</w:t>
            </w:r>
            <w:r w:rsidRPr="002778A1">
              <w:t xml:space="preserve"> тыс. руб., внебюджетных средств - </w:t>
            </w:r>
            <w:r w:rsidRPr="00DE3D5C">
              <w:t>0</w:t>
            </w:r>
            <w:r w:rsidRPr="002778A1">
              <w:t xml:space="preserve"> тыс. рублей;</w:t>
            </w:r>
            <w:r>
              <w:t xml:space="preserve"> областного бюджета – 53,2 тыс. руб. федерального бюджета – 88,4</w:t>
            </w:r>
          </w:p>
          <w:p w:rsidR="00607C58" w:rsidRDefault="00607C58" w:rsidP="00607C58">
            <w:r w:rsidRPr="002778A1">
              <w:t xml:space="preserve">- в 2020 году – </w:t>
            </w:r>
            <w:r>
              <w:t>10244,3</w:t>
            </w:r>
            <w:r w:rsidRPr="002778A1">
              <w:t xml:space="preserve"> тыс. рублей, в том числе за счет средств районного бюджета – </w:t>
            </w:r>
            <w:r>
              <w:t>10037,4</w:t>
            </w:r>
            <w:r w:rsidRPr="002778A1">
              <w:t xml:space="preserve"> тыс. руб., внебюджетных средств - </w:t>
            </w:r>
            <w:r w:rsidRPr="00DE3D5C">
              <w:t>0</w:t>
            </w:r>
            <w:r w:rsidRPr="002778A1">
              <w:t xml:space="preserve"> тыс. рублей;</w:t>
            </w:r>
            <w:r>
              <w:t xml:space="preserve"> федерального бюджета – 180,0 тыс. руб. областного бюджета – 26,9 тыс. руб.</w:t>
            </w:r>
          </w:p>
          <w:p w:rsidR="00607C58" w:rsidRDefault="00607C58" w:rsidP="00607C58">
            <w:r>
              <w:t>- в 2021</w:t>
            </w:r>
            <w:r w:rsidRPr="002778A1">
              <w:t xml:space="preserve"> году – </w:t>
            </w:r>
            <w:r>
              <w:t>10135,7</w:t>
            </w:r>
            <w:r w:rsidRPr="002778A1">
              <w:t xml:space="preserve"> тыс. рублей, в том числе за </w:t>
            </w:r>
            <w:r w:rsidRPr="002778A1">
              <w:lastRenderedPageBreak/>
              <w:t xml:space="preserve">счет средств районного бюджета – </w:t>
            </w:r>
            <w:r>
              <w:t xml:space="preserve">9963,3 </w:t>
            </w:r>
            <w:r w:rsidRPr="002778A1">
              <w:t xml:space="preserve">тыс. руб., внебюджетных средств - </w:t>
            </w:r>
            <w:r w:rsidRPr="00DE3D5C">
              <w:t>0</w:t>
            </w:r>
            <w:r w:rsidRPr="002778A1">
              <w:t xml:space="preserve"> тыс. рублей</w:t>
            </w:r>
            <w:r>
              <w:t>, федерального бюджета – 150,0 тыс. руб. областного бюджета – 22,4 тыс. руб.</w:t>
            </w:r>
            <w:r w:rsidRPr="002778A1">
              <w:t xml:space="preserve">; </w:t>
            </w:r>
          </w:p>
          <w:p w:rsidR="00607C58" w:rsidRDefault="00607C58" w:rsidP="00607C58">
            <w:r>
              <w:t>- в 2022</w:t>
            </w:r>
            <w:r w:rsidRPr="002778A1">
              <w:t xml:space="preserve"> году – </w:t>
            </w:r>
            <w:r>
              <w:t>9292,5</w:t>
            </w:r>
            <w:r w:rsidRPr="002778A1">
              <w:t xml:space="preserve"> тыс. рублей, в том числе за счет средств районного бюджета – </w:t>
            </w:r>
            <w:r>
              <w:t>9292,5</w:t>
            </w:r>
            <w:r w:rsidRPr="002778A1">
              <w:t xml:space="preserve"> тыс. руб., внебюджетных средств - </w:t>
            </w:r>
            <w:r w:rsidRPr="00DE3D5C">
              <w:t>0</w:t>
            </w:r>
            <w:r w:rsidRPr="002778A1">
              <w:t xml:space="preserve"> тыс. рублей; </w:t>
            </w:r>
          </w:p>
          <w:p w:rsidR="00CA4C45" w:rsidRPr="0034149B" w:rsidRDefault="00607C58" w:rsidP="00607C58">
            <w:pPr>
              <w:rPr>
                <w:color w:val="FF0000"/>
              </w:rPr>
            </w:pPr>
            <w:r>
              <w:t>- в 2023</w:t>
            </w:r>
            <w:r w:rsidRPr="002778A1">
              <w:t xml:space="preserve"> году – </w:t>
            </w:r>
            <w:r>
              <w:t>8894,0</w:t>
            </w:r>
            <w:r w:rsidRPr="002778A1">
              <w:t xml:space="preserve"> тыс. рублей, в том числе за счет средств районного бюджета – </w:t>
            </w:r>
            <w:r>
              <w:t>8894,0</w:t>
            </w:r>
            <w:r w:rsidRPr="002778A1">
              <w:t xml:space="preserve">тыс. руб., внебюджетных средств - </w:t>
            </w:r>
            <w:r w:rsidRPr="00DE3D5C">
              <w:t>0</w:t>
            </w:r>
            <w:r>
              <w:t xml:space="preserve"> тыс. рублей.</w:t>
            </w:r>
          </w:p>
        </w:tc>
      </w:tr>
    </w:tbl>
    <w:p w:rsidR="00C56E00" w:rsidRPr="002778A1" w:rsidRDefault="00C56E00" w:rsidP="00C56E00">
      <w:pPr>
        <w:ind w:firstLine="709"/>
        <w:jc w:val="center"/>
        <w:rPr>
          <w:b/>
          <w:sz w:val="28"/>
          <w:szCs w:val="28"/>
        </w:rPr>
      </w:pPr>
    </w:p>
    <w:p w:rsidR="00C56E00" w:rsidRPr="002778A1" w:rsidRDefault="00C56E00" w:rsidP="00C56E00">
      <w:pPr>
        <w:ind w:firstLine="708"/>
        <w:rPr>
          <w:i/>
        </w:rPr>
      </w:pPr>
    </w:p>
    <w:p w:rsidR="002315D6" w:rsidRDefault="002315D6" w:rsidP="00C56E00">
      <w:pPr>
        <w:jc w:val="center"/>
        <w:rPr>
          <w:b/>
          <w:sz w:val="28"/>
          <w:szCs w:val="28"/>
        </w:rPr>
      </w:pPr>
    </w:p>
    <w:p w:rsidR="002315D6" w:rsidRDefault="002315D6" w:rsidP="00C56E00">
      <w:pPr>
        <w:jc w:val="center"/>
        <w:rPr>
          <w:b/>
          <w:sz w:val="28"/>
          <w:szCs w:val="28"/>
        </w:rPr>
      </w:pPr>
    </w:p>
    <w:p w:rsidR="002315D6" w:rsidRDefault="002315D6" w:rsidP="00C56E00">
      <w:pPr>
        <w:jc w:val="center"/>
        <w:rPr>
          <w:b/>
          <w:sz w:val="28"/>
          <w:szCs w:val="28"/>
        </w:rPr>
      </w:pPr>
    </w:p>
    <w:p w:rsidR="006F6C2C" w:rsidRDefault="006F6C2C" w:rsidP="007203CE">
      <w:pPr>
        <w:ind w:left="0"/>
        <w:rPr>
          <w:b/>
          <w:sz w:val="28"/>
          <w:szCs w:val="28"/>
        </w:rPr>
        <w:sectPr w:rsidR="006F6C2C" w:rsidSect="006F6C2C"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6F6C2C" w:rsidRDefault="006F6C2C" w:rsidP="006F6C2C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B67AF3" w:rsidRDefault="005D3C6A" w:rsidP="005D3C6A">
      <w:pPr>
        <w:tabs>
          <w:tab w:val="left" w:pos="992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  <w:r w:rsidRPr="008A711B">
        <w:rPr>
          <w:sz w:val="28"/>
          <w:szCs w:val="28"/>
        </w:rPr>
        <w:t>«Развитие музейного дел</w:t>
      </w:r>
      <w:r>
        <w:rPr>
          <w:sz w:val="28"/>
          <w:szCs w:val="28"/>
        </w:rPr>
        <w:t>а в муниципальном  образовании</w:t>
      </w:r>
    </w:p>
    <w:p w:rsidR="005D3C6A" w:rsidRPr="008A711B" w:rsidRDefault="00B67AF3" w:rsidP="005D3C6A">
      <w:pPr>
        <w:tabs>
          <w:tab w:val="left" w:pos="992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5D3C6A" w:rsidRPr="008A711B">
        <w:rPr>
          <w:sz w:val="28"/>
          <w:szCs w:val="28"/>
        </w:rPr>
        <w:t>Угранский  район» Смол</w:t>
      </w:r>
      <w:r w:rsidR="005D3C6A">
        <w:rPr>
          <w:sz w:val="28"/>
          <w:szCs w:val="28"/>
        </w:rPr>
        <w:t>е</w:t>
      </w:r>
      <w:r>
        <w:rPr>
          <w:sz w:val="28"/>
          <w:szCs w:val="28"/>
        </w:rPr>
        <w:t>нской  области</w:t>
      </w:r>
      <w:r w:rsidR="005D3C6A" w:rsidRPr="008A711B">
        <w:rPr>
          <w:sz w:val="28"/>
          <w:szCs w:val="28"/>
        </w:rPr>
        <w:t>»</w:t>
      </w:r>
    </w:p>
    <w:tbl>
      <w:tblPr>
        <w:tblpPr w:leftFromText="180" w:rightFromText="180" w:vertAnchor="text" w:horzAnchor="margin" w:tblpY="518"/>
        <w:tblW w:w="10456" w:type="dxa"/>
        <w:tblLayout w:type="fixed"/>
        <w:tblLook w:val="0000"/>
      </w:tblPr>
      <w:tblGrid>
        <w:gridCol w:w="5495"/>
        <w:gridCol w:w="4961"/>
      </w:tblGrid>
      <w:tr w:rsidR="005D3C6A" w:rsidTr="005D3C6A">
        <w:trPr>
          <w:trHeight w:val="691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ind w:left="426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Ответственные исполнители  подпрограммы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5D3C6A" w:rsidTr="005D3C6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ind w:left="426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Исполнители основных мероприятий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Муниципальное бюджетное учреждение культуры «Угранскийрайонный  исторический  музей» (далее – МБУК «УРИМ»)</w:t>
            </w:r>
          </w:p>
        </w:tc>
      </w:tr>
      <w:tr w:rsidR="005D3C6A" w:rsidTr="005D3C6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ind w:left="426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Цель подпрограммы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tabs>
                <w:tab w:val="left" w:pos="414"/>
              </w:tabs>
              <w:suppressAutoHyphens/>
              <w:snapToGrid w:val="0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Сохранение, пополнение, изучение и популяризация историко-культурного наследия.</w:t>
            </w:r>
          </w:p>
        </w:tc>
      </w:tr>
      <w:tr w:rsidR="005D3C6A" w:rsidTr="005D3C6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ind w:left="426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Целевые показатели реализации подпрограммы муниципальной программы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3C6A" w:rsidRPr="00CA4C45" w:rsidRDefault="005D3C6A" w:rsidP="005D3C6A">
            <w:pPr>
              <w:suppressAutoHyphens/>
              <w:snapToGrid w:val="0"/>
              <w:spacing w:after="120"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Целевые показатели:</w:t>
            </w:r>
          </w:p>
          <w:p w:rsidR="005D3C6A" w:rsidRPr="00CA4C45" w:rsidRDefault="005D3C6A" w:rsidP="005D3C6A">
            <w:pPr>
              <w:suppressAutoHyphens/>
              <w:jc w:val="left"/>
              <w:rPr>
                <w:lang w:eastAsia="zh-CN"/>
              </w:rPr>
            </w:pPr>
            <w:r w:rsidRPr="00CA4C45">
              <w:rPr>
                <w:lang w:eastAsia="zh-CN"/>
              </w:rPr>
              <w:t>количество посещений  в музеях.</w:t>
            </w:r>
          </w:p>
          <w:p w:rsidR="005D3C6A" w:rsidRPr="00CA4C45" w:rsidRDefault="005D3C6A" w:rsidP="005D3C6A">
            <w:pPr>
              <w:suppressAutoHyphens/>
              <w:jc w:val="left"/>
              <w:rPr>
                <w:lang w:eastAsia="zh-CN"/>
              </w:rPr>
            </w:pPr>
          </w:p>
        </w:tc>
      </w:tr>
      <w:tr w:rsidR="00A978F1" w:rsidRPr="0023658D" w:rsidTr="005D3C6A"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978F1" w:rsidRPr="0023658D" w:rsidRDefault="00A978F1" w:rsidP="005D3C6A">
            <w:pPr>
              <w:tabs>
                <w:tab w:val="left" w:pos="567"/>
              </w:tabs>
              <w:suppressAutoHyphens/>
              <w:snapToGrid w:val="0"/>
              <w:ind w:left="426"/>
              <w:jc w:val="left"/>
              <w:rPr>
                <w:lang w:eastAsia="zh-CN"/>
              </w:rPr>
            </w:pPr>
            <w:r w:rsidRPr="0023658D">
              <w:rPr>
                <w:lang w:eastAsia="zh-CN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699" w:rsidRPr="006D39D9" w:rsidRDefault="00174699" w:rsidP="00174699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6D39D9">
              <w:rPr>
                <w:sz w:val="20"/>
                <w:szCs w:val="20"/>
                <w:lang w:eastAsia="zh-CN"/>
              </w:rPr>
              <w:t xml:space="preserve">На финансирование мероприятий подпрограммы планируется </w:t>
            </w:r>
            <w:r w:rsidR="00043459" w:rsidRPr="006D39D9">
              <w:t xml:space="preserve">22619,3 </w:t>
            </w:r>
            <w:r w:rsidRPr="006D39D9">
              <w:rPr>
                <w:sz w:val="20"/>
                <w:szCs w:val="20"/>
                <w:lang w:eastAsia="zh-CN"/>
              </w:rPr>
              <w:t>рублей, в том числе:</w:t>
            </w:r>
          </w:p>
          <w:p w:rsidR="00174699" w:rsidRPr="0023658D" w:rsidRDefault="00174699" w:rsidP="00174699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23658D">
              <w:rPr>
                <w:sz w:val="20"/>
                <w:szCs w:val="20"/>
                <w:lang w:eastAsia="zh-CN"/>
              </w:rPr>
              <w:t>- в 2014 году – 1608,20 тыс. рублей, в том числе за счет средств районного бюджета -1605,8 тыс. руб., внебюджетных средств – 2,4 тыс. рублей;</w:t>
            </w:r>
          </w:p>
          <w:p w:rsidR="00174699" w:rsidRPr="0023658D" w:rsidRDefault="00174699" w:rsidP="00174699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23658D">
              <w:rPr>
                <w:sz w:val="20"/>
                <w:szCs w:val="20"/>
                <w:lang w:eastAsia="zh-CN"/>
              </w:rPr>
              <w:t>-в 2015 году -</w:t>
            </w:r>
            <w:r w:rsidRPr="0023658D">
              <w:rPr>
                <w:sz w:val="20"/>
                <w:szCs w:val="20"/>
              </w:rPr>
              <w:t>1672,8</w:t>
            </w:r>
            <w:r w:rsidRPr="0023658D">
              <w:rPr>
                <w:sz w:val="20"/>
                <w:szCs w:val="20"/>
                <w:lang w:eastAsia="zh-CN"/>
              </w:rPr>
              <w:t>тыс. рублей, в том числе за счет средств районного бюджета -</w:t>
            </w:r>
            <w:r w:rsidRPr="0023658D">
              <w:rPr>
                <w:sz w:val="20"/>
                <w:szCs w:val="20"/>
              </w:rPr>
              <w:t>1669,8</w:t>
            </w:r>
            <w:r w:rsidRPr="0023658D">
              <w:rPr>
                <w:sz w:val="20"/>
                <w:szCs w:val="20"/>
                <w:lang w:eastAsia="zh-CN"/>
              </w:rPr>
              <w:t xml:space="preserve">тыс. руб., внебюджетных средств - 3 тыс. рублей;                                                                - в 2016 году – </w:t>
            </w:r>
            <w:r w:rsidRPr="0023658D">
              <w:rPr>
                <w:sz w:val="20"/>
                <w:szCs w:val="20"/>
              </w:rPr>
              <w:t>1613,8</w:t>
            </w:r>
            <w:r w:rsidRPr="0023658D">
              <w:rPr>
                <w:sz w:val="20"/>
                <w:szCs w:val="20"/>
                <w:lang w:eastAsia="zh-CN"/>
              </w:rPr>
              <w:t xml:space="preserve">тыс. рублей, в том числе за счет средств районного бюджета – </w:t>
            </w:r>
            <w:r w:rsidRPr="0023658D">
              <w:rPr>
                <w:sz w:val="20"/>
                <w:szCs w:val="20"/>
              </w:rPr>
              <w:t>1610,8</w:t>
            </w:r>
            <w:r w:rsidRPr="0023658D">
              <w:rPr>
                <w:sz w:val="20"/>
                <w:szCs w:val="20"/>
                <w:lang w:eastAsia="zh-CN"/>
              </w:rPr>
              <w:t xml:space="preserve">тыс. руб., внебюджетных средств - 3 тыс. рублей;                                    -в 2017 году – </w:t>
            </w:r>
            <w:r w:rsidRPr="0023658D">
              <w:rPr>
                <w:sz w:val="20"/>
                <w:szCs w:val="20"/>
              </w:rPr>
              <w:t>1613,8</w:t>
            </w:r>
            <w:r w:rsidRPr="0023658D">
              <w:rPr>
                <w:sz w:val="20"/>
                <w:szCs w:val="20"/>
                <w:lang w:eastAsia="zh-CN"/>
              </w:rPr>
              <w:t>тыс. рублей, в том числе за счет средств районного бюджета -</w:t>
            </w:r>
            <w:r w:rsidRPr="0023658D">
              <w:rPr>
                <w:sz w:val="20"/>
                <w:szCs w:val="20"/>
              </w:rPr>
              <w:t>1610,</w:t>
            </w:r>
            <w:r w:rsidRPr="0023658D">
              <w:rPr>
                <w:sz w:val="20"/>
                <w:szCs w:val="20"/>
                <w:lang w:eastAsia="zh-CN"/>
              </w:rPr>
              <w:t>,8 тыс. руб., внебюджетных средств - 3 тыс. руб.</w:t>
            </w:r>
          </w:p>
          <w:p w:rsidR="00174699" w:rsidRPr="0023658D" w:rsidRDefault="00174699" w:rsidP="00174699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23658D">
              <w:rPr>
                <w:sz w:val="20"/>
                <w:szCs w:val="20"/>
                <w:lang w:eastAsia="zh-CN"/>
              </w:rPr>
              <w:t xml:space="preserve">- в 2018 году – </w:t>
            </w:r>
            <w:r w:rsidR="00612815" w:rsidRPr="0023658D">
              <w:rPr>
                <w:sz w:val="22"/>
                <w:szCs w:val="22"/>
              </w:rPr>
              <w:t>2640</w:t>
            </w:r>
            <w:r w:rsidRPr="0023658D">
              <w:rPr>
                <w:sz w:val="22"/>
                <w:szCs w:val="22"/>
              </w:rPr>
              <w:t>,</w:t>
            </w:r>
            <w:r w:rsidR="00612815" w:rsidRPr="0023658D">
              <w:rPr>
                <w:sz w:val="22"/>
                <w:szCs w:val="22"/>
              </w:rPr>
              <w:t xml:space="preserve">4 </w:t>
            </w:r>
            <w:r w:rsidRPr="0023658D">
              <w:rPr>
                <w:sz w:val="22"/>
                <w:szCs w:val="22"/>
                <w:lang w:eastAsia="zh-CN"/>
              </w:rPr>
              <w:t xml:space="preserve">тыс. рублей, в том числе за счет средств районного бюджета – </w:t>
            </w:r>
            <w:r w:rsidRPr="0023658D">
              <w:rPr>
                <w:sz w:val="22"/>
                <w:szCs w:val="22"/>
              </w:rPr>
              <w:t>2523,4</w:t>
            </w:r>
            <w:r w:rsidRPr="0023658D">
              <w:rPr>
                <w:sz w:val="22"/>
                <w:szCs w:val="22"/>
                <w:lang w:eastAsia="zh-CN"/>
              </w:rPr>
              <w:t>тыс. р</w:t>
            </w:r>
            <w:r w:rsidR="00612815" w:rsidRPr="0023658D">
              <w:rPr>
                <w:sz w:val="22"/>
                <w:szCs w:val="22"/>
                <w:lang w:eastAsia="zh-CN"/>
              </w:rPr>
              <w:t>уб., внебюджетных средств – 6,9</w:t>
            </w:r>
            <w:r w:rsidRPr="0023658D">
              <w:rPr>
                <w:sz w:val="22"/>
                <w:szCs w:val="22"/>
                <w:lang w:eastAsia="zh-CN"/>
              </w:rPr>
              <w:t>тыс. рублей;за счет  средств  областного бюджета- 109,7 тыс</w:t>
            </w:r>
            <w:r w:rsidRPr="0023658D">
              <w:rPr>
                <w:sz w:val="20"/>
                <w:szCs w:val="20"/>
                <w:lang w:eastAsia="zh-CN"/>
              </w:rPr>
              <w:t>.руб.</w:t>
            </w:r>
          </w:p>
          <w:p w:rsidR="00174699" w:rsidRPr="0023658D" w:rsidRDefault="00174699" w:rsidP="00174699">
            <w:pPr>
              <w:suppressAutoHyphens/>
              <w:snapToGrid w:val="0"/>
              <w:rPr>
                <w:sz w:val="20"/>
                <w:szCs w:val="20"/>
                <w:lang w:eastAsia="zh-CN"/>
              </w:rPr>
            </w:pPr>
            <w:r w:rsidRPr="0023658D">
              <w:rPr>
                <w:sz w:val="20"/>
                <w:szCs w:val="20"/>
                <w:lang w:eastAsia="zh-CN"/>
              </w:rPr>
              <w:t>- в 2019 году – 2396,4тыс. рублей, в том числе за счет средств районного бюджета – 2393,4тыс. руб., внебюджетных средств – 3,0 тыс. рублей;</w:t>
            </w:r>
          </w:p>
          <w:p w:rsidR="00A978F1" w:rsidRPr="0023658D" w:rsidRDefault="00174699" w:rsidP="00174699">
            <w:pPr>
              <w:rPr>
                <w:rFonts w:eastAsia="Calibri"/>
              </w:rPr>
            </w:pPr>
            <w:r w:rsidRPr="0023658D">
              <w:rPr>
                <w:sz w:val="20"/>
                <w:szCs w:val="20"/>
                <w:lang w:eastAsia="zh-CN"/>
              </w:rPr>
              <w:t xml:space="preserve">- в 2020 году – </w:t>
            </w:r>
            <w:r w:rsidR="00612815" w:rsidRPr="0023658D">
              <w:rPr>
                <w:sz w:val="20"/>
                <w:szCs w:val="20"/>
                <w:lang w:eastAsia="zh-CN"/>
              </w:rPr>
              <w:t>2794,1</w:t>
            </w:r>
            <w:r w:rsidRPr="0023658D">
              <w:rPr>
                <w:sz w:val="20"/>
                <w:szCs w:val="20"/>
                <w:lang w:eastAsia="zh-CN"/>
              </w:rPr>
              <w:t>тыс. рублей, в том числе за счет средств районного бюджета – 2700,7тыс. руб., внебюджетных средств –0,0 тыс. рублей;средств  федерального бюджета-</w:t>
            </w:r>
            <w:r w:rsidR="00612815" w:rsidRPr="0023658D">
              <w:rPr>
                <w:sz w:val="20"/>
                <w:szCs w:val="20"/>
                <w:lang w:eastAsia="zh-CN"/>
              </w:rPr>
              <w:t>81,3</w:t>
            </w:r>
            <w:r w:rsidRPr="0023658D">
              <w:rPr>
                <w:sz w:val="20"/>
                <w:szCs w:val="20"/>
                <w:lang w:eastAsia="zh-CN"/>
              </w:rPr>
              <w:t>тыс.руб.;средств областного бюджета-</w:t>
            </w:r>
            <w:r w:rsidR="00612815" w:rsidRPr="0023658D">
              <w:rPr>
                <w:sz w:val="20"/>
                <w:szCs w:val="20"/>
                <w:lang w:eastAsia="zh-CN"/>
              </w:rPr>
              <w:t>12,1</w:t>
            </w:r>
            <w:r w:rsidRPr="0023658D">
              <w:rPr>
                <w:sz w:val="20"/>
                <w:szCs w:val="20"/>
                <w:lang w:eastAsia="zh-CN"/>
              </w:rPr>
              <w:t xml:space="preserve">тыс.руб..;                                                           </w:t>
            </w:r>
            <w:r w:rsidRPr="006D39D9">
              <w:rPr>
                <w:sz w:val="20"/>
                <w:szCs w:val="20"/>
                <w:lang w:eastAsia="zh-CN"/>
              </w:rPr>
              <w:t xml:space="preserve">- в 2021 году – </w:t>
            </w:r>
            <w:r w:rsidR="00043459" w:rsidRPr="006D39D9">
              <w:rPr>
                <w:b/>
                <w:sz w:val="20"/>
                <w:szCs w:val="20"/>
              </w:rPr>
              <w:t xml:space="preserve">2869,3 </w:t>
            </w:r>
            <w:r w:rsidRPr="006D39D9">
              <w:rPr>
                <w:sz w:val="20"/>
                <w:szCs w:val="20"/>
                <w:lang w:eastAsia="zh-CN"/>
              </w:rPr>
              <w:t xml:space="preserve">тыс. рублей, в том числе за счет средств районного бюджета </w:t>
            </w:r>
            <w:r w:rsidR="00043459" w:rsidRPr="006D39D9">
              <w:rPr>
                <w:sz w:val="20"/>
                <w:szCs w:val="20"/>
              </w:rPr>
              <w:t xml:space="preserve">2865,8 </w:t>
            </w:r>
            <w:r w:rsidRPr="006D39D9">
              <w:rPr>
                <w:sz w:val="20"/>
                <w:szCs w:val="20"/>
              </w:rPr>
              <w:t>тыс</w:t>
            </w:r>
            <w:r w:rsidRPr="006D39D9">
              <w:rPr>
                <w:sz w:val="20"/>
                <w:szCs w:val="20"/>
                <w:lang w:eastAsia="zh-CN"/>
              </w:rPr>
              <w:t>. руб., внебюджетных средств – 3,5 тыс. рублей;</w:t>
            </w:r>
            <w:r w:rsidRPr="0023658D">
              <w:rPr>
                <w:sz w:val="20"/>
                <w:szCs w:val="20"/>
                <w:lang w:eastAsia="zh-CN"/>
              </w:rPr>
              <w:t xml:space="preserve">                                                           - в 2022 году- </w:t>
            </w:r>
            <w:r w:rsidRPr="0023658D">
              <w:rPr>
                <w:b/>
                <w:sz w:val="20"/>
                <w:szCs w:val="20"/>
              </w:rPr>
              <w:t>2749,5</w:t>
            </w:r>
            <w:r w:rsidRPr="0023658D">
              <w:rPr>
                <w:sz w:val="20"/>
                <w:szCs w:val="20"/>
                <w:lang w:eastAsia="zh-CN"/>
              </w:rPr>
              <w:t xml:space="preserve">тыс. рублей, в том числе за счет средств районного бюджета – </w:t>
            </w:r>
            <w:r w:rsidRPr="0023658D">
              <w:rPr>
                <w:sz w:val="20"/>
                <w:szCs w:val="20"/>
              </w:rPr>
              <w:t>2746,0 тыс</w:t>
            </w:r>
            <w:r w:rsidRPr="0023658D">
              <w:rPr>
                <w:sz w:val="20"/>
                <w:szCs w:val="20"/>
                <w:lang w:eastAsia="zh-CN"/>
              </w:rPr>
              <w:t xml:space="preserve">. руб., внебюджетных средств - 3,5 тыс. рублей;                                 - в 2023 году – </w:t>
            </w:r>
            <w:r w:rsidRPr="0023658D">
              <w:rPr>
                <w:b/>
                <w:sz w:val="20"/>
                <w:szCs w:val="20"/>
              </w:rPr>
              <w:t>2661,4</w:t>
            </w:r>
            <w:r w:rsidRPr="0023658D">
              <w:rPr>
                <w:sz w:val="20"/>
                <w:szCs w:val="20"/>
                <w:lang w:eastAsia="zh-CN"/>
              </w:rPr>
              <w:t xml:space="preserve">тыс. рублей, в том числе за счет средств районного бюджета </w:t>
            </w:r>
            <w:r w:rsidRPr="0023658D">
              <w:rPr>
                <w:sz w:val="20"/>
                <w:szCs w:val="20"/>
              </w:rPr>
              <w:t>2657,9</w:t>
            </w:r>
            <w:r w:rsidRPr="0023658D">
              <w:rPr>
                <w:sz w:val="20"/>
                <w:szCs w:val="20"/>
                <w:lang w:eastAsia="zh-CN"/>
              </w:rPr>
              <w:t>тыс. руб., внебюджетных средств – 3,5 тыс. рублей.</w:t>
            </w:r>
          </w:p>
        </w:tc>
      </w:tr>
    </w:tbl>
    <w:p w:rsidR="006F6C2C" w:rsidRPr="0023658D" w:rsidRDefault="006F6C2C" w:rsidP="007203CE">
      <w:pPr>
        <w:framePr w:w="9991" w:h="284" w:hRule="exact" w:wrap="auto" w:hAnchor="text" w:x="1276"/>
        <w:rPr>
          <w:b/>
          <w:sz w:val="28"/>
          <w:szCs w:val="28"/>
        </w:rPr>
        <w:sectPr w:rsidR="006F6C2C" w:rsidRPr="0023658D" w:rsidSect="007203CE">
          <w:pgSz w:w="11906" w:h="16838"/>
          <w:pgMar w:top="709" w:right="1274" w:bottom="1134" w:left="709" w:header="709" w:footer="709" w:gutter="0"/>
          <w:cols w:space="708"/>
          <w:docGrid w:linePitch="360"/>
        </w:sectPr>
      </w:pPr>
    </w:p>
    <w:p w:rsidR="00C56E00" w:rsidRPr="0023658D" w:rsidRDefault="00C56E00" w:rsidP="007203CE">
      <w:pPr>
        <w:ind w:left="0"/>
        <w:rPr>
          <w:b/>
          <w:sz w:val="28"/>
          <w:szCs w:val="28"/>
        </w:rPr>
      </w:pPr>
    </w:p>
    <w:p w:rsidR="005D3C6A" w:rsidRDefault="005D3C6A" w:rsidP="00C56E00">
      <w:pPr>
        <w:ind w:firstLine="709"/>
        <w:jc w:val="center"/>
        <w:rPr>
          <w:b/>
          <w:bCs/>
          <w:sz w:val="28"/>
          <w:szCs w:val="28"/>
        </w:rPr>
      </w:pPr>
      <w:bookmarkStart w:id="0" w:name="%252525D0%25252594%252525D0%252525A8%252"/>
    </w:p>
    <w:bookmarkEnd w:id="0"/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</w:p>
    <w:p w:rsidR="00C56E00" w:rsidRDefault="00C56E00" w:rsidP="00C56E00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>
        <w:rPr>
          <w:sz w:val="28"/>
          <w:szCs w:val="28"/>
        </w:rPr>
        <w:t>Развитие дополнительного образования детей в сфере культуры и искусств в муниципальном образовании «Угранский район» Смоленской области»</w:t>
      </w:r>
    </w:p>
    <w:p w:rsidR="00C56E00" w:rsidRDefault="00C56E00" w:rsidP="00C56E00">
      <w:pPr>
        <w:jc w:val="center"/>
        <w:rPr>
          <w:sz w:val="20"/>
          <w:szCs w:val="20"/>
        </w:rPr>
      </w:pPr>
      <w:r>
        <w:rPr>
          <w:sz w:val="20"/>
          <w:szCs w:val="20"/>
        </w:rPr>
        <w:t>(наименование подпрограммы муниципальной программы)</w:t>
      </w:r>
    </w:p>
    <w:p w:rsidR="00C56E00" w:rsidRDefault="00C56E00" w:rsidP="00C56E00">
      <w:pPr>
        <w:ind w:left="5672" w:firstLine="709"/>
        <w:rPr>
          <w:sz w:val="28"/>
          <w:szCs w:val="28"/>
        </w:rPr>
      </w:pPr>
    </w:p>
    <w:tbl>
      <w:tblPr>
        <w:tblW w:w="10760" w:type="dxa"/>
        <w:tblInd w:w="-20" w:type="dxa"/>
        <w:tblLayout w:type="fixed"/>
        <w:tblLook w:val="0000"/>
      </w:tblPr>
      <w:tblGrid>
        <w:gridCol w:w="5090"/>
        <w:gridCol w:w="5670"/>
      </w:tblGrid>
      <w:tr w:rsidR="00CA4C45" w:rsidTr="006603D7">
        <w:trPr>
          <w:trHeight w:val="691"/>
        </w:trPr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 xml:space="preserve">Ответственные исполнители  подпрограммы муниципальной программы 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CA4C45" w:rsidTr="006603D7"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>Муниципальное бюджетное  учреждение дополнительного образования  «Угранская детская школа искусств» (далее – МБУДО «Угранская ДШИ»)</w:t>
            </w:r>
          </w:p>
        </w:tc>
      </w:tr>
      <w:tr w:rsidR="00CA4C45" w:rsidTr="006603D7"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>Цель подпрограммы муниципальной программы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>Увеличение объема и повышение качества услуг, оказываемых Муниципальным бюджетным  учреждением дополнительного образования  «Угранская детская школа искусств»</w:t>
            </w:r>
          </w:p>
        </w:tc>
      </w:tr>
      <w:tr w:rsidR="00CA4C45" w:rsidTr="006603D7"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C45" w:rsidRDefault="00CA4C45" w:rsidP="00CA4C45">
            <w:pPr>
              <w:snapToGrid w:val="0"/>
            </w:pPr>
            <w: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A4C45" w:rsidRPr="001420BB" w:rsidRDefault="00CA4C45" w:rsidP="00CA4C45">
            <w:pPr>
              <w:snapToGrid w:val="0"/>
              <w:spacing w:after="120"/>
            </w:pPr>
            <w:r w:rsidRPr="001420BB">
              <w:t>Целевые показатели:</w:t>
            </w:r>
          </w:p>
          <w:p w:rsidR="00CA4C45" w:rsidRPr="001420BB" w:rsidRDefault="00CA4C45" w:rsidP="00CA4C45">
            <w:r w:rsidRPr="001420BB">
              <w:t>- численность детей, посещающих Угранскую ДШИ</w:t>
            </w:r>
          </w:p>
          <w:p w:rsidR="00CA4C45" w:rsidRPr="006C3B74" w:rsidRDefault="00CA4C45" w:rsidP="00CA4C45">
            <w:pPr>
              <w:rPr>
                <w:highlight w:val="yellow"/>
              </w:rPr>
            </w:pPr>
            <w:r w:rsidRPr="001420BB">
              <w:t>- количество детей, участвующих в различных конкурсах, смотрах и фестивалях в рамках реализации программ дополнительного образования детей</w:t>
            </w:r>
          </w:p>
        </w:tc>
      </w:tr>
      <w:tr w:rsidR="00CA4C45" w:rsidRPr="0023658D" w:rsidTr="006603D7"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A4C45" w:rsidRPr="0023658D" w:rsidRDefault="00CA4C45" w:rsidP="00CA4C45">
            <w:pPr>
              <w:snapToGrid w:val="0"/>
            </w:pPr>
            <w:r w:rsidRPr="0023658D"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7ED7" w:rsidRPr="0023658D" w:rsidRDefault="00637ED7" w:rsidP="00637ED7">
            <w:pPr>
              <w:snapToGrid w:val="0"/>
            </w:pPr>
            <w:r w:rsidRPr="0023658D">
              <w:t xml:space="preserve">На финансирование мероприятий подпрограммы планируется  </w:t>
            </w:r>
            <w:r w:rsidR="00BB72A1" w:rsidRPr="0023658D">
              <w:rPr>
                <w:b/>
                <w:bCs/>
              </w:rPr>
              <w:t>31 518,3</w:t>
            </w:r>
            <w:r w:rsidRPr="0023658D">
              <w:t>тыс. рублей, в том числе:</w:t>
            </w:r>
          </w:p>
          <w:p w:rsidR="00637ED7" w:rsidRPr="0023658D" w:rsidRDefault="00637ED7" w:rsidP="00637ED7">
            <w:r w:rsidRPr="0023658D">
              <w:t>- в 2014 году 2 709,2 тыс. рублей, в том числе за счет средств районного бюджета – 2 497,5 тыс. руб., внебюджетных средств – 211,7 тыс. рублей;</w:t>
            </w:r>
          </w:p>
          <w:p w:rsidR="00637ED7" w:rsidRPr="0023658D" w:rsidRDefault="00637ED7" w:rsidP="00637ED7">
            <w:r w:rsidRPr="0023658D">
              <w:t>В 2015 году –  2</w:t>
            </w:r>
            <w:r w:rsidR="00BB72A1" w:rsidRPr="0023658D">
              <w:t>789,1</w:t>
            </w:r>
            <w:r w:rsidRPr="0023658D">
              <w:t xml:space="preserve"> тыс. рублей, в том числе за счет средств районного бюджета – 2 703,7 тыс. ру</w:t>
            </w:r>
            <w:r w:rsidR="00BB72A1" w:rsidRPr="0023658D">
              <w:t>б., внебюджетных средств – 85,4</w:t>
            </w:r>
            <w:r w:rsidRPr="0023658D">
              <w:t xml:space="preserve"> тыс. рублей;</w:t>
            </w:r>
          </w:p>
          <w:p w:rsidR="00637ED7" w:rsidRPr="0023658D" w:rsidRDefault="00637ED7" w:rsidP="00637ED7">
            <w:r w:rsidRPr="0023658D">
              <w:t>- в 2016 году – 2 836,2 тыс. рублей, в том числе за счет средств районного бюджета – 2 687,4 тыс. руб., внебюджетных средств – 148,8 тыс. рублей;</w:t>
            </w:r>
          </w:p>
          <w:p w:rsidR="00637ED7" w:rsidRPr="0023658D" w:rsidRDefault="00637ED7" w:rsidP="00637ED7">
            <w:r w:rsidRPr="0023658D">
              <w:t>- в 2017 году – 2 836,2 тыс. рублей, в том числе за счет средств районного бюджета – 2 687,4 тыс. руб., внебюджетных средств – 148,8  тыс. рублей;</w:t>
            </w:r>
          </w:p>
          <w:p w:rsidR="00637ED7" w:rsidRPr="0023658D" w:rsidRDefault="00637ED7" w:rsidP="00637ED7">
            <w:r w:rsidRPr="0023658D">
              <w:t xml:space="preserve">- в 2018 году –  </w:t>
            </w:r>
            <w:r w:rsidRPr="0023658D">
              <w:rPr>
                <w:bCs/>
              </w:rPr>
              <w:t>3 548,2</w:t>
            </w:r>
            <w:r w:rsidRPr="0023658D">
              <w:t xml:space="preserve"> тыс. рублей, в том числе за счет средств районного бюджета – </w:t>
            </w:r>
            <w:r w:rsidRPr="0023658D">
              <w:rPr>
                <w:bCs/>
              </w:rPr>
              <w:t>3 094,5</w:t>
            </w:r>
            <w:r w:rsidRPr="0023658D">
              <w:t xml:space="preserve">  тыс. руб., внебюджетных средств – 154,6 тыс. руб.; федеральный бюджет – </w:t>
            </w:r>
            <w:r w:rsidRPr="0023658D">
              <w:rPr>
                <w:bCs/>
              </w:rPr>
              <w:t xml:space="preserve">81,3 </w:t>
            </w:r>
            <w:r w:rsidRPr="0023658D">
              <w:t xml:space="preserve">тыс.руб.; областной бюджет -  </w:t>
            </w:r>
            <w:r w:rsidRPr="0023658D">
              <w:rPr>
                <w:bCs/>
              </w:rPr>
              <w:t>217, 9</w:t>
            </w:r>
            <w:r w:rsidRPr="0023658D">
              <w:t>тыс.руб.</w:t>
            </w:r>
          </w:p>
          <w:p w:rsidR="00637ED7" w:rsidRPr="0023658D" w:rsidRDefault="00637ED7" w:rsidP="00637ED7">
            <w:r w:rsidRPr="0023658D">
              <w:t xml:space="preserve">- в 2019 году –  2 674,0тыс. рублей, в том числе за счет средств районного бюджета – </w:t>
            </w:r>
            <w:r w:rsidRPr="0023658D">
              <w:rPr>
                <w:bCs/>
              </w:rPr>
              <w:t xml:space="preserve">2 496,4 </w:t>
            </w:r>
            <w:r w:rsidRPr="0023658D">
              <w:t>тыс. руб., внебюджетных средств – 43,2  тыс. рублей; областной бюджет – 134,4 тыс.руб.;</w:t>
            </w:r>
          </w:p>
          <w:p w:rsidR="00637ED7" w:rsidRPr="0023658D" w:rsidRDefault="00637ED7" w:rsidP="00637ED7">
            <w:r w:rsidRPr="0023658D">
              <w:t xml:space="preserve">- в 2020 году – 3 347,0тыс. рублей, в том числе за счет средств районного бюджета – </w:t>
            </w:r>
            <w:r w:rsidRPr="0023658D">
              <w:rPr>
                <w:bCs/>
              </w:rPr>
              <w:t>3 347,0</w:t>
            </w:r>
            <w:r w:rsidRPr="0023658D">
              <w:t xml:space="preserve"> тыс. руб., внебюджетных средств – 0,0  тыс. рублей;</w:t>
            </w:r>
          </w:p>
          <w:p w:rsidR="00637ED7" w:rsidRPr="0023658D" w:rsidRDefault="00637ED7" w:rsidP="00637ED7">
            <w:r w:rsidRPr="0023658D">
              <w:lastRenderedPageBreak/>
              <w:t xml:space="preserve">- в 2021 году </w:t>
            </w:r>
            <w:r w:rsidRPr="0023658D">
              <w:rPr>
                <w:b/>
              </w:rPr>
              <w:t xml:space="preserve">– </w:t>
            </w:r>
            <w:r w:rsidRPr="0023658D">
              <w:rPr>
                <w:b/>
                <w:bCs/>
              </w:rPr>
              <w:t xml:space="preserve">3 763,0 </w:t>
            </w:r>
            <w:r w:rsidRPr="0023658D">
              <w:t xml:space="preserve">тыс. рублей, в том числе за счет средств районного бюджета </w:t>
            </w:r>
            <w:r w:rsidRPr="0023658D">
              <w:rPr>
                <w:b/>
              </w:rPr>
              <w:t xml:space="preserve">– </w:t>
            </w:r>
            <w:r w:rsidRPr="0023658D">
              <w:rPr>
                <w:b/>
                <w:bCs/>
              </w:rPr>
              <w:t>3,763,0</w:t>
            </w:r>
            <w:r w:rsidRPr="0023658D">
              <w:t xml:space="preserve"> тыс. руб., внебюджетных средств – 0,0  тыс. рублей;</w:t>
            </w:r>
          </w:p>
          <w:p w:rsidR="00637ED7" w:rsidRPr="0023658D" w:rsidRDefault="00637ED7" w:rsidP="00637ED7">
            <w:r w:rsidRPr="0023658D">
              <w:t xml:space="preserve">- в 2022 году – </w:t>
            </w:r>
            <w:r w:rsidRPr="0023658D">
              <w:rPr>
                <w:b/>
                <w:bCs/>
              </w:rPr>
              <w:t xml:space="preserve">3 380,3 </w:t>
            </w:r>
            <w:r w:rsidRPr="0023658D">
              <w:t xml:space="preserve">тыс. рублей, в том числе за счет средств районного бюджета – </w:t>
            </w:r>
            <w:r w:rsidRPr="0023658D">
              <w:rPr>
                <w:b/>
                <w:bCs/>
              </w:rPr>
              <w:t>3 380,3</w:t>
            </w:r>
            <w:r w:rsidRPr="0023658D">
              <w:t xml:space="preserve"> тыс. руб., внебюджетных средств – 0,0  тыс. рублей;</w:t>
            </w:r>
          </w:p>
          <w:p w:rsidR="00D66FD1" w:rsidRPr="0023658D" w:rsidRDefault="00637ED7" w:rsidP="00637ED7">
            <w:r w:rsidRPr="0023658D">
              <w:t xml:space="preserve">- в 2023 году – </w:t>
            </w:r>
            <w:r w:rsidRPr="0023658D">
              <w:rPr>
                <w:b/>
                <w:bCs/>
              </w:rPr>
              <w:t xml:space="preserve">3 635,1 </w:t>
            </w:r>
            <w:r w:rsidRPr="0023658D">
              <w:t xml:space="preserve">тыс. рублей, в том числе за счет средств районного бюджета – </w:t>
            </w:r>
            <w:r w:rsidRPr="0023658D">
              <w:rPr>
                <w:b/>
                <w:bCs/>
              </w:rPr>
              <w:t>3 635,</w:t>
            </w:r>
            <w:r w:rsidRPr="0023658D">
              <w:rPr>
                <w:bCs/>
              </w:rPr>
              <w:t>1</w:t>
            </w:r>
            <w:r w:rsidRPr="0023658D">
              <w:t>тыс. руб., внебюджетных средств – 0,0  тыс. рублей.</w:t>
            </w:r>
          </w:p>
        </w:tc>
      </w:tr>
    </w:tbl>
    <w:p w:rsidR="00C56E00" w:rsidRDefault="00C56E00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417ABF" w:rsidRDefault="00417ABF" w:rsidP="00C56E00">
      <w:pPr>
        <w:ind w:firstLine="709"/>
        <w:jc w:val="center"/>
        <w:rPr>
          <w:highlight w:val="yellow"/>
        </w:rPr>
      </w:pPr>
    </w:p>
    <w:p w:rsidR="006603D7" w:rsidRDefault="006603D7" w:rsidP="00C56E00">
      <w:pPr>
        <w:ind w:firstLine="709"/>
        <w:jc w:val="center"/>
        <w:rPr>
          <w:b/>
          <w:bCs/>
          <w:sz w:val="28"/>
          <w:szCs w:val="28"/>
        </w:rPr>
      </w:pPr>
      <w:bookmarkStart w:id="1" w:name="%2525252525D0%2525252525A2%2525252525D1%"/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p w:rsidR="00417ABF" w:rsidRDefault="00417ABF" w:rsidP="00C56E00">
      <w:pPr>
        <w:ind w:firstLine="709"/>
        <w:jc w:val="center"/>
        <w:rPr>
          <w:b/>
          <w:bCs/>
          <w:sz w:val="28"/>
          <w:szCs w:val="28"/>
        </w:rPr>
      </w:pPr>
    </w:p>
    <w:bookmarkEnd w:id="1"/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муниципальной программы </w:t>
      </w:r>
    </w:p>
    <w:p w:rsidR="00C56E00" w:rsidRDefault="00C56E00" w:rsidP="00C56E0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714295">
        <w:rPr>
          <w:b/>
          <w:bCs/>
          <w:sz w:val="28"/>
          <w:szCs w:val="28"/>
        </w:rPr>
        <w:t>Развитие внутреннего и въездного туризма в муниципальном образовании  «Угранский район»</w:t>
      </w:r>
      <w:r w:rsidR="00B67AF3">
        <w:rPr>
          <w:b/>
          <w:bCs/>
          <w:sz w:val="28"/>
          <w:szCs w:val="28"/>
        </w:rPr>
        <w:t xml:space="preserve"> Смоленской области</w:t>
      </w:r>
      <w:r>
        <w:rPr>
          <w:b/>
          <w:bCs/>
          <w:sz w:val="28"/>
          <w:szCs w:val="28"/>
        </w:rPr>
        <w:t>»</w:t>
      </w:r>
    </w:p>
    <w:tbl>
      <w:tblPr>
        <w:tblW w:w="10755" w:type="dxa"/>
        <w:tblInd w:w="-30" w:type="dxa"/>
        <w:tblLayout w:type="fixed"/>
        <w:tblLook w:val="0000"/>
      </w:tblPr>
      <w:tblGrid>
        <w:gridCol w:w="4986"/>
        <w:gridCol w:w="5769"/>
      </w:tblGrid>
      <w:tr w:rsidR="00C56E00" w:rsidTr="006603D7">
        <w:trPr>
          <w:trHeight w:val="688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 xml:space="preserve">Ответственные исполнители  подпрограммы муниципальной программы   </w:t>
            </w:r>
          </w:p>
        </w:tc>
        <w:tc>
          <w:tcPr>
            <w:tcW w:w="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C56E00" w:rsidTr="006603D7">
        <w:trPr>
          <w:trHeight w:val="1225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 xml:space="preserve">Исполнители основных мероприятий муниципальной программы  </w:t>
            </w:r>
          </w:p>
        </w:tc>
        <w:tc>
          <w:tcPr>
            <w:tcW w:w="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Администрация муниципального образования «Угранский район», Администрации сельских поселений, редакция газеты «Искра», отдел культуры и спорта, отдел экономики, отдел образования,  индивидуальные предприниматели.</w:t>
            </w:r>
          </w:p>
        </w:tc>
      </w:tr>
      <w:tr w:rsidR="00C56E00" w:rsidTr="006603D7">
        <w:trPr>
          <w:trHeight w:val="314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Цель подпрограммы муниципальной программы</w:t>
            </w:r>
          </w:p>
        </w:tc>
        <w:tc>
          <w:tcPr>
            <w:tcW w:w="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Целью программы является развитие туризма</w:t>
            </w:r>
          </w:p>
        </w:tc>
      </w:tr>
      <w:tr w:rsidR="00C56E00" w:rsidTr="006603D7">
        <w:trPr>
          <w:trHeight w:val="627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pStyle w:val="ConsPlusNormal"/>
              <w:snapToGrid w:val="0"/>
              <w:jc w:val="both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- число туристов, посетивших Угранский район</w:t>
            </w:r>
          </w:p>
        </w:tc>
      </w:tr>
      <w:tr w:rsidR="00C56E00" w:rsidTr="006603D7">
        <w:trPr>
          <w:trHeight w:val="3719"/>
        </w:trPr>
        <w:tc>
          <w:tcPr>
            <w:tcW w:w="4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Pr="002315D6" w:rsidRDefault="00C56E00" w:rsidP="00C56E00">
            <w:pPr>
              <w:snapToGrid w:val="0"/>
              <w:ind w:firstLine="709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Общий объем финансиров</w:t>
            </w:r>
            <w:r w:rsidR="00A93D58">
              <w:rPr>
                <w:sz w:val="27"/>
                <w:szCs w:val="27"/>
              </w:rPr>
              <w:t xml:space="preserve">ания подпрограммы составляет </w:t>
            </w:r>
            <w:r w:rsidR="002E03C8">
              <w:rPr>
                <w:b/>
                <w:sz w:val="27"/>
                <w:szCs w:val="27"/>
              </w:rPr>
              <w:t>546</w:t>
            </w:r>
            <w:r w:rsidR="00A93D58" w:rsidRPr="00A93D58">
              <w:rPr>
                <w:b/>
                <w:sz w:val="27"/>
                <w:szCs w:val="27"/>
              </w:rPr>
              <w:t>,0</w:t>
            </w:r>
            <w:r w:rsidRPr="002315D6">
              <w:rPr>
                <w:sz w:val="27"/>
                <w:szCs w:val="27"/>
              </w:rPr>
              <w:t xml:space="preserve"> тыс. рублей, в том числе по годам реализации:</w:t>
            </w:r>
          </w:p>
          <w:p w:rsidR="00C56E00" w:rsidRPr="002315D6" w:rsidRDefault="00C56E00" w:rsidP="00C56E00">
            <w:pPr>
              <w:ind w:firstLine="709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- в 2014 году – 45 тыс. рублей;</w:t>
            </w:r>
          </w:p>
          <w:p w:rsidR="00C56E00" w:rsidRPr="002315D6" w:rsidRDefault="00C56E00" w:rsidP="00C56E00">
            <w:pPr>
              <w:ind w:firstLine="709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- в 2015 году – 49 тыс. рублей;</w:t>
            </w:r>
          </w:p>
          <w:p w:rsidR="00C56E00" w:rsidRPr="002315D6" w:rsidRDefault="00C56E00" w:rsidP="00C56E00">
            <w:pPr>
              <w:ind w:firstLine="709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- в 2016 году – 49 тыс. рублей;</w:t>
            </w:r>
          </w:p>
          <w:p w:rsidR="00C56E00" w:rsidRPr="002315D6" w:rsidRDefault="00C56E00" w:rsidP="00C56E00">
            <w:pPr>
              <w:ind w:firstLine="709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- в 2017 году – 49 тыс. рублей;</w:t>
            </w:r>
          </w:p>
          <w:p w:rsidR="00C56E00" w:rsidRPr="002315D6" w:rsidRDefault="00C56E00" w:rsidP="00C56E00">
            <w:pPr>
              <w:ind w:firstLine="709"/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>- в 2018 году – 49 тыс. рублей;</w:t>
            </w:r>
          </w:p>
          <w:p w:rsidR="00C56E00" w:rsidRPr="002315D6" w:rsidRDefault="002E03C8" w:rsidP="00C56E0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 xml:space="preserve">          - в 2019 году – 109</w:t>
            </w:r>
            <w:r w:rsidR="00C56E00" w:rsidRPr="002315D6">
              <w:rPr>
                <w:sz w:val="27"/>
                <w:szCs w:val="27"/>
              </w:rPr>
              <w:t xml:space="preserve"> тыс. рублей;</w:t>
            </w:r>
          </w:p>
          <w:p w:rsidR="00C56E00" w:rsidRPr="002315D6" w:rsidRDefault="00A93D58" w:rsidP="00C56E00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в 2020 году – 49 тыс. рублей;</w:t>
            </w:r>
          </w:p>
          <w:p w:rsidR="002315D6" w:rsidRPr="002315D6" w:rsidRDefault="002315D6" w:rsidP="002315D6">
            <w:pPr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 xml:space="preserve">          - в 2</w:t>
            </w:r>
            <w:r w:rsidR="00A93D58">
              <w:rPr>
                <w:sz w:val="27"/>
                <w:szCs w:val="27"/>
              </w:rPr>
              <w:t>021 году – 49 тыс. рублей;</w:t>
            </w:r>
          </w:p>
          <w:p w:rsidR="002315D6" w:rsidRPr="002315D6" w:rsidRDefault="00A93D58" w:rsidP="002315D6">
            <w:pPr>
              <w:rPr>
                <w:sz w:val="27"/>
                <w:szCs w:val="27"/>
              </w:rPr>
            </w:pPr>
            <w:r>
              <w:rPr>
                <w:sz w:val="27"/>
                <w:szCs w:val="27"/>
              </w:rPr>
              <w:t>- в 2022 году – 49 тыс. рублей;</w:t>
            </w:r>
          </w:p>
          <w:p w:rsidR="002315D6" w:rsidRPr="002315D6" w:rsidRDefault="002315D6" w:rsidP="002315D6">
            <w:pPr>
              <w:rPr>
                <w:sz w:val="27"/>
                <w:szCs w:val="27"/>
              </w:rPr>
            </w:pPr>
            <w:r w:rsidRPr="002315D6">
              <w:rPr>
                <w:sz w:val="27"/>
                <w:szCs w:val="27"/>
              </w:rPr>
              <w:t xml:space="preserve">          - в 2023 году – 49 тыс. рублей.</w:t>
            </w:r>
          </w:p>
        </w:tc>
      </w:tr>
    </w:tbl>
    <w:p w:rsidR="003F2928" w:rsidRDefault="003F2928" w:rsidP="00480A51">
      <w:pPr>
        <w:ind w:firstLine="709"/>
        <w:rPr>
          <w:sz w:val="28"/>
          <w:szCs w:val="28"/>
        </w:rPr>
      </w:pPr>
    </w:p>
    <w:p w:rsidR="003F2928" w:rsidRDefault="003F2928" w:rsidP="00480A51">
      <w:pPr>
        <w:ind w:firstLine="709"/>
        <w:rPr>
          <w:sz w:val="28"/>
          <w:szCs w:val="28"/>
        </w:rPr>
      </w:pPr>
    </w:p>
    <w:p w:rsidR="003F2928" w:rsidRDefault="003F2928" w:rsidP="00480A51">
      <w:pPr>
        <w:ind w:firstLine="709"/>
        <w:rPr>
          <w:sz w:val="28"/>
          <w:szCs w:val="28"/>
        </w:rPr>
      </w:pPr>
    </w:p>
    <w:p w:rsidR="00C56E00" w:rsidRDefault="00C56E00" w:rsidP="007203CE">
      <w:pPr>
        <w:ind w:left="0"/>
        <w:rPr>
          <w:sz w:val="28"/>
          <w:szCs w:val="28"/>
        </w:rPr>
      </w:pPr>
    </w:p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подпрограммы</w:t>
      </w:r>
    </w:p>
    <w:p w:rsidR="00C56E00" w:rsidRDefault="00C56E00" w:rsidP="00C56E00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«Развитие физической культуры и спорта в муниципальном образовании «Угранский район» </w:t>
      </w:r>
      <w:r w:rsidR="001A4336">
        <w:rPr>
          <w:sz w:val="28"/>
          <w:szCs w:val="28"/>
        </w:rPr>
        <w:t>Смоленской области</w:t>
      </w:r>
      <w:r>
        <w:rPr>
          <w:sz w:val="28"/>
          <w:szCs w:val="28"/>
        </w:rPr>
        <w:t>»</w:t>
      </w:r>
    </w:p>
    <w:p w:rsidR="00C56E00" w:rsidRDefault="00C56E00" w:rsidP="00C56E00">
      <w:pPr>
        <w:ind w:left="5672" w:firstLine="709"/>
        <w:rPr>
          <w:sz w:val="28"/>
          <w:szCs w:val="28"/>
        </w:rPr>
      </w:pPr>
    </w:p>
    <w:tbl>
      <w:tblPr>
        <w:tblW w:w="10632" w:type="dxa"/>
        <w:tblInd w:w="108" w:type="dxa"/>
        <w:tblLayout w:type="fixed"/>
        <w:tblLook w:val="0000"/>
      </w:tblPr>
      <w:tblGrid>
        <w:gridCol w:w="4678"/>
        <w:gridCol w:w="5954"/>
      </w:tblGrid>
      <w:tr w:rsidR="00C56E00" w:rsidTr="006603D7">
        <w:trPr>
          <w:trHeight w:val="691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 xml:space="preserve">Ответственные исполнители  подпрограммы муниципальной программы 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C56E00" w:rsidTr="006603D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 xml:space="preserve">Исполнители основных мероприятий муниципальной программы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>Отдел культуры и спорта администрации муниципального образования «Угранский район» Смоленской области</w:t>
            </w:r>
          </w:p>
        </w:tc>
      </w:tr>
      <w:tr w:rsidR="00C56E00" w:rsidTr="006603D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lastRenderedPageBreak/>
              <w:t>Цель подпрограммы муниципальной программы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>Развитие массовой физической культуры и спорта.</w:t>
            </w:r>
          </w:p>
        </w:tc>
      </w:tr>
      <w:tr w:rsidR="00C56E00" w:rsidTr="006603D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 xml:space="preserve">Целевые показатели реализации подпрограммы муниципальной программы  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>- доля населения, систематически занимающаяся физической культурой и спортом.</w:t>
            </w:r>
          </w:p>
          <w:p w:rsidR="00C56E00" w:rsidRDefault="00C56E00" w:rsidP="00C56E00"/>
        </w:tc>
      </w:tr>
      <w:tr w:rsidR="00C56E00" w:rsidTr="006603D7"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</w:pPr>
            <w:r>
              <w:t>Объемы ассигнований муниципальной программы (по годам реализации и в разрезе источников финансирования)</w:t>
            </w:r>
          </w:p>
        </w:tc>
        <w:tc>
          <w:tcPr>
            <w:tcW w:w="59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56E00" w:rsidRDefault="00C56E00" w:rsidP="00C56E00">
            <w:pPr>
              <w:snapToGrid w:val="0"/>
              <w:ind w:firstLine="709"/>
            </w:pPr>
            <w:r>
              <w:t>Общий объем финансирования подпрограммы со</w:t>
            </w:r>
            <w:r w:rsidR="00480A51">
              <w:t xml:space="preserve">ставляет </w:t>
            </w:r>
            <w:r w:rsidR="001A4336">
              <w:t>3498</w:t>
            </w:r>
            <w:r>
              <w:t>,0 тыс. рублей за счет средств районного бюджета, из них по годам реализации подпрограммы:</w:t>
            </w:r>
          </w:p>
          <w:p w:rsidR="00C56E00" w:rsidRDefault="00C56E00" w:rsidP="00C56E00">
            <w:pPr>
              <w:ind w:firstLine="709"/>
            </w:pPr>
            <w:r>
              <w:t>- в 2014 году – 683 тыс. рублей;</w:t>
            </w:r>
          </w:p>
          <w:p w:rsidR="00C56E00" w:rsidRDefault="00C56E00" w:rsidP="00C56E00">
            <w:pPr>
              <w:ind w:firstLine="709"/>
            </w:pPr>
            <w:r>
              <w:t>- в 2015 году –250 тыс. рублей;</w:t>
            </w:r>
          </w:p>
          <w:p w:rsidR="00C56E00" w:rsidRDefault="00C56E00" w:rsidP="00C56E00">
            <w:pPr>
              <w:ind w:firstLine="709"/>
            </w:pPr>
            <w:r>
              <w:t>- в 2016 году – 250 тыс. рублей;</w:t>
            </w:r>
          </w:p>
          <w:p w:rsidR="00C56E00" w:rsidRDefault="00C56E00" w:rsidP="00C56E00">
            <w:pPr>
              <w:ind w:firstLine="709"/>
            </w:pPr>
            <w:r>
              <w:t>- в 2017</w:t>
            </w:r>
            <w:r w:rsidRPr="0009195A">
              <w:t>году – 250 тыс. рублей;</w:t>
            </w:r>
          </w:p>
          <w:p w:rsidR="00C56E00" w:rsidRDefault="00C56E00" w:rsidP="00C56E00">
            <w:pPr>
              <w:ind w:firstLine="709"/>
            </w:pPr>
            <w:r>
              <w:t>- в 2018</w:t>
            </w:r>
            <w:r w:rsidRPr="0009195A">
              <w:t xml:space="preserve"> году – </w:t>
            </w:r>
            <w:r w:rsidR="00786BC0">
              <w:t>305</w:t>
            </w:r>
            <w:r w:rsidRPr="0009195A">
              <w:t xml:space="preserve"> тыс. рублей;</w:t>
            </w:r>
          </w:p>
          <w:p w:rsidR="00C56E00" w:rsidRDefault="00C56E00" w:rsidP="00C56E00">
            <w:pPr>
              <w:ind w:firstLine="709"/>
            </w:pPr>
            <w:r>
              <w:t>- в 2019</w:t>
            </w:r>
            <w:r w:rsidR="00907F3F">
              <w:t xml:space="preserve"> году – 320</w:t>
            </w:r>
            <w:r w:rsidRPr="0009195A">
              <w:t xml:space="preserve"> тыс. рублей;</w:t>
            </w:r>
          </w:p>
          <w:p w:rsidR="00C56E00" w:rsidRDefault="001A4336" w:rsidP="00C56E00">
            <w:pPr>
              <w:ind w:firstLine="709"/>
            </w:pPr>
            <w:r>
              <w:t>- в 2020 году – 350</w:t>
            </w:r>
            <w:r w:rsidR="00C56E00">
              <w:t xml:space="preserve"> тыс. рублей. </w:t>
            </w:r>
          </w:p>
          <w:p w:rsidR="00480A51" w:rsidRDefault="001A4336" w:rsidP="00480A51">
            <w:pPr>
              <w:ind w:firstLine="709"/>
            </w:pPr>
            <w:r>
              <w:t>- в 2021 году – 350</w:t>
            </w:r>
            <w:r w:rsidR="00480A51">
              <w:t xml:space="preserve"> тыс. рублей. </w:t>
            </w:r>
          </w:p>
          <w:p w:rsidR="00480A51" w:rsidRDefault="001A4336" w:rsidP="00480A51">
            <w:pPr>
              <w:ind w:firstLine="709"/>
            </w:pPr>
            <w:r>
              <w:t>- в 2022 году – 370</w:t>
            </w:r>
            <w:r w:rsidR="00480A51">
              <w:t xml:space="preserve"> тыс. рублей. </w:t>
            </w:r>
          </w:p>
          <w:p w:rsidR="00480A51" w:rsidRDefault="001A4336" w:rsidP="00480A51">
            <w:pPr>
              <w:ind w:firstLine="709"/>
            </w:pPr>
            <w:r>
              <w:t>- в 2023 году – 370</w:t>
            </w:r>
            <w:r w:rsidR="00480A51">
              <w:t xml:space="preserve"> тыс. рублей. </w:t>
            </w:r>
          </w:p>
          <w:p w:rsidR="00C56E00" w:rsidRDefault="00C56E00" w:rsidP="00C56E00">
            <w:pPr>
              <w:snapToGrid w:val="0"/>
            </w:pPr>
          </w:p>
        </w:tc>
      </w:tr>
    </w:tbl>
    <w:p w:rsidR="00C56E00" w:rsidRDefault="00C56E00" w:rsidP="00C56E00">
      <w:pPr>
        <w:ind w:firstLine="709"/>
        <w:jc w:val="center"/>
      </w:pPr>
    </w:p>
    <w:p w:rsidR="006F6C2C" w:rsidRDefault="006F6C2C" w:rsidP="00417ABF">
      <w:pPr>
        <w:ind w:left="0"/>
        <w:rPr>
          <w:sz w:val="28"/>
          <w:szCs w:val="28"/>
        </w:rPr>
        <w:sectPr w:rsidR="006F6C2C" w:rsidSect="006F6C2C">
          <w:pgSz w:w="11906" w:h="16838"/>
          <w:pgMar w:top="1134" w:right="1276" w:bottom="1134" w:left="851" w:header="709" w:footer="709" w:gutter="0"/>
          <w:cols w:space="708"/>
          <w:docGrid w:linePitch="360"/>
        </w:sectPr>
      </w:pPr>
    </w:p>
    <w:p w:rsidR="00276D7A" w:rsidRPr="0023658D" w:rsidRDefault="00276D7A" w:rsidP="00417ABF">
      <w:pPr>
        <w:ind w:left="0"/>
      </w:pPr>
    </w:p>
    <w:sectPr w:rsidR="00276D7A" w:rsidRPr="0023658D" w:rsidSect="00AB573C">
      <w:pgSz w:w="16838" w:h="11906" w:orient="landscape"/>
      <w:pgMar w:top="850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5C6B" w:rsidRDefault="00AA5C6B">
      <w:r>
        <w:separator/>
      </w:r>
    </w:p>
  </w:endnote>
  <w:endnote w:type="continuationSeparator" w:id="1">
    <w:p w:rsidR="00AA5C6B" w:rsidRDefault="00AA5C6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5C6B" w:rsidRDefault="00AA5C6B">
      <w:r>
        <w:separator/>
      </w:r>
    </w:p>
  </w:footnote>
  <w:footnote w:type="continuationSeparator" w:id="1">
    <w:p w:rsidR="00AA5C6B" w:rsidRDefault="00AA5C6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64AD4" w:rsidRPr="00417ABF" w:rsidRDefault="00964AD4" w:rsidP="00417AB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5E790B95"/>
    <w:multiLevelType w:val="hybridMultilevel"/>
    <w:tmpl w:val="8AFECEE8"/>
    <w:lvl w:ilvl="0" w:tplc="BDD2B24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7F90FC2"/>
    <w:multiLevelType w:val="hybridMultilevel"/>
    <w:tmpl w:val="3A1A8582"/>
    <w:lvl w:ilvl="0" w:tplc="3DB6DC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F991623"/>
    <w:multiLevelType w:val="hybridMultilevel"/>
    <w:tmpl w:val="7BE21AD8"/>
    <w:lvl w:ilvl="0" w:tplc="4CA231C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1F24"/>
    <w:rsid w:val="00004E34"/>
    <w:rsid w:val="00006ED0"/>
    <w:rsid w:val="00015993"/>
    <w:rsid w:val="00015B8D"/>
    <w:rsid w:val="000230C2"/>
    <w:rsid w:val="0002345E"/>
    <w:rsid w:val="00031A84"/>
    <w:rsid w:val="00032B40"/>
    <w:rsid w:val="0003431A"/>
    <w:rsid w:val="000361BD"/>
    <w:rsid w:val="0003794E"/>
    <w:rsid w:val="00037DCD"/>
    <w:rsid w:val="00043459"/>
    <w:rsid w:val="0004776A"/>
    <w:rsid w:val="000477F6"/>
    <w:rsid w:val="0005072C"/>
    <w:rsid w:val="000513D1"/>
    <w:rsid w:val="00055C7A"/>
    <w:rsid w:val="00060EC7"/>
    <w:rsid w:val="00064A42"/>
    <w:rsid w:val="00076D45"/>
    <w:rsid w:val="000801C3"/>
    <w:rsid w:val="0008745F"/>
    <w:rsid w:val="00092092"/>
    <w:rsid w:val="00096043"/>
    <w:rsid w:val="000A10AE"/>
    <w:rsid w:val="000A7DF1"/>
    <w:rsid w:val="000B590F"/>
    <w:rsid w:val="000B5E65"/>
    <w:rsid w:val="000C334A"/>
    <w:rsid w:val="000E101B"/>
    <w:rsid w:val="000E45D0"/>
    <w:rsid w:val="000E58B1"/>
    <w:rsid w:val="0010243B"/>
    <w:rsid w:val="00103C2D"/>
    <w:rsid w:val="0010771C"/>
    <w:rsid w:val="001209F7"/>
    <w:rsid w:val="00131B6E"/>
    <w:rsid w:val="00135D72"/>
    <w:rsid w:val="00141185"/>
    <w:rsid w:val="001412A3"/>
    <w:rsid w:val="0014549B"/>
    <w:rsid w:val="0015386F"/>
    <w:rsid w:val="001605A3"/>
    <w:rsid w:val="001635F2"/>
    <w:rsid w:val="00165E45"/>
    <w:rsid w:val="001721FC"/>
    <w:rsid w:val="00174699"/>
    <w:rsid w:val="00175414"/>
    <w:rsid w:val="001915A0"/>
    <w:rsid w:val="001A312F"/>
    <w:rsid w:val="001A4336"/>
    <w:rsid w:val="001B0B53"/>
    <w:rsid w:val="001B168B"/>
    <w:rsid w:val="001B3AFF"/>
    <w:rsid w:val="001B78B6"/>
    <w:rsid w:val="001C3211"/>
    <w:rsid w:val="001C74A6"/>
    <w:rsid w:val="001C7E62"/>
    <w:rsid w:val="001E36A1"/>
    <w:rsid w:val="001E6FCD"/>
    <w:rsid w:val="001F1482"/>
    <w:rsid w:val="001F5A47"/>
    <w:rsid w:val="00202AEA"/>
    <w:rsid w:val="0021074C"/>
    <w:rsid w:val="002165ED"/>
    <w:rsid w:val="00225DC3"/>
    <w:rsid w:val="002315D6"/>
    <w:rsid w:val="00232F1D"/>
    <w:rsid w:val="0023658D"/>
    <w:rsid w:val="00245D88"/>
    <w:rsid w:val="00246729"/>
    <w:rsid w:val="00246EB7"/>
    <w:rsid w:val="00250151"/>
    <w:rsid w:val="00261081"/>
    <w:rsid w:val="00266A89"/>
    <w:rsid w:val="00276D7A"/>
    <w:rsid w:val="00277241"/>
    <w:rsid w:val="00281262"/>
    <w:rsid w:val="0028595E"/>
    <w:rsid w:val="002908BE"/>
    <w:rsid w:val="00295F3A"/>
    <w:rsid w:val="00296461"/>
    <w:rsid w:val="002B48F4"/>
    <w:rsid w:val="002C17BE"/>
    <w:rsid w:val="002D0282"/>
    <w:rsid w:val="002E03C8"/>
    <w:rsid w:val="002E6825"/>
    <w:rsid w:val="00324417"/>
    <w:rsid w:val="0034149B"/>
    <w:rsid w:val="00343661"/>
    <w:rsid w:val="00352B1E"/>
    <w:rsid w:val="003562D8"/>
    <w:rsid w:val="00356A01"/>
    <w:rsid w:val="003635F9"/>
    <w:rsid w:val="00365A01"/>
    <w:rsid w:val="00371EAE"/>
    <w:rsid w:val="00373DB2"/>
    <w:rsid w:val="00381712"/>
    <w:rsid w:val="00390093"/>
    <w:rsid w:val="00391F6F"/>
    <w:rsid w:val="00393DD9"/>
    <w:rsid w:val="00395EED"/>
    <w:rsid w:val="003A52A1"/>
    <w:rsid w:val="003B3C56"/>
    <w:rsid w:val="003D1A82"/>
    <w:rsid w:val="003D6206"/>
    <w:rsid w:val="003D63B8"/>
    <w:rsid w:val="003E68EE"/>
    <w:rsid w:val="003F2928"/>
    <w:rsid w:val="003F2F79"/>
    <w:rsid w:val="003F4151"/>
    <w:rsid w:val="003F4217"/>
    <w:rsid w:val="00405A7A"/>
    <w:rsid w:val="00405C91"/>
    <w:rsid w:val="0041224C"/>
    <w:rsid w:val="00412B9C"/>
    <w:rsid w:val="00417ABF"/>
    <w:rsid w:val="00433D00"/>
    <w:rsid w:val="0043569C"/>
    <w:rsid w:val="00437E85"/>
    <w:rsid w:val="0044227B"/>
    <w:rsid w:val="004537BB"/>
    <w:rsid w:val="00453CED"/>
    <w:rsid w:val="0045625E"/>
    <w:rsid w:val="004566D4"/>
    <w:rsid w:val="00457BA9"/>
    <w:rsid w:val="00462F11"/>
    <w:rsid w:val="004636E5"/>
    <w:rsid w:val="00466290"/>
    <w:rsid w:val="00467E32"/>
    <w:rsid w:val="004705C3"/>
    <w:rsid w:val="00471928"/>
    <w:rsid w:val="004767BB"/>
    <w:rsid w:val="00480A51"/>
    <w:rsid w:val="00483480"/>
    <w:rsid w:val="0049006B"/>
    <w:rsid w:val="004924F9"/>
    <w:rsid w:val="004A1F24"/>
    <w:rsid w:val="004A26A9"/>
    <w:rsid w:val="004A2D0C"/>
    <w:rsid w:val="004A497B"/>
    <w:rsid w:val="004B1B4D"/>
    <w:rsid w:val="004B343B"/>
    <w:rsid w:val="004B6A86"/>
    <w:rsid w:val="004C0248"/>
    <w:rsid w:val="004C6596"/>
    <w:rsid w:val="004D0C44"/>
    <w:rsid w:val="004D0C5F"/>
    <w:rsid w:val="004D152B"/>
    <w:rsid w:val="004E0C88"/>
    <w:rsid w:val="004E54FE"/>
    <w:rsid w:val="004F1AE8"/>
    <w:rsid w:val="004F40A8"/>
    <w:rsid w:val="005041D2"/>
    <w:rsid w:val="0050422A"/>
    <w:rsid w:val="00514A90"/>
    <w:rsid w:val="005237F7"/>
    <w:rsid w:val="00526549"/>
    <w:rsid w:val="00533638"/>
    <w:rsid w:val="00542135"/>
    <w:rsid w:val="00543A8A"/>
    <w:rsid w:val="00551C19"/>
    <w:rsid w:val="00555940"/>
    <w:rsid w:val="00556881"/>
    <w:rsid w:val="00556DD7"/>
    <w:rsid w:val="00584D4B"/>
    <w:rsid w:val="00590A6E"/>
    <w:rsid w:val="005A31D5"/>
    <w:rsid w:val="005A3A06"/>
    <w:rsid w:val="005A3DD2"/>
    <w:rsid w:val="005A51C1"/>
    <w:rsid w:val="005A74FC"/>
    <w:rsid w:val="005B39C7"/>
    <w:rsid w:val="005B5D86"/>
    <w:rsid w:val="005C27F5"/>
    <w:rsid w:val="005C72A5"/>
    <w:rsid w:val="005D3C6A"/>
    <w:rsid w:val="005D5584"/>
    <w:rsid w:val="005E62D2"/>
    <w:rsid w:val="005E73FA"/>
    <w:rsid w:val="005F5CDE"/>
    <w:rsid w:val="005F6DB7"/>
    <w:rsid w:val="00607C58"/>
    <w:rsid w:val="00612815"/>
    <w:rsid w:val="00617325"/>
    <w:rsid w:val="00637AE9"/>
    <w:rsid w:val="00637ED7"/>
    <w:rsid w:val="00657024"/>
    <w:rsid w:val="006603D7"/>
    <w:rsid w:val="006638BC"/>
    <w:rsid w:val="00663989"/>
    <w:rsid w:val="00664434"/>
    <w:rsid w:val="006703DB"/>
    <w:rsid w:val="00670404"/>
    <w:rsid w:val="00681ED2"/>
    <w:rsid w:val="00686827"/>
    <w:rsid w:val="00692983"/>
    <w:rsid w:val="006A5A8D"/>
    <w:rsid w:val="006C2754"/>
    <w:rsid w:val="006D39D9"/>
    <w:rsid w:val="006D5FF4"/>
    <w:rsid w:val="006E5DF8"/>
    <w:rsid w:val="006F3A81"/>
    <w:rsid w:val="006F6C2C"/>
    <w:rsid w:val="0070500A"/>
    <w:rsid w:val="007127F0"/>
    <w:rsid w:val="007203CE"/>
    <w:rsid w:val="00726506"/>
    <w:rsid w:val="007265A0"/>
    <w:rsid w:val="00743467"/>
    <w:rsid w:val="007466B1"/>
    <w:rsid w:val="00754236"/>
    <w:rsid w:val="00760167"/>
    <w:rsid w:val="007706CF"/>
    <w:rsid w:val="00783608"/>
    <w:rsid w:val="00783B4B"/>
    <w:rsid w:val="00786BC0"/>
    <w:rsid w:val="0079471A"/>
    <w:rsid w:val="007A24F9"/>
    <w:rsid w:val="007A5577"/>
    <w:rsid w:val="007A5E6A"/>
    <w:rsid w:val="007B1938"/>
    <w:rsid w:val="007B4CE6"/>
    <w:rsid w:val="007C0C03"/>
    <w:rsid w:val="007E02B5"/>
    <w:rsid w:val="007E2338"/>
    <w:rsid w:val="007F14BA"/>
    <w:rsid w:val="007F3550"/>
    <w:rsid w:val="008022ED"/>
    <w:rsid w:val="008043BA"/>
    <w:rsid w:val="00806049"/>
    <w:rsid w:val="00813BFD"/>
    <w:rsid w:val="008206AC"/>
    <w:rsid w:val="008318CA"/>
    <w:rsid w:val="0083254C"/>
    <w:rsid w:val="008369FA"/>
    <w:rsid w:val="0084051D"/>
    <w:rsid w:val="00841305"/>
    <w:rsid w:val="00852DD9"/>
    <w:rsid w:val="008605B3"/>
    <w:rsid w:val="00887F5E"/>
    <w:rsid w:val="008902AE"/>
    <w:rsid w:val="00896D01"/>
    <w:rsid w:val="008A1FE1"/>
    <w:rsid w:val="008B1CAE"/>
    <w:rsid w:val="008B3B82"/>
    <w:rsid w:val="008C342C"/>
    <w:rsid w:val="008C493C"/>
    <w:rsid w:val="008C4C26"/>
    <w:rsid w:val="008D1EF6"/>
    <w:rsid w:val="008D25FF"/>
    <w:rsid w:val="008D4231"/>
    <w:rsid w:val="008D4A4C"/>
    <w:rsid w:val="008D5C20"/>
    <w:rsid w:val="008E393F"/>
    <w:rsid w:val="008E3B9D"/>
    <w:rsid w:val="008E5115"/>
    <w:rsid w:val="008F0880"/>
    <w:rsid w:val="008F52A7"/>
    <w:rsid w:val="00907F3F"/>
    <w:rsid w:val="00924FB1"/>
    <w:rsid w:val="00927D40"/>
    <w:rsid w:val="00933CAC"/>
    <w:rsid w:val="00940C04"/>
    <w:rsid w:val="00941E4C"/>
    <w:rsid w:val="00945C3E"/>
    <w:rsid w:val="0095015A"/>
    <w:rsid w:val="00953B41"/>
    <w:rsid w:val="00953EFF"/>
    <w:rsid w:val="009634F7"/>
    <w:rsid w:val="00964AD4"/>
    <w:rsid w:val="00985F1F"/>
    <w:rsid w:val="00990A70"/>
    <w:rsid w:val="009B012E"/>
    <w:rsid w:val="009B098F"/>
    <w:rsid w:val="009B282B"/>
    <w:rsid w:val="009B76E9"/>
    <w:rsid w:val="009D2358"/>
    <w:rsid w:val="009D3346"/>
    <w:rsid w:val="009E03D4"/>
    <w:rsid w:val="009E2153"/>
    <w:rsid w:val="009E5549"/>
    <w:rsid w:val="009F3074"/>
    <w:rsid w:val="00A03142"/>
    <w:rsid w:val="00A07329"/>
    <w:rsid w:val="00A34A1C"/>
    <w:rsid w:val="00A5297B"/>
    <w:rsid w:val="00A60847"/>
    <w:rsid w:val="00A64D56"/>
    <w:rsid w:val="00A732B1"/>
    <w:rsid w:val="00A733D2"/>
    <w:rsid w:val="00A8020D"/>
    <w:rsid w:val="00A92AF7"/>
    <w:rsid w:val="00A93D58"/>
    <w:rsid w:val="00A978F1"/>
    <w:rsid w:val="00AA0750"/>
    <w:rsid w:val="00AA47AF"/>
    <w:rsid w:val="00AA5C6B"/>
    <w:rsid w:val="00AB2EB1"/>
    <w:rsid w:val="00AB573C"/>
    <w:rsid w:val="00AC217E"/>
    <w:rsid w:val="00AC2401"/>
    <w:rsid w:val="00AC2519"/>
    <w:rsid w:val="00AC3731"/>
    <w:rsid w:val="00AC4A55"/>
    <w:rsid w:val="00AD0A44"/>
    <w:rsid w:val="00AF189A"/>
    <w:rsid w:val="00AF2153"/>
    <w:rsid w:val="00AF32B6"/>
    <w:rsid w:val="00AF50A8"/>
    <w:rsid w:val="00B10E1D"/>
    <w:rsid w:val="00B133A4"/>
    <w:rsid w:val="00B17AEF"/>
    <w:rsid w:val="00B239DC"/>
    <w:rsid w:val="00B23F90"/>
    <w:rsid w:val="00B24A8D"/>
    <w:rsid w:val="00B2575A"/>
    <w:rsid w:val="00B34B39"/>
    <w:rsid w:val="00B36DD6"/>
    <w:rsid w:val="00B44B7A"/>
    <w:rsid w:val="00B47150"/>
    <w:rsid w:val="00B503D7"/>
    <w:rsid w:val="00B523C3"/>
    <w:rsid w:val="00B60A02"/>
    <w:rsid w:val="00B67AF3"/>
    <w:rsid w:val="00B94B6D"/>
    <w:rsid w:val="00B9737B"/>
    <w:rsid w:val="00BA1E95"/>
    <w:rsid w:val="00BA565A"/>
    <w:rsid w:val="00BB3361"/>
    <w:rsid w:val="00BB72A1"/>
    <w:rsid w:val="00BB784C"/>
    <w:rsid w:val="00BC05E2"/>
    <w:rsid w:val="00BC19B5"/>
    <w:rsid w:val="00BC7771"/>
    <w:rsid w:val="00BD4CE0"/>
    <w:rsid w:val="00BD6832"/>
    <w:rsid w:val="00BE1C96"/>
    <w:rsid w:val="00BE4610"/>
    <w:rsid w:val="00BE56DD"/>
    <w:rsid w:val="00C00040"/>
    <w:rsid w:val="00C00F64"/>
    <w:rsid w:val="00C03E30"/>
    <w:rsid w:val="00C04B3F"/>
    <w:rsid w:val="00C06DC0"/>
    <w:rsid w:val="00C14225"/>
    <w:rsid w:val="00C25FFE"/>
    <w:rsid w:val="00C2639A"/>
    <w:rsid w:val="00C26878"/>
    <w:rsid w:val="00C330B1"/>
    <w:rsid w:val="00C369E3"/>
    <w:rsid w:val="00C45074"/>
    <w:rsid w:val="00C450D8"/>
    <w:rsid w:val="00C56E00"/>
    <w:rsid w:val="00C6675A"/>
    <w:rsid w:val="00C70550"/>
    <w:rsid w:val="00C77C52"/>
    <w:rsid w:val="00C860CF"/>
    <w:rsid w:val="00C86AAA"/>
    <w:rsid w:val="00C87814"/>
    <w:rsid w:val="00C878C8"/>
    <w:rsid w:val="00C91550"/>
    <w:rsid w:val="00C94014"/>
    <w:rsid w:val="00CA4C45"/>
    <w:rsid w:val="00CA5579"/>
    <w:rsid w:val="00CA60E4"/>
    <w:rsid w:val="00CB1D7B"/>
    <w:rsid w:val="00CC4446"/>
    <w:rsid w:val="00CC504A"/>
    <w:rsid w:val="00CD24BC"/>
    <w:rsid w:val="00CE36E8"/>
    <w:rsid w:val="00CE59BF"/>
    <w:rsid w:val="00CF0512"/>
    <w:rsid w:val="00CF6C88"/>
    <w:rsid w:val="00D3000F"/>
    <w:rsid w:val="00D3467D"/>
    <w:rsid w:val="00D4595E"/>
    <w:rsid w:val="00D4630A"/>
    <w:rsid w:val="00D51E55"/>
    <w:rsid w:val="00D51F57"/>
    <w:rsid w:val="00D61719"/>
    <w:rsid w:val="00D61816"/>
    <w:rsid w:val="00D61E16"/>
    <w:rsid w:val="00D66FD1"/>
    <w:rsid w:val="00D73C53"/>
    <w:rsid w:val="00D73F6B"/>
    <w:rsid w:val="00D9483E"/>
    <w:rsid w:val="00DA375B"/>
    <w:rsid w:val="00DC3C82"/>
    <w:rsid w:val="00DC4C25"/>
    <w:rsid w:val="00DC7965"/>
    <w:rsid w:val="00DC7EA7"/>
    <w:rsid w:val="00DE7D65"/>
    <w:rsid w:val="00DF0B95"/>
    <w:rsid w:val="00DF0E45"/>
    <w:rsid w:val="00DF4E5D"/>
    <w:rsid w:val="00E035AA"/>
    <w:rsid w:val="00E03A2C"/>
    <w:rsid w:val="00E13E11"/>
    <w:rsid w:val="00E152B9"/>
    <w:rsid w:val="00E17E68"/>
    <w:rsid w:val="00E22723"/>
    <w:rsid w:val="00E26EB3"/>
    <w:rsid w:val="00E30066"/>
    <w:rsid w:val="00E32F61"/>
    <w:rsid w:val="00E3704E"/>
    <w:rsid w:val="00E41479"/>
    <w:rsid w:val="00E41884"/>
    <w:rsid w:val="00E41C2B"/>
    <w:rsid w:val="00E42E35"/>
    <w:rsid w:val="00E60AE0"/>
    <w:rsid w:val="00E724C9"/>
    <w:rsid w:val="00E74A03"/>
    <w:rsid w:val="00E75E59"/>
    <w:rsid w:val="00E77800"/>
    <w:rsid w:val="00E82D02"/>
    <w:rsid w:val="00E85052"/>
    <w:rsid w:val="00EA1D44"/>
    <w:rsid w:val="00EA5230"/>
    <w:rsid w:val="00EA62AE"/>
    <w:rsid w:val="00EB0CC6"/>
    <w:rsid w:val="00EB3C7E"/>
    <w:rsid w:val="00EC064D"/>
    <w:rsid w:val="00ED1180"/>
    <w:rsid w:val="00ED1D43"/>
    <w:rsid w:val="00EE1931"/>
    <w:rsid w:val="00EE4C28"/>
    <w:rsid w:val="00EF2EC1"/>
    <w:rsid w:val="00EF7164"/>
    <w:rsid w:val="00F00C57"/>
    <w:rsid w:val="00F05DCF"/>
    <w:rsid w:val="00F06C7E"/>
    <w:rsid w:val="00F07222"/>
    <w:rsid w:val="00F21BF9"/>
    <w:rsid w:val="00F22D0F"/>
    <w:rsid w:val="00F23A0F"/>
    <w:rsid w:val="00F262C6"/>
    <w:rsid w:val="00F26529"/>
    <w:rsid w:val="00F40BE6"/>
    <w:rsid w:val="00F54FEF"/>
    <w:rsid w:val="00F76F07"/>
    <w:rsid w:val="00F779BD"/>
    <w:rsid w:val="00F90494"/>
    <w:rsid w:val="00F94506"/>
    <w:rsid w:val="00FA1A53"/>
    <w:rsid w:val="00FC01CA"/>
    <w:rsid w:val="00FC3B99"/>
    <w:rsid w:val="00FC4594"/>
    <w:rsid w:val="00FC4C37"/>
    <w:rsid w:val="00FD13EF"/>
    <w:rsid w:val="00FD4FC6"/>
    <w:rsid w:val="00FE32EC"/>
    <w:rsid w:val="00FF6D76"/>
    <w:rsid w:val="00FF74D8"/>
    <w:rsid w:val="00FF7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ne number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241"/>
    <w:pPr>
      <w:widowControl w:val="0"/>
      <w:autoSpaceDE w:val="0"/>
      <w:autoSpaceDN w:val="0"/>
      <w:adjustRightInd w:val="0"/>
      <w:ind w:left="40"/>
      <w:jc w:val="both"/>
    </w:pPr>
    <w:rPr>
      <w:sz w:val="24"/>
      <w:szCs w:val="24"/>
    </w:rPr>
  </w:style>
  <w:style w:type="paragraph" w:styleId="1">
    <w:name w:val="heading 1"/>
    <w:basedOn w:val="a"/>
    <w:next w:val="a"/>
    <w:qFormat/>
    <w:rsid w:val="00277241"/>
    <w:pPr>
      <w:keepNext/>
      <w:jc w:val="center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277241"/>
    <w:pPr>
      <w:widowControl/>
      <w:autoSpaceDE/>
      <w:autoSpaceDN/>
      <w:adjustRightInd/>
      <w:ind w:left="0"/>
      <w:jc w:val="left"/>
    </w:pPr>
    <w:rPr>
      <w:rFonts w:ascii="Courier New" w:hAnsi="Courier New"/>
      <w:sz w:val="20"/>
      <w:szCs w:val="20"/>
    </w:rPr>
  </w:style>
  <w:style w:type="paragraph" w:styleId="a4">
    <w:name w:val="header"/>
    <w:basedOn w:val="a"/>
    <w:link w:val="a5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10">
    <w:name w:val="Знак Знак1"/>
    <w:basedOn w:val="a0"/>
    <w:rsid w:val="00277241"/>
    <w:rPr>
      <w:sz w:val="24"/>
      <w:szCs w:val="24"/>
    </w:rPr>
  </w:style>
  <w:style w:type="paragraph" w:styleId="a6">
    <w:name w:val="footer"/>
    <w:basedOn w:val="a"/>
    <w:link w:val="a7"/>
    <w:uiPriority w:val="99"/>
    <w:rsid w:val="00277241"/>
    <w:pPr>
      <w:tabs>
        <w:tab w:val="center" w:pos="4677"/>
        <w:tab w:val="right" w:pos="9355"/>
      </w:tabs>
    </w:pPr>
  </w:style>
  <w:style w:type="character" w:customStyle="1" w:styleId="a8">
    <w:name w:val="Знак Знак"/>
    <w:basedOn w:val="a0"/>
    <w:rsid w:val="00277241"/>
    <w:rPr>
      <w:sz w:val="24"/>
      <w:szCs w:val="24"/>
    </w:rPr>
  </w:style>
  <w:style w:type="paragraph" w:styleId="a9">
    <w:name w:val="Body Text"/>
    <w:basedOn w:val="a"/>
    <w:link w:val="3"/>
    <w:rsid w:val="00277241"/>
    <w:pPr>
      <w:ind w:left="0"/>
    </w:pPr>
    <w:rPr>
      <w:sz w:val="28"/>
      <w:szCs w:val="28"/>
    </w:rPr>
  </w:style>
  <w:style w:type="paragraph" w:customStyle="1" w:styleId="ConsPlusNormal">
    <w:name w:val="ConsPlusNormal"/>
    <w:rsid w:val="00277241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PlusCell">
    <w:name w:val="ConsPlusCell"/>
    <w:rsid w:val="00277241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HTML">
    <w:name w:val="HTML Preformatted"/>
    <w:basedOn w:val="a"/>
    <w:rsid w:val="00277241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  <w:ind w:left="0"/>
      <w:jc w:val="left"/>
    </w:pPr>
    <w:rPr>
      <w:rFonts w:ascii="Courier New" w:hAnsi="Courier New" w:cs="Courier New"/>
      <w:sz w:val="20"/>
      <w:szCs w:val="20"/>
    </w:rPr>
  </w:style>
  <w:style w:type="paragraph" w:styleId="aa">
    <w:name w:val="Balloon Text"/>
    <w:basedOn w:val="a"/>
    <w:link w:val="30"/>
    <w:rsid w:val="00393DD9"/>
    <w:rPr>
      <w:rFonts w:ascii="Tahoma" w:hAnsi="Tahoma" w:cs="Tahoma"/>
      <w:sz w:val="16"/>
      <w:szCs w:val="16"/>
    </w:rPr>
  </w:style>
  <w:style w:type="table" w:styleId="ab">
    <w:name w:val="Table Grid"/>
    <w:basedOn w:val="a1"/>
    <w:rsid w:val="007C0C0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">
    <w:name w:val="Нет списка1"/>
    <w:next w:val="a2"/>
    <w:uiPriority w:val="99"/>
    <w:semiHidden/>
    <w:unhideWhenUsed/>
    <w:rsid w:val="00C56E00"/>
  </w:style>
  <w:style w:type="character" w:customStyle="1" w:styleId="Absatz-Standardschriftart">
    <w:name w:val="Absatz-Standardschriftart"/>
    <w:rsid w:val="00C56E00"/>
  </w:style>
  <w:style w:type="character" w:customStyle="1" w:styleId="WW-Absatz-Standardschriftart">
    <w:name w:val="WW-Absatz-Standardschriftart"/>
    <w:rsid w:val="00C56E00"/>
  </w:style>
  <w:style w:type="character" w:customStyle="1" w:styleId="WW-Absatz-Standardschriftart1">
    <w:name w:val="WW-Absatz-Standardschriftart1"/>
    <w:rsid w:val="00C56E00"/>
  </w:style>
  <w:style w:type="character" w:customStyle="1" w:styleId="100">
    <w:name w:val="Основной шрифт абзаца10"/>
    <w:rsid w:val="00C56E00"/>
  </w:style>
  <w:style w:type="character" w:customStyle="1" w:styleId="4">
    <w:name w:val="Основной шрифт абзаца4"/>
    <w:rsid w:val="00C56E00"/>
  </w:style>
  <w:style w:type="character" w:customStyle="1" w:styleId="31">
    <w:name w:val="Основной шрифт абзаца3"/>
    <w:rsid w:val="00C56E00"/>
  </w:style>
  <w:style w:type="character" w:customStyle="1" w:styleId="WW8Num1z0">
    <w:name w:val="WW8Num1z0"/>
    <w:rsid w:val="00C56E00"/>
    <w:rPr>
      <w:rFonts w:ascii="Wingdings 2" w:hAnsi="Wingdings 2" w:cs="OpenSymbol"/>
    </w:rPr>
  </w:style>
  <w:style w:type="character" w:customStyle="1" w:styleId="2">
    <w:name w:val="Основной шрифт абзаца2"/>
    <w:rsid w:val="00C56E00"/>
  </w:style>
  <w:style w:type="character" w:customStyle="1" w:styleId="WW-Absatz-Standardschriftart11">
    <w:name w:val="WW-Absatz-Standardschriftart11"/>
    <w:rsid w:val="00C56E00"/>
  </w:style>
  <w:style w:type="character" w:customStyle="1" w:styleId="12">
    <w:name w:val="Основной шрифт абзаца1"/>
    <w:rsid w:val="00C56E00"/>
  </w:style>
  <w:style w:type="character" w:customStyle="1" w:styleId="20">
    <w:name w:val="Основной текст 2 Знак"/>
    <w:rsid w:val="00C56E00"/>
    <w:rPr>
      <w:sz w:val="24"/>
      <w:szCs w:val="24"/>
      <w:lang w:eastAsia="zh-CN"/>
    </w:rPr>
  </w:style>
  <w:style w:type="character" w:customStyle="1" w:styleId="21">
    <w:name w:val="Основной текст с отступом 2 Знак"/>
    <w:rsid w:val="00C56E00"/>
    <w:rPr>
      <w:sz w:val="24"/>
      <w:szCs w:val="24"/>
      <w:lang w:eastAsia="zh-CN"/>
    </w:rPr>
  </w:style>
  <w:style w:type="character" w:customStyle="1" w:styleId="ac">
    <w:name w:val="Текст выноски Знак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219">
    <w:name w:val="Основной текст (2)19"/>
    <w:rsid w:val="00C56E00"/>
    <w:rPr>
      <w:rFonts w:ascii="Arial" w:hAnsi="Arial" w:cs="Arial"/>
      <w:sz w:val="20"/>
      <w:szCs w:val="20"/>
      <w:shd w:val="clear" w:color="auto" w:fill="FFFFFF"/>
    </w:rPr>
  </w:style>
  <w:style w:type="character" w:customStyle="1" w:styleId="ad">
    <w:name w:val="Основной текст Знак"/>
    <w:rsid w:val="00C56E00"/>
    <w:rPr>
      <w:sz w:val="24"/>
      <w:szCs w:val="24"/>
      <w:lang w:val="ru-RU" w:eastAsia="zh-CN" w:bidi="ar-SA"/>
    </w:rPr>
  </w:style>
  <w:style w:type="character" w:customStyle="1" w:styleId="32">
    <w:name w:val="Знак Знак3"/>
    <w:rsid w:val="00C56E00"/>
    <w:rPr>
      <w:sz w:val="28"/>
      <w:szCs w:val="24"/>
      <w:lang w:val="ru-RU" w:bidi="ar-SA"/>
    </w:rPr>
  </w:style>
  <w:style w:type="character" w:customStyle="1" w:styleId="ae">
    <w:name w:val="Название Знак"/>
    <w:rsid w:val="00C56E00"/>
    <w:rPr>
      <w:b/>
      <w:bCs/>
      <w:sz w:val="28"/>
      <w:szCs w:val="24"/>
      <w:lang w:val="ru-RU" w:bidi="ar-SA"/>
    </w:rPr>
  </w:style>
  <w:style w:type="character" w:styleId="af">
    <w:name w:val="Hyperlink"/>
    <w:rsid w:val="00C56E00"/>
    <w:rPr>
      <w:color w:val="0000FF"/>
      <w:u w:val="single"/>
    </w:rPr>
  </w:style>
  <w:style w:type="character" w:styleId="af0">
    <w:name w:val="FollowedHyperlink"/>
    <w:rsid w:val="00C56E00"/>
    <w:rPr>
      <w:color w:val="800080"/>
      <w:u w:val="single"/>
    </w:rPr>
  </w:style>
  <w:style w:type="character" w:customStyle="1" w:styleId="13">
    <w:name w:val="Основной текст Знак1"/>
    <w:rsid w:val="00C56E00"/>
    <w:rPr>
      <w:sz w:val="24"/>
      <w:szCs w:val="24"/>
      <w:lang w:eastAsia="zh-CN"/>
    </w:rPr>
  </w:style>
  <w:style w:type="character" w:customStyle="1" w:styleId="14">
    <w:name w:val="Текст выноски Знак1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af1">
    <w:name w:val="Основной текст с отступом Знак"/>
    <w:rsid w:val="00C56E00"/>
    <w:rPr>
      <w:sz w:val="24"/>
      <w:szCs w:val="24"/>
      <w:lang w:eastAsia="zh-CN"/>
    </w:rPr>
  </w:style>
  <w:style w:type="character" w:customStyle="1" w:styleId="210">
    <w:name w:val="Основной текст 2 Знак1"/>
    <w:rsid w:val="00C56E00"/>
    <w:rPr>
      <w:sz w:val="24"/>
      <w:szCs w:val="24"/>
      <w:lang w:eastAsia="zh-CN"/>
    </w:rPr>
  </w:style>
  <w:style w:type="character" w:customStyle="1" w:styleId="211">
    <w:name w:val="Основной текст с отступом 2 Знак1"/>
    <w:rsid w:val="00C56E00"/>
    <w:rPr>
      <w:sz w:val="24"/>
      <w:szCs w:val="24"/>
      <w:lang w:eastAsia="zh-CN"/>
    </w:rPr>
  </w:style>
  <w:style w:type="character" w:customStyle="1" w:styleId="22">
    <w:name w:val="Основной текст 2 Знак2"/>
    <w:basedOn w:val="100"/>
    <w:rsid w:val="00C56E00"/>
    <w:rPr>
      <w:sz w:val="24"/>
      <w:szCs w:val="24"/>
      <w:lang w:eastAsia="zh-CN"/>
    </w:rPr>
  </w:style>
  <w:style w:type="character" w:customStyle="1" w:styleId="220">
    <w:name w:val="Основной текст с отступом 2 Знак2"/>
    <w:basedOn w:val="100"/>
    <w:rsid w:val="00C56E00"/>
    <w:rPr>
      <w:sz w:val="24"/>
      <w:szCs w:val="24"/>
      <w:lang w:eastAsia="zh-CN"/>
    </w:rPr>
  </w:style>
  <w:style w:type="character" w:customStyle="1" w:styleId="15">
    <w:name w:val="Название Знак1"/>
    <w:basedOn w:val="100"/>
    <w:rsid w:val="00C56E00"/>
    <w:rPr>
      <w:rFonts w:ascii="Cambria" w:eastAsia="Times New Roman" w:hAnsi="Cambria" w:cs="Times New Roman"/>
      <w:b/>
      <w:bCs/>
      <w:kern w:val="1"/>
      <w:sz w:val="32"/>
      <w:szCs w:val="32"/>
      <w:lang w:eastAsia="zh-CN"/>
    </w:rPr>
  </w:style>
  <w:style w:type="character" w:customStyle="1" w:styleId="WW-Absatz-Standardschriftart111">
    <w:name w:val="WW-Absatz-Standardschriftart111"/>
    <w:rsid w:val="00C56E00"/>
  </w:style>
  <w:style w:type="character" w:customStyle="1" w:styleId="23">
    <w:name w:val="Основной текст Знак2"/>
    <w:basedOn w:val="100"/>
    <w:rsid w:val="00C56E00"/>
    <w:rPr>
      <w:sz w:val="24"/>
      <w:szCs w:val="24"/>
      <w:lang w:eastAsia="zh-CN"/>
    </w:rPr>
  </w:style>
  <w:style w:type="character" w:customStyle="1" w:styleId="24">
    <w:name w:val="Текст выноски Знак2"/>
    <w:basedOn w:val="100"/>
    <w:rsid w:val="00C56E00"/>
    <w:rPr>
      <w:rFonts w:ascii="Tahoma" w:hAnsi="Tahoma" w:cs="Tahoma"/>
      <w:sz w:val="16"/>
      <w:szCs w:val="16"/>
      <w:lang w:eastAsia="zh-CN"/>
    </w:rPr>
  </w:style>
  <w:style w:type="character" w:customStyle="1" w:styleId="16">
    <w:name w:val="Основной текст с отступом Знак1"/>
    <w:basedOn w:val="100"/>
    <w:rsid w:val="00C56E00"/>
    <w:rPr>
      <w:sz w:val="24"/>
      <w:szCs w:val="24"/>
      <w:lang w:eastAsia="zh-CN"/>
    </w:rPr>
  </w:style>
  <w:style w:type="character" w:customStyle="1" w:styleId="9">
    <w:name w:val="Основной шрифт абзаца9"/>
    <w:rsid w:val="00C56E00"/>
  </w:style>
  <w:style w:type="character" w:customStyle="1" w:styleId="8">
    <w:name w:val="Основной шрифт абзаца8"/>
    <w:rsid w:val="00C56E00"/>
  </w:style>
  <w:style w:type="character" w:customStyle="1" w:styleId="7">
    <w:name w:val="Основной шрифт абзаца7"/>
    <w:rsid w:val="00C56E00"/>
  </w:style>
  <w:style w:type="character" w:customStyle="1" w:styleId="6">
    <w:name w:val="Основной шрифт абзаца6"/>
    <w:rsid w:val="00C56E00"/>
  </w:style>
  <w:style w:type="character" w:customStyle="1" w:styleId="5">
    <w:name w:val="Основной шрифт абзаца5"/>
    <w:rsid w:val="00C56E00"/>
  </w:style>
  <w:style w:type="paragraph" w:customStyle="1" w:styleId="af2">
    <w:name w:val="Заголовок"/>
    <w:basedOn w:val="a"/>
    <w:next w:val="a9"/>
    <w:rsid w:val="00C56E00"/>
    <w:pPr>
      <w:keepNext/>
      <w:widowControl/>
      <w:suppressAutoHyphens/>
      <w:autoSpaceDE/>
      <w:autoSpaceDN/>
      <w:adjustRightInd/>
      <w:spacing w:before="240" w:after="120"/>
      <w:ind w:left="0"/>
      <w:jc w:val="left"/>
    </w:pPr>
    <w:rPr>
      <w:rFonts w:ascii="Arial" w:eastAsia="Microsoft YaHei" w:hAnsi="Arial" w:cs="Mangal"/>
      <w:sz w:val="28"/>
      <w:szCs w:val="28"/>
      <w:lang w:eastAsia="zh-CN"/>
    </w:rPr>
  </w:style>
  <w:style w:type="character" w:customStyle="1" w:styleId="3">
    <w:name w:val="Основной текст Знак3"/>
    <w:basedOn w:val="a0"/>
    <w:link w:val="a9"/>
    <w:rsid w:val="00C56E00"/>
    <w:rPr>
      <w:sz w:val="28"/>
      <w:szCs w:val="28"/>
    </w:rPr>
  </w:style>
  <w:style w:type="paragraph" w:styleId="af3">
    <w:name w:val="List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rFonts w:cs="Mangal"/>
      <w:sz w:val="24"/>
      <w:szCs w:val="24"/>
      <w:lang w:eastAsia="zh-CN"/>
    </w:rPr>
  </w:style>
  <w:style w:type="paragraph" w:styleId="af4">
    <w:name w:val="caption"/>
    <w:basedOn w:val="a"/>
    <w:qFormat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101">
    <w:name w:val="Указатель10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90">
    <w:name w:val="Название объекта9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40">
    <w:name w:val="Указатель4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33">
    <w:name w:val="Название объекта3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34">
    <w:name w:val="Указатель3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25">
    <w:name w:val="Название объекта2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26">
    <w:name w:val="Указатель2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17">
    <w:name w:val="Название объекта1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18">
    <w:name w:val="Указатель1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ConsPlusNonformat">
    <w:name w:val="ConsPlusNonformat"/>
    <w:rsid w:val="00C56E00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5">
    <w:name w:val="Содержимое таблицы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lang w:eastAsia="zh-CN"/>
    </w:rPr>
  </w:style>
  <w:style w:type="paragraph" w:customStyle="1" w:styleId="af6">
    <w:name w:val="Заголовок таблицы"/>
    <w:basedOn w:val="af5"/>
    <w:rsid w:val="00C56E00"/>
    <w:pPr>
      <w:jc w:val="center"/>
    </w:pPr>
    <w:rPr>
      <w:b/>
      <w:bCs/>
    </w:rPr>
  </w:style>
  <w:style w:type="paragraph" w:customStyle="1" w:styleId="af7">
    <w:name w:val="Содержимое врезки"/>
    <w:basedOn w:val="a9"/>
    <w:rsid w:val="00C56E00"/>
    <w:pPr>
      <w:widowControl/>
      <w:suppressAutoHyphens/>
      <w:autoSpaceDE/>
      <w:autoSpaceDN/>
      <w:adjustRightInd/>
      <w:spacing w:after="120"/>
      <w:jc w:val="left"/>
    </w:pPr>
    <w:rPr>
      <w:sz w:val="24"/>
      <w:szCs w:val="24"/>
      <w:lang w:eastAsia="zh-CN"/>
    </w:rPr>
  </w:style>
  <w:style w:type="paragraph" w:styleId="af8">
    <w:name w:val="No Spacing"/>
    <w:qFormat/>
    <w:rsid w:val="00C56E00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customStyle="1" w:styleId="212">
    <w:name w:val="Основной текст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13">
    <w:name w:val="Основной текст с отступом 21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30">
    <w:name w:val="Текст выноски Знак3"/>
    <w:basedOn w:val="a0"/>
    <w:link w:val="aa"/>
    <w:rsid w:val="00C56E00"/>
    <w:rPr>
      <w:rFonts w:ascii="Tahoma" w:hAnsi="Tahoma" w:cs="Tahoma"/>
      <w:sz w:val="16"/>
      <w:szCs w:val="16"/>
    </w:rPr>
  </w:style>
  <w:style w:type="paragraph" w:styleId="af9">
    <w:name w:val="Body Text Indent"/>
    <w:basedOn w:val="a"/>
    <w:link w:val="27"/>
    <w:rsid w:val="00C56E00"/>
    <w:pPr>
      <w:widowControl/>
      <w:suppressAutoHyphens/>
      <w:autoSpaceDE/>
      <w:autoSpaceDN/>
      <w:adjustRightInd/>
      <w:spacing w:after="120"/>
      <w:ind w:left="283"/>
      <w:jc w:val="left"/>
    </w:pPr>
    <w:rPr>
      <w:lang w:eastAsia="zh-CN"/>
    </w:rPr>
  </w:style>
  <w:style w:type="character" w:customStyle="1" w:styleId="27">
    <w:name w:val="Основной текст с отступом Знак2"/>
    <w:basedOn w:val="a0"/>
    <w:link w:val="af9"/>
    <w:rsid w:val="00C56E00"/>
    <w:rPr>
      <w:sz w:val="24"/>
      <w:szCs w:val="24"/>
      <w:lang w:eastAsia="zh-CN"/>
    </w:rPr>
  </w:style>
  <w:style w:type="paragraph" w:customStyle="1" w:styleId="221">
    <w:name w:val="Основной текст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22">
    <w:name w:val="Основной текст с отступом 22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styleId="afa">
    <w:name w:val="List Paragraph"/>
    <w:basedOn w:val="a"/>
    <w:qFormat/>
    <w:rsid w:val="00C56E00"/>
    <w:pPr>
      <w:widowControl/>
      <w:autoSpaceDE/>
      <w:autoSpaceDN/>
      <w:adjustRightInd/>
      <w:ind w:left="720"/>
      <w:jc w:val="left"/>
    </w:pPr>
    <w:rPr>
      <w:lang w:eastAsia="zh-CN"/>
    </w:rPr>
  </w:style>
  <w:style w:type="paragraph" w:customStyle="1" w:styleId="240">
    <w:name w:val="Основной текст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41">
    <w:name w:val="Основной текст с отступом 24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paragraph" w:customStyle="1" w:styleId="91">
    <w:name w:val="Указатель9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80">
    <w:name w:val="Название объекта8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81">
    <w:name w:val="Указатель8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70">
    <w:name w:val="Название объекта7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71">
    <w:name w:val="Указатель7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60">
    <w:name w:val="Название объекта6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61">
    <w:name w:val="Указатель6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50">
    <w:name w:val="Название объекта5"/>
    <w:basedOn w:val="a"/>
    <w:rsid w:val="00C56E00"/>
    <w:pPr>
      <w:widowControl/>
      <w:autoSpaceDE/>
      <w:autoSpaceDN/>
      <w:adjustRightInd/>
      <w:ind w:left="0"/>
      <w:jc w:val="center"/>
    </w:pPr>
    <w:rPr>
      <w:b/>
      <w:bCs/>
      <w:sz w:val="28"/>
      <w:lang w:eastAsia="zh-CN"/>
    </w:rPr>
  </w:style>
  <w:style w:type="paragraph" w:customStyle="1" w:styleId="51">
    <w:name w:val="Указатель5"/>
    <w:basedOn w:val="a"/>
    <w:rsid w:val="00C56E00"/>
    <w:pPr>
      <w:widowControl/>
      <w:suppressLineNumbers/>
      <w:suppressAutoHyphens/>
      <w:autoSpaceDE/>
      <w:autoSpaceDN/>
      <w:adjustRightInd/>
      <w:ind w:left="0"/>
      <w:jc w:val="left"/>
    </w:pPr>
    <w:rPr>
      <w:rFonts w:cs="Mangal"/>
      <w:lang w:eastAsia="zh-CN"/>
    </w:rPr>
  </w:style>
  <w:style w:type="paragraph" w:customStyle="1" w:styleId="41">
    <w:name w:val="Название объекта4"/>
    <w:basedOn w:val="a"/>
    <w:rsid w:val="00C56E00"/>
    <w:pPr>
      <w:widowControl/>
      <w:suppressLineNumbers/>
      <w:suppressAutoHyphens/>
      <w:autoSpaceDE/>
      <w:autoSpaceDN/>
      <w:adjustRightInd/>
      <w:spacing w:before="120" w:after="120"/>
      <w:ind w:left="0"/>
      <w:jc w:val="left"/>
    </w:pPr>
    <w:rPr>
      <w:rFonts w:cs="Mangal"/>
      <w:i/>
      <w:iCs/>
      <w:lang w:eastAsia="zh-CN"/>
    </w:rPr>
  </w:style>
  <w:style w:type="paragraph" w:customStyle="1" w:styleId="230">
    <w:name w:val="Основной текст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0"/>
      <w:jc w:val="left"/>
    </w:pPr>
    <w:rPr>
      <w:lang w:eastAsia="zh-CN"/>
    </w:rPr>
  </w:style>
  <w:style w:type="paragraph" w:customStyle="1" w:styleId="231">
    <w:name w:val="Основной текст с отступом 23"/>
    <w:basedOn w:val="a"/>
    <w:rsid w:val="00C56E00"/>
    <w:pPr>
      <w:widowControl/>
      <w:suppressAutoHyphens/>
      <w:autoSpaceDE/>
      <w:autoSpaceDN/>
      <w:adjustRightInd/>
      <w:spacing w:after="120" w:line="480" w:lineRule="auto"/>
      <w:ind w:left="283"/>
      <w:jc w:val="left"/>
    </w:pPr>
    <w:rPr>
      <w:lang w:eastAsia="zh-CN"/>
    </w:rPr>
  </w:style>
  <w:style w:type="character" w:customStyle="1" w:styleId="a5">
    <w:name w:val="Верхний колонтитул Знак"/>
    <w:basedOn w:val="a0"/>
    <w:link w:val="a4"/>
    <w:uiPriority w:val="99"/>
    <w:rsid w:val="00C56E00"/>
    <w:rPr>
      <w:sz w:val="24"/>
      <w:szCs w:val="24"/>
    </w:rPr>
  </w:style>
  <w:style w:type="character" w:customStyle="1" w:styleId="a7">
    <w:name w:val="Нижний колонтитул Знак"/>
    <w:basedOn w:val="a0"/>
    <w:link w:val="a6"/>
    <w:uiPriority w:val="99"/>
    <w:rsid w:val="00C56E00"/>
    <w:rPr>
      <w:sz w:val="24"/>
      <w:szCs w:val="24"/>
    </w:rPr>
  </w:style>
  <w:style w:type="character" w:styleId="afb">
    <w:name w:val="line number"/>
    <w:basedOn w:val="a0"/>
    <w:uiPriority w:val="99"/>
    <w:unhideWhenUsed/>
    <w:rsid w:val="00C56E00"/>
  </w:style>
  <w:style w:type="character" w:styleId="afc">
    <w:name w:val="Strong"/>
    <w:basedOn w:val="a0"/>
    <w:qFormat/>
    <w:rsid w:val="00556DD7"/>
    <w:rPr>
      <w:b/>
      <w:bCs/>
    </w:rPr>
  </w:style>
  <w:style w:type="character" w:customStyle="1" w:styleId="211pt">
    <w:name w:val="Основной текст (2) + 11 pt"/>
    <w:basedOn w:val="a0"/>
    <w:rsid w:val="003562D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3562D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8">
    <w:name w:val="Основной текст (2)_"/>
    <w:basedOn w:val="a0"/>
    <w:link w:val="29"/>
    <w:rsid w:val="003562D8"/>
    <w:rPr>
      <w:sz w:val="26"/>
      <w:szCs w:val="26"/>
      <w:shd w:val="clear" w:color="auto" w:fill="FFFFFF"/>
    </w:rPr>
  </w:style>
  <w:style w:type="paragraph" w:customStyle="1" w:styleId="29">
    <w:name w:val="Основной текст (2)"/>
    <w:basedOn w:val="a"/>
    <w:link w:val="28"/>
    <w:rsid w:val="003562D8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</w:rPr>
  </w:style>
  <w:style w:type="character" w:customStyle="1" w:styleId="285pt1pt">
    <w:name w:val="Основной текст (2) + 8;5 pt;Полужирный;Интервал 1 pt"/>
    <w:basedOn w:val="28"/>
    <w:rsid w:val="00B503D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8"/>
    <w:rsid w:val="00B503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3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5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50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9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52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1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13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2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0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69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1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9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7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89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5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17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55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5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2515F-4CC9-4E9E-9BE0-EA4546F910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16</Pages>
  <Words>3113</Words>
  <Characters>17748</Characters>
  <Application>Microsoft Office Word</Application>
  <DocSecurity>0</DocSecurity>
  <Lines>147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20820</CharactersWithSpaces>
  <SharedDoc>false</SharedDoc>
  <HLinks>
    <vt:vector size="12" baseType="variant">
      <vt:variant>
        <vt:i4>262227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consultantplus://offline/ref=22934955B679CF324C16C3A87824CC13D8FFAA4010045898BAA404957D1EEA82720ED9D59723443FBA1878e3W4I</vt:lpwstr>
      </vt:variant>
      <vt:variant>
        <vt:lpwstr/>
      </vt:variant>
      <vt:variant>
        <vt:i4>262226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consultantplus://offline/ref=22934955B679CF324C16C3A87824CC13D8FFAA4010045898BAA404957D1EEA82720ED9D59723443FBA1878e3W5I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asus</cp:lastModifiedBy>
  <cp:revision>10</cp:revision>
  <cp:lastPrinted>2021-11-11T08:18:00Z</cp:lastPrinted>
  <dcterms:created xsi:type="dcterms:W3CDTF">2021-11-11T06:41:00Z</dcterms:created>
  <dcterms:modified xsi:type="dcterms:W3CDTF">2021-11-15T06:47:00Z</dcterms:modified>
</cp:coreProperties>
</file>