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5E" w:rsidRPr="00CE22F7" w:rsidRDefault="00BD1EDB" w:rsidP="00BD1ED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EB3C5E" w:rsidRPr="00CE22F7" w:rsidRDefault="00EB3C5E" w:rsidP="00EB3C5E">
      <w:pPr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</w:rPr>
        <w:t xml:space="preserve">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ПАСПОРТ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2F7">
        <w:rPr>
          <w:rFonts w:ascii="Times New Roman" w:hAnsi="Times New Roman" w:cs="Times New Roman"/>
          <w:b/>
          <w:sz w:val="28"/>
          <w:szCs w:val="28"/>
          <w:u w:val="single"/>
        </w:rPr>
        <w:t>«Развитие образования в муниципальном образовании «Угранский район» Смоле</w:t>
      </w:r>
      <w:r w:rsidR="003B5256">
        <w:rPr>
          <w:rFonts w:ascii="Times New Roman" w:hAnsi="Times New Roman" w:cs="Times New Roman"/>
          <w:b/>
          <w:sz w:val="28"/>
          <w:szCs w:val="28"/>
          <w:u w:val="single"/>
        </w:rPr>
        <w:t>нской области</w:t>
      </w:r>
      <w:r w:rsidRPr="00CE22F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0"/>
        <w:gridCol w:w="6323"/>
      </w:tblGrid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rPr>
          <w:trHeight w:val="6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  <w:i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Муниципальные образовательные учреждения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8D7907" w:rsidP="0042017E">
            <w:pPr>
              <w:rPr>
                <w:rFonts w:ascii="Times New Roman" w:hAnsi="Times New Roman" w:cs="Times New Roman"/>
              </w:rPr>
            </w:pPr>
            <w:hyperlink r:id="rId4" w:anchor="школы#школы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общего образования в муниципальном образовании «Угранский район» Смоленской области на 2014-202</w:t>
              </w:r>
              <w:r w:rsidR="003B5256">
                <w:rPr>
                  <w:rStyle w:val="a3"/>
                  <w:rFonts w:ascii="Times New Roman" w:hAnsi="Times New Roman" w:cs="Times New Roman"/>
                </w:rPr>
                <w:t>3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 xml:space="preserve">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8D7907" w:rsidP="0042017E">
            <w:pPr>
              <w:rPr>
                <w:rStyle w:val="a3"/>
                <w:rFonts w:ascii="Times New Roman" w:hAnsi="Times New Roman" w:cs="Times New Roman"/>
              </w:rPr>
            </w:pPr>
            <w:hyperlink r:id="rId5" w:anchor="детские#детские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дошкольного образования в муниципальном образовании «Угранский район» Смоленской области на 2014-202</w:t>
              </w:r>
              <w:r w:rsidR="003B5256">
                <w:rPr>
                  <w:rStyle w:val="a3"/>
                  <w:rFonts w:ascii="Times New Roman" w:hAnsi="Times New Roman" w:cs="Times New Roman"/>
                </w:rPr>
                <w:t>3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 xml:space="preserve">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8D7907" w:rsidP="0042017E">
            <w:pPr>
              <w:rPr>
                <w:rFonts w:ascii="Times New Roman" w:hAnsi="Times New Roman" w:cs="Times New Roman"/>
              </w:rPr>
            </w:pPr>
            <w:hyperlink r:id="rId6" w:anchor="ДДт#ДДт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</w:t>
              </w:r>
              <w:r w:rsidR="00817AE2" w:rsidRPr="00817AE2">
                <w:rPr>
                  <w:rStyle w:val="a3"/>
                  <w:rFonts w:ascii="Times New Roman" w:hAnsi="Times New Roman" w:cs="Times New Roman"/>
                </w:rPr>
                <w:t>Развитие дополнительного образования в муниципальном образовании "Угранский район" Смоленской области на 2014-202</w:t>
              </w:r>
              <w:r w:rsidR="003B5256">
                <w:rPr>
                  <w:rStyle w:val="a3"/>
                  <w:rFonts w:ascii="Times New Roman" w:hAnsi="Times New Roman" w:cs="Times New Roman"/>
                </w:rPr>
                <w:t>3</w:t>
              </w:r>
              <w:r w:rsidR="00817AE2" w:rsidRPr="00817AE2">
                <w:rPr>
                  <w:rStyle w:val="a3"/>
                  <w:rFonts w:ascii="Times New Roman" w:hAnsi="Times New Roman" w:cs="Times New Roman"/>
                </w:rPr>
                <w:t xml:space="preserve"> годы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>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Обеспечивающая подпрограмма.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Обеспечение общедоступного бесплатного дошкольного и общего образования.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Обеспечение современного качества, доступности и эффективности дополнительного образования. 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Целевые показатели реализации </w:t>
            </w:r>
            <w:r w:rsidRPr="00CE22F7">
              <w:rPr>
                <w:rFonts w:ascii="Times New Roman" w:hAnsi="Times New Roman" w:cs="Times New Roman"/>
              </w:rPr>
              <w:lastRenderedPageBreak/>
              <w:t xml:space="preserve">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 xml:space="preserve">Среднемесячная номинальная начисленная заработная плата </w:t>
            </w:r>
            <w:r w:rsidRPr="00CE22F7">
              <w:rPr>
                <w:rFonts w:ascii="Times New Roman" w:hAnsi="Times New Roman" w:cs="Times New Roman"/>
              </w:rPr>
              <w:lastRenderedPageBreak/>
              <w:t>работников муниципальных общеобразовательных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Среднемесячная номинально начисленная заработная плата работников дошкольных 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-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      </w:r>
          </w:p>
        </w:tc>
      </w:tr>
      <w:tr w:rsidR="00EB3C5E" w:rsidRPr="00CE22F7" w:rsidTr="0042017E">
        <w:trPr>
          <w:trHeight w:val="67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3B5256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2014-202</w:t>
            </w:r>
            <w:r w:rsidR="003B5256">
              <w:rPr>
                <w:rFonts w:ascii="Times New Roman" w:hAnsi="Times New Roman" w:cs="Times New Roman"/>
              </w:rPr>
              <w:t>3</w:t>
            </w:r>
            <w:r w:rsidRPr="00CE22F7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Общий объем финансирования программы составляет </w:t>
            </w:r>
            <w:r w:rsidR="00CA45D4">
              <w:rPr>
                <w:rFonts w:ascii="Times New Roman" w:hAnsi="Times New Roman" w:cs="Times New Roman"/>
                <w:b/>
              </w:rPr>
              <w:t xml:space="preserve"> </w:t>
            </w:r>
            <w:r w:rsidR="00981E50">
              <w:rPr>
                <w:rFonts w:ascii="Times New Roman" w:hAnsi="Times New Roman" w:cs="Times New Roman"/>
                <w:b/>
              </w:rPr>
              <w:t>11457798,29</w:t>
            </w:r>
            <w:r w:rsidRPr="00CE22F7">
              <w:rPr>
                <w:rFonts w:ascii="Times New Roman" w:hAnsi="Times New Roman" w:cs="Times New Roman"/>
                <w:b/>
              </w:rPr>
              <w:t xml:space="preserve"> тыс. рублей</w:t>
            </w:r>
            <w:r w:rsidRPr="00CE22F7">
              <w:rPr>
                <w:rFonts w:ascii="Times New Roman" w:hAnsi="Times New Roman" w:cs="Times New Roman"/>
              </w:rPr>
              <w:t>, в том числе:</w:t>
            </w:r>
          </w:p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2014 году – 112 427,6 тыс. рублей, из них за счет средств районного бюджета – 32 414,2 тыс. руб., областного бюджета – 80 013,4 тыс. руб.; </w:t>
            </w:r>
          </w:p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-в 2015 году – 105 225,7  тыс. рублей, из них за счет средств районного бюджета -  29 424,5 тыс. руб., областного бюджета – 73 102,7 тыс. руб.; внебюджета – 2 698,5 тыс. руб.;</w:t>
            </w:r>
          </w:p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в 2016 году – </w:t>
            </w:r>
            <w:r w:rsidR="006472EE" w:rsidRPr="006472EE">
              <w:rPr>
                <w:rFonts w:ascii="Times New Roman" w:hAnsi="Times New Roman" w:cs="Times New Roman"/>
              </w:rPr>
              <w:t>108310,9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B332DA">
              <w:rPr>
                <w:rFonts w:ascii="Times New Roman" w:hAnsi="Times New Roman" w:cs="Times New Roman"/>
              </w:rPr>
              <w:t>30485,0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-_</w:t>
            </w:r>
            <w:r w:rsidR="00B332DA">
              <w:rPr>
                <w:rFonts w:ascii="Times New Roman" w:hAnsi="Times New Roman" w:cs="Times New Roman"/>
              </w:rPr>
              <w:t xml:space="preserve">72412,6 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gramEnd"/>
          </w:p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-в 2017 году – </w:t>
            </w:r>
            <w:r w:rsidR="00DC7990">
              <w:rPr>
                <w:rFonts w:ascii="Times New Roman" w:hAnsi="Times New Roman" w:cs="Times New Roman"/>
              </w:rPr>
              <w:t>107768,4</w:t>
            </w:r>
            <w:r w:rsidR="006472E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DC7990">
              <w:rPr>
                <w:rFonts w:ascii="Times New Roman" w:hAnsi="Times New Roman" w:cs="Times New Roman"/>
              </w:rPr>
              <w:t>32577,5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DC7990">
              <w:rPr>
                <w:rFonts w:ascii="Times New Roman" w:hAnsi="Times New Roman" w:cs="Times New Roman"/>
              </w:rPr>
              <w:t>68596,5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DC7990">
              <w:rPr>
                <w:rFonts w:ascii="Times New Roman" w:hAnsi="Times New Roman" w:cs="Times New Roman"/>
              </w:rPr>
              <w:t>6594,4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  в 2018 году – </w:t>
            </w:r>
            <w:r w:rsidR="003B5256">
              <w:rPr>
                <w:rFonts w:ascii="Times New Roman" w:hAnsi="Times New Roman" w:cs="Times New Roman"/>
              </w:rPr>
              <w:t>118062,3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3B5256">
              <w:rPr>
                <w:rFonts w:ascii="Times New Roman" w:hAnsi="Times New Roman" w:cs="Times New Roman"/>
              </w:rPr>
              <w:t>37517,3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3B5256">
              <w:rPr>
                <w:rFonts w:ascii="Times New Roman" w:hAnsi="Times New Roman" w:cs="Times New Roman"/>
              </w:rPr>
              <w:t>73950,6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DC799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51632B" w:rsidRDefault="00C83847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 w:rsidR="003B5256">
              <w:rPr>
                <w:rFonts w:ascii="Times New Roman" w:hAnsi="Times New Roman" w:cs="Times New Roman"/>
              </w:rPr>
              <w:t>19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 w:rsidR="003B5256">
              <w:rPr>
                <w:rFonts w:ascii="Times New Roman" w:hAnsi="Times New Roman" w:cs="Times New Roman"/>
              </w:rPr>
              <w:t>123701,5</w:t>
            </w:r>
            <w:r w:rsidR="0051632B" w:rsidRPr="00CE22F7">
              <w:rPr>
                <w:rFonts w:ascii="Times New Roman" w:hAnsi="Times New Roman" w:cs="Times New Roman"/>
              </w:rPr>
              <w:t xml:space="preserve"> </w:t>
            </w:r>
            <w:r w:rsidR="0051632B">
              <w:rPr>
                <w:rFonts w:ascii="Times New Roman" w:hAnsi="Times New Roman" w:cs="Times New Roman"/>
              </w:rPr>
              <w:t xml:space="preserve"> </w:t>
            </w:r>
            <w:r w:rsidR="0051632B"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3B5256">
              <w:rPr>
                <w:rFonts w:ascii="Times New Roman" w:hAnsi="Times New Roman" w:cs="Times New Roman"/>
              </w:rPr>
              <w:t xml:space="preserve">44278,36 </w:t>
            </w:r>
            <w:r w:rsidR="0051632B"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3B5256">
              <w:rPr>
                <w:rFonts w:ascii="Times New Roman" w:hAnsi="Times New Roman" w:cs="Times New Roman"/>
              </w:rPr>
              <w:t>72828,7</w:t>
            </w:r>
            <w:r w:rsidR="0051632B"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981E50" w:rsidRPr="00CE22F7">
              <w:rPr>
                <w:rFonts w:ascii="Times New Roman" w:hAnsi="Times New Roman" w:cs="Times New Roman"/>
              </w:rPr>
              <w:t xml:space="preserve"> </w:t>
            </w:r>
            <w:r w:rsidR="0051632B"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3B5256" w:rsidRPr="00CE22F7" w:rsidRDefault="003B5256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20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115301,19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31716,79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76990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981E5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3B5256" w:rsidRPr="00CE22F7" w:rsidRDefault="003B5256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21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118499,93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31716,79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86903,2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981E5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3B5256" w:rsidRPr="00CE22F7" w:rsidRDefault="003B5256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</w:t>
            </w:r>
            <w:r w:rsidR="00DD790A">
              <w:rPr>
                <w:rFonts w:ascii="Times New Roman" w:hAnsi="Times New Roman" w:cs="Times New Roman"/>
              </w:rPr>
              <w:t>2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118499,93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31716,79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86903,2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981E5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3B5256" w:rsidRPr="00CE22F7" w:rsidRDefault="003B5256" w:rsidP="003B525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</w:t>
            </w:r>
            <w:r w:rsidR="00DD790A">
              <w:rPr>
                <w:rFonts w:ascii="Times New Roman" w:hAnsi="Times New Roman" w:cs="Times New Roman"/>
              </w:rPr>
              <w:t>3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118499,93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31716,79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86903,2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981E50">
              <w:rPr>
                <w:rFonts w:ascii="Times New Roman" w:hAnsi="Times New Roman" w:cs="Times New Roman"/>
              </w:rPr>
              <w:t>5737,1</w:t>
            </w:r>
            <w:r w:rsidR="00981E5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3B5256">
            <w:pPr>
              <w:tabs>
                <w:tab w:val="left" w:pos="420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</w:t>
            </w:r>
            <w:r w:rsidRPr="00CE22F7">
              <w:rPr>
                <w:rFonts w:ascii="Times New Roman" w:hAnsi="Times New Roman" w:cs="Times New Roman"/>
              </w:rPr>
              <w:lastRenderedPageBreak/>
              <w:t>муниципальных общеобразовательных  учреждений-0%;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 до  90%;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58 %;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Укрепление материально-технической базы муниципальных образовательных учреждений.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</w:tbl>
    <w:p w:rsidR="00EB3C5E" w:rsidRPr="00CE22F7" w:rsidRDefault="00EB3C5E" w:rsidP="00EB3C5E">
      <w:pPr>
        <w:rPr>
          <w:rFonts w:ascii="Times New Roman" w:hAnsi="Times New Roman" w:cs="Times New Roman"/>
        </w:rPr>
        <w:sectPr w:rsidR="00EB3C5E" w:rsidRPr="00CE22F7">
          <w:pgSz w:w="11906" w:h="16838"/>
          <w:pgMar w:top="899" w:right="746" w:bottom="1134" w:left="1080" w:header="708" w:footer="708" w:gutter="0"/>
          <w:cols w:space="720"/>
        </w:sectPr>
      </w:pPr>
    </w:p>
    <w:p w:rsidR="00EA611F" w:rsidRPr="00CE22F7" w:rsidRDefault="00EA611F">
      <w:pPr>
        <w:rPr>
          <w:rFonts w:ascii="Times New Roman" w:hAnsi="Times New Roman" w:cs="Times New Roman"/>
        </w:rPr>
      </w:pPr>
    </w:p>
    <w:sectPr w:rsidR="00EA611F" w:rsidRPr="00CE22F7" w:rsidSect="00ED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C5E"/>
    <w:rsid w:val="0025620C"/>
    <w:rsid w:val="002973C7"/>
    <w:rsid w:val="003B5256"/>
    <w:rsid w:val="003E5A21"/>
    <w:rsid w:val="004A62EC"/>
    <w:rsid w:val="0051632B"/>
    <w:rsid w:val="006472EE"/>
    <w:rsid w:val="00817AE2"/>
    <w:rsid w:val="00823E30"/>
    <w:rsid w:val="008D7907"/>
    <w:rsid w:val="00981E50"/>
    <w:rsid w:val="00B332DA"/>
    <w:rsid w:val="00BB3D12"/>
    <w:rsid w:val="00BD1EDB"/>
    <w:rsid w:val="00C83847"/>
    <w:rsid w:val="00CA45D4"/>
    <w:rsid w:val="00CE22F7"/>
    <w:rsid w:val="00DC7990"/>
    <w:rsid w:val="00DD790A"/>
    <w:rsid w:val="00E302BC"/>
    <w:rsid w:val="00EA611F"/>
    <w:rsid w:val="00EB3C5E"/>
    <w:rsid w:val="00ED0039"/>
    <w:rsid w:val="00FB6496"/>
    <w:rsid w:val="00FE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3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4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2015-11-16T11:23:00Z</dcterms:created>
  <dcterms:modified xsi:type="dcterms:W3CDTF">2018-11-14T10:39:00Z</dcterms:modified>
</cp:coreProperties>
</file>