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F2" w:rsidRPr="008051F2" w:rsidRDefault="008051F2" w:rsidP="008051F2">
      <w:pPr>
        <w:jc w:val="right"/>
        <w:rPr>
          <w:rFonts w:ascii="Times New Roman" w:hAnsi="Times New Roman" w:cs="Times New Roman"/>
          <w:sz w:val="28"/>
          <w:szCs w:val="28"/>
        </w:rPr>
      </w:pPr>
      <w:r w:rsidRPr="008051F2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8051F2" w:rsidRPr="008051F2" w:rsidRDefault="008051F2" w:rsidP="00805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1F2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8051F2" w:rsidRPr="008051F2" w:rsidRDefault="008051F2" w:rsidP="00805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1F2">
        <w:rPr>
          <w:rFonts w:ascii="Times New Roman" w:hAnsi="Times New Roman" w:cs="Times New Roman"/>
          <w:b/>
          <w:sz w:val="28"/>
          <w:szCs w:val="28"/>
        </w:rPr>
        <w:t>муниципальной программы «Повышение эффективности управления муниципальным имуществом  муниципального образования «Угранский район» Смоленской области</w:t>
      </w:r>
      <w:r w:rsidRPr="008051F2">
        <w:rPr>
          <w:rFonts w:ascii="Times New Roman" w:hAnsi="Times New Roman" w:cs="Times New Roman"/>
          <w:sz w:val="28"/>
          <w:szCs w:val="28"/>
        </w:rPr>
        <w:t>»</w:t>
      </w:r>
    </w:p>
    <w:p w:rsidR="008051F2" w:rsidRPr="008051F2" w:rsidRDefault="008051F2" w:rsidP="008051F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9"/>
        <w:gridCol w:w="6872"/>
      </w:tblGrid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pStyle w:val="ConsPlusNonformat"/>
              <w:widowControl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управления муниципальным имуществом  муниципального образования «Угранский район» Смоленской области» на 2018-2022 годы (далее – Программа)</w:t>
            </w:r>
          </w:p>
        </w:tc>
      </w:tr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Положение о порядке</w:t>
            </w:r>
            <w:r w:rsidRPr="008051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управления и распоряжения муниципальной собственностью муниципального образования «Угранский район» Смоленской области, утвержденное решением Угранского районного Совета депутатов Смоленской области от 28</w:t>
            </w:r>
            <w:r w:rsidRPr="008051F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06.2016  №  26</w:t>
            </w:r>
            <w:r w:rsidRPr="008051F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 Администрации муниципального образования «Угранский район» Смоленской области</w:t>
            </w:r>
          </w:p>
        </w:tc>
      </w:tr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Администрации муниципального образования «Угранский  район» Смоленской области </w:t>
            </w:r>
          </w:p>
        </w:tc>
      </w:tr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            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Программы: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- увеличение поступлений денежных сре</w:t>
            </w:r>
            <w:proofErr w:type="gramStart"/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дств в д</w:t>
            </w:r>
            <w:proofErr w:type="gramEnd"/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оходную часть бюджета муниципального образования «Угранский район» Смоленской области (далее – местный бюджет) на основе эффективного управления муниципальным имуществом</w:t>
            </w:r>
            <w:r w:rsidRPr="008051F2">
              <w:rPr>
                <w:rFonts w:ascii="Times New Roman" w:hAnsi="Times New Roman" w:cs="Times New Roman"/>
              </w:rPr>
              <w:t> 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«Угранский район» Смоленской области (далее – муниципальное имущество)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8051F2" w:rsidRPr="008051F2" w:rsidRDefault="008051F2" w:rsidP="00181A18">
            <w:pPr>
              <w:pStyle w:val="ConsPlusNormal"/>
              <w:widowControl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нормативно-правовой базы;</w:t>
            </w:r>
          </w:p>
          <w:p w:rsidR="008051F2" w:rsidRPr="008051F2" w:rsidRDefault="008051F2" w:rsidP="00181A18">
            <w:pPr>
              <w:pStyle w:val="ConsPlusNormal"/>
              <w:widowControl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- формирование, учет и содержание  муниципального имущества;</w:t>
            </w:r>
          </w:p>
          <w:p w:rsidR="008051F2" w:rsidRPr="008051F2" w:rsidRDefault="008051F2" w:rsidP="00181A18">
            <w:pPr>
              <w:pStyle w:val="ConsPlusNormal"/>
              <w:widowControl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муниципального имущества;</w:t>
            </w:r>
          </w:p>
          <w:p w:rsidR="008051F2" w:rsidRPr="008051F2" w:rsidRDefault="008051F2" w:rsidP="00181A18">
            <w:pPr>
              <w:pStyle w:val="ConsPlusNormal"/>
              <w:widowControl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администрирование доходов, поступающих от распоряжения муниципальной собственностью муниципального образования «Угранский район» Смоленской области (далее – муниципальная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собственность);</w:t>
            </w:r>
          </w:p>
          <w:p w:rsidR="008051F2" w:rsidRPr="008051F2" w:rsidRDefault="008051F2" w:rsidP="00181A18">
            <w:pPr>
              <w:pStyle w:val="ConsPlusNormal"/>
              <w:widowControl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- контроль использования муниципального имущества</w:t>
            </w:r>
          </w:p>
        </w:tc>
      </w:tr>
      <w:tr w:rsidR="008051F2" w:rsidRPr="008051F2" w:rsidTr="00AC07E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неналоговых доходов в местный бюджет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051F2" w:rsidRPr="008051F2" w:rsidTr="00AC07E7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Сроки и этапы       реализации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F2" w:rsidRPr="008051F2" w:rsidRDefault="008051F2" w:rsidP="00181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1F2" w:rsidRPr="008051F2" w:rsidTr="00AC07E7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F2" w:rsidRPr="008051F2" w:rsidRDefault="008051F2" w:rsidP="00181A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        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 xml:space="preserve">1036,8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в т.ч. за счет средств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1036,8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за счет иных источников - 0 тыс. рублей.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По годам объем финансирования будет следующим: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836,8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836,8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иные источники – 0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иные источники – 0 тыс. руб.,</w:t>
            </w:r>
          </w:p>
          <w:p w:rsidR="008051F2" w:rsidRPr="008051F2" w:rsidRDefault="008051F2" w:rsidP="00181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   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иные источники – 0 тыс. руб.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   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иные источники – 0 тыс. руб.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    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A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81A18"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F2">
              <w:rPr>
                <w:rFonts w:ascii="Times New Roman" w:hAnsi="Times New Roman" w:cs="Times New Roman"/>
                <w:sz w:val="28"/>
                <w:szCs w:val="28"/>
              </w:rPr>
              <w:t>иные источники – 0 тыс. руб.</w:t>
            </w:r>
          </w:p>
          <w:p w:rsidR="008051F2" w:rsidRPr="008051F2" w:rsidRDefault="008051F2" w:rsidP="00181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1F2" w:rsidRPr="008051F2" w:rsidRDefault="008051F2" w:rsidP="00181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391C" w:rsidRDefault="00AF391C"/>
    <w:sectPr w:rsidR="00AF391C" w:rsidSect="00AF2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1F2"/>
    <w:rsid w:val="00181A18"/>
    <w:rsid w:val="008051F2"/>
    <w:rsid w:val="00AF21FF"/>
    <w:rsid w:val="00AF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5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51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2018-11-12T11:25:00Z</dcterms:created>
  <dcterms:modified xsi:type="dcterms:W3CDTF">2018-11-14T12:58:00Z</dcterms:modified>
</cp:coreProperties>
</file>