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«Угранский район» Смоленской области</w:t>
      </w:r>
      <w:r>
        <w:rPr>
          <w:b/>
          <w:bCs/>
        </w:rPr>
        <w:t xml:space="preserve"> на 201</w:t>
      </w:r>
      <w:r w:rsidR="005E5F9E">
        <w:rPr>
          <w:b/>
          <w:bCs/>
        </w:rPr>
        <w:t>9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20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5E5F9E">
        <w:rPr>
          <w:b/>
          <w:bCs/>
        </w:rPr>
        <w:t>1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«Угранский район» Смоленской области </w:t>
      </w:r>
      <w:r>
        <w:t xml:space="preserve"> на 201</w:t>
      </w:r>
      <w:r w:rsidR="005E5F9E">
        <w:t>9</w:t>
      </w:r>
      <w:r>
        <w:t xml:space="preserve"> год и на плановый период 20</w:t>
      </w:r>
      <w:r w:rsidR="005E5F9E">
        <w:t>20</w:t>
      </w:r>
      <w:r w:rsidR="000F24F6">
        <w:t xml:space="preserve"> и 202</w:t>
      </w:r>
      <w:r w:rsidR="005E5F9E">
        <w:t>1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 xml:space="preserve">о бюджете должны содержаться основные характеристики бюджета, к которым относится общий объем доходов бюджета, общий объем расходов бюджета, дефицит (профицит) бюджета. Все вышеперечисленные параметры </w:t>
      </w:r>
      <w:r w:rsidR="00E60431">
        <w:t xml:space="preserve">районного </w:t>
      </w:r>
      <w:r>
        <w:t>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5E5F9E">
            <w:pPr>
              <w:jc w:val="center"/>
            </w:pPr>
            <w:r>
              <w:t>201</w:t>
            </w:r>
            <w:r w:rsidR="005E5F9E">
              <w:t>9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5E5F9E">
            <w:pPr>
              <w:jc w:val="center"/>
            </w:pPr>
            <w:r>
              <w:t>20</w:t>
            </w:r>
            <w:r w:rsidR="005E5F9E">
              <w:t>20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5E5F9E">
            <w:pPr>
              <w:jc w:val="center"/>
            </w:pPr>
            <w:r>
              <w:t>202</w:t>
            </w:r>
            <w:r w:rsidR="005E5F9E">
              <w:t>1</w:t>
            </w:r>
            <w:r w:rsidR="00D75963" w:rsidRPr="004256F9">
              <w:t xml:space="preserve"> 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доходов </w:t>
            </w:r>
            <w:r w:rsidR="00E60431">
              <w:t xml:space="preserve">районного </w:t>
            </w:r>
            <w:r w:rsidRPr="004256F9">
              <w:t>бюджета</w:t>
            </w:r>
          </w:p>
        </w:tc>
        <w:tc>
          <w:tcPr>
            <w:tcW w:w="1980" w:type="dxa"/>
          </w:tcPr>
          <w:p w:rsidR="00D75963" w:rsidRPr="0037417D" w:rsidRDefault="005E5F9E" w:rsidP="00AE7FE4">
            <w:pPr>
              <w:jc w:val="center"/>
            </w:pPr>
            <w:r>
              <w:t>211455,2</w:t>
            </w:r>
          </w:p>
        </w:tc>
        <w:tc>
          <w:tcPr>
            <w:tcW w:w="2160" w:type="dxa"/>
          </w:tcPr>
          <w:p w:rsidR="00D75963" w:rsidRPr="0037417D" w:rsidRDefault="005E5F9E" w:rsidP="00EA7A83">
            <w:pPr>
              <w:jc w:val="center"/>
            </w:pPr>
            <w:r>
              <w:t>197487,9</w:t>
            </w:r>
          </w:p>
        </w:tc>
        <w:tc>
          <w:tcPr>
            <w:tcW w:w="1980" w:type="dxa"/>
          </w:tcPr>
          <w:p w:rsidR="00D75963" w:rsidRPr="0037417D" w:rsidRDefault="005E5F9E" w:rsidP="00EA7A83">
            <w:pPr>
              <w:jc w:val="center"/>
            </w:pPr>
            <w:r>
              <w:t>200143,8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расходов </w:t>
            </w:r>
            <w:r w:rsidR="00E60431">
              <w:t>районного</w:t>
            </w:r>
            <w:r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37417D" w:rsidRDefault="005E5F9E" w:rsidP="00ED0174">
            <w:pPr>
              <w:jc w:val="center"/>
            </w:pPr>
            <w:r>
              <w:t>212649,2</w:t>
            </w:r>
          </w:p>
        </w:tc>
        <w:tc>
          <w:tcPr>
            <w:tcW w:w="2160" w:type="dxa"/>
          </w:tcPr>
          <w:p w:rsidR="00D75963" w:rsidRPr="0037417D" w:rsidRDefault="005E5F9E" w:rsidP="00EA7A83">
            <w:pPr>
              <w:jc w:val="center"/>
            </w:pPr>
            <w:r>
              <w:t>198711,9</w:t>
            </w:r>
          </w:p>
        </w:tc>
        <w:tc>
          <w:tcPr>
            <w:tcW w:w="1980" w:type="dxa"/>
          </w:tcPr>
          <w:p w:rsidR="00D75963" w:rsidRPr="0037417D" w:rsidRDefault="005E5F9E" w:rsidP="00EA7A83">
            <w:pPr>
              <w:jc w:val="center"/>
            </w:pPr>
            <w:r>
              <w:t>201413,8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E60431">
            <w:pPr>
              <w:jc w:val="both"/>
            </w:pPr>
            <w:r>
              <w:t>Дефицит районного</w:t>
            </w:r>
            <w:r w:rsidR="00D75963"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37417D" w:rsidRDefault="005E5F9E" w:rsidP="00EA7A83">
            <w:pPr>
              <w:jc w:val="center"/>
            </w:pPr>
            <w:r>
              <w:t>1194,0</w:t>
            </w:r>
          </w:p>
        </w:tc>
        <w:tc>
          <w:tcPr>
            <w:tcW w:w="2160" w:type="dxa"/>
          </w:tcPr>
          <w:p w:rsidR="00D75963" w:rsidRPr="0037417D" w:rsidRDefault="005E5F9E" w:rsidP="00EA7A83">
            <w:pPr>
              <w:jc w:val="center"/>
            </w:pPr>
            <w:r>
              <w:t>1224,0</w:t>
            </w:r>
          </w:p>
        </w:tc>
        <w:tc>
          <w:tcPr>
            <w:tcW w:w="1980" w:type="dxa"/>
          </w:tcPr>
          <w:p w:rsidR="00D75963" w:rsidRPr="0037417D" w:rsidRDefault="005E5F9E" w:rsidP="00EA7A83">
            <w:pPr>
              <w:jc w:val="center"/>
            </w:pPr>
            <w:r>
              <w:t>1270,0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 xml:space="preserve">Доходы </w:t>
      </w:r>
      <w:r w:rsidR="00E60431">
        <w:t xml:space="preserve">районного </w:t>
      </w:r>
      <w:r>
        <w:t>бюджета предлагаются к утверждению на 201</w:t>
      </w:r>
      <w:r w:rsidR="005E5F9E">
        <w:t>9</w:t>
      </w:r>
      <w:r>
        <w:t xml:space="preserve"> год в сумме </w:t>
      </w:r>
      <w:r w:rsidR="0037417D">
        <w:t xml:space="preserve"> </w:t>
      </w:r>
      <w:r w:rsidR="005E5F9E" w:rsidRPr="000715E5">
        <w:rPr>
          <w:b/>
        </w:rPr>
        <w:t>211455,2</w:t>
      </w:r>
      <w:r w:rsidR="0037417D">
        <w:t xml:space="preserve"> </w:t>
      </w:r>
      <w:r>
        <w:t>тыс. рублей, на 20</w:t>
      </w:r>
      <w:r w:rsidR="005E5F9E">
        <w:t>20</w:t>
      </w:r>
      <w:r>
        <w:t xml:space="preserve"> год в сумме </w:t>
      </w:r>
      <w:r w:rsidR="005E5F9E" w:rsidRPr="000715E5">
        <w:rPr>
          <w:b/>
        </w:rPr>
        <w:t>197487,9</w:t>
      </w:r>
      <w:r w:rsidR="0037417D">
        <w:t xml:space="preserve"> </w:t>
      </w:r>
      <w:r>
        <w:t>тыс. рублей, на 20</w:t>
      </w:r>
      <w:r w:rsidR="00914931">
        <w:t>2</w:t>
      </w:r>
      <w:r w:rsidR="005E5F9E">
        <w:t>1</w:t>
      </w:r>
      <w:r>
        <w:t xml:space="preserve"> год в сумме </w:t>
      </w:r>
      <w:r w:rsidR="005E5F9E" w:rsidRPr="000715E5">
        <w:rPr>
          <w:b/>
        </w:rPr>
        <w:t>200143,8</w:t>
      </w:r>
      <w:r w:rsidR="0037417D">
        <w:t xml:space="preserve"> </w:t>
      </w:r>
      <w:r>
        <w:t>тыс. рублей.</w:t>
      </w:r>
    </w:p>
    <w:p w:rsidR="00307060" w:rsidRDefault="00307060"/>
    <w:p w:rsidR="00823CD1" w:rsidRPr="00E42D55" w:rsidRDefault="00823CD1" w:rsidP="00823CD1">
      <w:pPr>
        <w:pStyle w:val="4"/>
        <w:jc w:val="both"/>
      </w:pPr>
      <w:r w:rsidRPr="00E42D55">
        <w:rPr>
          <w:b w:val="0"/>
        </w:rPr>
        <w:t xml:space="preserve">       </w:t>
      </w:r>
    </w:p>
    <w:p w:rsidR="00823CD1" w:rsidRPr="00A94D8D" w:rsidRDefault="00823CD1" w:rsidP="00823CD1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  <w:r w:rsidRPr="00142942">
        <w:rPr>
          <w:b/>
          <w:bCs/>
          <w:sz w:val="28"/>
          <w:szCs w:val="28"/>
        </w:rPr>
        <w:t xml:space="preserve">Формирование доходной части </w:t>
      </w:r>
      <w:r>
        <w:rPr>
          <w:b/>
          <w:bCs/>
          <w:sz w:val="28"/>
          <w:szCs w:val="28"/>
        </w:rPr>
        <w:t>районного</w:t>
      </w:r>
      <w:r w:rsidRPr="00142942">
        <w:rPr>
          <w:b/>
          <w:bCs/>
          <w:sz w:val="28"/>
          <w:szCs w:val="28"/>
        </w:rPr>
        <w:t xml:space="preserve"> бюджета на 201</w:t>
      </w:r>
      <w:r>
        <w:rPr>
          <w:b/>
          <w:bCs/>
          <w:sz w:val="28"/>
          <w:szCs w:val="28"/>
        </w:rPr>
        <w:t>9 год и на плановый период 2020</w:t>
      </w:r>
      <w:r w:rsidRPr="00142942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21</w:t>
      </w:r>
      <w:r w:rsidRPr="00142942">
        <w:rPr>
          <w:b/>
          <w:bCs/>
          <w:sz w:val="28"/>
          <w:szCs w:val="28"/>
        </w:rPr>
        <w:t xml:space="preserve"> годов</w:t>
      </w:r>
      <w:r w:rsidRPr="00447429">
        <w:rPr>
          <w:b/>
          <w:bCs/>
          <w:sz w:val="28"/>
          <w:szCs w:val="28"/>
        </w:rPr>
        <w:t xml:space="preserve"> </w:t>
      </w:r>
    </w:p>
    <w:p w:rsidR="00823CD1" w:rsidRPr="00046B74" w:rsidRDefault="00823CD1" w:rsidP="00823CD1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</w:rPr>
      </w:pPr>
      <w:r w:rsidRPr="00046B74">
        <w:rPr>
          <w:color w:val="000000"/>
          <w:lang w:eastAsia="en-US"/>
        </w:rPr>
        <w:t xml:space="preserve">Расчёты доходной части </w:t>
      </w:r>
      <w:r>
        <w:rPr>
          <w:color w:val="000000"/>
          <w:lang w:eastAsia="en-US"/>
        </w:rPr>
        <w:t xml:space="preserve"> </w:t>
      </w:r>
      <w:r w:rsidRPr="00046B74">
        <w:rPr>
          <w:color w:val="000000"/>
          <w:lang w:eastAsia="en-US"/>
        </w:rPr>
        <w:t xml:space="preserve">бюджета </w:t>
      </w:r>
      <w:r>
        <w:rPr>
          <w:color w:val="000000"/>
          <w:lang w:eastAsia="en-US"/>
        </w:rPr>
        <w:tab/>
        <w:t xml:space="preserve"> муниципального образования « Угранский район» Смоленской области (далее - доходы районного бюджета)  </w:t>
      </w:r>
      <w:r w:rsidRPr="00046B74">
        <w:rPr>
          <w:color w:val="000000"/>
          <w:lang w:eastAsia="en-US"/>
        </w:rPr>
        <w:t xml:space="preserve">произведены исходя из действующего налогового и бюджетного законодательства </w:t>
      </w:r>
      <w:r>
        <w:rPr>
          <w:color w:val="000000"/>
          <w:lang w:eastAsia="en-US"/>
        </w:rPr>
        <w:t xml:space="preserve"> </w:t>
      </w:r>
      <w:r w:rsidRPr="00046B74">
        <w:rPr>
          <w:color w:val="000000"/>
          <w:lang w:eastAsia="en-US"/>
        </w:rPr>
        <w:t>Российской Федерации и Смоленской области.</w:t>
      </w:r>
    </w:p>
    <w:p w:rsidR="00823CD1" w:rsidRPr="00046B74" w:rsidRDefault="00823CD1" w:rsidP="00823CD1">
      <w:pPr>
        <w:ind w:firstLine="709"/>
        <w:jc w:val="both"/>
        <w:rPr>
          <w:rFonts w:eastAsia="PMingLiU"/>
          <w:color w:val="000000"/>
        </w:rPr>
      </w:pPr>
      <w:r w:rsidRPr="00046B74">
        <w:rPr>
          <w:rFonts w:eastAsia="PMingLiU"/>
          <w:color w:val="000000"/>
        </w:rPr>
        <w:t xml:space="preserve">В основе расчетов основных параметров </w:t>
      </w:r>
      <w:r>
        <w:rPr>
          <w:rFonts w:eastAsia="PMingLiU"/>
          <w:color w:val="000000"/>
        </w:rPr>
        <w:t xml:space="preserve"> доходов районного</w:t>
      </w:r>
      <w:r w:rsidRPr="00046B74">
        <w:rPr>
          <w:rFonts w:eastAsia="PMingLiU"/>
          <w:color w:val="000000"/>
        </w:rPr>
        <w:t xml:space="preserve"> бюджета лежат основные параметры прогноза социально-экономического развития </w:t>
      </w:r>
      <w:r>
        <w:rPr>
          <w:rFonts w:eastAsia="PMingLiU"/>
          <w:color w:val="000000"/>
        </w:rPr>
        <w:t xml:space="preserve"> муниципального образования </w:t>
      </w:r>
      <w:r w:rsidRPr="00046B74">
        <w:rPr>
          <w:rFonts w:eastAsia="PMingLiU"/>
          <w:color w:val="000000"/>
        </w:rPr>
        <w:t xml:space="preserve"> на 201</w:t>
      </w:r>
      <w:r>
        <w:rPr>
          <w:rFonts w:eastAsia="PMingLiU"/>
          <w:color w:val="000000"/>
        </w:rPr>
        <w:t>9</w:t>
      </w:r>
      <w:r w:rsidRPr="00046B74">
        <w:rPr>
          <w:rFonts w:eastAsia="PMingLiU"/>
          <w:color w:val="000000"/>
        </w:rPr>
        <w:t xml:space="preserve"> год и плановый период 20</w:t>
      </w:r>
      <w:r>
        <w:rPr>
          <w:rFonts w:eastAsia="PMingLiU"/>
          <w:color w:val="000000"/>
        </w:rPr>
        <w:t>20</w:t>
      </w:r>
      <w:r w:rsidRPr="00046B74">
        <w:rPr>
          <w:rFonts w:eastAsia="PMingLiU"/>
          <w:color w:val="000000"/>
        </w:rPr>
        <w:t xml:space="preserve"> и 20</w:t>
      </w:r>
      <w:r>
        <w:rPr>
          <w:rFonts w:eastAsia="PMingLiU"/>
          <w:color w:val="000000"/>
        </w:rPr>
        <w:t>21</w:t>
      </w:r>
      <w:r w:rsidRPr="00046B74">
        <w:rPr>
          <w:rFonts w:eastAsia="PMingLiU"/>
          <w:color w:val="000000"/>
        </w:rPr>
        <w:t> годов.</w:t>
      </w:r>
    </w:p>
    <w:p w:rsidR="00823CD1" w:rsidRPr="00046B74" w:rsidRDefault="00823CD1" w:rsidP="00823CD1">
      <w:pPr>
        <w:suppressAutoHyphens/>
        <w:ind w:firstLine="708"/>
        <w:contextualSpacing/>
        <w:jc w:val="both"/>
        <w:rPr>
          <w:color w:val="000000"/>
          <w:lang w:eastAsia="en-US"/>
        </w:rPr>
      </w:pPr>
      <w:r w:rsidRPr="00046B74">
        <w:rPr>
          <w:color w:val="000000"/>
          <w:lang w:eastAsia="en-US"/>
        </w:rPr>
        <w:t xml:space="preserve">Исходной базой для разработки проекта </w:t>
      </w:r>
      <w:r>
        <w:rPr>
          <w:color w:val="000000"/>
          <w:lang w:eastAsia="en-US"/>
        </w:rPr>
        <w:t>районного</w:t>
      </w:r>
      <w:r w:rsidRPr="00046B74">
        <w:rPr>
          <w:color w:val="000000"/>
          <w:lang w:eastAsia="en-US"/>
        </w:rPr>
        <w:t xml:space="preserve"> бюджета являются показатели бюджета на текущий год с учётом ожидаемого исполнения; предложения главных администраторов доходов; оценка ожидаемого поступления налогов и других обязательных платежей в текущем году. </w:t>
      </w:r>
    </w:p>
    <w:p w:rsidR="00823CD1" w:rsidRDefault="00823CD1" w:rsidP="00823CD1">
      <w:pPr>
        <w:ind w:firstLine="709"/>
        <w:jc w:val="both"/>
        <w:rPr>
          <w:b/>
          <w:bCs/>
          <w:color w:val="000000"/>
        </w:rPr>
      </w:pPr>
      <w:r w:rsidRPr="00046B74">
        <w:rPr>
          <w:color w:val="000000"/>
        </w:rPr>
        <w:t>Поступление</w:t>
      </w:r>
      <w:r w:rsidRPr="00046B74">
        <w:rPr>
          <w:b/>
          <w:bCs/>
          <w:color w:val="000000"/>
        </w:rPr>
        <w:t xml:space="preserve"> </w:t>
      </w:r>
      <w:r w:rsidRPr="00046B74">
        <w:rPr>
          <w:b/>
          <w:color w:val="000000"/>
        </w:rPr>
        <w:t>налоговых и неналоговых доходов</w:t>
      </w:r>
      <w:r w:rsidRPr="00046B74">
        <w:rPr>
          <w:b/>
          <w:bCs/>
          <w:color w:val="000000"/>
        </w:rPr>
        <w:t xml:space="preserve"> </w:t>
      </w:r>
      <w:r w:rsidRPr="00046B74">
        <w:rPr>
          <w:bCs/>
          <w:color w:val="000000"/>
        </w:rPr>
        <w:t>в</w:t>
      </w:r>
      <w:r w:rsidRPr="00046B74">
        <w:rPr>
          <w:b/>
          <w:bCs/>
          <w:color w:val="000000"/>
        </w:rPr>
        <w:t xml:space="preserve"> </w:t>
      </w:r>
      <w:r>
        <w:rPr>
          <w:color w:val="000000"/>
        </w:rPr>
        <w:t xml:space="preserve"> районный   бюджет в </w:t>
      </w:r>
      <w:r w:rsidRPr="00046B74">
        <w:rPr>
          <w:color w:val="000000"/>
        </w:rPr>
        <w:t>201</w:t>
      </w:r>
      <w:r>
        <w:rPr>
          <w:color w:val="000000"/>
        </w:rPr>
        <w:t xml:space="preserve">9 </w:t>
      </w:r>
      <w:r w:rsidRPr="00046B74">
        <w:rPr>
          <w:color w:val="000000"/>
        </w:rPr>
        <w:t xml:space="preserve">году прогнозируется в сумме </w:t>
      </w:r>
      <w:r>
        <w:rPr>
          <w:b/>
          <w:bCs/>
          <w:color w:val="000000"/>
        </w:rPr>
        <w:t xml:space="preserve"> 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23 886,2  </w:t>
      </w:r>
      <w:r w:rsidRPr="00046B74">
        <w:rPr>
          <w:b/>
          <w:bCs/>
          <w:color w:val="000000"/>
        </w:rPr>
        <w:t> </w:t>
      </w:r>
      <w:r w:rsidRPr="00046B74">
        <w:rPr>
          <w:color w:val="000000"/>
        </w:rPr>
        <w:t>тыс. рубле</w:t>
      </w:r>
      <w:r w:rsidRPr="007E4473">
        <w:rPr>
          <w:color w:val="000000"/>
        </w:rPr>
        <w:t xml:space="preserve">й, что на </w:t>
      </w:r>
      <w:r>
        <w:rPr>
          <w:color w:val="000000"/>
        </w:rPr>
        <w:t xml:space="preserve">1 286,0 </w:t>
      </w:r>
      <w:r w:rsidRPr="007E4473">
        <w:rPr>
          <w:color w:val="000000"/>
        </w:rPr>
        <w:t xml:space="preserve"> тыс. рублей или на </w:t>
      </w:r>
      <w:r>
        <w:rPr>
          <w:color w:val="000000"/>
        </w:rPr>
        <w:t>5,1</w:t>
      </w:r>
      <w:r w:rsidRPr="007E4473">
        <w:rPr>
          <w:color w:val="000000"/>
        </w:rPr>
        <w:t xml:space="preserve"> процента  меньше ожидаемой оценки 201</w:t>
      </w:r>
      <w:r>
        <w:rPr>
          <w:color w:val="000000"/>
        </w:rPr>
        <w:t>8</w:t>
      </w:r>
      <w:r w:rsidRPr="007E4473">
        <w:rPr>
          <w:color w:val="000000"/>
        </w:rPr>
        <w:t xml:space="preserve"> года (</w:t>
      </w:r>
      <w:r>
        <w:rPr>
          <w:color w:val="000000"/>
        </w:rPr>
        <w:t>25 183,3</w:t>
      </w:r>
      <w:r w:rsidRPr="007E4473">
        <w:rPr>
          <w:color w:val="000000"/>
        </w:rPr>
        <w:t xml:space="preserve"> тыс. рублей).</w:t>
      </w:r>
      <w:r w:rsidRPr="00046B74">
        <w:rPr>
          <w:color w:val="000000"/>
        </w:rPr>
        <w:t xml:space="preserve"> 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046B74">
        <w:rPr>
          <w:color w:val="000000"/>
        </w:rPr>
        <w:t xml:space="preserve">В составе доходов </w:t>
      </w:r>
      <w:r>
        <w:rPr>
          <w:color w:val="000000"/>
        </w:rPr>
        <w:t xml:space="preserve"> районного</w:t>
      </w:r>
      <w:r w:rsidRPr="00046B74">
        <w:rPr>
          <w:color w:val="000000"/>
        </w:rPr>
        <w:t xml:space="preserve"> бюджета налоговые доходы прогнозируются в сумме </w:t>
      </w:r>
      <w:r>
        <w:rPr>
          <w:b/>
          <w:color w:val="000000"/>
        </w:rPr>
        <w:t>22 057,2</w:t>
      </w:r>
      <w:r w:rsidRPr="00046B74">
        <w:rPr>
          <w:color w:val="000000"/>
        </w:rPr>
        <w:t xml:space="preserve"> тыс. рублей, неналоговые доходы в сумме </w:t>
      </w:r>
      <w:r>
        <w:rPr>
          <w:b/>
          <w:color w:val="000000"/>
        </w:rPr>
        <w:t xml:space="preserve"> </w:t>
      </w:r>
      <w:r w:rsidRPr="00CF79FC">
        <w:rPr>
          <w:b/>
          <w:color w:val="000000"/>
        </w:rPr>
        <w:t>1</w:t>
      </w:r>
      <w:r>
        <w:rPr>
          <w:b/>
          <w:color w:val="000000"/>
        </w:rPr>
        <w:t xml:space="preserve"> 829,0 </w:t>
      </w:r>
      <w:r w:rsidRPr="00046B74">
        <w:rPr>
          <w:color w:val="000000"/>
        </w:rPr>
        <w:t>тыс. рублей</w:t>
      </w:r>
      <w:r>
        <w:rPr>
          <w:color w:val="000000"/>
        </w:rPr>
        <w:t>.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7E4473">
        <w:rPr>
          <w:color w:val="000000"/>
        </w:rPr>
        <w:t>Прогноз на 201</w:t>
      </w:r>
      <w:r>
        <w:rPr>
          <w:color w:val="000000"/>
        </w:rPr>
        <w:t>9</w:t>
      </w:r>
      <w:r w:rsidRPr="007E4473">
        <w:rPr>
          <w:color w:val="000000"/>
        </w:rPr>
        <w:t xml:space="preserve"> год по налоговым доходам (</w:t>
      </w:r>
      <w:r>
        <w:rPr>
          <w:color w:val="000000"/>
        </w:rPr>
        <w:t>22057,2</w:t>
      </w:r>
      <w:r w:rsidRPr="007E4473">
        <w:rPr>
          <w:color w:val="000000"/>
        </w:rPr>
        <w:t xml:space="preserve"> тыс. рублей) против оценки  201</w:t>
      </w:r>
      <w:r>
        <w:rPr>
          <w:color w:val="000000"/>
        </w:rPr>
        <w:t>8</w:t>
      </w:r>
      <w:r w:rsidRPr="007E4473">
        <w:rPr>
          <w:color w:val="000000"/>
        </w:rPr>
        <w:t xml:space="preserve"> года (</w:t>
      </w:r>
      <w:r>
        <w:rPr>
          <w:color w:val="000000"/>
        </w:rPr>
        <w:t>21845,0</w:t>
      </w:r>
      <w:r w:rsidRPr="007E4473">
        <w:rPr>
          <w:color w:val="000000"/>
        </w:rPr>
        <w:t xml:space="preserve"> тыс. рублей)  увеличивается на </w:t>
      </w:r>
      <w:r>
        <w:rPr>
          <w:color w:val="000000"/>
        </w:rPr>
        <w:t xml:space="preserve">212,2 </w:t>
      </w:r>
      <w:r w:rsidRPr="007E4473">
        <w:rPr>
          <w:color w:val="000000"/>
        </w:rPr>
        <w:t>тыс.</w:t>
      </w:r>
      <w:r w:rsidRPr="007E4473">
        <w:rPr>
          <w:color w:val="000000"/>
          <w:lang w:val="en-US"/>
        </w:rPr>
        <w:t> </w:t>
      </w:r>
      <w:r w:rsidRPr="007E4473">
        <w:rPr>
          <w:color w:val="000000"/>
        </w:rPr>
        <w:t xml:space="preserve">рублей или на </w:t>
      </w:r>
      <w:r>
        <w:rPr>
          <w:color w:val="000000"/>
        </w:rPr>
        <w:t>1,0 процент</w:t>
      </w:r>
      <w:r w:rsidRPr="007E4473">
        <w:rPr>
          <w:color w:val="000000"/>
        </w:rPr>
        <w:t>.</w:t>
      </w:r>
      <w:r w:rsidRPr="00046B74">
        <w:rPr>
          <w:color w:val="000000"/>
        </w:rPr>
        <w:t xml:space="preserve"> 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BB0ABA">
        <w:rPr>
          <w:color w:val="000000"/>
        </w:rPr>
        <w:t xml:space="preserve">Прогноз на </w:t>
      </w:r>
      <w:r w:rsidRPr="00BB0ABA">
        <w:rPr>
          <w:b/>
          <w:color w:val="000000"/>
        </w:rPr>
        <w:t>201</w:t>
      </w:r>
      <w:r>
        <w:rPr>
          <w:b/>
          <w:color w:val="000000"/>
        </w:rPr>
        <w:t xml:space="preserve">9 </w:t>
      </w:r>
      <w:r w:rsidRPr="00BB0ABA">
        <w:rPr>
          <w:b/>
          <w:color w:val="000000"/>
        </w:rPr>
        <w:t xml:space="preserve"> </w:t>
      </w:r>
      <w:r w:rsidRPr="00BB0ABA">
        <w:rPr>
          <w:color w:val="000000"/>
        </w:rPr>
        <w:t>год по неналоговым доходам запланирован в объеме 1</w:t>
      </w:r>
      <w:r>
        <w:rPr>
          <w:color w:val="000000"/>
        </w:rPr>
        <w:t> 829,0</w:t>
      </w:r>
      <w:r w:rsidRPr="00BB0ABA">
        <w:rPr>
          <w:color w:val="000000"/>
        </w:rPr>
        <w:t xml:space="preserve"> тыс. рублей, против оценки</w:t>
      </w:r>
      <w:r>
        <w:rPr>
          <w:color w:val="000000"/>
        </w:rPr>
        <w:t xml:space="preserve"> </w:t>
      </w:r>
      <w:r w:rsidRPr="00BB0ABA">
        <w:rPr>
          <w:color w:val="000000"/>
        </w:rPr>
        <w:t xml:space="preserve"> 201</w:t>
      </w:r>
      <w:r>
        <w:rPr>
          <w:color w:val="000000"/>
        </w:rPr>
        <w:t>8</w:t>
      </w:r>
      <w:r w:rsidRPr="00BB0ABA">
        <w:rPr>
          <w:color w:val="000000"/>
        </w:rPr>
        <w:t xml:space="preserve"> года (</w:t>
      </w:r>
      <w:r>
        <w:rPr>
          <w:color w:val="000000"/>
        </w:rPr>
        <w:t>3338,2</w:t>
      </w:r>
      <w:r w:rsidRPr="00BB0ABA">
        <w:rPr>
          <w:color w:val="000000"/>
        </w:rPr>
        <w:t xml:space="preserve">  тыс. рублей)  уменьшается  на </w:t>
      </w:r>
      <w:r>
        <w:rPr>
          <w:color w:val="000000"/>
        </w:rPr>
        <w:t>1 509,2</w:t>
      </w:r>
      <w:r w:rsidRPr="00BB0ABA">
        <w:rPr>
          <w:color w:val="000000"/>
        </w:rPr>
        <w:t xml:space="preserve"> тыс.</w:t>
      </w:r>
      <w:r w:rsidRPr="00BB0ABA">
        <w:rPr>
          <w:color w:val="000000"/>
          <w:lang w:val="en-US"/>
        </w:rPr>
        <w:t> </w:t>
      </w:r>
      <w:r w:rsidRPr="00BB0ABA">
        <w:rPr>
          <w:color w:val="000000"/>
        </w:rPr>
        <w:t xml:space="preserve">рублей или на </w:t>
      </w:r>
      <w:r>
        <w:rPr>
          <w:color w:val="000000"/>
        </w:rPr>
        <w:t xml:space="preserve">45,2 </w:t>
      </w:r>
      <w:r w:rsidRPr="00BB0ABA">
        <w:rPr>
          <w:color w:val="000000"/>
        </w:rPr>
        <w:t xml:space="preserve"> процента</w:t>
      </w:r>
      <w:r w:rsidRPr="00046B74">
        <w:rPr>
          <w:color w:val="000000"/>
        </w:rPr>
        <w:t xml:space="preserve">. 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046B74">
        <w:rPr>
          <w:color w:val="000000"/>
        </w:rPr>
        <w:t xml:space="preserve">Поступление доходов в </w:t>
      </w:r>
      <w:r>
        <w:rPr>
          <w:color w:val="000000"/>
        </w:rPr>
        <w:t xml:space="preserve"> районный</w:t>
      </w:r>
      <w:r w:rsidRPr="00046B74">
        <w:rPr>
          <w:color w:val="000000"/>
        </w:rPr>
        <w:t xml:space="preserve"> бюджет в </w:t>
      </w:r>
      <w:r>
        <w:rPr>
          <w:b/>
          <w:color w:val="000000"/>
        </w:rPr>
        <w:t>2020</w:t>
      </w:r>
      <w:r w:rsidRPr="00B643AA">
        <w:rPr>
          <w:b/>
          <w:color w:val="000000"/>
        </w:rPr>
        <w:t xml:space="preserve"> </w:t>
      </w:r>
      <w:r w:rsidRPr="00046B74">
        <w:rPr>
          <w:color w:val="000000"/>
        </w:rPr>
        <w:t xml:space="preserve">году прогнозируется в сумме </w:t>
      </w:r>
      <w:r>
        <w:rPr>
          <w:b/>
          <w:bCs/>
          <w:color w:val="000000"/>
        </w:rPr>
        <w:t>24485,3</w:t>
      </w:r>
      <w:r w:rsidRPr="00046B74">
        <w:rPr>
          <w:color w:val="000000"/>
        </w:rPr>
        <w:t xml:space="preserve"> тыс. рублей, что на </w:t>
      </w:r>
      <w:r>
        <w:rPr>
          <w:color w:val="000000"/>
        </w:rPr>
        <w:t>599,1 т</w:t>
      </w:r>
      <w:r w:rsidRPr="00046B74">
        <w:rPr>
          <w:color w:val="000000"/>
        </w:rPr>
        <w:t xml:space="preserve">ыс. рублей или на </w:t>
      </w:r>
      <w:r>
        <w:rPr>
          <w:color w:val="000000"/>
        </w:rPr>
        <w:t xml:space="preserve">2,5 </w:t>
      </w:r>
      <w:r w:rsidRPr="00046B74">
        <w:rPr>
          <w:color w:val="000000"/>
        </w:rPr>
        <w:t xml:space="preserve"> процента </w:t>
      </w:r>
      <w:r>
        <w:rPr>
          <w:color w:val="000000"/>
        </w:rPr>
        <w:t xml:space="preserve">  больше </w:t>
      </w:r>
      <w:r w:rsidRPr="00046B74">
        <w:rPr>
          <w:color w:val="000000"/>
        </w:rPr>
        <w:t>суммы, планируемой на 201</w:t>
      </w:r>
      <w:r>
        <w:rPr>
          <w:color w:val="000000"/>
        </w:rPr>
        <w:t>9</w:t>
      </w:r>
      <w:r w:rsidRPr="00046B74">
        <w:rPr>
          <w:color w:val="000000"/>
        </w:rPr>
        <w:t> год (</w:t>
      </w:r>
      <w:r>
        <w:rPr>
          <w:color w:val="000000"/>
        </w:rPr>
        <w:t>23886,2</w:t>
      </w:r>
      <w:r w:rsidRPr="00046B74">
        <w:rPr>
          <w:color w:val="000000"/>
        </w:rPr>
        <w:t xml:space="preserve"> тыс. рублей). </w:t>
      </w:r>
    </w:p>
    <w:p w:rsidR="00823CD1" w:rsidRPr="00046B74" w:rsidRDefault="00823CD1" w:rsidP="00823CD1">
      <w:pPr>
        <w:ind w:firstLine="709"/>
        <w:jc w:val="both"/>
        <w:rPr>
          <w:b/>
          <w:bCs/>
          <w:color w:val="000000"/>
        </w:rPr>
      </w:pPr>
      <w:r w:rsidRPr="00046B74">
        <w:rPr>
          <w:color w:val="000000"/>
        </w:rPr>
        <w:t xml:space="preserve">Поступление доходов в </w:t>
      </w:r>
      <w:r>
        <w:rPr>
          <w:color w:val="000000"/>
        </w:rPr>
        <w:t xml:space="preserve"> районный </w:t>
      </w:r>
      <w:r w:rsidRPr="00046B74">
        <w:rPr>
          <w:color w:val="000000"/>
        </w:rPr>
        <w:t xml:space="preserve"> бюджет в </w:t>
      </w:r>
      <w:r w:rsidRPr="00B643AA">
        <w:rPr>
          <w:b/>
          <w:color w:val="000000"/>
        </w:rPr>
        <w:t>20</w:t>
      </w:r>
      <w:r>
        <w:rPr>
          <w:b/>
          <w:color w:val="000000"/>
        </w:rPr>
        <w:t>21</w:t>
      </w:r>
      <w:r w:rsidRPr="00046B74">
        <w:rPr>
          <w:color w:val="000000"/>
        </w:rPr>
        <w:t xml:space="preserve"> году прогнозируется в сумме </w:t>
      </w:r>
      <w:r>
        <w:rPr>
          <w:b/>
          <w:bCs/>
          <w:color w:val="000000"/>
        </w:rPr>
        <w:t>25 401,5</w:t>
      </w:r>
      <w:r w:rsidRPr="00046B74">
        <w:rPr>
          <w:b/>
          <w:bCs/>
          <w:color w:val="000000"/>
        </w:rPr>
        <w:t xml:space="preserve"> </w:t>
      </w:r>
      <w:r w:rsidRPr="00046B74">
        <w:rPr>
          <w:color w:val="000000"/>
        </w:rPr>
        <w:t xml:space="preserve">тыс. рублей, что на </w:t>
      </w:r>
      <w:r>
        <w:rPr>
          <w:color w:val="000000"/>
        </w:rPr>
        <w:t xml:space="preserve">916,2 </w:t>
      </w:r>
      <w:r w:rsidRPr="00046B74">
        <w:rPr>
          <w:color w:val="000000"/>
        </w:rPr>
        <w:t xml:space="preserve">тыс. рублей или на </w:t>
      </w:r>
      <w:r>
        <w:rPr>
          <w:color w:val="000000"/>
        </w:rPr>
        <w:t>3,7</w:t>
      </w:r>
      <w:r w:rsidRPr="00046B74">
        <w:rPr>
          <w:color w:val="000000"/>
        </w:rPr>
        <w:t> процента больше суммы, планируемой на 20</w:t>
      </w:r>
      <w:r>
        <w:rPr>
          <w:color w:val="000000"/>
        </w:rPr>
        <w:t>20</w:t>
      </w:r>
      <w:r w:rsidRPr="00046B74">
        <w:rPr>
          <w:color w:val="000000"/>
        </w:rPr>
        <w:t> год (</w:t>
      </w:r>
      <w:r>
        <w:rPr>
          <w:color w:val="000000"/>
        </w:rPr>
        <w:t xml:space="preserve">24485,8 </w:t>
      </w:r>
      <w:r w:rsidRPr="00046B74">
        <w:rPr>
          <w:color w:val="000000"/>
        </w:rPr>
        <w:t xml:space="preserve"> тыс. рублей).</w:t>
      </w:r>
      <w:r w:rsidRPr="00046B74">
        <w:rPr>
          <w:b/>
          <w:bCs/>
          <w:color w:val="000000"/>
        </w:rPr>
        <w:t xml:space="preserve"> </w:t>
      </w:r>
    </w:p>
    <w:p w:rsidR="00823CD1" w:rsidRDefault="00823CD1" w:rsidP="00823CD1">
      <w:pPr>
        <w:jc w:val="center"/>
        <w:rPr>
          <w:color w:val="000000"/>
        </w:rPr>
      </w:pPr>
    </w:p>
    <w:p w:rsidR="00823CD1" w:rsidRPr="00046B74" w:rsidRDefault="00823CD1" w:rsidP="00823CD1">
      <w:pPr>
        <w:jc w:val="center"/>
        <w:rPr>
          <w:rFonts w:eastAsia="Times New Roman"/>
          <w:b/>
          <w:bCs/>
        </w:rPr>
      </w:pPr>
      <w:r w:rsidRPr="00046B74">
        <w:rPr>
          <w:rFonts w:eastAsia="Times New Roman"/>
          <w:b/>
          <w:bCs/>
        </w:rPr>
        <w:t xml:space="preserve">Особенности расчетов поступлений платежей в </w:t>
      </w:r>
      <w:r>
        <w:rPr>
          <w:rFonts w:eastAsia="Times New Roman"/>
          <w:b/>
          <w:bCs/>
        </w:rPr>
        <w:t xml:space="preserve"> районный</w:t>
      </w:r>
      <w:r w:rsidRPr="00046B74">
        <w:rPr>
          <w:rFonts w:eastAsia="Times New Roman"/>
          <w:b/>
          <w:bCs/>
        </w:rPr>
        <w:t xml:space="preserve"> бюджет </w:t>
      </w:r>
    </w:p>
    <w:p w:rsidR="00823CD1" w:rsidRPr="00046B74" w:rsidRDefault="00823CD1" w:rsidP="00823CD1">
      <w:pPr>
        <w:jc w:val="center"/>
        <w:rPr>
          <w:rFonts w:eastAsia="Times New Roman"/>
          <w:b/>
          <w:bCs/>
        </w:rPr>
      </w:pPr>
      <w:r w:rsidRPr="00046B74">
        <w:rPr>
          <w:rFonts w:eastAsia="Times New Roman"/>
          <w:b/>
          <w:bCs/>
        </w:rPr>
        <w:t>по отдельным доходным источникам на 201</w:t>
      </w:r>
      <w:r>
        <w:rPr>
          <w:rFonts w:eastAsia="Times New Roman"/>
          <w:b/>
          <w:bCs/>
        </w:rPr>
        <w:t xml:space="preserve">9 </w:t>
      </w:r>
      <w:r w:rsidRPr="00046B74">
        <w:rPr>
          <w:rFonts w:eastAsia="Times New Roman"/>
          <w:b/>
          <w:bCs/>
        </w:rPr>
        <w:t>год и на плановый период 20</w:t>
      </w:r>
      <w:r>
        <w:rPr>
          <w:rFonts w:eastAsia="Times New Roman"/>
          <w:b/>
          <w:bCs/>
        </w:rPr>
        <w:t>20</w:t>
      </w:r>
      <w:r w:rsidRPr="00046B74">
        <w:rPr>
          <w:rFonts w:eastAsia="Times New Roman"/>
          <w:b/>
          <w:bCs/>
        </w:rPr>
        <w:t xml:space="preserve"> и 20</w:t>
      </w:r>
      <w:r>
        <w:rPr>
          <w:rFonts w:eastAsia="Times New Roman"/>
          <w:b/>
          <w:bCs/>
        </w:rPr>
        <w:t xml:space="preserve">21 </w:t>
      </w:r>
      <w:r w:rsidRPr="00046B74">
        <w:rPr>
          <w:rFonts w:eastAsia="Times New Roman"/>
          <w:b/>
          <w:bCs/>
        </w:rPr>
        <w:t>годов</w:t>
      </w:r>
    </w:p>
    <w:p w:rsidR="00823CD1" w:rsidRPr="00046B74" w:rsidRDefault="00823CD1" w:rsidP="00823CD1">
      <w:pPr>
        <w:ind w:firstLine="709"/>
        <w:jc w:val="center"/>
        <w:rPr>
          <w:b/>
          <w:bCs/>
        </w:rPr>
      </w:pPr>
    </w:p>
    <w:p w:rsidR="00823CD1" w:rsidRPr="00046B74" w:rsidRDefault="00823CD1" w:rsidP="00823CD1">
      <w:pPr>
        <w:jc w:val="center"/>
        <w:outlineLvl w:val="0"/>
        <w:rPr>
          <w:b/>
          <w:bCs/>
          <w:color w:val="000000"/>
        </w:rPr>
      </w:pPr>
      <w:r w:rsidRPr="00046B74">
        <w:rPr>
          <w:b/>
          <w:bCs/>
          <w:color w:val="000000"/>
        </w:rPr>
        <w:t>Налог на доходы физических лиц</w:t>
      </w:r>
    </w:p>
    <w:p w:rsidR="00823CD1" w:rsidRDefault="00823CD1" w:rsidP="00823CD1">
      <w:pPr>
        <w:ind w:firstLine="708"/>
        <w:jc w:val="both"/>
        <w:rPr>
          <w:rFonts w:eastAsia="Times New Roman"/>
          <w:color w:val="000000"/>
        </w:rPr>
      </w:pPr>
    </w:p>
    <w:p w:rsidR="00823CD1" w:rsidRDefault="00823CD1" w:rsidP="00823CD1">
      <w:pPr>
        <w:ind w:firstLine="708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П</w:t>
      </w:r>
      <w:r w:rsidRPr="00046B74">
        <w:rPr>
          <w:rFonts w:eastAsia="Times New Roman"/>
          <w:color w:val="000000"/>
        </w:rPr>
        <w:t>оступлени</w:t>
      </w:r>
      <w:r>
        <w:rPr>
          <w:rFonts w:eastAsia="Times New Roman"/>
          <w:color w:val="000000"/>
        </w:rPr>
        <w:t xml:space="preserve">е </w:t>
      </w:r>
      <w:r w:rsidRPr="00046B74">
        <w:rPr>
          <w:rFonts w:eastAsia="Times New Roman"/>
          <w:color w:val="000000"/>
        </w:rPr>
        <w:t xml:space="preserve"> налога на доходы физических лиц в </w:t>
      </w:r>
      <w:r>
        <w:rPr>
          <w:rFonts w:eastAsia="Times New Roman"/>
          <w:color w:val="000000"/>
        </w:rPr>
        <w:t xml:space="preserve"> районный</w:t>
      </w:r>
      <w:r w:rsidRPr="00046B74">
        <w:rPr>
          <w:rFonts w:eastAsia="Times New Roman"/>
          <w:color w:val="000000"/>
        </w:rPr>
        <w:t xml:space="preserve"> бюджет на 201</w:t>
      </w:r>
      <w:r>
        <w:rPr>
          <w:rFonts w:eastAsia="Times New Roman"/>
          <w:color w:val="000000"/>
        </w:rPr>
        <w:t>9  год рассчитано  с учетом</w:t>
      </w:r>
      <w:r w:rsidRPr="00046B74">
        <w:rPr>
          <w:rFonts w:eastAsia="Times New Roman"/>
          <w:color w:val="000000"/>
        </w:rPr>
        <w:t xml:space="preserve"> </w:t>
      </w:r>
      <w:r w:rsidRPr="007E4473">
        <w:rPr>
          <w:rFonts w:eastAsia="Times New Roman"/>
          <w:color w:val="000000"/>
        </w:rPr>
        <w:t>прогнозируемых макроэкономических показателей</w:t>
      </w:r>
      <w:r w:rsidRPr="00046B74">
        <w:rPr>
          <w:rFonts w:eastAsia="Times New Roman"/>
          <w:color w:val="000000"/>
        </w:rPr>
        <w:t xml:space="preserve"> социально-экономического развития </w:t>
      </w:r>
      <w:r>
        <w:rPr>
          <w:rFonts w:eastAsia="Times New Roman"/>
          <w:color w:val="000000"/>
        </w:rPr>
        <w:t xml:space="preserve"> муниципального образования </w:t>
      </w:r>
      <w:r w:rsidRPr="00046B74">
        <w:rPr>
          <w:rFonts w:eastAsia="Times New Roman"/>
          <w:color w:val="000000"/>
        </w:rPr>
        <w:t xml:space="preserve"> на 201</w:t>
      </w:r>
      <w:r>
        <w:rPr>
          <w:rFonts w:eastAsia="Times New Roman"/>
          <w:color w:val="000000"/>
        </w:rPr>
        <w:t xml:space="preserve">9 </w:t>
      </w:r>
      <w:r w:rsidRPr="00046B74">
        <w:rPr>
          <w:rFonts w:eastAsia="Times New Roman"/>
          <w:color w:val="000000"/>
        </w:rPr>
        <w:t xml:space="preserve"> год </w:t>
      </w:r>
      <w:r w:rsidRPr="00046B74">
        <w:rPr>
          <w:color w:val="000000"/>
        </w:rPr>
        <w:t>и плановый период</w:t>
      </w:r>
      <w:r>
        <w:rPr>
          <w:color w:val="000000"/>
        </w:rPr>
        <w:t xml:space="preserve"> </w:t>
      </w:r>
      <w:r w:rsidRPr="00046B74">
        <w:rPr>
          <w:color w:val="000000"/>
        </w:rPr>
        <w:t xml:space="preserve"> 20</w:t>
      </w:r>
      <w:r>
        <w:rPr>
          <w:color w:val="000000"/>
        </w:rPr>
        <w:t>20</w:t>
      </w:r>
      <w:r w:rsidRPr="00046B74">
        <w:rPr>
          <w:color w:val="000000"/>
        </w:rPr>
        <w:t xml:space="preserve"> и 20</w:t>
      </w:r>
      <w:r>
        <w:rPr>
          <w:color w:val="000000"/>
        </w:rPr>
        <w:t>21</w:t>
      </w:r>
      <w:r w:rsidRPr="00046B74">
        <w:rPr>
          <w:color w:val="000000"/>
        </w:rPr>
        <w:t xml:space="preserve"> годов</w:t>
      </w:r>
      <w:r w:rsidRPr="00046B74">
        <w:rPr>
          <w:rFonts w:eastAsia="Times New Roman"/>
          <w:color w:val="000000"/>
        </w:rPr>
        <w:t xml:space="preserve"> (темп роста фонда оплаты труда </w:t>
      </w:r>
      <w:r>
        <w:rPr>
          <w:rFonts w:eastAsia="Times New Roman"/>
          <w:color w:val="000000"/>
        </w:rPr>
        <w:t xml:space="preserve">– </w:t>
      </w:r>
      <w:r w:rsidRPr="00823CD1">
        <w:rPr>
          <w:rFonts w:eastAsia="Times New Roman"/>
        </w:rPr>
        <w:t>100,4</w:t>
      </w:r>
      <w:r>
        <w:rPr>
          <w:rFonts w:eastAsia="Times New Roman"/>
          <w:color w:val="000000"/>
        </w:rPr>
        <w:t xml:space="preserve"> процентов).</w:t>
      </w:r>
    </w:p>
    <w:p w:rsidR="00823CD1" w:rsidRPr="00046B74" w:rsidRDefault="00823CD1" w:rsidP="00823CD1">
      <w:pPr>
        <w:ind w:firstLine="708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 xml:space="preserve">Поступление </w:t>
      </w:r>
      <w:r>
        <w:rPr>
          <w:rFonts w:eastAsia="Times New Roman"/>
          <w:color w:val="000000"/>
        </w:rPr>
        <w:t xml:space="preserve"> </w:t>
      </w:r>
      <w:r w:rsidRPr="00046B74">
        <w:rPr>
          <w:rFonts w:eastAsia="Times New Roman"/>
          <w:b/>
          <w:color w:val="000000"/>
        </w:rPr>
        <w:t>налога на доходы физических лиц</w:t>
      </w:r>
      <w:r w:rsidRPr="00046B74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</w:t>
      </w:r>
      <w:r w:rsidRPr="00046B74">
        <w:rPr>
          <w:rFonts w:eastAsia="Times New Roman"/>
          <w:color w:val="000000"/>
        </w:rPr>
        <w:t xml:space="preserve">прогнозируется на </w:t>
      </w:r>
      <w:r w:rsidRPr="00180620">
        <w:rPr>
          <w:rFonts w:eastAsia="Times New Roman"/>
          <w:b/>
          <w:color w:val="000000"/>
        </w:rPr>
        <w:t>201</w:t>
      </w:r>
      <w:r>
        <w:rPr>
          <w:rFonts w:eastAsia="Times New Roman"/>
          <w:b/>
          <w:color w:val="000000"/>
        </w:rPr>
        <w:t>9</w:t>
      </w:r>
      <w:r w:rsidRPr="00180620">
        <w:rPr>
          <w:rFonts w:eastAsia="Times New Roman"/>
          <w:b/>
          <w:color w:val="000000"/>
        </w:rPr>
        <w:t xml:space="preserve"> </w:t>
      </w:r>
      <w:r w:rsidRPr="00046B74">
        <w:rPr>
          <w:rFonts w:eastAsia="Times New Roman"/>
          <w:color w:val="000000"/>
        </w:rPr>
        <w:t xml:space="preserve">год в сумме </w:t>
      </w:r>
      <w:r>
        <w:rPr>
          <w:rFonts w:eastAsia="Times New Roman"/>
          <w:b/>
          <w:color w:val="000000"/>
        </w:rPr>
        <w:t>16844,1</w:t>
      </w:r>
      <w:r w:rsidRPr="00046B74">
        <w:rPr>
          <w:rFonts w:eastAsia="Times New Roman"/>
          <w:b/>
          <w:color w:val="000000"/>
        </w:rPr>
        <w:t xml:space="preserve"> </w:t>
      </w:r>
      <w:r w:rsidRPr="00046B74">
        <w:rPr>
          <w:rFonts w:eastAsia="Times New Roman"/>
          <w:color w:val="000000"/>
        </w:rPr>
        <w:t xml:space="preserve">тыс. рублей, в том числе по нормативу </w:t>
      </w:r>
      <w:r>
        <w:rPr>
          <w:rFonts w:eastAsia="Times New Roman"/>
          <w:color w:val="000000"/>
        </w:rPr>
        <w:t>30, 543</w:t>
      </w:r>
      <w:r w:rsidRPr="00046B74">
        <w:rPr>
          <w:rFonts w:eastAsia="Times New Roman"/>
          <w:color w:val="000000"/>
        </w:rPr>
        <w:t xml:space="preserve"> процент</w:t>
      </w:r>
      <w:r>
        <w:rPr>
          <w:rFonts w:eastAsia="Times New Roman"/>
          <w:color w:val="000000"/>
        </w:rPr>
        <w:t>а</w:t>
      </w:r>
      <w:r w:rsidRPr="00046B74">
        <w:rPr>
          <w:rFonts w:eastAsia="Times New Roman"/>
          <w:color w:val="000000"/>
        </w:rPr>
        <w:t xml:space="preserve"> – </w:t>
      </w:r>
      <w:r>
        <w:rPr>
          <w:rFonts w:eastAsia="Times New Roman"/>
          <w:color w:val="000000"/>
        </w:rPr>
        <w:t xml:space="preserve">16 785,8 </w:t>
      </w:r>
      <w:r w:rsidRPr="00046B74">
        <w:rPr>
          <w:rFonts w:eastAsia="Times New Roman"/>
          <w:color w:val="000000"/>
        </w:rPr>
        <w:t xml:space="preserve">тыс. рублей, по нормативу </w:t>
      </w:r>
      <w:r>
        <w:rPr>
          <w:rFonts w:eastAsia="Times New Roman"/>
          <w:color w:val="000000"/>
        </w:rPr>
        <w:t>15</w:t>
      </w:r>
      <w:r w:rsidRPr="00046B74">
        <w:rPr>
          <w:rFonts w:eastAsia="Times New Roman"/>
          <w:color w:val="000000"/>
        </w:rPr>
        <w:t xml:space="preserve"> процентов – </w:t>
      </w:r>
      <w:r>
        <w:rPr>
          <w:rFonts w:eastAsia="Times New Roman"/>
          <w:color w:val="000000"/>
        </w:rPr>
        <w:t>58,3</w:t>
      </w:r>
      <w:r w:rsidRPr="00046B74">
        <w:rPr>
          <w:rFonts w:eastAsia="Times New Roman"/>
          <w:color w:val="000000"/>
        </w:rPr>
        <w:t xml:space="preserve"> 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Федерации).</w:t>
      </w:r>
    </w:p>
    <w:p w:rsidR="00823CD1" w:rsidRPr="00046B74" w:rsidRDefault="00823CD1" w:rsidP="00823CD1">
      <w:pPr>
        <w:ind w:firstLine="708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 xml:space="preserve">Доля налога на доходы физических лиц в налоговых доходах </w:t>
      </w:r>
      <w:r>
        <w:rPr>
          <w:rFonts w:eastAsia="Times New Roman"/>
          <w:color w:val="000000"/>
        </w:rPr>
        <w:t xml:space="preserve"> районного </w:t>
      </w:r>
      <w:r w:rsidRPr="00046B74">
        <w:rPr>
          <w:rFonts w:eastAsia="Times New Roman"/>
          <w:color w:val="000000"/>
        </w:rPr>
        <w:t xml:space="preserve">бюджета составляет </w:t>
      </w:r>
      <w:r>
        <w:rPr>
          <w:rFonts w:eastAsia="Times New Roman"/>
          <w:color w:val="000000"/>
        </w:rPr>
        <w:t>76,3</w:t>
      </w:r>
      <w:r w:rsidRPr="00046B74">
        <w:rPr>
          <w:rFonts w:eastAsia="Times New Roman"/>
          <w:color w:val="000000"/>
        </w:rPr>
        <w:t xml:space="preserve"> процента</w:t>
      </w:r>
      <w:r>
        <w:rPr>
          <w:rFonts w:eastAsia="Times New Roman"/>
          <w:color w:val="000000"/>
        </w:rPr>
        <w:t>.</w:t>
      </w:r>
    </w:p>
    <w:p w:rsidR="00823CD1" w:rsidRPr="00046B74" w:rsidRDefault="00823CD1" w:rsidP="00823CD1">
      <w:pPr>
        <w:jc w:val="both"/>
        <w:rPr>
          <w:rFonts w:eastAsia="Times New Roman"/>
          <w:color w:val="000000"/>
        </w:rPr>
      </w:pPr>
      <w:r>
        <w:rPr>
          <w:b/>
          <w:bCs/>
          <w:color w:val="000000"/>
        </w:rPr>
        <w:t xml:space="preserve">   </w:t>
      </w:r>
      <w:r w:rsidRPr="00046B74">
        <w:rPr>
          <w:rFonts w:eastAsia="Times New Roman"/>
          <w:color w:val="000000"/>
        </w:rPr>
        <w:t xml:space="preserve">Поступление налога на доходы физических лиц на </w:t>
      </w:r>
      <w:r w:rsidRPr="00722345">
        <w:rPr>
          <w:rFonts w:eastAsia="Times New Roman"/>
          <w:b/>
          <w:color w:val="000000"/>
        </w:rPr>
        <w:t>201</w:t>
      </w:r>
      <w:r>
        <w:rPr>
          <w:rFonts w:eastAsia="Times New Roman"/>
          <w:b/>
          <w:color w:val="000000"/>
        </w:rPr>
        <w:t>9</w:t>
      </w:r>
      <w:r w:rsidRPr="00046B74">
        <w:rPr>
          <w:rFonts w:eastAsia="Times New Roman"/>
          <w:color w:val="000000"/>
        </w:rPr>
        <w:t xml:space="preserve"> год прогнозируется в сумме </w:t>
      </w:r>
      <w:r>
        <w:rPr>
          <w:rFonts w:eastAsia="Times New Roman"/>
          <w:b/>
          <w:color w:val="000000"/>
        </w:rPr>
        <w:t xml:space="preserve">17498,7 </w:t>
      </w:r>
      <w:r w:rsidRPr="00046B74">
        <w:rPr>
          <w:rFonts w:eastAsia="Times New Roman"/>
          <w:b/>
          <w:color w:val="000000"/>
        </w:rPr>
        <w:t xml:space="preserve"> </w:t>
      </w:r>
      <w:r w:rsidRPr="00046B74">
        <w:rPr>
          <w:rFonts w:eastAsia="Times New Roman"/>
          <w:color w:val="000000"/>
        </w:rPr>
        <w:t xml:space="preserve">тыс. рублей, в том числе по нормативу </w:t>
      </w:r>
      <w:r>
        <w:rPr>
          <w:rFonts w:eastAsia="Times New Roman"/>
          <w:color w:val="000000"/>
        </w:rPr>
        <w:t xml:space="preserve">30,543 процента </w:t>
      </w:r>
      <w:r w:rsidRPr="00046B74">
        <w:rPr>
          <w:rFonts w:eastAsia="Times New Roman"/>
          <w:color w:val="000000"/>
        </w:rPr>
        <w:t xml:space="preserve">– </w:t>
      </w:r>
      <w:r>
        <w:rPr>
          <w:rFonts w:eastAsia="Times New Roman"/>
          <w:color w:val="000000"/>
        </w:rPr>
        <w:t>17440,4</w:t>
      </w:r>
      <w:r w:rsidRPr="00046B74">
        <w:rPr>
          <w:rFonts w:eastAsia="Times New Roman"/>
          <w:color w:val="000000"/>
        </w:rPr>
        <w:t xml:space="preserve"> тыс. рублей, по нормативу </w:t>
      </w:r>
      <w:r>
        <w:rPr>
          <w:rFonts w:eastAsia="Times New Roman"/>
          <w:color w:val="000000"/>
        </w:rPr>
        <w:t xml:space="preserve">15 </w:t>
      </w:r>
      <w:r w:rsidRPr="00046B74">
        <w:rPr>
          <w:rFonts w:eastAsia="Times New Roman"/>
          <w:color w:val="000000"/>
        </w:rPr>
        <w:t xml:space="preserve">процентов – </w:t>
      </w:r>
      <w:r>
        <w:rPr>
          <w:rFonts w:eastAsia="Times New Roman"/>
          <w:color w:val="000000"/>
        </w:rPr>
        <w:t>58,3</w:t>
      </w:r>
      <w:r w:rsidRPr="00046B74">
        <w:rPr>
          <w:rFonts w:eastAsia="Times New Roman"/>
          <w:color w:val="000000"/>
        </w:rPr>
        <w:t xml:space="preserve"> 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</w:r>
      <w:r w:rsidRPr="00046B74">
        <w:rPr>
          <w:rFonts w:eastAsia="Times New Roman"/>
          <w:color w:val="000000"/>
        </w:rPr>
        <w:lastRenderedPageBreak/>
        <w:t xml:space="preserve">соответствии со статьей 227.1 Налогового кодекса Российской Федерации), что </w:t>
      </w:r>
      <w:r>
        <w:rPr>
          <w:rFonts w:eastAsia="Times New Roman"/>
          <w:color w:val="000000"/>
        </w:rPr>
        <w:t xml:space="preserve"> соответствует уровню 2019 года.</w:t>
      </w:r>
    </w:p>
    <w:p w:rsidR="00823CD1" w:rsidRPr="00046B74" w:rsidRDefault="00823CD1" w:rsidP="00823CD1">
      <w:pPr>
        <w:ind w:firstLine="708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 xml:space="preserve">Поступление налога на доходы физических лиц на </w:t>
      </w:r>
      <w:r>
        <w:rPr>
          <w:rFonts w:eastAsia="Times New Roman"/>
          <w:b/>
          <w:color w:val="000000"/>
        </w:rPr>
        <w:t>2020</w:t>
      </w:r>
      <w:r w:rsidRPr="00046B74">
        <w:rPr>
          <w:rFonts w:eastAsia="Times New Roman"/>
          <w:color w:val="000000"/>
        </w:rPr>
        <w:t xml:space="preserve"> год прогнозируется в сумме </w:t>
      </w:r>
      <w:r>
        <w:rPr>
          <w:rFonts w:eastAsia="Times New Roman"/>
          <w:b/>
          <w:color w:val="000000"/>
        </w:rPr>
        <w:t xml:space="preserve">18283,6 </w:t>
      </w:r>
      <w:r w:rsidRPr="00046B74">
        <w:rPr>
          <w:rFonts w:eastAsia="Times New Roman"/>
          <w:color w:val="000000"/>
        </w:rPr>
        <w:t xml:space="preserve"> тыс. рублей, в том числе по нормативу </w:t>
      </w:r>
      <w:r>
        <w:rPr>
          <w:rFonts w:eastAsia="Times New Roman"/>
          <w:color w:val="000000"/>
        </w:rPr>
        <w:t>30,543</w:t>
      </w:r>
      <w:r w:rsidRPr="00046B74">
        <w:rPr>
          <w:rFonts w:eastAsia="Times New Roman"/>
          <w:color w:val="000000"/>
        </w:rPr>
        <w:t xml:space="preserve"> процент</w:t>
      </w:r>
      <w:r>
        <w:rPr>
          <w:rFonts w:eastAsia="Times New Roman"/>
          <w:color w:val="000000"/>
        </w:rPr>
        <w:t>а</w:t>
      </w:r>
      <w:r w:rsidRPr="00046B74">
        <w:rPr>
          <w:rFonts w:eastAsia="Times New Roman"/>
          <w:color w:val="000000"/>
        </w:rPr>
        <w:t xml:space="preserve"> – </w:t>
      </w:r>
      <w:r>
        <w:rPr>
          <w:rFonts w:eastAsia="Times New Roman"/>
          <w:color w:val="000000"/>
        </w:rPr>
        <w:t xml:space="preserve">18225,3 </w:t>
      </w:r>
      <w:r w:rsidRPr="00046B74">
        <w:rPr>
          <w:rFonts w:eastAsia="Times New Roman"/>
          <w:color w:val="000000"/>
        </w:rPr>
        <w:t xml:space="preserve">тыс. рублей и по нормативу </w:t>
      </w:r>
      <w:r>
        <w:rPr>
          <w:rFonts w:eastAsia="Times New Roman"/>
          <w:color w:val="000000"/>
        </w:rPr>
        <w:t>1</w:t>
      </w:r>
      <w:r w:rsidRPr="00046B74">
        <w:rPr>
          <w:rFonts w:eastAsia="Times New Roman"/>
          <w:color w:val="000000"/>
        </w:rPr>
        <w:t xml:space="preserve">5 процентов – </w:t>
      </w:r>
      <w:r>
        <w:rPr>
          <w:rFonts w:eastAsia="Times New Roman"/>
          <w:color w:val="000000"/>
        </w:rPr>
        <w:t>58,3</w:t>
      </w:r>
      <w:r w:rsidRPr="00046B74">
        <w:rPr>
          <w:rFonts w:eastAsia="Times New Roman"/>
          <w:color w:val="000000"/>
        </w:rPr>
        <w:t xml:space="preserve"> 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Федерации), что </w:t>
      </w:r>
      <w:r>
        <w:rPr>
          <w:rFonts w:eastAsia="Times New Roman"/>
          <w:color w:val="000000"/>
        </w:rPr>
        <w:t xml:space="preserve"> соответствует уровню 2019 года.</w:t>
      </w:r>
    </w:p>
    <w:p w:rsidR="00823CD1" w:rsidRPr="005052EB" w:rsidRDefault="00823CD1" w:rsidP="00823CD1">
      <w:pPr>
        <w:ind w:firstLine="567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>Прирост налога на доходы физических лиц на 201</w:t>
      </w:r>
      <w:r>
        <w:rPr>
          <w:rFonts w:eastAsia="Times New Roman"/>
          <w:color w:val="000000"/>
        </w:rPr>
        <w:t>9</w:t>
      </w:r>
      <w:r w:rsidRPr="00046B74">
        <w:rPr>
          <w:rFonts w:eastAsia="Times New Roman"/>
          <w:color w:val="000000"/>
        </w:rPr>
        <w:t>-20</w:t>
      </w:r>
      <w:r>
        <w:rPr>
          <w:rFonts w:eastAsia="Times New Roman"/>
          <w:color w:val="000000"/>
        </w:rPr>
        <w:t>21</w:t>
      </w:r>
      <w:r w:rsidRPr="00046B74">
        <w:rPr>
          <w:rFonts w:eastAsia="Times New Roman"/>
          <w:color w:val="000000"/>
        </w:rPr>
        <w:t xml:space="preserve"> годы обеспечивается за счет прогнозируемой динамики роста фонда заработной платы и индексации оплаты труда,  работы по легализации трудовых отношений и снижению уровня «неформальной» занятости, а также проведения </w:t>
      </w:r>
      <w:r w:rsidRPr="00C87FB1">
        <w:rPr>
          <w:rFonts w:eastAsia="Times New Roman"/>
          <w:color w:val="000000"/>
        </w:rPr>
        <w:t>контрольных</w:t>
      </w:r>
      <w:r w:rsidRPr="00046B74">
        <w:rPr>
          <w:rFonts w:eastAsia="Times New Roman"/>
          <w:color w:val="000000"/>
        </w:rPr>
        <w:t xml:space="preserve"> мероприятий налоговыми органами.</w:t>
      </w:r>
    </w:p>
    <w:p w:rsidR="00823CD1" w:rsidRDefault="00823CD1" w:rsidP="00823CD1">
      <w:pPr>
        <w:jc w:val="center"/>
        <w:outlineLvl w:val="0"/>
        <w:rPr>
          <w:b/>
          <w:bCs/>
          <w:color w:val="000000"/>
        </w:rPr>
      </w:pPr>
    </w:p>
    <w:p w:rsidR="00823CD1" w:rsidRPr="00046B74" w:rsidRDefault="00823CD1" w:rsidP="00823CD1">
      <w:pPr>
        <w:jc w:val="center"/>
        <w:outlineLvl w:val="0"/>
        <w:rPr>
          <w:b/>
          <w:bCs/>
          <w:color w:val="000000"/>
        </w:rPr>
      </w:pPr>
      <w:r w:rsidRPr="00046B74">
        <w:rPr>
          <w:b/>
          <w:bCs/>
          <w:color w:val="000000"/>
        </w:rPr>
        <w:t>Налог</w:t>
      </w:r>
      <w:r>
        <w:rPr>
          <w:b/>
          <w:bCs/>
          <w:color w:val="000000"/>
        </w:rPr>
        <w:t>и на совокупный доход</w:t>
      </w:r>
    </w:p>
    <w:p w:rsidR="00823CD1" w:rsidRDefault="00823CD1" w:rsidP="00823CD1">
      <w:pPr>
        <w:jc w:val="both"/>
      </w:pPr>
      <w:r>
        <w:t xml:space="preserve">     </w:t>
      </w:r>
    </w:p>
    <w:p w:rsidR="00823CD1" w:rsidRDefault="00823CD1" w:rsidP="00823CD1">
      <w:pPr>
        <w:jc w:val="both"/>
      </w:pPr>
      <w:r w:rsidRPr="004D29A4">
        <w:t xml:space="preserve">  </w:t>
      </w:r>
      <w:r>
        <w:t xml:space="preserve">  </w:t>
      </w:r>
      <w:r w:rsidRPr="004D29A4">
        <w:t xml:space="preserve">Значение налога, взимаемого в связи с применением системы налогообложения в виде </w:t>
      </w:r>
      <w:r w:rsidRPr="004D29A4">
        <w:rPr>
          <w:b/>
        </w:rPr>
        <w:t xml:space="preserve">единого налога на вмененный  доход </w:t>
      </w:r>
      <w:r w:rsidRPr="004D29A4">
        <w:t>для отдельных видов деятельности, подлежащного зачислению в районный  бюджет, определено исход</w:t>
      </w:r>
      <w:r w:rsidRPr="00C87FB1">
        <w:t>я</w:t>
      </w:r>
      <w:r w:rsidRPr="004D29A4">
        <w:t xml:space="preserve"> из действующего налогового законодательства.</w:t>
      </w:r>
    </w:p>
    <w:p w:rsidR="00823CD1" w:rsidRPr="00701EE9" w:rsidRDefault="00823CD1" w:rsidP="00823CD1">
      <w:pPr>
        <w:jc w:val="both"/>
      </w:pPr>
      <w:r>
        <w:t xml:space="preserve">   Сумма налога  </w:t>
      </w:r>
      <w:r w:rsidRPr="00095172">
        <w:rPr>
          <w:b/>
          <w:color w:val="000000"/>
        </w:rPr>
        <w:t xml:space="preserve">на </w:t>
      </w:r>
      <w:r>
        <w:rPr>
          <w:b/>
          <w:color w:val="000000"/>
        </w:rPr>
        <w:t xml:space="preserve"> </w:t>
      </w:r>
      <w:r w:rsidRPr="00095172">
        <w:rPr>
          <w:b/>
          <w:color w:val="000000"/>
        </w:rPr>
        <w:t>201</w:t>
      </w:r>
      <w:r>
        <w:rPr>
          <w:b/>
          <w:color w:val="000000"/>
        </w:rPr>
        <w:t>9</w:t>
      </w:r>
      <w:r w:rsidRPr="00095172">
        <w:rPr>
          <w:b/>
          <w:color w:val="000000"/>
        </w:rPr>
        <w:t xml:space="preserve"> год</w:t>
      </w:r>
      <w:r w:rsidRPr="00046B74">
        <w:rPr>
          <w:color w:val="000000"/>
        </w:rPr>
        <w:t xml:space="preserve">, подлежащая зачислению в </w:t>
      </w:r>
      <w:r>
        <w:rPr>
          <w:color w:val="000000"/>
        </w:rPr>
        <w:t xml:space="preserve"> районный</w:t>
      </w:r>
      <w:r w:rsidRPr="00046B74">
        <w:rPr>
          <w:color w:val="000000"/>
        </w:rPr>
        <w:t xml:space="preserve"> бюджет, рассчитана по нормативу в размере 100 процентов </w:t>
      </w:r>
      <w:r>
        <w:rPr>
          <w:color w:val="000000"/>
        </w:rPr>
        <w:t xml:space="preserve"> и </w:t>
      </w:r>
      <w:r w:rsidRPr="00046B74">
        <w:rPr>
          <w:color w:val="000000"/>
        </w:rPr>
        <w:t xml:space="preserve">составит </w:t>
      </w:r>
      <w:r>
        <w:rPr>
          <w:b/>
          <w:bCs/>
          <w:color w:val="000000"/>
        </w:rPr>
        <w:t xml:space="preserve">1 700,0 </w:t>
      </w:r>
      <w:r w:rsidRPr="00046B74">
        <w:rPr>
          <w:color w:val="000000"/>
        </w:rPr>
        <w:t xml:space="preserve"> тыс. рублей. </w:t>
      </w:r>
      <w:r w:rsidRPr="00C87FB1">
        <w:rPr>
          <w:color w:val="000000"/>
        </w:rPr>
        <w:t>Прогнозируемая  сумма налога   ниже уровня оценки  ожидаемого поступления  201</w:t>
      </w:r>
      <w:r>
        <w:rPr>
          <w:color w:val="000000"/>
        </w:rPr>
        <w:t>8</w:t>
      </w:r>
      <w:r w:rsidRPr="00C87FB1">
        <w:rPr>
          <w:color w:val="000000"/>
        </w:rPr>
        <w:t xml:space="preserve"> года (</w:t>
      </w:r>
      <w:r>
        <w:rPr>
          <w:color w:val="000000"/>
        </w:rPr>
        <w:t>1872,4</w:t>
      </w:r>
      <w:r w:rsidRPr="00C87FB1">
        <w:rPr>
          <w:color w:val="000000"/>
        </w:rPr>
        <w:t>,0</w:t>
      </w:r>
      <w:r>
        <w:rPr>
          <w:color w:val="000000"/>
        </w:rPr>
        <w:t xml:space="preserve"> тыс. руб.</w:t>
      </w:r>
      <w:r w:rsidRPr="00C87FB1">
        <w:rPr>
          <w:color w:val="000000"/>
        </w:rPr>
        <w:t xml:space="preserve">) на </w:t>
      </w:r>
      <w:r>
        <w:rPr>
          <w:color w:val="000000"/>
        </w:rPr>
        <w:t>172,4</w:t>
      </w:r>
      <w:r w:rsidRPr="00C87FB1">
        <w:rPr>
          <w:color w:val="000000"/>
        </w:rPr>
        <w:t xml:space="preserve"> тыс. руб. или на </w:t>
      </w:r>
      <w:r>
        <w:rPr>
          <w:color w:val="000000"/>
        </w:rPr>
        <w:t>10,1</w:t>
      </w:r>
      <w:r w:rsidRPr="00C87FB1">
        <w:rPr>
          <w:color w:val="000000"/>
        </w:rPr>
        <w:t xml:space="preserve"> процента  </w:t>
      </w:r>
    </w:p>
    <w:p w:rsidR="00823CD1" w:rsidRPr="00046B74" w:rsidRDefault="00823CD1" w:rsidP="00823CD1">
      <w:pPr>
        <w:autoSpaceDE w:val="0"/>
        <w:autoSpaceDN w:val="0"/>
        <w:adjustRightInd w:val="0"/>
        <w:ind w:firstLine="540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>Поступление налога</w:t>
      </w:r>
      <w:r w:rsidRPr="00095172">
        <w:t xml:space="preserve"> </w:t>
      </w:r>
      <w:r>
        <w:t>взимаемого в связи с применением системы налогообложения в  виде  единого налога на  вмененный  доход для отдельных видов деятельности, подлежащего поступлению в районный бюджет</w:t>
      </w:r>
      <w:r w:rsidRPr="00046B74">
        <w:rPr>
          <w:rFonts w:eastAsia="Times New Roman"/>
          <w:color w:val="000000"/>
        </w:rPr>
        <w:t xml:space="preserve"> на </w:t>
      </w:r>
      <w:r w:rsidRPr="00095172">
        <w:rPr>
          <w:rFonts w:eastAsia="Times New Roman"/>
          <w:b/>
          <w:color w:val="000000"/>
        </w:rPr>
        <w:t>20</w:t>
      </w:r>
      <w:r>
        <w:rPr>
          <w:rFonts w:eastAsia="Times New Roman"/>
          <w:b/>
          <w:color w:val="000000"/>
        </w:rPr>
        <w:t xml:space="preserve">20 </w:t>
      </w:r>
      <w:r w:rsidRPr="00095172">
        <w:rPr>
          <w:rFonts w:eastAsia="Times New Roman"/>
          <w:b/>
          <w:color w:val="000000"/>
        </w:rPr>
        <w:t>год</w:t>
      </w:r>
      <w:r w:rsidRPr="00046B74">
        <w:rPr>
          <w:rFonts w:eastAsia="Times New Roman"/>
          <w:color w:val="000000"/>
        </w:rPr>
        <w:t xml:space="preserve"> прогнозируется в сумме </w:t>
      </w:r>
      <w:r>
        <w:rPr>
          <w:rFonts w:eastAsia="Times New Roman"/>
          <w:b/>
          <w:color w:val="000000"/>
        </w:rPr>
        <w:t>1530,0</w:t>
      </w:r>
      <w:r w:rsidRPr="00046B74">
        <w:rPr>
          <w:rFonts w:eastAsia="Times New Roman"/>
          <w:color w:val="000000"/>
        </w:rPr>
        <w:t xml:space="preserve"> тыс. рублей, что </w:t>
      </w:r>
      <w:r>
        <w:rPr>
          <w:rFonts w:eastAsia="Times New Roman"/>
          <w:color w:val="000000"/>
        </w:rPr>
        <w:t xml:space="preserve"> на 170,0 тыс. рублей, или на 10 </w:t>
      </w:r>
      <w:r w:rsidRPr="00046B74">
        <w:rPr>
          <w:rFonts w:eastAsia="Times New Roman"/>
          <w:color w:val="000000"/>
        </w:rPr>
        <w:t>процент</w:t>
      </w:r>
      <w:r>
        <w:rPr>
          <w:rFonts w:eastAsia="Times New Roman"/>
          <w:color w:val="000000"/>
        </w:rPr>
        <w:t>ов</w:t>
      </w:r>
      <w:r w:rsidRPr="00046B74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меньше</w:t>
      </w:r>
      <w:r w:rsidRPr="00046B74">
        <w:rPr>
          <w:rFonts w:eastAsia="Times New Roman"/>
          <w:color w:val="000000"/>
        </w:rPr>
        <w:t xml:space="preserve"> суммы, планируемой на 201</w:t>
      </w:r>
      <w:r>
        <w:rPr>
          <w:rFonts w:eastAsia="Times New Roman"/>
          <w:color w:val="000000"/>
        </w:rPr>
        <w:t>9</w:t>
      </w:r>
      <w:r w:rsidRPr="00046B74">
        <w:rPr>
          <w:rFonts w:eastAsia="Times New Roman"/>
          <w:color w:val="000000"/>
        </w:rPr>
        <w:t xml:space="preserve"> год. </w:t>
      </w:r>
    </w:p>
    <w:p w:rsidR="00823CD1" w:rsidRPr="00046B74" w:rsidRDefault="00823CD1" w:rsidP="00823CD1">
      <w:pPr>
        <w:autoSpaceDE w:val="0"/>
        <w:autoSpaceDN w:val="0"/>
        <w:adjustRightInd w:val="0"/>
        <w:ind w:firstLine="540"/>
        <w:jc w:val="both"/>
        <w:rPr>
          <w:rFonts w:eastAsia="Times New Roman"/>
          <w:color w:val="000000"/>
        </w:rPr>
      </w:pPr>
      <w:r w:rsidRPr="00046B74">
        <w:rPr>
          <w:rFonts w:eastAsia="Times New Roman"/>
          <w:color w:val="000000"/>
        </w:rPr>
        <w:t>Поступление налога, взимаемого в связи</w:t>
      </w:r>
      <w:r w:rsidRPr="00095172">
        <w:t xml:space="preserve"> </w:t>
      </w:r>
      <w:r>
        <w:t xml:space="preserve">взимаемого в связи с применением системы налогообложения в виде единого налога на вмененный  доход для отдельных видов деятельности </w:t>
      </w:r>
      <w:r w:rsidRPr="00046B74">
        <w:rPr>
          <w:rFonts w:eastAsia="Times New Roman"/>
          <w:color w:val="000000"/>
        </w:rPr>
        <w:t xml:space="preserve"> на </w:t>
      </w:r>
      <w:r w:rsidRPr="00656FBC">
        <w:rPr>
          <w:rFonts w:eastAsia="Times New Roman"/>
          <w:b/>
          <w:color w:val="000000"/>
        </w:rPr>
        <w:t>20</w:t>
      </w:r>
      <w:r>
        <w:rPr>
          <w:rFonts w:eastAsia="Times New Roman"/>
          <w:b/>
          <w:color w:val="000000"/>
        </w:rPr>
        <w:t>21</w:t>
      </w:r>
      <w:r w:rsidRPr="00656FBC">
        <w:rPr>
          <w:rFonts w:eastAsia="Times New Roman"/>
          <w:b/>
          <w:color w:val="000000"/>
        </w:rPr>
        <w:t xml:space="preserve"> год</w:t>
      </w:r>
      <w:r w:rsidRPr="00046B74">
        <w:rPr>
          <w:rFonts w:eastAsia="Times New Roman"/>
          <w:color w:val="000000"/>
        </w:rPr>
        <w:t xml:space="preserve"> прогнозируется в сумме </w:t>
      </w:r>
      <w:r>
        <w:rPr>
          <w:rFonts w:eastAsia="Times New Roman"/>
          <w:b/>
          <w:color w:val="000000"/>
        </w:rPr>
        <w:t>408,1</w:t>
      </w:r>
      <w:r w:rsidRPr="00046B74">
        <w:rPr>
          <w:rFonts w:eastAsia="Times New Roman"/>
          <w:color w:val="000000"/>
        </w:rPr>
        <w:t xml:space="preserve"> тыс. рублей</w:t>
      </w:r>
      <w:r>
        <w:rPr>
          <w:rFonts w:eastAsia="Times New Roman"/>
          <w:color w:val="000000"/>
        </w:rPr>
        <w:t>.</w:t>
      </w:r>
    </w:p>
    <w:p w:rsidR="00823CD1" w:rsidRPr="00823CD1" w:rsidRDefault="00823CD1" w:rsidP="00823CD1">
      <w:pPr>
        <w:jc w:val="both"/>
        <w:rPr>
          <w:rFonts w:eastAsia="Times New Roman"/>
          <w:color w:val="000000"/>
        </w:rPr>
      </w:pPr>
      <w:r>
        <w:t xml:space="preserve">          </w:t>
      </w:r>
      <w:r w:rsidRPr="00823CD1">
        <w:t xml:space="preserve">Поступление </w:t>
      </w:r>
      <w:r w:rsidRPr="00823CD1">
        <w:rPr>
          <w:b/>
        </w:rPr>
        <w:t>налога, взимаемого в связи с применением патентной системы налогообложения,</w:t>
      </w:r>
      <w:r w:rsidRPr="00823CD1">
        <w:t xml:space="preserve">  прогнозируется  на </w:t>
      </w:r>
      <w:r w:rsidRPr="00823CD1">
        <w:rPr>
          <w:b/>
        </w:rPr>
        <w:t>2019 год</w:t>
      </w:r>
      <w:r w:rsidRPr="00823CD1">
        <w:t xml:space="preserve"> в сумме 714,5 тыс. руб. </w:t>
      </w:r>
      <w:r w:rsidRPr="00823CD1">
        <w:rPr>
          <w:rFonts w:eastAsia="Times New Roman"/>
          <w:color w:val="000000"/>
        </w:rPr>
        <w:t>Прогноз налога на 2019 год против оценки 2018 года (397,2 тыс. рублей) увеличивается на 317,3 тыс. рублей или на 79,9 процента.</w:t>
      </w:r>
    </w:p>
    <w:p w:rsidR="00823CD1" w:rsidRPr="00823CD1" w:rsidRDefault="00823CD1" w:rsidP="00823CD1">
      <w:pPr>
        <w:jc w:val="both"/>
        <w:rPr>
          <w:rFonts w:eastAsia="Times New Roman"/>
          <w:color w:val="000000"/>
        </w:rPr>
      </w:pPr>
      <w:r w:rsidRPr="00823CD1">
        <w:rPr>
          <w:rFonts w:eastAsia="Times New Roman"/>
          <w:color w:val="000000"/>
        </w:rPr>
        <w:t xml:space="preserve">   Поступление данного налога на  </w:t>
      </w:r>
      <w:r w:rsidRPr="00823CD1">
        <w:rPr>
          <w:rFonts w:eastAsia="Times New Roman"/>
          <w:b/>
          <w:color w:val="000000"/>
        </w:rPr>
        <w:t>2020 год</w:t>
      </w:r>
      <w:r w:rsidRPr="00823CD1">
        <w:rPr>
          <w:rFonts w:eastAsia="Times New Roman"/>
          <w:color w:val="000000"/>
        </w:rPr>
        <w:t xml:space="preserve"> прогнозируется в сумме 760,1 тыс. рублей, что на 45,6 тыс. руб. или на 6,4 процента  выше уровня прогнозных показателей 2019 года.</w:t>
      </w:r>
    </w:p>
    <w:p w:rsidR="00823CD1" w:rsidRDefault="00823CD1" w:rsidP="00823CD1">
      <w:pPr>
        <w:jc w:val="both"/>
      </w:pPr>
      <w:r w:rsidRPr="00823CD1">
        <w:rPr>
          <w:rFonts w:eastAsia="Times New Roman"/>
          <w:color w:val="000000"/>
        </w:rPr>
        <w:t xml:space="preserve">   Поступление налога</w:t>
      </w:r>
      <w:r w:rsidRPr="00823CD1">
        <w:t xml:space="preserve">, взимаемого в связи с применением патентной системы налогообложения </w:t>
      </w:r>
      <w:r w:rsidRPr="00823CD1">
        <w:rPr>
          <w:b/>
        </w:rPr>
        <w:t xml:space="preserve">на 2021 год   </w:t>
      </w:r>
      <w:r w:rsidRPr="00823CD1">
        <w:t>прогнозируется в сумме 1932,9 тыс. рублей, что на 1 172,8  тыс. рублей или 154,3 процента больше   суммы, планируемой на  2020 год.</w:t>
      </w:r>
    </w:p>
    <w:p w:rsidR="00823CD1" w:rsidRPr="00197444" w:rsidRDefault="00823CD1" w:rsidP="00823CD1">
      <w:pPr>
        <w:jc w:val="both"/>
        <w:rPr>
          <w:rFonts w:eastAsia="Times New Roman"/>
          <w:color w:val="000000"/>
        </w:rPr>
      </w:pPr>
      <w:r>
        <w:lastRenderedPageBreak/>
        <w:t xml:space="preserve">     Расчет поступлений </w:t>
      </w:r>
      <w:r w:rsidRPr="00197444">
        <w:rPr>
          <w:b/>
        </w:rPr>
        <w:t>единого сельскохозяйственного налога</w:t>
      </w:r>
      <w:r>
        <w:t xml:space="preserve"> в районный бюджет произведен исходя из данных отчетности Межрайонной ИФНС России №2 по Смоленской области  формы №5- ЕСХН за 2017 год.</w:t>
      </w:r>
    </w:p>
    <w:p w:rsidR="00823CD1" w:rsidRDefault="00823CD1" w:rsidP="00823CD1">
      <w:pPr>
        <w:jc w:val="both"/>
        <w:rPr>
          <w:color w:val="000000"/>
        </w:rPr>
      </w:pPr>
      <w:r>
        <w:t xml:space="preserve">      Поступления единого сельскохозяйственного налога в районный бюджет по нормативу 50,0 процентов  </w:t>
      </w:r>
      <w:r w:rsidRPr="00D057D8">
        <w:rPr>
          <w:b/>
        </w:rPr>
        <w:t>в 201</w:t>
      </w:r>
      <w:r>
        <w:rPr>
          <w:b/>
        </w:rPr>
        <w:t>9</w:t>
      </w:r>
      <w:r w:rsidRPr="00D057D8">
        <w:rPr>
          <w:b/>
        </w:rPr>
        <w:t xml:space="preserve"> году</w:t>
      </w:r>
      <w:r>
        <w:t xml:space="preserve"> прогнозируется в сумме </w:t>
      </w:r>
      <w:r>
        <w:rPr>
          <w:b/>
        </w:rPr>
        <w:t>19,1</w:t>
      </w:r>
      <w:r>
        <w:t xml:space="preserve"> тыс. руб.</w:t>
      </w:r>
      <w:r w:rsidRPr="00D057D8">
        <w:rPr>
          <w:color w:val="000000"/>
        </w:rPr>
        <w:t xml:space="preserve"> </w:t>
      </w:r>
      <w:r w:rsidRPr="00B745A0">
        <w:rPr>
          <w:color w:val="000000"/>
        </w:rPr>
        <w:t>Прогнозируемая сумма налога   превышает  уровень оценки 201</w:t>
      </w:r>
      <w:r>
        <w:rPr>
          <w:color w:val="000000"/>
        </w:rPr>
        <w:t xml:space="preserve">8 </w:t>
      </w:r>
      <w:r w:rsidRPr="00B745A0">
        <w:rPr>
          <w:color w:val="000000"/>
        </w:rPr>
        <w:t xml:space="preserve"> года (</w:t>
      </w:r>
      <w:r>
        <w:rPr>
          <w:color w:val="000000"/>
        </w:rPr>
        <w:t>18,8</w:t>
      </w:r>
      <w:r w:rsidRPr="00B745A0">
        <w:rPr>
          <w:color w:val="000000"/>
        </w:rPr>
        <w:t xml:space="preserve"> тыс. руб.) на </w:t>
      </w:r>
      <w:r>
        <w:rPr>
          <w:color w:val="000000"/>
        </w:rPr>
        <w:t>0,3</w:t>
      </w:r>
      <w:r w:rsidRPr="00B745A0">
        <w:rPr>
          <w:color w:val="000000"/>
        </w:rPr>
        <w:t xml:space="preserve"> тыс. рублей .</w:t>
      </w:r>
    </w:p>
    <w:p w:rsidR="00823CD1" w:rsidRDefault="00823CD1" w:rsidP="00823CD1">
      <w:pPr>
        <w:jc w:val="both"/>
        <w:rPr>
          <w:color w:val="000000"/>
        </w:rPr>
      </w:pPr>
      <w:r>
        <w:t xml:space="preserve">     Поступления единого сельскохозяйственного налога в районный бюджет по нормативу 50,0 процентов  </w:t>
      </w:r>
      <w:r w:rsidRPr="00D057D8">
        <w:rPr>
          <w:b/>
        </w:rPr>
        <w:t xml:space="preserve">в </w:t>
      </w:r>
      <w:r>
        <w:rPr>
          <w:b/>
        </w:rPr>
        <w:t>2020</w:t>
      </w:r>
      <w:r w:rsidRPr="00D057D8">
        <w:rPr>
          <w:b/>
        </w:rPr>
        <w:t xml:space="preserve"> году</w:t>
      </w:r>
      <w:r>
        <w:rPr>
          <w:b/>
        </w:rPr>
        <w:t xml:space="preserve"> </w:t>
      </w:r>
      <w:r w:rsidRPr="00D057D8">
        <w:t xml:space="preserve">прогнозируется в сумме </w:t>
      </w:r>
      <w:r>
        <w:t xml:space="preserve">19,7 тыс. рублей, в </w:t>
      </w:r>
      <w:r w:rsidRPr="000A6B84">
        <w:rPr>
          <w:b/>
        </w:rPr>
        <w:t>20</w:t>
      </w:r>
      <w:r>
        <w:rPr>
          <w:b/>
        </w:rPr>
        <w:t>21</w:t>
      </w:r>
      <w:r w:rsidRPr="000A6B84">
        <w:rPr>
          <w:b/>
        </w:rPr>
        <w:t xml:space="preserve"> </w:t>
      </w:r>
      <w:r>
        <w:t>году – 20,4 тыс.рублей.</w:t>
      </w:r>
    </w:p>
    <w:p w:rsidR="00823CD1" w:rsidRDefault="00823CD1" w:rsidP="00823CD1">
      <w:pPr>
        <w:jc w:val="both"/>
      </w:pPr>
      <w:r>
        <w:rPr>
          <w:color w:val="000000"/>
        </w:rPr>
        <w:t xml:space="preserve">    </w:t>
      </w:r>
      <w:r>
        <w:t>Доля  налогов на совокупный  доход   в налоговых доходах  районного бюджета   составляет 11,0</w:t>
      </w:r>
      <w:r w:rsidRPr="009137AC">
        <w:t xml:space="preserve"> процента</w:t>
      </w:r>
      <w:r>
        <w:t>.</w:t>
      </w:r>
    </w:p>
    <w:p w:rsidR="00823CD1" w:rsidRPr="00046B74" w:rsidRDefault="00823CD1" w:rsidP="00823CD1">
      <w:pPr>
        <w:ind w:firstLine="720"/>
        <w:jc w:val="both"/>
        <w:rPr>
          <w:color w:val="000000"/>
        </w:rPr>
      </w:pPr>
    </w:p>
    <w:p w:rsidR="00823CD1" w:rsidRPr="00046B74" w:rsidRDefault="00823CD1" w:rsidP="00823CD1">
      <w:pPr>
        <w:ind w:firstLine="709"/>
        <w:jc w:val="both"/>
        <w:rPr>
          <w:rFonts w:eastAsia="Times New Roman"/>
        </w:rPr>
      </w:pPr>
    </w:p>
    <w:p w:rsidR="00823CD1" w:rsidRPr="00046B74" w:rsidRDefault="00823CD1" w:rsidP="00823CD1">
      <w:pPr>
        <w:jc w:val="center"/>
        <w:outlineLvl w:val="0"/>
        <w:rPr>
          <w:b/>
          <w:bCs/>
          <w:color w:val="000000"/>
        </w:rPr>
      </w:pPr>
      <w:r w:rsidRPr="00046B74">
        <w:rPr>
          <w:b/>
          <w:bCs/>
          <w:color w:val="000000"/>
        </w:rPr>
        <w:t>Налоги, сборы и регулярные платежи за пользование природными ресурсами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046B74">
        <w:rPr>
          <w:color w:val="000000"/>
        </w:rPr>
        <w:t xml:space="preserve">Расчет поступлений налога на добычу </w:t>
      </w:r>
      <w:r>
        <w:rPr>
          <w:color w:val="000000"/>
        </w:rPr>
        <w:t xml:space="preserve"> общераспространенных </w:t>
      </w:r>
      <w:r w:rsidRPr="00046B74">
        <w:rPr>
          <w:color w:val="000000"/>
        </w:rPr>
        <w:t xml:space="preserve"> полезных ископаемых в </w:t>
      </w:r>
      <w:r>
        <w:rPr>
          <w:color w:val="000000"/>
        </w:rPr>
        <w:t>районный</w:t>
      </w:r>
      <w:r w:rsidRPr="00046B74">
        <w:rPr>
          <w:color w:val="000000"/>
        </w:rPr>
        <w:t xml:space="preserve"> бюджет произведен исходя из данных отчета формы 5-НДПИ Управления ФНС России по Смоленской области за 201</w:t>
      </w:r>
      <w:r>
        <w:rPr>
          <w:color w:val="000000"/>
        </w:rPr>
        <w:t>7</w:t>
      </w:r>
      <w:r w:rsidRPr="00046B74">
        <w:rPr>
          <w:color w:val="000000"/>
        </w:rPr>
        <w:t xml:space="preserve"> год.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046B74">
        <w:rPr>
          <w:color w:val="000000"/>
        </w:rPr>
        <w:t>Среднеобластной коэффициент собираемости на 201</w:t>
      </w:r>
      <w:r>
        <w:rPr>
          <w:color w:val="000000"/>
        </w:rPr>
        <w:t>9</w:t>
      </w:r>
      <w:r w:rsidRPr="00046B74">
        <w:rPr>
          <w:color w:val="000000"/>
        </w:rPr>
        <w:t xml:space="preserve"> год по данному налогу утвержден в размере 0,99.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 w:rsidRPr="00046B74">
        <w:rPr>
          <w:color w:val="000000"/>
        </w:rPr>
        <w:t xml:space="preserve">Сумма налога на </w:t>
      </w:r>
      <w:r w:rsidRPr="00E10B35">
        <w:rPr>
          <w:b/>
          <w:color w:val="000000"/>
        </w:rPr>
        <w:t>201</w:t>
      </w:r>
      <w:r>
        <w:rPr>
          <w:b/>
          <w:color w:val="000000"/>
        </w:rPr>
        <w:t xml:space="preserve">8 </w:t>
      </w:r>
      <w:r w:rsidRPr="00E10B35">
        <w:rPr>
          <w:b/>
          <w:color w:val="000000"/>
        </w:rPr>
        <w:t>год</w:t>
      </w:r>
      <w:r w:rsidRPr="00046B74">
        <w:rPr>
          <w:color w:val="000000"/>
        </w:rPr>
        <w:t xml:space="preserve"> в </w:t>
      </w:r>
      <w:r>
        <w:rPr>
          <w:color w:val="000000"/>
        </w:rPr>
        <w:t xml:space="preserve"> районный</w:t>
      </w:r>
      <w:r w:rsidRPr="00046B74">
        <w:rPr>
          <w:color w:val="000000"/>
        </w:rPr>
        <w:t xml:space="preserve"> бюджет, рассчитанная по нормативу отчислений в размере </w:t>
      </w:r>
      <w:r>
        <w:rPr>
          <w:color w:val="000000"/>
        </w:rPr>
        <w:t>100</w:t>
      </w:r>
      <w:r w:rsidRPr="00046B74">
        <w:rPr>
          <w:color w:val="000000"/>
        </w:rPr>
        <w:t xml:space="preserve"> процентов, с учетом коэффициента собираемости составит </w:t>
      </w:r>
      <w:r>
        <w:rPr>
          <w:b/>
          <w:color w:val="000000"/>
        </w:rPr>
        <w:t>2 328,5</w:t>
      </w:r>
      <w:r w:rsidRPr="00EC3BBE">
        <w:rPr>
          <w:b/>
          <w:color w:val="000000"/>
        </w:rPr>
        <w:t xml:space="preserve"> тыс. рублей</w:t>
      </w:r>
      <w:r w:rsidRPr="00046B74">
        <w:rPr>
          <w:color w:val="000000"/>
        </w:rPr>
        <w:t xml:space="preserve">. </w:t>
      </w:r>
      <w:r>
        <w:rPr>
          <w:color w:val="000000"/>
        </w:rPr>
        <w:t xml:space="preserve">    Уменьшение </w:t>
      </w:r>
      <w:r w:rsidRPr="009137AC">
        <w:rPr>
          <w:color w:val="000000"/>
        </w:rPr>
        <w:t xml:space="preserve"> к оценке 201</w:t>
      </w:r>
      <w:r>
        <w:rPr>
          <w:color w:val="000000"/>
        </w:rPr>
        <w:t>8</w:t>
      </w:r>
      <w:r w:rsidRPr="009137AC">
        <w:rPr>
          <w:color w:val="000000"/>
        </w:rPr>
        <w:t xml:space="preserve"> года  (</w:t>
      </w:r>
      <w:r>
        <w:rPr>
          <w:color w:val="000000"/>
        </w:rPr>
        <w:t>2740,8</w:t>
      </w:r>
      <w:r w:rsidRPr="009137AC">
        <w:rPr>
          <w:color w:val="000000"/>
        </w:rPr>
        <w:t xml:space="preserve"> тыс. рублей) составляет </w:t>
      </w:r>
      <w:r>
        <w:rPr>
          <w:color w:val="000000"/>
        </w:rPr>
        <w:t>412,3</w:t>
      </w:r>
      <w:r w:rsidRPr="009137AC">
        <w:rPr>
          <w:color w:val="000000"/>
        </w:rPr>
        <w:t xml:space="preserve"> тыс. рублей или  </w:t>
      </w:r>
      <w:r>
        <w:rPr>
          <w:color w:val="000000"/>
        </w:rPr>
        <w:t>17,7</w:t>
      </w:r>
      <w:r w:rsidRPr="009137AC">
        <w:rPr>
          <w:color w:val="000000"/>
        </w:rPr>
        <w:t xml:space="preserve"> процентов.</w:t>
      </w:r>
    </w:p>
    <w:p w:rsidR="00823CD1" w:rsidRPr="00046B74" w:rsidRDefault="00823CD1" w:rsidP="00823CD1">
      <w:pPr>
        <w:ind w:firstLine="708"/>
        <w:jc w:val="both"/>
        <w:rPr>
          <w:color w:val="000000"/>
        </w:rPr>
      </w:pPr>
      <w:r w:rsidRPr="00046B74">
        <w:rPr>
          <w:color w:val="000000"/>
        </w:rPr>
        <w:t xml:space="preserve">Поступление налога на добычу </w:t>
      </w:r>
      <w:r>
        <w:rPr>
          <w:color w:val="000000"/>
        </w:rPr>
        <w:t xml:space="preserve">общераспространенных </w:t>
      </w:r>
      <w:r w:rsidRPr="00046B74">
        <w:rPr>
          <w:color w:val="000000"/>
        </w:rPr>
        <w:t xml:space="preserve">полезных ископаемых </w:t>
      </w:r>
      <w:r>
        <w:rPr>
          <w:color w:val="000000"/>
        </w:rPr>
        <w:t xml:space="preserve">  на  </w:t>
      </w:r>
      <w:r w:rsidRPr="00E10B35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E10B35">
        <w:rPr>
          <w:b/>
          <w:color w:val="000000"/>
        </w:rPr>
        <w:t xml:space="preserve"> год</w:t>
      </w:r>
      <w:r>
        <w:rPr>
          <w:color w:val="000000"/>
        </w:rPr>
        <w:t xml:space="preserve"> прогнозируется в сумме </w:t>
      </w:r>
      <w:r>
        <w:rPr>
          <w:b/>
          <w:color w:val="000000"/>
        </w:rPr>
        <w:t xml:space="preserve">2 238,5 </w:t>
      </w:r>
      <w:r>
        <w:rPr>
          <w:color w:val="000000"/>
        </w:rPr>
        <w:t xml:space="preserve"> тыс. руб.</w:t>
      </w:r>
    </w:p>
    <w:p w:rsidR="00823CD1" w:rsidRPr="00046B74" w:rsidRDefault="00823CD1" w:rsidP="00823CD1">
      <w:pPr>
        <w:ind w:firstLine="708"/>
        <w:jc w:val="both"/>
        <w:rPr>
          <w:color w:val="000000"/>
        </w:rPr>
      </w:pPr>
      <w:r w:rsidRPr="00046B74">
        <w:rPr>
          <w:color w:val="000000"/>
        </w:rPr>
        <w:t>Поступление налога на добычу</w:t>
      </w:r>
      <w:r w:rsidRPr="00EC3BBE">
        <w:rPr>
          <w:color w:val="000000"/>
        </w:rPr>
        <w:t xml:space="preserve"> </w:t>
      </w:r>
      <w:r>
        <w:rPr>
          <w:color w:val="000000"/>
        </w:rPr>
        <w:t>общераспространенных</w:t>
      </w:r>
      <w:r w:rsidRPr="00046B74">
        <w:rPr>
          <w:color w:val="000000"/>
        </w:rPr>
        <w:t xml:space="preserve"> полезных ископаемых на </w:t>
      </w:r>
      <w:r w:rsidRPr="00E10B35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E10B35">
        <w:rPr>
          <w:b/>
          <w:color w:val="000000"/>
        </w:rPr>
        <w:t xml:space="preserve"> год</w:t>
      </w:r>
      <w:r>
        <w:rPr>
          <w:color w:val="000000"/>
        </w:rPr>
        <w:t xml:space="preserve">  прогнозируется  в сумме </w:t>
      </w:r>
      <w:r w:rsidRPr="00046B74">
        <w:rPr>
          <w:color w:val="000000"/>
        </w:rPr>
        <w:t xml:space="preserve"> </w:t>
      </w:r>
      <w:r>
        <w:rPr>
          <w:b/>
          <w:color w:val="000000"/>
        </w:rPr>
        <w:t>2 328,5</w:t>
      </w:r>
      <w:r>
        <w:rPr>
          <w:color w:val="000000"/>
        </w:rPr>
        <w:t xml:space="preserve"> тыс.  рублей.</w:t>
      </w:r>
    </w:p>
    <w:p w:rsidR="00823CD1" w:rsidRPr="00046B74" w:rsidRDefault="00823CD1" w:rsidP="00823CD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Доля данного  налога  в   прогнозируемых налоговых доходах районного бюджета составляет  10,6 процента.</w:t>
      </w:r>
    </w:p>
    <w:p w:rsidR="00823CD1" w:rsidRPr="00046B74" w:rsidRDefault="00823CD1" w:rsidP="00823CD1">
      <w:pPr>
        <w:ind w:firstLine="709"/>
        <w:jc w:val="both"/>
        <w:rPr>
          <w:rFonts w:eastAsia="Times New Roman"/>
        </w:rPr>
      </w:pPr>
    </w:p>
    <w:p w:rsidR="00823CD1" w:rsidRPr="00046B74" w:rsidRDefault="00823CD1" w:rsidP="00823CD1">
      <w:pPr>
        <w:jc w:val="center"/>
        <w:rPr>
          <w:b/>
        </w:rPr>
      </w:pPr>
      <w:r w:rsidRPr="00046B74">
        <w:rPr>
          <w:b/>
        </w:rPr>
        <w:t>Государственная пошлина</w:t>
      </w:r>
    </w:p>
    <w:p w:rsidR="00823CD1" w:rsidRPr="00046B74" w:rsidRDefault="00823CD1" w:rsidP="00823CD1">
      <w:pPr>
        <w:ind w:firstLine="708"/>
        <w:jc w:val="both"/>
      </w:pPr>
    </w:p>
    <w:p w:rsidR="00823CD1" w:rsidRPr="00046B74" w:rsidRDefault="00823CD1" w:rsidP="00823CD1">
      <w:pPr>
        <w:ind w:firstLine="709"/>
        <w:jc w:val="both"/>
      </w:pPr>
      <w:r w:rsidRPr="00046B74">
        <w:t xml:space="preserve">Поступление </w:t>
      </w:r>
      <w:r w:rsidRPr="00046B74">
        <w:rPr>
          <w:b/>
        </w:rPr>
        <w:t>государственной пошлины</w:t>
      </w:r>
      <w:r w:rsidRPr="00046B74">
        <w:t xml:space="preserve"> </w:t>
      </w:r>
      <w:r>
        <w:t xml:space="preserve"> по делам, рассматриваемым в судах общей юрисдикции, мировыми судьями </w:t>
      </w:r>
      <w:r w:rsidRPr="00046B74">
        <w:t xml:space="preserve">в </w:t>
      </w:r>
      <w:r>
        <w:t xml:space="preserve"> районный</w:t>
      </w:r>
      <w:r w:rsidRPr="00046B74">
        <w:t xml:space="preserve"> бюджет на 201</w:t>
      </w:r>
      <w:r>
        <w:t xml:space="preserve">9 </w:t>
      </w:r>
      <w:r w:rsidRPr="00046B74">
        <w:t xml:space="preserve">год прогнозируется в сумме </w:t>
      </w:r>
      <w:r>
        <w:rPr>
          <w:b/>
        </w:rPr>
        <w:t>451,0</w:t>
      </w:r>
      <w:r w:rsidRPr="00046B74">
        <w:t xml:space="preserve"> тыс. рублей.</w:t>
      </w:r>
    </w:p>
    <w:p w:rsidR="00823CD1" w:rsidRPr="00046B74" w:rsidRDefault="00823CD1" w:rsidP="00823CD1">
      <w:pPr>
        <w:ind w:firstLine="708"/>
        <w:jc w:val="both"/>
      </w:pPr>
      <w:r w:rsidRPr="00046B74">
        <w:t>Расчет поступлений государственной пошлины выполнен на основе прогнозных данных, представленных главными администраторами доходов областного бюджета по закрепленным доходным источникам.</w:t>
      </w:r>
    </w:p>
    <w:p w:rsidR="00823CD1" w:rsidRPr="00046B74" w:rsidRDefault="00823CD1" w:rsidP="00823CD1">
      <w:pPr>
        <w:ind w:firstLine="709"/>
        <w:jc w:val="both"/>
      </w:pPr>
      <w:r w:rsidRPr="00242412">
        <w:t>По сравнению с оценкой за 201</w:t>
      </w:r>
      <w:r>
        <w:t>8</w:t>
      </w:r>
      <w:r w:rsidRPr="00242412">
        <w:t xml:space="preserve"> год (</w:t>
      </w:r>
      <w:r>
        <w:t>238,4</w:t>
      </w:r>
      <w:r w:rsidRPr="00242412">
        <w:t xml:space="preserve"> тыс. рублей) прогнозируется   увеличение  объема поступлений государственной пошлины на </w:t>
      </w:r>
      <w:r>
        <w:t>229,6</w:t>
      </w:r>
      <w:r w:rsidRPr="00242412">
        <w:t xml:space="preserve"> тыс. рублей или на </w:t>
      </w:r>
      <w:r>
        <w:t xml:space="preserve">89,2 </w:t>
      </w:r>
      <w:r w:rsidRPr="00242412">
        <w:t>процента.</w:t>
      </w:r>
    </w:p>
    <w:p w:rsidR="00823CD1" w:rsidRPr="00046B74" w:rsidRDefault="00823CD1" w:rsidP="00823CD1">
      <w:pPr>
        <w:ind w:firstLine="709"/>
        <w:jc w:val="both"/>
      </w:pPr>
      <w:r w:rsidRPr="00046B74">
        <w:t xml:space="preserve">Доля государственной пошлины в налоговых доходах </w:t>
      </w:r>
      <w:r>
        <w:t>районного</w:t>
      </w:r>
      <w:r w:rsidRPr="00046B74">
        <w:t xml:space="preserve"> бюджета составляет </w:t>
      </w:r>
      <w:r>
        <w:t>2,0</w:t>
      </w:r>
      <w:r w:rsidRPr="00046B74">
        <w:t xml:space="preserve"> процента.</w:t>
      </w:r>
    </w:p>
    <w:p w:rsidR="00823CD1" w:rsidRPr="00046B74" w:rsidRDefault="00823CD1" w:rsidP="00823CD1">
      <w:pPr>
        <w:ind w:firstLine="708"/>
        <w:jc w:val="both"/>
      </w:pPr>
      <w:r w:rsidRPr="00046B74">
        <w:lastRenderedPageBreak/>
        <w:t xml:space="preserve">Поступление государственной пошлины в </w:t>
      </w:r>
      <w:r>
        <w:t xml:space="preserve"> районный </w:t>
      </w:r>
      <w:r w:rsidRPr="00046B74">
        <w:t xml:space="preserve">бюджет </w:t>
      </w:r>
      <w:r w:rsidRPr="00786FC2">
        <w:rPr>
          <w:b/>
        </w:rPr>
        <w:t>на 20</w:t>
      </w:r>
      <w:r>
        <w:rPr>
          <w:b/>
        </w:rPr>
        <w:t>20</w:t>
      </w:r>
      <w:r w:rsidRPr="00046B74">
        <w:t xml:space="preserve"> год прогнозируется в сумме </w:t>
      </w:r>
      <w:r>
        <w:rPr>
          <w:b/>
        </w:rPr>
        <w:t>468,0</w:t>
      </w:r>
      <w:r w:rsidRPr="00046B74">
        <w:t xml:space="preserve"> тыс. рублей, что на </w:t>
      </w:r>
      <w:r>
        <w:t>17,0</w:t>
      </w:r>
      <w:r w:rsidRPr="00046B74">
        <w:t xml:space="preserve"> тыс. рублей или на </w:t>
      </w:r>
      <w:r>
        <w:t xml:space="preserve">3,8 </w:t>
      </w:r>
      <w:r w:rsidRPr="00046B74">
        <w:t xml:space="preserve">процента </w:t>
      </w:r>
      <w:r>
        <w:t xml:space="preserve"> больше</w:t>
      </w:r>
      <w:r w:rsidRPr="00046B74">
        <w:t xml:space="preserve"> суммы планируемой на 201</w:t>
      </w:r>
      <w:r>
        <w:t>9</w:t>
      </w:r>
      <w:r w:rsidRPr="00046B74">
        <w:t xml:space="preserve"> год.</w:t>
      </w:r>
    </w:p>
    <w:p w:rsidR="00823CD1" w:rsidRPr="00046B74" w:rsidRDefault="00823CD1" w:rsidP="00823CD1">
      <w:pPr>
        <w:ind w:firstLine="708"/>
        <w:jc w:val="both"/>
      </w:pPr>
      <w:r w:rsidRPr="00046B74">
        <w:t xml:space="preserve">Поступление государственной пошлины в </w:t>
      </w:r>
      <w:r>
        <w:t xml:space="preserve"> районный</w:t>
      </w:r>
      <w:r w:rsidRPr="00046B74">
        <w:t xml:space="preserve"> бюджет </w:t>
      </w:r>
      <w:r w:rsidRPr="00B76809">
        <w:rPr>
          <w:b/>
        </w:rPr>
        <w:t>на 20</w:t>
      </w:r>
      <w:r>
        <w:rPr>
          <w:b/>
        </w:rPr>
        <w:t>21</w:t>
      </w:r>
      <w:r w:rsidRPr="00046B74">
        <w:t xml:space="preserve"> год прогнозируется в сумме </w:t>
      </w:r>
      <w:r>
        <w:rPr>
          <w:b/>
        </w:rPr>
        <w:t>487,0</w:t>
      </w:r>
      <w:r w:rsidRPr="00046B74">
        <w:t xml:space="preserve"> тыс. рублей, что на </w:t>
      </w:r>
      <w:r>
        <w:t>19,0</w:t>
      </w:r>
      <w:r w:rsidRPr="00046B74">
        <w:t xml:space="preserve"> тыс. рублей или на </w:t>
      </w:r>
      <w:r>
        <w:t>4,1</w:t>
      </w:r>
      <w:r w:rsidRPr="00046B74">
        <w:t xml:space="preserve"> процента больше суммы планируемой на 20</w:t>
      </w:r>
      <w:r>
        <w:t>20</w:t>
      </w:r>
      <w:r w:rsidRPr="00046B74">
        <w:t xml:space="preserve"> год.</w:t>
      </w:r>
    </w:p>
    <w:p w:rsidR="00823CD1" w:rsidRDefault="00823CD1" w:rsidP="00823CD1">
      <w:pPr>
        <w:ind w:firstLine="709"/>
        <w:jc w:val="center"/>
        <w:outlineLvl w:val="0"/>
        <w:rPr>
          <w:rFonts w:eastAsia="Times New Roman"/>
        </w:rPr>
      </w:pPr>
    </w:p>
    <w:p w:rsidR="00823CD1" w:rsidRPr="00046B74" w:rsidRDefault="00823CD1" w:rsidP="00823CD1">
      <w:pPr>
        <w:ind w:firstLine="720"/>
        <w:jc w:val="center"/>
        <w:rPr>
          <w:b/>
        </w:rPr>
      </w:pPr>
      <w:r>
        <w:rPr>
          <w:b/>
        </w:rPr>
        <w:t>Неналоговые доходы</w:t>
      </w:r>
    </w:p>
    <w:p w:rsidR="00823CD1" w:rsidRPr="00046B74" w:rsidRDefault="00823CD1" w:rsidP="00823CD1">
      <w:pPr>
        <w:ind w:firstLine="720"/>
        <w:jc w:val="center"/>
        <w:rPr>
          <w:b/>
        </w:rPr>
      </w:pPr>
    </w:p>
    <w:p w:rsidR="00823CD1" w:rsidRPr="00046B74" w:rsidRDefault="00823CD1" w:rsidP="00823CD1">
      <w:pPr>
        <w:ind w:firstLine="709"/>
        <w:jc w:val="both"/>
        <w:rPr>
          <w:rFonts w:eastAsia="Times New Roman"/>
          <w:b/>
          <w:i/>
        </w:rPr>
      </w:pPr>
      <w:r w:rsidRPr="00046B74">
        <w:rPr>
          <w:rFonts w:eastAsia="Times New Roman"/>
        </w:rPr>
        <w:t xml:space="preserve">Расчеты по неналоговым доходам выполнены на основе прогнозных данных, представленных главными администраторами доходов </w:t>
      </w:r>
      <w:r>
        <w:rPr>
          <w:rFonts w:eastAsia="Times New Roman"/>
        </w:rPr>
        <w:t xml:space="preserve"> районного</w:t>
      </w:r>
      <w:r w:rsidRPr="00046B74">
        <w:rPr>
          <w:rFonts w:eastAsia="Times New Roman"/>
        </w:rPr>
        <w:t xml:space="preserve"> бюджета по закрепленным доходным источникам.</w:t>
      </w:r>
    </w:p>
    <w:p w:rsidR="00823CD1" w:rsidRPr="008B4805" w:rsidRDefault="00823CD1" w:rsidP="00823CD1">
      <w:pPr>
        <w:ind w:firstLine="709"/>
        <w:jc w:val="both"/>
        <w:rPr>
          <w:rFonts w:eastAsia="Times New Roman"/>
        </w:rPr>
      </w:pPr>
      <w:r w:rsidRPr="008B4805">
        <w:rPr>
          <w:rFonts w:eastAsia="Times New Roman"/>
          <w:b/>
        </w:rPr>
        <w:t>Неналоговые доходы</w:t>
      </w:r>
      <w:r w:rsidRPr="008B4805">
        <w:rPr>
          <w:rFonts w:eastAsia="Times New Roman"/>
        </w:rPr>
        <w:t xml:space="preserve"> областного бюджета прогнозируются на 201</w:t>
      </w:r>
      <w:r>
        <w:rPr>
          <w:rFonts w:eastAsia="Times New Roman"/>
        </w:rPr>
        <w:t>9</w:t>
      </w:r>
      <w:r w:rsidRPr="008B4805">
        <w:rPr>
          <w:rFonts w:eastAsia="Times New Roman"/>
        </w:rPr>
        <w:t xml:space="preserve"> год в сумме </w:t>
      </w:r>
      <w:r w:rsidRPr="008B4805">
        <w:rPr>
          <w:rFonts w:eastAsia="Times New Roman"/>
          <w:b/>
        </w:rPr>
        <w:t>1 </w:t>
      </w:r>
      <w:r>
        <w:rPr>
          <w:rFonts w:eastAsia="Times New Roman"/>
          <w:b/>
        </w:rPr>
        <w:t>829,0</w:t>
      </w:r>
      <w:r w:rsidRPr="008B4805">
        <w:rPr>
          <w:rFonts w:eastAsia="Times New Roman"/>
          <w:b/>
        </w:rPr>
        <w:t xml:space="preserve"> </w:t>
      </w:r>
      <w:r w:rsidRPr="008B4805">
        <w:rPr>
          <w:rFonts w:eastAsia="Times New Roman"/>
        </w:rPr>
        <w:t>тыс. рублей и уменьшаются по сравнению с ожидаемой оценкой 201</w:t>
      </w:r>
      <w:r>
        <w:rPr>
          <w:rFonts w:eastAsia="Times New Roman"/>
        </w:rPr>
        <w:t>8</w:t>
      </w:r>
      <w:r w:rsidRPr="008B4805">
        <w:rPr>
          <w:rFonts w:eastAsia="Times New Roman"/>
        </w:rPr>
        <w:t xml:space="preserve"> года (</w:t>
      </w:r>
      <w:r>
        <w:rPr>
          <w:rFonts w:eastAsia="Times New Roman"/>
        </w:rPr>
        <w:t>3338,2,</w:t>
      </w:r>
      <w:r w:rsidRPr="008B4805">
        <w:rPr>
          <w:rFonts w:eastAsia="Times New Roman"/>
        </w:rPr>
        <w:t xml:space="preserve"> тыс. рублей) на 1 567,3 тыс. рублей или на </w:t>
      </w:r>
      <w:r>
        <w:rPr>
          <w:rFonts w:eastAsia="Times New Roman"/>
        </w:rPr>
        <w:t>82,5</w:t>
      </w:r>
      <w:r w:rsidRPr="008B4805">
        <w:rPr>
          <w:rFonts w:eastAsia="Times New Roman"/>
        </w:rPr>
        <w:t xml:space="preserve"> процента.</w:t>
      </w:r>
    </w:p>
    <w:p w:rsidR="00823CD1" w:rsidRPr="008B4805" w:rsidRDefault="00823CD1" w:rsidP="00823CD1">
      <w:pPr>
        <w:ind w:firstLine="709"/>
        <w:jc w:val="both"/>
        <w:rPr>
          <w:rFonts w:eastAsia="Times New Roman"/>
          <w:spacing w:val="4"/>
        </w:rPr>
      </w:pPr>
      <w:r>
        <w:rPr>
          <w:rFonts w:eastAsia="Times New Roman"/>
          <w:spacing w:val="4"/>
        </w:rPr>
        <w:t>На 2020</w:t>
      </w:r>
      <w:r w:rsidRPr="008B4805">
        <w:rPr>
          <w:rFonts w:eastAsia="Times New Roman"/>
          <w:spacing w:val="4"/>
        </w:rPr>
        <w:t xml:space="preserve"> и 202</w:t>
      </w:r>
      <w:r>
        <w:rPr>
          <w:rFonts w:eastAsia="Times New Roman"/>
          <w:spacing w:val="4"/>
        </w:rPr>
        <w:t>1</w:t>
      </w:r>
      <w:r w:rsidRPr="008B4805">
        <w:rPr>
          <w:rFonts w:eastAsia="Times New Roman"/>
          <w:spacing w:val="4"/>
        </w:rPr>
        <w:t xml:space="preserve"> годы поступление неналоговых доходов прогнозируется в суммах </w:t>
      </w:r>
      <w:r>
        <w:rPr>
          <w:rFonts w:eastAsia="Times New Roman"/>
          <w:b/>
          <w:spacing w:val="4"/>
        </w:rPr>
        <w:t>1880,3</w:t>
      </w:r>
      <w:r w:rsidRPr="008B4805">
        <w:rPr>
          <w:rFonts w:eastAsia="Times New Roman"/>
          <w:spacing w:val="4"/>
        </w:rPr>
        <w:t xml:space="preserve"> тыс. рублей и </w:t>
      </w:r>
      <w:r>
        <w:rPr>
          <w:rFonts w:eastAsia="Times New Roman"/>
          <w:b/>
          <w:spacing w:val="4"/>
        </w:rPr>
        <w:t xml:space="preserve">222,5 </w:t>
      </w:r>
      <w:r w:rsidRPr="008B4805">
        <w:rPr>
          <w:rFonts w:eastAsia="Times New Roman"/>
          <w:spacing w:val="4"/>
        </w:rPr>
        <w:t> тыс. рублей соответственно.</w:t>
      </w:r>
    </w:p>
    <w:p w:rsidR="00823CD1" w:rsidRPr="008B4805" w:rsidRDefault="00823CD1" w:rsidP="00823CD1">
      <w:pPr>
        <w:ind w:firstLine="709"/>
        <w:jc w:val="both"/>
        <w:rPr>
          <w:rFonts w:eastAsia="Times New Roman"/>
        </w:rPr>
      </w:pPr>
      <w:r w:rsidRPr="008B4805">
        <w:rPr>
          <w:rFonts w:eastAsia="Times New Roman"/>
          <w:b/>
        </w:rPr>
        <w:t>Доходы от использования имущества, находящегося в государственной и муниципальной собственности</w:t>
      </w:r>
      <w:r w:rsidRPr="008B4805">
        <w:rPr>
          <w:rFonts w:eastAsia="Times New Roman"/>
        </w:rPr>
        <w:t xml:space="preserve">  на </w:t>
      </w:r>
      <w:r w:rsidRPr="008B4805">
        <w:rPr>
          <w:rFonts w:eastAsia="Times New Roman"/>
          <w:b/>
        </w:rPr>
        <w:t>201</w:t>
      </w:r>
      <w:r>
        <w:rPr>
          <w:rFonts w:eastAsia="Times New Roman"/>
          <w:b/>
        </w:rPr>
        <w:t>9</w:t>
      </w:r>
      <w:r w:rsidRPr="008B4805">
        <w:rPr>
          <w:rFonts w:eastAsia="Times New Roman"/>
          <w:b/>
        </w:rPr>
        <w:t xml:space="preserve"> год </w:t>
      </w:r>
      <w:r w:rsidRPr="008B4805">
        <w:rPr>
          <w:rFonts w:eastAsia="Times New Roman"/>
        </w:rPr>
        <w:t xml:space="preserve">прогнозируются в сумме </w:t>
      </w:r>
      <w:r>
        <w:rPr>
          <w:rFonts w:eastAsia="Times New Roman"/>
          <w:b/>
        </w:rPr>
        <w:t xml:space="preserve">1609,0 </w:t>
      </w:r>
      <w:r w:rsidRPr="008B4805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>129,4</w:t>
      </w:r>
      <w:r w:rsidRPr="008B4805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8,9</w:t>
      </w:r>
      <w:r w:rsidRPr="008B4805">
        <w:rPr>
          <w:rFonts w:eastAsia="Times New Roman"/>
        </w:rPr>
        <w:t xml:space="preserve"> процента  больше оценки за 201</w:t>
      </w:r>
      <w:r>
        <w:rPr>
          <w:rFonts w:eastAsia="Times New Roman"/>
        </w:rPr>
        <w:t>8</w:t>
      </w:r>
      <w:r w:rsidRPr="008B4805">
        <w:rPr>
          <w:rFonts w:eastAsia="Times New Roman"/>
        </w:rPr>
        <w:t xml:space="preserve"> год (</w:t>
      </w:r>
      <w:r>
        <w:rPr>
          <w:rFonts w:eastAsia="Times New Roman"/>
        </w:rPr>
        <w:t>1479,6</w:t>
      </w:r>
      <w:r w:rsidRPr="008B4805">
        <w:rPr>
          <w:rFonts w:eastAsia="Times New Roman"/>
        </w:rPr>
        <w:t xml:space="preserve"> тыс. рублей).</w:t>
      </w:r>
    </w:p>
    <w:p w:rsidR="00823CD1" w:rsidRPr="008B4805" w:rsidRDefault="00823CD1" w:rsidP="00823CD1">
      <w:pPr>
        <w:ind w:firstLine="708"/>
        <w:jc w:val="both"/>
      </w:pPr>
      <w:r w:rsidRPr="008B4805">
        <w:t>Из них:</w:t>
      </w:r>
    </w:p>
    <w:p w:rsidR="00823CD1" w:rsidRPr="008B4805" w:rsidRDefault="00823CD1" w:rsidP="00823CD1">
      <w:pPr>
        <w:ind w:firstLine="708"/>
        <w:jc w:val="both"/>
      </w:pPr>
      <w:r w:rsidRPr="008B4805"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 договоров аренды указанных земельных участков на 201</w:t>
      </w:r>
      <w:r>
        <w:t>9</w:t>
      </w:r>
      <w:r w:rsidRPr="008B4805">
        <w:t xml:space="preserve"> год   прогнозируются в сумме </w:t>
      </w:r>
    </w:p>
    <w:p w:rsidR="00823CD1" w:rsidRPr="00C00B6C" w:rsidRDefault="00823CD1" w:rsidP="00823CD1">
      <w:pPr>
        <w:jc w:val="both"/>
      </w:pPr>
      <w:r>
        <w:t>1496,0</w:t>
      </w:r>
      <w:r w:rsidRPr="008B4805">
        <w:t xml:space="preserve"> тыс. рублей, что  на </w:t>
      </w:r>
      <w:r>
        <w:t xml:space="preserve">133,3 </w:t>
      </w:r>
      <w:r w:rsidRPr="008B4805">
        <w:t xml:space="preserve"> тыс. рублей  или </w:t>
      </w:r>
      <w:r>
        <w:t xml:space="preserve"> 9,8</w:t>
      </w:r>
      <w:r w:rsidRPr="008B4805">
        <w:t xml:space="preserve"> процента  выше оценки 201</w:t>
      </w:r>
      <w:r>
        <w:t>8</w:t>
      </w:r>
      <w:r w:rsidRPr="008B4805">
        <w:t xml:space="preserve"> года.</w:t>
      </w:r>
      <w:r>
        <w:t xml:space="preserve">  </w:t>
      </w:r>
      <w:r w:rsidRPr="00C00B6C">
        <w:rPr>
          <w:b/>
        </w:rPr>
        <w:t>Н</w:t>
      </w:r>
      <w:r>
        <w:rPr>
          <w:rFonts w:eastAsia="Times New Roman"/>
          <w:b/>
        </w:rPr>
        <w:t xml:space="preserve">а 2020  </w:t>
      </w:r>
      <w:r w:rsidRPr="00C00B6C">
        <w:rPr>
          <w:rFonts w:eastAsia="Times New Roman"/>
        </w:rPr>
        <w:t>поступления по данному виду доходов прогнозиру</w:t>
      </w:r>
      <w:r>
        <w:rPr>
          <w:rFonts w:eastAsia="Times New Roman"/>
        </w:rPr>
        <w:t>ю</w:t>
      </w:r>
      <w:r w:rsidRPr="00C00B6C">
        <w:rPr>
          <w:rFonts w:eastAsia="Times New Roman"/>
        </w:rPr>
        <w:t>тся в сумме 1540,8  тыс. руб.</w:t>
      </w:r>
      <w:r>
        <w:rPr>
          <w:rFonts w:eastAsia="Times New Roman"/>
          <w:b/>
        </w:rPr>
        <w:t xml:space="preserve">,  на 2021  год  </w:t>
      </w:r>
      <w:r w:rsidRPr="00C00B6C">
        <w:rPr>
          <w:rFonts w:eastAsia="Times New Roman"/>
        </w:rPr>
        <w:t>в сумме 1594,7 тыс.руб.</w:t>
      </w:r>
      <w:r>
        <w:rPr>
          <w:rFonts w:eastAsia="Times New Roman"/>
        </w:rPr>
        <w:t>.</w:t>
      </w:r>
    </w:p>
    <w:p w:rsidR="00823CD1" w:rsidRPr="00C00B6C" w:rsidRDefault="00823CD1" w:rsidP="00823CD1">
      <w:pPr>
        <w:jc w:val="both"/>
      </w:pPr>
      <w:r w:rsidRPr="008B4805">
        <w:rPr>
          <w:rFonts w:eastAsia="Times New Roman"/>
        </w:rPr>
        <w:t xml:space="preserve">- 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 в сумме  </w:t>
      </w:r>
      <w:r>
        <w:rPr>
          <w:rFonts w:eastAsia="Times New Roman"/>
        </w:rPr>
        <w:t>113,0</w:t>
      </w:r>
      <w:r w:rsidRPr="008B4805">
        <w:rPr>
          <w:rFonts w:eastAsia="Times New Roman"/>
        </w:rPr>
        <w:t xml:space="preserve"> тыс. рублей, что  на </w:t>
      </w:r>
      <w:r>
        <w:rPr>
          <w:rFonts w:eastAsia="Times New Roman"/>
        </w:rPr>
        <w:t>3,9</w:t>
      </w:r>
      <w:r w:rsidRPr="008B4805">
        <w:rPr>
          <w:rFonts w:eastAsia="Times New Roman"/>
        </w:rPr>
        <w:t xml:space="preserve"> тыс. рублей  или </w:t>
      </w:r>
      <w:r>
        <w:rPr>
          <w:rFonts w:eastAsia="Times New Roman"/>
        </w:rPr>
        <w:t>3,3</w:t>
      </w:r>
      <w:r w:rsidRPr="008B4805">
        <w:rPr>
          <w:rFonts w:eastAsia="Times New Roman"/>
        </w:rPr>
        <w:t xml:space="preserve"> процента  меньше оценки 201</w:t>
      </w:r>
      <w:r>
        <w:rPr>
          <w:rFonts w:eastAsia="Times New Roman"/>
        </w:rPr>
        <w:t>8</w:t>
      </w:r>
      <w:r w:rsidRPr="008B4805">
        <w:rPr>
          <w:rFonts w:eastAsia="Times New Roman"/>
        </w:rPr>
        <w:t xml:space="preserve"> года.</w:t>
      </w:r>
      <w:r>
        <w:t xml:space="preserve"> </w:t>
      </w:r>
      <w:r w:rsidRPr="00C00B6C">
        <w:rPr>
          <w:b/>
        </w:rPr>
        <w:t>Н</w:t>
      </w:r>
      <w:r>
        <w:rPr>
          <w:rFonts w:eastAsia="Times New Roman"/>
          <w:b/>
        </w:rPr>
        <w:t xml:space="preserve">а 2020  </w:t>
      </w:r>
      <w:r w:rsidRPr="00C00B6C">
        <w:rPr>
          <w:rFonts w:eastAsia="Times New Roman"/>
        </w:rPr>
        <w:t>поступления по данному виду доходов прогнозиру</w:t>
      </w:r>
      <w:r>
        <w:rPr>
          <w:rFonts w:eastAsia="Times New Roman"/>
        </w:rPr>
        <w:t>ю</w:t>
      </w:r>
      <w:r w:rsidRPr="00C00B6C">
        <w:rPr>
          <w:rFonts w:eastAsia="Times New Roman"/>
        </w:rPr>
        <w:t xml:space="preserve">тся в сумме </w:t>
      </w:r>
      <w:r>
        <w:rPr>
          <w:rFonts w:eastAsia="Times New Roman"/>
        </w:rPr>
        <w:t>117,2</w:t>
      </w:r>
      <w:r w:rsidRPr="00C00B6C">
        <w:rPr>
          <w:rFonts w:eastAsia="Times New Roman"/>
        </w:rPr>
        <w:t xml:space="preserve">  тыс. руб.</w:t>
      </w:r>
      <w:r>
        <w:rPr>
          <w:rFonts w:eastAsia="Times New Roman"/>
          <w:b/>
        </w:rPr>
        <w:t xml:space="preserve">,  на 2021  год  </w:t>
      </w:r>
      <w:r w:rsidRPr="00C00B6C">
        <w:rPr>
          <w:rFonts w:eastAsia="Times New Roman"/>
        </w:rPr>
        <w:t xml:space="preserve">в сумме </w:t>
      </w:r>
      <w:r>
        <w:rPr>
          <w:rFonts w:eastAsia="Times New Roman"/>
        </w:rPr>
        <w:t>121,9</w:t>
      </w:r>
      <w:r w:rsidRPr="00C00B6C">
        <w:rPr>
          <w:rFonts w:eastAsia="Times New Roman"/>
        </w:rPr>
        <w:t xml:space="preserve"> тыс.руб.</w:t>
      </w:r>
      <w:r>
        <w:rPr>
          <w:rFonts w:eastAsia="Times New Roman"/>
        </w:rPr>
        <w:t>.</w:t>
      </w:r>
    </w:p>
    <w:p w:rsidR="00823CD1" w:rsidRPr="00046B74" w:rsidRDefault="00823CD1" w:rsidP="00823CD1">
      <w:pPr>
        <w:jc w:val="both"/>
        <w:rPr>
          <w:rFonts w:eastAsia="Times New Roman"/>
        </w:rPr>
      </w:pPr>
      <w:r>
        <w:rPr>
          <w:rFonts w:eastAsia="Times New Roman"/>
        </w:rPr>
        <w:t xml:space="preserve">    </w:t>
      </w:r>
      <w:r w:rsidRPr="00046B74">
        <w:rPr>
          <w:rFonts w:eastAsia="Times New Roman"/>
        </w:rPr>
        <w:t>Поступление</w:t>
      </w:r>
      <w:r w:rsidRPr="00046B74">
        <w:rPr>
          <w:rFonts w:eastAsia="Times New Roman"/>
          <w:b/>
        </w:rPr>
        <w:t xml:space="preserve"> платежей при пользовании природными ресурсами </w:t>
      </w:r>
      <w:r w:rsidRPr="00046B74">
        <w:rPr>
          <w:rFonts w:eastAsia="Times New Roman"/>
        </w:rPr>
        <w:t xml:space="preserve">прогнозируется на 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>201</w:t>
      </w:r>
      <w:r>
        <w:rPr>
          <w:rFonts w:eastAsia="Times New Roman"/>
        </w:rPr>
        <w:t>9</w:t>
      </w:r>
      <w:r w:rsidRPr="00046B74">
        <w:rPr>
          <w:rFonts w:eastAsia="Times New Roman"/>
        </w:rPr>
        <w:t xml:space="preserve"> год в объеме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 xml:space="preserve"> </w:t>
      </w:r>
      <w:r>
        <w:rPr>
          <w:rFonts w:eastAsia="Times New Roman"/>
          <w:b/>
        </w:rPr>
        <w:t xml:space="preserve"> 1,7 </w:t>
      </w:r>
      <w:r w:rsidRPr="00046B74">
        <w:rPr>
          <w:rFonts w:eastAsia="Times New Roman"/>
        </w:rPr>
        <w:t xml:space="preserve"> тыс. рублей по данным, представленным главными администраторами доходов областного бюджета – Управлением Федеральной службы по надзору в сфере природопользования по Смоленской области, Департаментом Смоленской области по природным ресурсам и экологии, Департаментом Смоленской области по охране, контролю и регулированию использования лесного хозяйства, объектов животного мира и среды их обитания.</w:t>
      </w:r>
    </w:p>
    <w:p w:rsidR="00823CD1" w:rsidRPr="00046B74" w:rsidRDefault="00823CD1" w:rsidP="00823CD1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 В </w:t>
      </w:r>
      <w:r w:rsidRPr="00340D68">
        <w:rPr>
          <w:rFonts w:eastAsia="Times New Roman"/>
          <w:b/>
        </w:rPr>
        <w:t>20</w:t>
      </w:r>
      <w:r>
        <w:rPr>
          <w:rFonts w:eastAsia="Times New Roman"/>
          <w:b/>
        </w:rPr>
        <w:t>20</w:t>
      </w:r>
      <w:r w:rsidRPr="00046B74">
        <w:rPr>
          <w:rFonts w:eastAsia="Times New Roman"/>
        </w:rPr>
        <w:t xml:space="preserve"> году объем поступлений по данным доходам </w:t>
      </w:r>
      <w:r>
        <w:rPr>
          <w:rFonts w:eastAsia="Times New Roman"/>
        </w:rPr>
        <w:t xml:space="preserve">  прогнозируется в сумме 1,8 тыс. руб., в </w:t>
      </w:r>
      <w:r w:rsidRPr="00340D68">
        <w:rPr>
          <w:rFonts w:eastAsia="Times New Roman"/>
          <w:b/>
        </w:rPr>
        <w:t>202</w:t>
      </w:r>
      <w:r>
        <w:rPr>
          <w:rFonts w:eastAsia="Times New Roman"/>
          <w:b/>
        </w:rPr>
        <w:t>1</w:t>
      </w:r>
      <w:r>
        <w:rPr>
          <w:rFonts w:eastAsia="Times New Roman"/>
        </w:rPr>
        <w:t xml:space="preserve"> году-  1,9 тыс. рублей.</w:t>
      </w:r>
    </w:p>
    <w:p w:rsidR="00823CD1" w:rsidRPr="00046B74" w:rsidRDefault="00823CD1" w:rsidP="00823CD1">
      <w:pPr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      </w:t>
      </w:r>
      <w:r w:rsidRPr="00046B74">
        <w:rPr>
          <w:rFonts w:eastAsia="Times New Roman"/>
          <w:b/>
        </w:rPr>
        <w:t>Штрафы, санкции, возмещение ущерба</w:t>
      </w:r>
      <w:r w:rsidRPr="00046B74">
        <w:rPr>
          <w:rFonts w:eastAsia="Times New Roman"/>
        </w:rPr>
        <w:t xml:space="preserve"> прогнозируются </w:t>
      </w:r>
      <w:r>
        <w:rPr>
          <w:rFonts w:eastAsia="Times New Roman"/>
        </w:rPr>
        <w:t xml:space="preserve"> на 2019 год</w:t>
      </w:r>
      <w:r w:rsidRPr="00046B74">
        <w:rPr>
          <w:rFonts w:eastAsia="Times New Roman"/>
        </w:rPr>
        <w:t xml:space="preserve">в сумме </w:t>
      </w:r>
      <w:r>
        <w:rPr>
          <w:rFonts w:eastAsia="Times New Roman"/>
          <w:b/>
        </w:rPr>
        <w:t xml:space="preserve">218,3 </w:t>
      </w:r>
      <w:r w:rsidRPr="00046B74">
        <w:rPr>
          <w:rFonts w:eastAsia="Times New Roman"/>
        </w:rPr>
        <w:t xml:space="preserve"> тыс. рублей. 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 xml:space="preserve">Прогноз 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>201</w:t>
      </w:r>
      <w:r>
        <w:rPr>
          <w:rFonts w:eastAsia="Times New Roman"/>
        </w:rPr>
        <w:t>9</w:t>
      </w:r>
      <w:r w:rsidRPr="00046B74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 xml:space="preserve">года </w:t>
      </w:r>
      <w:r>
        <w:rPr>
          <w:rFonts w:eastAsia="Times New Roman"/>
        </w:rPr>
        <w:t xml:space="preserve"> </w:t>
      </w:r>
      <w:r w:rsidRPr="00046B74">
        <w:rPr>
          <w:rFonts w:eastAsia="Times New Roman"/>
        </w:rPr>
        <w:t xml:space="preserve">по указанным доходам против оценки </w:t>
      </w:r>
      <w:r w:rsidRPr="008B4805">
        <w:rPr>
          <w:rFonts w:eastAsia="Times New Roman"/>
        </w:rPr>
        <w:t>201</w:t>
      </w:r>
      <w:r>
        <w:rPr>
          <w:rFonts w:eastAsia="Times New Roman"/>
        </w:rPr>
        <w:t>8</w:t>
      </w:r>
      <w:r w:rsidRPr="008B4805">
        <w:rPr>
          <w:rFonts w:eastAsia="Times New Roman"/>
        </w:rPr>
        <w:t xml:space="preserve"> года (</w:t>
      </w:r>
      <w:r>
        <w:rPr>
          <w:rFonts w:eastAsia="Times New Roman"/>
        </w:rPr>
        <w:t>274,2</w:t>
      </w:r>
      <w:r w:rsidRPr="008B4805">
        <w:rPr>
          <w:rFonts w:eastAsia="Times New Roman"/>
        </w:rPr>
        <w:t xml:space="preserve"> тыс. рублей) уменьшается на </w:t>
      </w:r>
      <w:r>
        <w:rPr>
          <w:rFonts w:eastAsia="Times New Roman"/>
        </w:rPr>
        <w:t>55,9</w:t>
      </w:r>
      <w:r w:rsidRPr="008B4805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25,6</w:t>
      </w:r>
      <w:r w:rsidRPr="008B4805">
        <w:rPr>
          <w:rFonts w:eastAsia="Times New Roman"/>
        </w:rPr>
        <w:t xml:space="preserve">  процента</w:t>
      </w:r>
      <w:r w:rsidRPr="00046B74">
        <w:rPr>
          <w:rFonts w:eastAsia="Times New Roman"/>
        </w:rPr>
        <w:t xml:space="preserve"> </w:t>
      </w:r>
    </w:p>
    <w:p w:rsidR="00823CD1" w:rsidRPr="00046B74" w:rsidRDefault="00823CD1" w:rsidP="00823CD1">
      <w:pPr>
        <w:ind w:firstLine="709"/>
        <w:jc w:val="both"/>
        <w:rPr>
          <w:rFonts w:eastAsia="Times New Roman"/>
        </w:rPr>
      </w:pPr>
      <w:r w:rsidRPr="00046B74">
        <w:rPr>
          <w:rFonts w:eastAsia="Times New Roman"/>
        </w:rPr>
        <w:t xml:space="preserve">Основными источниками поступлений в </w:t>
      </w:r>
      <w:r>
        <w:rPr>
          <w:rFonts w:eastAsia="Times New Roman"/>
        </w:rPr>
        <w:t xml:space="preserve"> районный </w:t>
      </w:r>
      <w:r w:rsidRPr="00046B74">
        <w:rPr>
          <w:rFonts w:eastAsia="Times New Roman"/>
        </w:rPr>
        <w:t>бюджет в составе данной группы являются:</w:t>
      </w:r>
    </w:p>
    <w:p w:rsidR="00823CD1" w:rsidRPr="00046B74" w:rsidRDefault="00823CD1" w:rsidP="00823CD1">
      <w:pPr>
        <w:autoSpaceDE w:val="0"/>
        <w:autoSpaceDN w:val="0"/>
        <w:adjustRightInd w:val="0"/>
        <w:ind w:firstLine="540"/>
        <w:jc w:val="both"/>
        <w:rPr>
          <w:rFonts w:eastAsia="Times New Roman"/>
        </w:rPr>
      </w:pPr>
      <w:r w:rsidRPr="00046B74">
        <w:rPr>
          <w:rFonts w:eastAsia="Times New Roman"/>
        </w:rPr>
        <w:t xml:space="preserve">- денежные взыскания (штрафы) за нарушение законодательства Российской Федерации </w:t>
      </w:r>
      <w:r>
        <w:rPr>
          <w:rFonts w:eastAsia="Times New Roman"/>
        </w:rPr>
        <w:t xml:space="preserve"> о налогах и сборах</w:t>
      </w:r>
      <w:r w:rsidRPr="00046B74">
        <w:rPr>
          <w:rFonts w:eastAsia="Times New Roman"/>
        </w:rPr>
        <w:t>;</w:t>
      </w:r>
    </w:p>
    <w:p w:rsidR="00823CD1" w:rsidRDefault="00823CD1" w:rsidP="00823CD1">
      <w:pPr>
        <w:autoSpaceDE w:val="0"/>
        <w:autoSpaceDN w:val="0"/>
        <w:adjustRightInd w:val="0"/>
        <w:ind w:firstLine="540"/>
        <w:jc w:val="both"/>
        <w:rPr>
          <w:rFonts w:eastAsia="Times New Roman"/>
        </w:rPr>
      </w:pPr>
      <w:r w:rsidRPr="00046B74">
        <w:rPr>
          <w:rFonts w:eastAsia="Times New Roman"/>
        </w:rPr>
        <w:t>- денежные взыскания (штрафы) за</w:t>
      </w:r>
      <w:r>
        <w:rPr>
          <w:rFonts w:eastAsia="Times New Roman"/>
        </w:rPr>
        <w:t xml:space="preserve"> административные правонарушения  в области  государственного регулирования  производства и оборота этилового спирта, алкогольной, спиртосодержащей и табачной продукции;</w:t>
      </w:r>
    </w:p>
    <w:p w:rsidR="00823CD1" w:rsidRDefault="00823CD1" w:rsidP="00823CD1">
      <w:pPr>
        <w:jc w:val="both"/>
      </w:pPr>
      <w:r>
        <w:rPr>
          <w:rFonts w:eastAsia="Times New Roman"/>
        </w:rPr>
        <w:t xml:space="preserve">      </w:t>
      </w:r>
      <w:r>
        <w:t xml:space="preserve">  - денежные взыскания (штрафы) за нарушение законодательства в области  обеспечения санитарно- эпидемиологического благополучия  человека и законодательства в сфере защиты прав потребителей;</w:t>
      </w:r>
    </w:p>
    <w:p w:rsidR="00823CD1" w:rsidRDefault="00823CD1" w:rsidP="00823CD1">
      <w:pPr>
        <w:jc w:val="both"/>
      </w:pPr>
      <w:r>
        <w:t xml:space="preserve"> - денежные взыскания (штрафы) за нарушение законодательства Российской Федерации об административных правонарушениях;</w:t>
      </w:r>
    </w:p>
    <w:p w:rsidR="00823CD1" w:rsidRDefault="00823CD1" w:rsidP="00823CD1">
      <w:pPr>
        <w:jc w:val="both"/>
      </w:pPr>
      <w:r>
        <w:rPr>
          <w:sz w:val="24"/>
          <w:szCs w:val="24"/>
        </w:rPr>
        <w:t xml:space="preserve">  </w:t>
      </w:r>
      <w:r>
        <w:t>-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районов;</w:t>
      </w:r>
    </w:p>
    <w:p w:rsidR="00823CD1" w:rsidRDefault="00823CD1" w:rsidP="00823CD1">
      <w:pPr>
        <w:jc w:val="both"/>
        <w:rPr>
          <w:sz w:val="24"/>
          <w:szCs w:val="24"/>
        </w:rPr>
      </w:pPr>
      <w:r>
        <w:t xml:space="preserve">- прочие поступления от денежных взысканий (штрафов) и иных сумм в возмещение ущерба, зачисляемые в бюджеты муниципальных районов; </w:t>
      </w:r>
    </w:p>
    <w:p w:rsidR="00823CD1" w:rsidRDefault="00823CD1" w:rsidP="00823CD1">
      <w:pPr>
        <w:jc w:val="both"/>
        <w:rPr>
          <w:b/>
          <w:bCs/>
        </w:rPr>
      </w:pPr>
      <w:r>
        <w:t xml:space="preserve">   Объем поступлений штрафов, санкций, возмещений ущерба н</w:t>
      </w:r>
      <w:r w:rsidRPr="00046B74">
        <w:rPr>
          <w:rFonts w:eastAsia="Times New Roman"/>
        </w:rPr>
        <w:t xml:space="preserve">а </w:t>
      </w:r>
      <w:r w:rsidRPr="001473C5">
        <w:rPr>
          <w:rFonts w:eastAsia="Times New Roman"/>
          <w:b/>
        </w:rPr>
        <w:t>20</w:t>
      </w:r>
      <w:r>
        <w:rPr>
          <w:rFonts w:eastAsia="Times New Roman"/>
          <w:b/>
        </w:rPr>
        <w:t>20 год</w:t>
      </w:r>
      <w:r w:rsidRPr="001473C5">
        <w:rPr>
          <w:rFonts w:eastAsia="Times New Roman"/>
          <w:b/>
        </w:rPr>
        <w:t xml:space="preserve">  </w:t>
      </w:r>
      <w:r>
        <w:rPr>
          <w:rFonts w:eastAsia="Times New Roman"/>
        </w:rPr>
        <w:t>прогнозируется в  сумме 220,5 тыс.руб.  на 2021 год  в сумме 222,5 тыс.рублей.</w:t>
      </w:r>
    </w:p>
    <w:p w:rsidR="00823CD1" w:rsidRPr="00D45F02" w:rsidRDefault="00823CD1" w:rsidP="00823CD1">
      <w:pPr>
        <w:ind w:firstLine="708"/>
        <w:jc w:val="both"/>
        <w:rPr>
          <w:rFonts w:eastAsia="Times New Roman"/>
          <w:b/>
        </w:rPr>
      </w:pPr>
    </w:p>
    <w:p w:rsidR="00F45355" w:rsidRDefault="00F45355"/>
    <w:p w:rsidR="00F45355" w:rsidRDefault="00F45355" w:rsidP="00F45355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201</w:t>
      </w:r>
      <w:r w:rsidR="005E5F9E">
        <w:rPr>
          <w:b/>
          <w:bCs/>
        </w:rPr>
        <w:t>9</w:t>
      </w:r>
      <w:r w:rsidRPr="00F45355">
        <w:rPr>
          <w:b/>
          <w:bCs/>
        </w:rPr>
        <w:t xml:space="preserve"> год запланированы в сумме </w:t>
      </w:r>
      <w:r w:rsidR="005E5F9E">
        <w:rPr>
          <w:b/>
          <w:bCs/>
        </w:rPr>
        <w:t>1875</w:t>
      </w:r>
      <w:r w:rsidR="003D7879">
        <w:rPr>
          <w:b/>
          <w:bCs/>
        </w:rPr>
        <w:t>69</w:t>
      </w:r>
      <w:r w:rsidR="005E5F9E">
        <w:rPr>
          <w:b/>
          <w:bCs/>
        </w:rPr>
        <w:t>,0</w:t>
      </w:r>
      <w:r w:rsidRPr="00F45355">
        <w:rPr>
          <w:b/>
          <w:bCs/>
        </w:rPr>
        <w:t xml:space="preserve"> тыс. рублей, в том числе: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="00820E22" w:rsidRPr="000715E5">
        <w:rPr>
          <w:b/>
        </w:rPr>
        <w:t>7932</w:t>
      </w:r>
      <w:r w:rsidR="003D7879" w:rsidRPr="000715E5">
        <w:rPr>
          <w:b/>
        </w:rPr>
        <w:t>7</w:t>
      </w:r>
      <w:r w:rsidR="00820E22" w:rsidRPr="000715E5">
        <w:rPr>
          <w:b/>
        </w:rPr>
        <w:t>,0</w:t>
      </w:r>
      <w:r w:rsidRPr="00514E56">
        <w:t xml:space="preserve"> </w:t>
      </w:r>
      <w:r w:rsidRPr="00B2508B">
        <w:rPr>
          <w:b/>
        </w:rPr>
        <w:t>тыс. руб</w:t>
      </w:r>
      <w:r w:rsidR="0037417D">
        <w:rPr>
          <w:b/>
        </w:rPr>
        <w:t>.</w:t>
      </w:r>
    </w:p>
    <w:p w:rsidR="0037417D" w:rsidRPr="009D7D92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 </w:t>
      </w:r>
      <w:r w:rsidR="00E166C2">
        <w:rPr>
          <w:b/>
        </w:rPr>
        <w:t>14933,0</w:t>
      </w:r>
      <w:r>
        <w:rPr>
          <w:b/>
        </w:rPr>
        <w:t xml:space="preserve"> 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3D7879" w:rsidRPr="000715E5">
        <w:rPr>
          <w:b/>
        </w:rPr>
        <w:t>3114,0</w:t>
      </w:r>
      <w:r w:rsidR="00373AD3"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 w:rsidR="00373AD3">
        <w:t xml:space="preserve"> </w:t>
      </w:r>
      <w:r w:rsidR="003D7879" w:rsidRPr="000715E5">
        <w:rPr>
          <w:b/>
        </w:rPr>
        <w:t>579,1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3D7879" w:rsidRPr="000715E5">
        <w:rPr>
          <w:b/>
        </w:rPr>
        <w:t>1069,3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 w:rsidR="00373AD3">
        <w:t xml:space="preserve"> </w:t>
      </w:r>
      <w:r w:rsidR="003D7879" w:rsidRPr="000715E5">
        <w:rPr>
          <w:b/>
        </w:rPr>
        <w:t>1234,2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373AD3">
        <w:t xml:space="preserve"> </w:t>
      </w:r>
      <w:r w:rsidR="003D7879" w:rsidRPr="000715E5">
        <w:rPr>
          <w:b/>
        </w:rPr>
        <w:t>919,5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lastRenderedPageBreak/>
        <w:t>-Субвенции на осуществление государственных полномочий  по   государственной регистрации актов гражданского состояния –</w:t>
      </w:r>
      <w:r w:rsidR="00373AD3">
        <w:t xml:space="preserve"> </w:t>
      </w:r>
      <w:r w:rsidR="003D7879" w:rsidRPr="000715E5">
        <w:rPr>
          <w:b/>
        </w:rPr>
        <w:t>860,870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="003D7879" w:rsidRPr="000715E5">
        <w:rPr>
          <w:b/>
        </w:rPr>
        <w:t>714,6</w:t>
      </w:r>
      <w:r w:rsidRPr="00B2508B">
        <w:rPr>
          <w:b/>
        </w:rPr>
        <w:t xml:space="preserve"> 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373AD3">
        <w:t xml:space="preserve"> </w:t>
      </w:r>
      <w:r w:rsidR="003D7879" w:rsidRPr="000715E5">
        <w:rPr>
          <w:b/>
        </w:rPr>
        <w:t>316,</w:t>
      </w:r>
      <w:r w:rsidR="003D7879">
        <w:t>6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373AD3">
        <w:t xml:space="preserve"> </w:t>
      </w:r>
      <w:r w:rsidR="003D7879" w:rsidRPr="000715E5">
        <w:rPr>
          <w:b/>
        </w:rPr>
        <w:t>316,9</w:t>
      </w:r>
      <w:r w:rsidR="00373AD3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из регионального фонда компенсаций на осуществление полномлочий органов государственной власти Смоленской области по расчету и предоставлению дотаций бюджетам поселений Смоленской области –</w:t>
      </w:r>
      <w:r w:rsidR="00373AD3">
        <w:t xml:space="preserve"> </w:t>
      </w:r>
      <w:r w:rsidR="003D7879" w:rsidRPr="000715E5">
        <w:rPr>
          <w:b/>
        </w:rPr>
        <w:t>680,9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3D7879" w:rsidRPr="000715E5">
        <w:rPr>
          <w:b/>
        </w:rPr>
        <w:t>54080,1</w:t>
      </w:r>
      <w:r w:rsidR="00373AD3" w:rsidRPr="000715E5">
        <w:rPr>
          <w:b/>
        </w:rPr>
        <w:t xml:space="preserve"> </w:t>
      </w:r>
      <w:r w:rsidRPr="00B2508B">
        <w:rPr>
          <w:b/>
        </w:rPr>
        <w:t xml:space="preserve">тыс. руб. 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373AD3">
        <w:t xml:space="preserve"> </w:t>
      </w:r>
      <w:r w:rsidR="003D7879" w:rsidRPr="000715E5">
        <w:rPr>
          <w:b/>
        </w:rPr>
        <w:t>9371,9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373AD3">
        <w:rPr>
          <w:b/>
        </w:rPr>
        <w:t xml:space="preserve"> </w:t>
      </w:r>
      <w:r w:rsidR="003D7879">
        <w:rPr>
          <w:b/>
        </w:rPr>
        <w:t>1746,0</w:t>
      </w:r>
      <w:r w:rsidR="00373AD3">
        <w:rPr>
          <w:b/>
        </w:rPr>
        <w:t xml:space="preserve"> </w:t>
      </w:r>
      <w:r>
        <w:rPr>
          <w:b/>
        </w:rPr>
        <w:t>тыс. руб.</w:t>
      </w:r>
    </w:p>
    <w:p w:rsidR="00332395" w:rsidRPr="00332395" w:rsidRDefault="00373AD3" w:rsidP="00332395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332395" w:rsidRPr="00332395">
        <w:rPr>
          <w:bCs/>
        </w:rPr>
        <w:t xml:space="preserve"> </w:t>
      </w:r>
      <w:r w:rsidR="003D7879" w:rsidRPr="000715E5">
        <w:rPr>
          <w:b/>
          <w:bCs/>
        </w:rPr>
        <w:t>1,3</w:t>
      </w:r>
      <w:r w:rsidR="00332395" w:rsidRPr="00332395">
        <w:rPr>
          <w:b/>
          <w:bCs/>
        </w:rPr>
        <w:t xml:space="preserve"> тыс. руб.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Субсидии для софинансирования расходов по выравниванию уровня бюджетной обеспеченности поселений, входящих в состав муниципального района </w:t>
      </w:r>
      <w:r w:rsidR="00503AD3" w:rsidRPr="00503AD3">
        <w:rPr>
          <w:b/>
        </w:rPr>
        <w:t xml:space="preserve">– </w:t>
      </w:r>
      <w:r w:rsidR="003D7879">
        <w:rPr>
          <w:b/>
        </w:rPr>
        <w:t>18247,0</w:t>
      </w:r>
      <w:r w:rsidR="00503AD3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3B0E0B" w:rsidRPr="000B4A21" w:rsidRDefault="003B0E0B" w:rsidP="003B0E0B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Pr="000B4A21">
        <w:rPr>
          <w:b/>
          <w:color w:val="000000"/>
        </w:rPr>
        <w:t xml:space="preserve"> </w:t>
      </w:r>
      <w:r w:rsidR="00075E9D">
        <w:rPr>
          <w:b/>
          <w:color w:val="000000"/>
        </w:rPr>
        <w:t>5</w:t>
      </w:r>
      <w:r w:rsidR="003D7879">
        <w:rPr>
          <w:b/>
          <w:color w:val="000000"/>
        </w:rPr>
        <w:t>6,7</w:t>
      </w:r>
      <w:r w:rsidR="00075E9D">
        <w:rPr>
          <w:b/>
          <w:color w:val="000000"/>
        </w:rPr>
        <w:t xml:space="preserve"> </w:t>
      </w:r>
      <w:r w:rsidRPr="000B4A21">
        <w:rPr>
          <w:b/>
          <w:color w:val="000000"/>
        </w:rPr>
        <w:t xml:space="preserve">тыс. руб. </w:t>
      </w:r>
    </w:p>
    <w:p w:rsidR="00E93D5B" w:rsidRDefault="00E93D5B" w:rsidP="00F45355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20</w:t>
      </w:r>
      <w:r w:rsidRPr="00F45355">
        <w:rPr>
          <w:b/>
          <w:bCs/>
        </w:rPr>
        <w:t xml:space="preserve"> год запланированы в сумме </w:t>
      </w:r>
      <w:r w:rsidR="003F7B32">
        <w:rPr>
          <w:b/>
          <w:bCs/>
        </w:rPr>
        <w:t>173002,6</w:t>
      </w:r>
      <w:r w:rsidRPr="00F45355">
        <w:rPr>
          <w:b/>
          <w:bCs/>
        </w:rPr>
        <w:t xml:space="preserve"> тыс. рублей, в том числе: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="003F7B32" w:rsidRPr="000715E5">
        <w:rPr>
          <w:b/>
        </w:rPr>
        <w:t>75385,0</w:t>
      </w:r>
      <w:r w:rsidRPr="00514E56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E93D5B" w:rsidRPr="00514E56" w:rsidRDefault="00E93D5B" w:rsidP="00E93D5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0715E5">
        <w:rPr>
          <w:b/>
        </w:rPr>
        <w:t>3114,0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</w:t>
      </w:r>
      <w:r w:rsidRPr="000715E5">
        <w:rPr>
          <w:b/>
        </w:rPr>
        <w:t>579,1</w:t>
      </w:r>
      <w:r>
        <w:t xml:space="preserve"> </w:t>
      </w:r>
      <w:r w:rsidRPr="00B2508B">
        <w:rPr>
          <w:b/>
        </w:rPr>
        <w:t>тыс. руб.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Pr="000715E5">
        <w:rPr>
          <w:b/>
        </w:rPr>
        <w:t>1069,3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>
        <w:t xml:space="preserve"> </w:t>
      </w:r>
      <w:r w:rsidRPr="000715E5">
        <w:rPr>
          <w:b/>
        </w:rPr>
        <w:t>1234,2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="003F7B32" w:rsidRPr="000715E5">
        <w:rPr>
          <w:b/>
        </w:rPr>
        <w:t>955,6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>
        <w:t xml:space="preserve"> </w:t>
      </w:r>
      <w:r w:rsidRPr="000715E5">
        <w:rPr>
          <w:b/>
        </w:rPr>
        <w:t>860,870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Pr="000715E5">
        <w:rPr>
          <w:b/>
        </w:rPr>
        <w:t>714,6</w:t>
      </w:r>
      <w:r w:rsidRPr="00B2508B">
        <w:rPr>
          <w:b/>
        </w:rPr>
        <w:t xml:space="preserve"> 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</w:t>
      </w:r>
      <w:r w:rsidR="003F7B32" w:rsidRPr="000715E5">
        <w:rPr>
          <w:b/>
        </w:rPr>
        <w:t>329,3</w:t>
      </w:r>
      <w:r>
        <w:t xml:space="preserve"> </w:t>
      </w:r>
      <w:r w:rsidRPr="00B2508B">
        <w:rPr>
          <w:b/>
        </w:rPr>
        <w:t>тыс. руб.</w:t>
      </w:r>
    </w:p>
    <w:p w:rsidR="00E93D5B" w:rsidRPr="00514E56" w:rsidRDefault="00E93D5B" w:rsidP="00E93D5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="003F7B32" w:rsidRPr="000715E5">
        <w:rPr>
          <w:b/>
        </w:rPr>
        <w:t>329,4</w:t>
      </w:r>
      <w:r>
        <w:t xml:space="preserve"> </w:t>
      </w:r>
      <w:r w:rsidRPr="00514E56"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из регионального фонда компенсаций на осуществление полномлочий органов государственной власти Смоленской области по расчету и предоставлению дотаций бюджетам поселений Смоленской области –</w:t>
      </w:r>
      <w:r>
        <w:t xml:space="preserve"> </w:t>
      </w:r>
      <w:r w:rsidR="003F7B32" w:rsidRPr="000715E5">
        <w:rPr>
          <w:b/>
        </w:rPr>
        <w:t>706,8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="003F7B32" w:rsidRPr="000715E5">
        <w:rPr>
          <w:b/>
        </w:rPr>
        <w:t>56091,6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lastRenderedPageBreak/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 xml:space="preserve">) – </w:t>
      </w:r>
      <w:r w:rsidR="003F7B32" w:rsidRPr="000715E5">
        <w:rPr>
          <w:b/>
        </w:rPr>
        <w:t>9739,6</w:t>
      </w:r>
      <w:r>
        <w:t xml:space="preserve"> </w:t>
      </w:r>
      <w:r w:rsidRPr="00B2508B">
        <w:rPr>
          <w:b/>
        </w:rPr>
        <w:t>тыс. руб.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 xml:space="preserve">– </w:t>
      </w:r>
      <w:r w:rsidR="003F7B32">
        <w:rPr>
          <w:b/>
        </w:rPr>
        <w:t>3492,0</w:t>
      </w:r>
      <w:r>
        <w:rPr>
          <w:b/>
        </w:rPr>
        <w:t xml:space="preserve"> тыс. руб.</w:t>
      </w:r>
    </w:p>
    <w:p w:rsidR="00E93D5B" w:rsidRPr="00332395" w:rsidRDefault="00E93D5B" w:rsidP="00E93D5B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715E5">
        <w:rPr>
          <w:b/>
          <w:bCs/>
        </w:rPr>
        <w:t>– 1,3</w:t>
      </w:r>
      <w:r w:rsidRPr="00332395">
        <w:rPr>
          <w:b/>
          <w:bCs/>
        </w:rPr>
        <w:t xml:space="preserve"> тыс. руб.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Субсидии для софинансирования расходов по выравниванию уровня бюджетной обеспеченности поселений, входящих в состав муниципального района </w:t>
      </w:r>
      <w:r w:rsidRPr="00503AD3">
        <w:rPr>
          <w:b/>
        </w:rPr>
        <w:t xml:space="preserve">– </w:t>
      </w:r>
      <w:r w:rsidR="003F7B32">
        <w:rPr>
          <w:b/>
        </w:rPr>
        <w:t>18341,0</w:t>
      </w:r>
      <w:r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E93D5B" w:rsidRPr="000B4A21" w:rsidRDefault="00E93D5B" w:rsidP="00E93D5B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Pr="000B4A21">
        <w:rPr>
          <w:b/>
          <w:color w:val="000000"/>
        </w:rPr>
        <w:t xml:space="preserve"> </w:t>
      </w:r>
      <w:r>
        <w:rPr>
          <w:b/>
          <w:color w:val="000000"/>
        </w:rPr>
        <w:t>5</w:t>
      </w:r>
      <w:r w:rsidR="003F7B32">
        <w:rPr>
          <w:b/>
          <w:color w:val="000000"/>
        </w:rPr>
        <w:t>8,9</w:t>
      </w:r>
      <w:r>
        <w:rPr>
          <w:b/>
          <w:color w:val="000000"/>
        </w:rPr>
        <w:t xml:space="preserve"> </w:t>
      </w:r>
      <w:r w:rsidRPr="000B4A21">
        <w:rPr>
          <w:b/>
          <w:color w:val="000000"/>
        </w:rPr>
        <w:t xml:space="preserve">тыс. руб. </w:t>
      </w: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21</w:t>
      </w:r>
      <w:r w:rsidRPr="00F45355">
        <w:rPr>
          <w:b/>
          <w:bCs/>
        </w:rPr>
        <w:t xml:space="preserve"> год запланированы в сумме </w:t>
      </w:r>
      <w:r>
        <w:rPr>
          <w:b/>
          <w:bCs/>
        </w:rPr>
        <w:t>174742,3</w:t>
      </w:r>
      <w:r w:rsidRPr="00F45355">
        <w:rPr>
          <w:b/>
          <w:bCs/>
        </w:rPr>
        <w:t xml:space="preserve"> тыс. рублей, в том числе:</w:t>
      </w:r>
    </w:p>
    <w:p w:rsidR="005434BE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Pr="000715E5">
        <w:rPr>
          <w:b/>
        </w:rPr>
        <w:t>67054,0</w:t>
      </w:r>
      <w:r w:rsidRPr="00514E56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5434BE" w:rsidRPr="00514E56" w:rsidRDefault="005434BE" w:rsidP="005434BE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0715E5">
        <w:rPr>
          <w:b/>
        </w:rPr>
        <w:t>3114,0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</w:t>
      </w:r>
      <w:r w:rsidRPr="000715E5">
        <w:rPr>
          <w:b/>
        </w:rPr>
        <w:t>579,1</w:t>
      </w:r>
      <w:r>
        <w:t xml:space="preserve"> </w:t>
      </w:r>
      <w:r w:rsidRPr="00B2508B">
        <w:rPr>
          <w:b/>
        </w:rPr>
        <w:t>тыс. руб.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Pr="000715E5">
        <w:rPr>
          <w:b/>
        </w:rPr>
        <w:t>1069,3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>
        <w:t xml:space="preserve"> </w:t>
      </w:r>
      <w:r w:rsidRPr="000715E5">
        <w:rPr>
          <w:b/>
        </w:rPr>
        <w:t>1234,2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0715E5">
        <w:rPr>
          <w:b/>
        </w:rPr>
        <w:t>9</w:t>
      </w:r>
      <w:r w:rsidR="009C0A3B" w:rsidRPr="000715E5">
        <w:rPr>
          <w:b/>
        </w:rPr>
        <w:t>90,5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 государственной регистрации актов гражданского состояния </w:t>
      </w:r>
      <w:r w:rsidRPr="000715E5">
        <w:rPr>
          <w:b/>
        </w:rPr>
        <w:t>– 860,870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 выплате компенсации части платы, взимаемой с родителей или законных представителей за </w:t>
      </w:r>
      <w:r w:rsidRPr="00514E56">
        <w:lastRenderedPageBreak/>
        <w:t>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Pr="000715E5">
        <w:rPr>
          <w:b/>
        </w:rPr>
        <w:t>714,6</w:t>
      </w:r>
      <w:r w:rsidRPr="00B2508B">
        <w:rPr>
          <w:b/>
        </w:rPr>
        <w:t xml:space="preserve"> 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</w:t>
      </w:r>
      <w:r w:rsidR="007210D6" w:rsidRPr="000715E5">
        <w:rPr>
          <w:b/>
        </w:rPr>
        <w:t>341,6</w:t>
      </w:r>
      <w:r>
        <w:t xml:space="preserve"> </w:t>
      </w:r>
      <w:r w:rsidRPr="00B2508B">
        <w:rPr>
          <w:b/>
        </w:rPr>
        <w:t>тыс. руб.</w:t>
      </w:r>
    </w:p>
    <w:p w:rsidR="005434BE" w:rsidRPr="00514E56" w:rsidRDefault="005434BE" w:rsidP="005434BE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0715E5">
        <w:rPr>
          <w:b/>
        </w:rPr>
        <w:t>342,0</w:t>
      </w:r>
      <w:r>
        <w:t xml:space="preserve"> </w:t>
      </w:r>
      <w:r w:rsidRPr="00514E56"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из регионального фонда компенсаций на осуществление полномлочий органов государственной власти Смоленской области по расчету и предоставлению дотаций бюджетам поселений Смоленской области –</w:t>
      </w:r>
      <w:r>
        <w:t xml:space="preserve"> </w:t>
      </w:r>
      <w:r w:rsidRPr="000715E5">
        <w:rPr>
          <w:b/>
        </w:rPr>
        <w:t>735,1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Pr="00B2508B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>58503,9</w:t>
      </w:r>
      <w:r>
        <w:t xml:space="preserve"> </w:t>
      </w:r>
      <w:r w:rsidRPr="00B2508B">
        <w:rPr>
          <w:b/>
        </w:rPr>
        <w:t xml:space="preserve">тыс. руб. </w:t>
      </w:r>
    </w:p>
    <w:p w:rsidR="005434BE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 xml:space="preserve">) – </w:t>
      </w:r>
      <w:r w:rsidRPr="000715E5">
        <w:rPr>
          <w:b/>
        </w:rPr>
        <w:t>10221,6</w:t>
      </w:r>
      <w:r>
        <w:t xml:space="preserve"> </w:t>
      </w:r>
      <w:r w:rsidRPr="00B2508B">
        <w:rPr>
          <w:b/>
        </w:rPr>
        <w:t>тыс. руб.</w:t>
      </w:r>
    </w:p>
    <w:p w:rsidR="005434BE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9C0A3B">
        <w:rPr>
          <w:b/>
        </w:rPr>
        <w:t>10476,0</w:t>
      </w:r>
      <w:r>
        <w:rPr>
          <w:b/>
        </w:rPr>
        <w:t xml:space="preserve"> тыс. руб.</w:t>
      </w:r>
    </w:p>
    <w:p w:rsidR="005434BE" w:rsidRPr="00332395" w:rsidRDefault="005434BE" w:rsidP="005434BE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Pr="00332395">
        <w:rPr>
          <w:bCs/>
        </w:rPr>
        <w:t xml:space="preserve"> </w:t>
      </w:r>
      <w:r w:rsidRPr="000715E5">
        <w:rPr>
          <w:b/>
          <w:bCs/>
        </w:rPr>
        <w:t>1,4</w:t>
      </w:r>
      <w:r w:rsidRPr="00332395">
        <w:rPr>
          <w:b/>
          <w:bCs/>
        </w:rPr>
        <w:t xml:space="preserve"> тыс. руб.</w:t>
      </w:r>
    </w:p>
    <w:p w:rsidR="005434BE" w:rsidRDefault="005434BE" w:rsidP="005434BE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Субсидии для софинансирования расходов по выравниванию уровня бюджетной обеспеченности поселений, входящих в состав муниципального района </w:t>
      </w:r>
      <w:r w:rsidRPr="00503AD3">
        <w:rPr>
          <w:b/>
        </w:rPr>
        <w:t xml:space="preserve">– </w:t>
      </w:r>
      <w:r>
        <w:rPr>
          <w:b/>
        </w:rPr>
        <w:t>18443,0</w:t>
      </w:r>
      <w:r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5434BE" w:rsidRPr="000B4A21" w:rsidRDefault="005434BE" w:rsidP="005434BE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Pr="000B4A21">
        <w:rPr>
          <w:b/>
          <w:color w:val="000000"/>
        </w:rPr>
        <w:t xml:space="preserve"> </w:t>
      </w:r>
      <w:r>
        <w:rPr>
          <w:b/>
          <w:color w:val="000000"/>
        </w:rPr>
        <w:t xml:space="preserve">61,1 </w:t>
      </w:r>
      <w:r w:rsidRPr="000B4A21">
        <w:rPr>
          <w:b/>
          <w:color w:val="000000"/>
        </w:rPr>
        <w:t xml:space="preserve">тыс. руб. </w:t>
      </w:r>
    </w:p>
    <w:p w:rsidR="00503AD3" w:rsidRPr="00F45355" w:rsidRDefault="00503AD3" w:rsidP="00D94D1D">
      <w:pPr>
        <w:ind w:firstLine="708"/>
        <w:jc w:val="both"/>
        <w:rPr>
          <w:b/>
          <w:bCs/>
          <w:u w:val="single"/>
        </w:rPr>
      </w:pPr>
    </w:p>
    <w:p w:rsidR="00823CD1" w:rsidRDefault="00823CD1" w:rsidP="00F45355">
      <w:pPr>
        <w:ind w:firstLine="708"/>
        <w:jc w:val="both"/>
        <w:rPr>
          <w:b/>
          <w:bCs/>
        </w:rPr>
      </w:pPr>
    </w:p>
    <w:p w:rsidR="00823CD1" w:rsidRDefault="00823CD1" w:rsidP="00F45355">
      <w:pPr>
        <w:ind w:firstLine="708"/>
        <w:jc w:val="both"/>
        <w:rPr>
          <w:b/>
          <w:bCs/>
        </w:rPr>
      </w:pPr>
    </w:p>
    <w:p w:rsidR="00823CD1" w:rsidRDefault="00823CD1" w:rsidP="00F45355">
      <w:pPr>
        <w:ind w:firstLine="708"/>
        <w:jc w:val="both"/>
        <w:rPr>
          <w:b/>
          <w:bCs/>
        </w:rPr>
      </w:pPr>
    </w:p>
    <w:p w:rsidR="00F45355" w:rsidRPr="00FD67FB" w:rsidRDefault="00324731" w:rsidP="00F45355">
      <w:pPr>
        <w:ind w:firstLine="708"/>
        <w:jc w:val="both"/>
        <w:rPr>
          <w:b/>
          <w:bCs/>
        </w:rPr>
      </w:pPr>
      <w:r>
        <w:rPr>
          <w:b/>
          <w:bCs/>
        </w:rPr>
        <w:lastRenderedPageBreak/>
        <w:t xml:space="preserve">Районный </w:t>
      </w:r>
      <w:r w:rsidR="00F45355" w:rsidRPr="00FD67FB">
        <w:rPr>
          <w:b/>
          <w:bCs/>
        </w:rPr>
        <w:t xml:space="preserve">бюджет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201</w:t>
      </w:r>
      <w:r w:rsidR="003445E5">
        <w:rPr>
          <w:bCs/>
        </w:rPr>
        <w:t>9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3445E5" w:rsidRPr="000715E5">
        <w:rPr>
          <w:b/>
          <w:bCs/>
        </w:rPr>
        <w:t>1194,0</w:t>
      </w:r>
      <w:r w:rsidRPr="000715E5">
        <w:rPr>
          <w:b/>
          <w:bCs/>
        </w:rPr>
        <w:t xml:space="preserve"> 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201</w:t>
      </w:r>
      <w:r w:rsidR="008C1AE9">
        <w:rPr>
          <w:bCs/>
        </w:rPr>
        <w:t>9</w:t>
      </w:r>
      <w:r w:rsidRPr="00F45355">
        <w:rPr>
          <w:bCs/>
        </w:rPr>
        <w:t xml:space="preserve"> год в сумме </w:t>
      </w:r>
      <w:r w:rsidR="003445E5" w:rsidRPr="000715E5">
        <w:rPr>
          <w:b/>
          <w:bCs/>
        </w:rPr>
        <w:t>1224,0</w:t>
      </w:r>
      <w:r w:rsidRPr="000715E5">
        <w:rPr>
          <w:b/>
          <w:bCs/>
        </w:rPr>
        <w:t xml:space="preserve"> 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8C1AE9">
        <w:rPr>
          <w:bCs/>
        </w:rPr>
        <w:t>20</w:t>
      </w:r>
      <w:r w:rsidR="003974BA">
        <w:rPr>
          <w:bCs/>
        </w:rPr>
        <w:t xml:space="preserve"> год в сумме </w:t>
      </w:r>
      <w:r w:rsidR="003445E5" w:rsidRPr="000715E5">
        <w:rPr>
          <w:b/>
          <w:bCs/>
        </w:rPr>
        <w:t>1270,0</w:t>
      </w:r>
      <w:r w:rsidRPr="000715E5">
        <w:rPr>
          <w:b/>
          <w:bCs/>
        </w:rPr>
        <w:t xml:space="preserve"> тыс. рублей.</w:t>
      </w:r>
    </w:p>
    <w:p w:rsidR="00324731" w:rsidRPr="00F45355" w:rsidRDefault="00324731" w:rsidP="00F45355">
      <w:pPr>
        <w:ind w:firstLine="708"/>
        <w:jc w:val="both"/>
        <w:rPr>
          <w:bCs/>
        </w:rPr>
      </w:pPr>
      <w:r>
        <w:rPr>
          <w:bCs/>
        </w:rPr>
        <w:t xml:space="preserve">Источником погашения дефицита </w:t>
      </w:r>
      <w:r w:rsidR="0037417D">
        <w:rPr>
          <w:bCs/>
        </w:rPr>
        <w:t xml:space="preserve">бюджета </w:t>
      </w:r>
      <w:r>
        <w:rPr>
          <w:bCs/>
        </w:rPr>
        <w:t>является привлечение кредитов кредитных организаций.</w:t>
      </w:r>
    </w:p>
    <w:p w:rsidR="00F45355" w:rsidRPr="00F45355" w:rsidRDefault="00F45355" w:rsidP="00F45355">
      <w:pPr>
        <w:ind w:firstLine="708"/>
        <w:jc w:val="both"/>
        <w:rPr>
          <w:lang w:eastAsia="en-US"/>
        </w:rPr>
      </w:pP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П</w:t>
      </w:r>
      <w:r w:rsidR="002C3E14" w:rsidRPr="000715E5">
        <w:rPr>
          <w:lang w:eastAsia="en-US"/>
        </w:rPr>
        <w:t xml:space="preserve">редельный объем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долга на 201</w:t>
      </w:r>
      <w:r w:rsidR="000715E5">
        <w:rPr>
          <w:lang w:eastAsia="en-US"/>
        </w:rPr>
        <w:t>9</w:t>
      </w:r>
      <w:r w:rsidR="002C3E14" w:rsidRPr="000715E5">
        <w:rPr>
          <w:lang w:eastAsia="en-US"/>
        </w:rPr>
        <w:t xml:space="preserve"> год устанавливается в сумме </w:t>
      </w:r>
      <w:r w:rsidR="0037417D" w:rsidRPr="00A20E17">
        <w:rPr>
          <w:b/>
          <w:lang w:eastAsia="en-US"/>
        </w:rPr>
        <w:t>11000,0</w:t>
      </w:r>
      <w:r w:rsidR="002C3E14" w:rsidRPr="00A20E17">
        <w:rPr>
          <w:b/>
          <w:lang w:eastAsia="en-US"/>
        </w:rPr>
        <w:t xml:space="preserve"> тыс. рублей</w:t>
      </w:r>
      <w:r w:rsidR="002C3E14" w:rsidRPr="000715E5">
        <w:rPr>
          <w:lang w:eastAsia="en-US"/>
        </w:rPr>
        <w:t>; на 20</w:t>
      </w:r>
      <w:r w:rsidR="000715E5">
        <w:rPr>
          <w:lang w:eastAsia="en-US"/>
        </w:rPr>
        <w:t>20</w:t>
      </w:r>
      <w:r w:rsidR="002C3E14" w:rsidRPr="000715E5">
        <w:rPr>
          <w:lang w:eastAsia="en-US"/>
        </w:rPr>
        <w:t xml:space="preserve"> год – </w:t>
      </w:r>
      <w:r w:rsidR="0037417D" w:rsidRPr="00A20E17">
        <w:rPr>
          <w:b/>
          <w:lang w:eastAsia="en-US"/>
        </w:rPr>
        <w:t>11000,0</w:t>
      </w:r>
      <w:r w:rsidR="002C3E14" w:rsidRPr="00A20E17">
        <w:rPr>
          <w:b/>
          <w:lang w:eastAsia="en-US"/>
        </w:rPr>
        <w:t> тыс. рублей</w:t>
      </w:r>
      <w:r w:rsidR="002C3E14" w:rsidRPr="000715E5">
        <w:rPr>
          <w:lang w:eastAsia="en-US"/>
        </w:rPr>
        <w:t>; на 202</w:t>
      </w:r>
      <w:r w:rsidR="000715E5">
        <w:rPr>
          <w:lang w:eastAsia="en-US"/>
        </w:rPr>
        <w:t>1</w:t>
      </w:r>
      <w:r w:rsidR="002C3E14" w:rsidRPr="000715E5">
        <w:rPr>
          <w:lang w:eastAsia="en-US"/>
        </w:rPr>
        <w:t xml:space="preserve"> год – </w:t>
      </w:r>
      <w:r w:rsidR="0037417D" w:rsidRPr="00A20E17">
        <w:rPr>
          <w:b/>
          <w:lang w:eastAsia="en-US"/>
        </w:rPr>
        <w:t>11000,0</w:t>
      </w:r>
      <w:r w:rsidR="002C3E14" w:rsidRPr="00A20E17">
        <w:rPr>
          <w:b/>
          <w:lang w:eastAsia="en-US"/>
        </w:rPr>
        <w:t xml:space="preserve"> тыс. рублей</w:t>
      </w:r>
      <w:r w:rsidR="002C3E14" w:rsidRPr="000715E5">
        <w:rPr>
          <w:lang w:eastAsia="en-US"/>
        </w:rPr>
        <w:t>.</w:t>
      </w: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 xml:space="preserve">внутреннего долга на 1 января 2019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 xml:space="preserve">Смоленской области устанавливается в сумме </w:t>
      </w:r>
      <w:r w:rsidR="000715E5" w:rsidRPr="00A20E17">
        <w:rPr>
          <w:b/>
          <w:lang w:eastAsia="en-US"/>
        </w:rPr>
        <w:t>1194,0</w:t>
      </w:r>
      <w:r w:rsidR="002C3E14" w:rsidRPr="00A20E17">
        <w:rPr>
          <w:b/>
          <w:lang w:eastAsia="en-US"/>
        </w:rPr>
        <w:t xml:space="preserve"> тыс. рублей</w:t>
      </w:r>
      <w:r w:rsidR="002C3E14" w:rsidRPr="000715E5">
        <w:rPr>
          <w:lang w:eastAsia="en-US"/>
        </w:rPr>
        <w:t xml:space="preserve">; на 1 января 2020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 xml:space="preserve">Смоленской области в сумме </w:t>
      </w:r>
      <w:r w:rsidR="000715E5" w:rsidRPr="00A20E17">
        <w:rPr>
          <w:b/>
          <w:lang w:eastAsia="en-US"/>
        </w:rPr>
        <w:t>2418,0</w:t>
      </w:r>
      <w:r w:rsidR="002C3E14" w:rsidRPr="00A20E17">
        <w:rPr>
          <w:b/>
          <w:lang w:eastAsia="en-US"/>
        </w:rPr>
        <w:t xml:space="preserve"> тыс. рублей</w:t>
      </w:r>
      <w:r w:rsidR="002C3E14" w:rsidRPr="000715E5">
        <w:rPr>
          <w:lang w:eastAsia="en-US"/>
        </w:rPr>
        <w:t xml:space="preserve">; на 1 января 2021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 xml:space="preserve">Смоленской области  в сумме </w:t>
      </w:r>
      <w:r w:rsidR="000715E5" w:rsidRPr="00A20E17">
        <w:rPr>
          <w:b/>
          <w:lang w:eastAsia="en-US"/>
        </w:rPr>
        <w:t>3688,0</w:t>
      </w:r>
      <w:r w:rsidR="002C3E14" w:rsidRPr="00A20E17">
        <w:rPr>
          <w:b/>
          <w:lang w:eastAsia="en-US"/>
        </w:rPr>
        <w:t xml:space="preserve"> тыс. рублей</w:t>
      </w:r>
      <w:r w:rsidRPr="000715E5">
        <w:rPr>
          <w:lang w:eastAsia="en-US"/>
        </w:rPr>
        <w:t>.</w:t>
      </w:r>
    </w:p>
    <w:p w:rsidR="002C3E14" w:rsidRPr="000715E5" w:rsidRDefault="000715E5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>О</w:t>
      </w:r>
      <w:r w:rsidR="002C3E14" w:rsidRPr="000715E5">
        <w:rPr>
          <w:lang w:eastAsia="en-US"/>
        </w:rPr>
        <w:t xml:space="preserve">бъем расходов </w:t>
      </w:r>
      <w:r w:rsidR="00324731" w:rsidRPr="000715E5">
        <w:rPr>
          <w:lang w:eastAsia="en-US"/>
        </w:rPr>
        <w:t xml:space="preserve">районного </w:t>
      </w:r>
      <w:r w:rsidR="002C3E14" w:rsidRPr="000715E5">
        <w:rPr>
          <w:lang w:eastAsia="en-US"/>
        </w:rPr>
        <w:t xml:space="preserve">бюджета на обслуживание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долга в 201</w:t>
      </w:r>
      <w:r w:rsidR="00A20E17">
        <w:rPr>
          <w:lang w:eastAsia="en-US"/>
        </w:rPr>
        <w:t>9</w:t>
      </w:r>
      <w:r w:rsidR="002C3E14" w:rsidRPr="000715E5">
        <w:rPr>
          <w:lang w:eastAsia="en-US"/>
        </w:rPr>
        <w:t xml:space="preserve"> году составит </w:t>
      </w:r>
      <w:r w:rsidR="00E460EC" w:rsidRPr="00A20E17">
        <w:rPr>
          <w:b/>
          <w:lang w:eastAsia="en-US"/>
        </w:rPr>
        <w:t>5,0</w:t>
      </w:r>
      <w:r w:rsidR="002C3E14" w:rsidRPr="00A20E17">
        <w:rPr>
          <w:b/>
          <w:lang w:eastAsia="en-US"/>
        </w:rPr>
        <w:t xml:space="preserve"> тыс. рублей</w:t>
      </w:r>
      <w:r w:rsidR="002C3E14" w:rsidRPr="000715E5">
        <w:rPr>
          <w:lang w:eastAsia="en-US"/>
        </w:rPr>
        <w:t xml:space="preserve">; в 2019 году – </w:t>
      </w:r>
      <w:r w:rsidR="00E460EC" w:rsidRPr="00A20E17">
        <w:rPr>
          <w:b/>
          <w:lang w:eastAsia="en-US"/>
        </w:rPr>
        <w:t>5,0</w:t>
      </w:r>
      <w:r w:rsidR="002C3E14" w:rsidRPr="00A20E17">
        <w:rPr>
          <w:b/>
          <w:lang w:eastAsia="en-US"/>
        </w:rPr>
        <w:t> тыс. рублей</w:t>
      </w:r>
      <w:r w:rsidR="002C3E14" w:rsidRPr="000715E5">
        <w:rPr>
          <w:lang w:eastAsia="en-US"/>
        </w:rPr>
        <w:t>;</w:t>
      </w:r>
      <w:r w:rsidR="00AD6F8D" w:rsidRPr="000715E5">
        <w:rPr>
          <w:lang w:eastAsia="en-US"/>
        </w:rPr>
        <w:t xml:space="preserve"> в 2020 </w:t>
      </w:r>
      <w:r w:rsidR="002C3E14" w:rsidRPr="000715E5">
        <w:rPr>
          <w:lang w:eastAsia="en-US"/>
        </w:rPr>
        <w:t xml:space="preserve">году – </w:t>
      </w:r>
      <w:r w:rsidR="00E460EC" w:rsidRPr="00A20E17">
        <w:rPr>
          <w:b/>
          <w:lang w:eastAsia="en-US"/>
        </w:rPr>
        <w:t>5,0</w:t>
      </w:r>
      <w:r w:rsidR="002C3E14" w:rsidRPr="00A20E17">
        <w:rPr>
          <w:b/>
          <w:lang w:eastAsia="en-US"/>
        </w:rPr>
        <w:t> тыс. рублей</w:t>
      </w:r>
      <w:r w:rsidR="00324731" w:rsidRPr="00A20E17">
        <w:rPr>
          <w:b/>
          <w:lang w:eastAsia="en-US"/>
        </w:rPr>
        <w:t>.</w:t>
      </w:r>
      <w:r w:rsidR="002C3E14" w:rsidRPr="000715E5">
        <w:rPr>
          <w:lang w:eastAsia="en-US"/>
        </w:rPr>
        <w:t xml:space="preserve"> </w:t>
      </w:r>
    </w:p>
    <w:p w:rsidR="002C3E14" w:rsidRPr="00E81E93" w:rsidRDefault="002C3E14" w:rsidP="000715E5">
      <w:pPr>
        <w:jc w:val="both"/>
        <w:rPr>
          <w:lang w:eastAsia="en-US"/>
        </w:rPr>
      </w:pPr>
      <w:r w:rsidRPr="003445E5">
        <w:rPr>
          <w:b/>
          <w:i/>
          <w:lang w:eastAsia="en-US"/>
        </w:rPr>
        <w:tab/>
      </w:r>
      <w:r w:rsidRPr="00E81E93">
        <w:rPr>
          <w:lang w:eastAsia="en-US"/>
        </w:rPr>
        <w:t xml:space="preserve">Предельный объем </w:t>
      </w:r>
      <w:r w:rsidR="00324731" w:rsidRPr="00E81E93">
        <w:rPr>
          <w:lang w:eastAsia="en-US"/>
        </w:rPr>
        <w:t>муниципального</w:t>
      </w:r>
      <w:r w:rsidRPr="00E81E93">
        <w:rPr>
          <w:lang w:eastAsia="en-US"/>
        </w:rPr>
        <w:t xml:space="preserve"> долга, верхний предел </w:t>
      </w:r>
      <w:r w:rsidR="00324731" w:rsidRPr="00E81E93">
        <w:rPr>
          <w:lang w:eastAsia="en-US"/>
        </w:rPr>
        <w:t xml:space="preserve">муниципального </w:t>
      </w:r>
      <w:r w:rsidRPr="00E81E93">
        <w:rPr>
          <w:lang w:eastAsia="en-US"/>
        </w:rPr>
        <w:t xml:space="preserve">внутреннего долга и предельный объем расходов </w:t>
      </w:r>
      <w:r w:rsidR="00324731" w:rsidRPr="00E81E93">
        <w:rPr>
          <w:lang w:eastAsia="en-US"/>
        </w:rPr>
        <w:t xml:space="preserve">районного </w:t>
      </w:r>
      <w:r w:rsidRPr="00E81E93">
        <w:rPr>
          <w:lang w:eastAsia="en-US"/>
        </w:rPr>
        <w:t xml:space="preserve">бюджета на обслуживание </w:t>
      </w:r>
      <w:r w:rsidR="00324731" w:rsidRPr="00E81E93">
        <w:rPr>
          <w:lang w:eastAsia="en-US"/>
        </w:rPr>
        <w:t xml:space="preserve">муниципального </w:t>
      </w:r>
      <w:r w:rsidRPr="00E81E93">
        <w:rPr>
          <w:lang w:eastAsia="en-US"/>
        </w:rPr>
        <w:t>долга определены с соблюдением ограничений, установленных пунктом 2 ст</w:t>
      </w:r>
      <w:r w:rsidR="00712F85" w:rsidRPr="00E81E93">
        <w:rPr>
          <w:lang w:eastAsia="en-US"/>
        </w:rPr>
        <w:t>атьи 107 и абзацем 1 статьи 111</w:t>
      </w:r>
      <w:r w:rsidR="00712F85" w:rsidRPr="00E81E93">
        <w:rPr>
          <w:lang w:val="en-US" w:eastAsia="en-US"/>
        </w:rPr>
        <w:t> </w:t>
      </w:r>
      <w:r w:rsidRPr="00E81E93">
        <w:rPr>
          <w:lang w:eastAsia="en-US"/>
        </w:rPr>
        <w:t>Бюджетного кодекса Российской Федерации соответственно.</w:t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</w:t>
      </w:r>
      <w:r w:rsidR="00324731">
        <w:t>районного</w:t>
      </w:r>
      <w:r w:rsidRPr="000A05D2">
        <w:t xml:space="preserve"> бюджета предлагаются к утверждению на 201</w:t>
      </w:r>
      <w:r w:rsidR="00E81E93">
        <w:t>9</w:t>
      </w:r>
      <w:r w:rsidRPr="000A05D2">
        <w:t xml:space="preserve"> год в сумме</w:t>
      </w:r>
      <w:r w:rsidR="00E460EC">
        <w:t xml:space="preserve"> </w:t>
      </w:r>
      <w:r w:rsidR="00E81E93" w:rsidRPr="00A20E17">
        <w:rPr>
          <w:b/>
        </w:rPr>
        <w:t>212649,2</w:t>
      </w:r>
      <w:r w:rsidRPr="00A20E17">
        <w:rPr>
          <w:b/>
        </w:rPr>
        <w:t xml:space="preserve"> тыс. рублей</w:t>
      </w:r>
      <w:r w:rsidRPr="000A05D2">
        <w:t>, на 20</w:t>
      </w:r>
      <w:r w:rsidR="00E81E93">
        <w:t>20</w:t>
      </w:r>
      <w:r w:rsidRPr="000A05D2">
        <w:t xml:space="preserve"> год в сумме </w:t>
      </w:r>
      <w:r w:rsidR="00E81E93" w:rsidRPr="00A20E17">
        <w:rPr>
          <w:b/>
        </w:rPr>
        <w:t>198711,96</w:t>
      </w:r>
      <w:r w:rsidR="00E460EC" w:rsidRPr="00A20E17">
        <w:rPr>
          <w:b/>
        </w:rPr>
        <w:t xml:space="preserve"> </w:t>
      </w:r>
      <w:r w:rsidRPr="00A20E17">
        <w:rPr>
          <w:b/>
        </w:rPr>
        <w:t>тыс. рублей</w:t>
      </w:r>
      <w:r w:rsidRPr="000A05D2">
        <w:t>, на 20</w:t>
      </w:r>
      <w:r w:rsidR="008413B9">
        <w:t>2</w:t>
      </w:r>
      <w:r w:rsidR="00E81E93">
        <w:t>1</w:t>
      </w:r>
      <w:r w:rsidRPr="000A05D2">
        <w:t xml:space="preserve"> год в сумме </w:t>
      </w:r>
      <w:r w:rsidR="00E81E93" w:rsidRPr="00A20E17">
        <w:rPr>
          <w:b/>
        </w:rPr>
        <w:t>201413,8</w:t>
      </w:r>
      <w:r w:rsidR="00E460EC" w:rsidRPr="00A20E17">
        <w:rPr>
          <w:b/>
        </w:rPr>
        <w:t xml:space="preserve"> </w:t>
      </w:r>
      <w:r w:rsidRPr="00A20E17">
        <w:rPr>
          <w:b/>
        </w:rPr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9B7818">
        <w:rPr>
          <w:b/>
          <w:bCs/>
          <w:lang w:eastAsia="en-US"/>
        </w:rPr>
        <w:t xml:space="preserve">Программная структура расходов </w:t>
      </w:r>
      <w:r w:rsidR="00324731">
        <w:rPr>
          <w:b/>
          <w:bCs/>
          <w:lang w:eastAsia="en-US"/>
        </w:rPr>
        <w:t xml:space="preserve">районного </w:t>
      </w:r>
      <w:r w:rsidRPr="009B7818">
        <w:rPr>
          <w:b/>
          <w:bCs/>
          <w:lang w:eastAsia="en-US"/>
        </w:rPr>
        <w:t>бюджета на 20</w:t>
      </w:r>
      <w:r w:rsidR="009907F7">
        <w:rPr>
          <w:b/>
          <w:bCs/>
          <w:lang w:eastAsia="en-US"/>
        </w:rPr>
        <w:t>19</w:t>
      </w:r>
      <w:r w:rsidRPr="009B7818">
        <w:rPr>
          <w:b/>
          <w:bCs/>
          <w:lang w:eastAsia="en-US"/>
        </w:rPr>
        <w:t xml:space="preserve"> год и на плановый период 20</w:t>
      </w:r>
      <w:r w:rsidR="00E81E93">
        <w:rPr>
          <w:b/>
          <w:bCs/>
          <w:lang w:eastAsia="en-US"/>
        </w:rPr>
        <w:t>20</w:t>
      </w:r>
      <w:r w:rsidRPr="009B7818">
        <w:rPr>
          <w:b/>
          <w:bCs/>
          <w:lang w:eastAsia="en-US"/>
        </w:rPr>
        <w:t xml:space="preserve"> и 20</w:t>
      </w:r>
      <w:r w:rsidR="008E5DD4" w:rsidRPr="008E5DD4">
        <w:rPr>
          <w:b/>
          <w:bCs/>
          <w:lang w:eastAsia="en-US"/>
        </w:rPr>
        <w:t>2</w:t>
      </w:r>
      <w:r w:rsidR="00E81E93">
        <w:rPr>
          <w:b/>
          <w:bCs/>
          <w:lang w:eastAsia="en-US"/>
        </w:rPr>
        <w:t>1</w:t>
      </w:r>
      <w:r w:rsidRPr="009B7818">
        <w:rPr>
          <w:b/>
          <w:bCs/>
          <w:lang w:eastAsia="en-US"/>
        </w:rPr>
        <w:t xml:space="preserve"> годов.</w:t>
      </w:r>
    </w:p>
    <w:p w:rsidR="00F45355" w:rsidRDefault="00F45355"/>
    <w:p w:rsidR="0051553D" w:rsidRDefault="0051553D" w:rsidP="00E87567">
      <w:pPr>
        <w:ind w:left="7788" w:firstLine="434"/>
        <w:jc w:val="center"/>
        <w:rPr>
          <w:rFonts w:eastAsia="Times New Roman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both"/>
        <w:rPr>
          <w:bCs/>
        </w:rPr>
      </w:pPr>
      <w:r>
        <w:t>Проектом решения на 201</w:t>
      </w:r>
      <w:r w:rsidR="0057777F">
        <w:t>9</w:t>
      </w:r>
      <w:r>
        <w:t xml:space="preserve"> год и на плановый период 20</w:t>
      </w:r>
      <w:r w:rsidR="0057777F">
        <w:t>20</w:t>
      </w:r>
      <w:r>
        <w:t xml:space="preserve"> и 202</w:t>
      </w:r>
      <w:r w:rsidR="0057777F">
        <w:t>1</w:t>
      </w:r>
      <w:r>
        <w:t xml:space="preserve"> годов объем расходов на реализацию</w:t>
      </w:r>
      <w:r w:rsidRPr="00B77EAF">
        <w:t xml:space="preserve"> </w:t>
      </w:r>
      <w:r>
        <w:t>м</w:t>
      </w:r>
      <w:r w:rsidRPr="004F6751">
        <w:rPr>
          <w:bCs/>
        </w:rPr>
        <w:t>униципальн</w:t>
      </w:r>
      <w:r>
        <w:rPr>
          <w:bCs/>
        </w:rPr>
        <w:t>ой</w:t>
      </w:r>
      <w:r w:rsidRPr="004F6751">
        <w:rPr>
          <w:bCs/>
        </w:rPr>
        <w:t xml:space="preserve"> программ</w:t>
      </w:r>
      <w:r>
        <w:rPr>
          <w:bCs/>
        </w:rPr>
        <w:t>ы</w:t>
      </w:r>
      <w:r w:rsidRPr="004F6751">
        <w:rPr>
          <w:bCs/>
        </w:rPr>
        <w:t xml:space="preserve">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  <w:r>
        <w:rPr>
          <w:bCs/>
        </w:rPr>
        <w:t xml:space="preserve"> представлен в таблице.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72"/>
        <w:gridCol w:w="1388"/>
        <w:gridCol w:w="1259"/>
        <w:gridCol w:w="1259"/>
        <w:gridCol w:w="1259"/>
        <w:gridCol w:w="1384"/>
      </w:tblGrid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60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7777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854"/>
        </w:trPr>
        <w:tc>
          <w:tcPr>
            <w:tcW w:w="1858" w:type="pct"/>
          </w:tcPr>
          <w:p w:rsidR="005A5DF0" w:rsidRPr="00DC00D8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lastRenderedPageBreak/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E460E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Default="00E8238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E8238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5A5DF0" w:rsidRPr="00030693" w:rsidRDefault="00E460E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437"/>
        </w:trPr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273"/>
        </w:trPr>
        <w:tc>
          <w:tcPr>
            <w:tcW w:w="1858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 w:rsidRPr="00EC19A9">
              <w:rPr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1108"/>
        </w:trPr>
        <w:tc>
          <w:tcPr>
            <w:tcW w:w="1858" w:type="pct"/>
          </w:tcPr>
          <w:p w:rsidR="005A5DF0" w:rsidRPr="00DC00D8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C00D8">
              <w:rPr>
                <w:b/>
                <w:sz w:val="24"/>
                <w:szCs w:val="24"/>
              </w:rPr>
              <w:t xml:space="preserve">- подпрограмма «Развитие субъектов малого и среднего предпримательства </w:t>
            </w:r>
            <w:r w:rsidRPr="00DC00D8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527"/>
        </w:trPr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527"/>
        </w:trPr>
        <w:tc>
          <w:tcPr>
            <w:tcW w:w="1858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58" w:type="pct"/>
          </w:tcPr>
          <w:p w:rsidR="005A5DF0" w:rsidRPr="00DC00D8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C00D8">
              <w:rPr>
                <w:b/>
                <w:sz w:val="24"/>
                <w:szCs w:val="24"/>
              </w:rPr>
              <w:t xml:space="preserve">подпрограмма «Повышение инвестиционного потенциала </w:t>
            </w:r>
            <w:r w:rsidRPr="00DC00D8">
              <w:rPr>
                <w:b/>
                <w:bCs/>
                <w:sz w:val="24"/>
                <w:szCs w:val="24"/>
              </w:rPr>
              <w:t>муниципального образования «Угранский район» Смоленской области»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45,0</w:t>
            </w:r>
          </w:p>
        </w:tc>
        <w:tc>
          <w:tcPr>
            <w:tcW w:w="664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58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4A44CD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A44CD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664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«Угранский район»</w:t>
      </w:r>
      <w:r w:rsidRPr="00D93656">
        <w:t xml:space="preserve">. </w:t>
      </w:r>
    </w:p>
    <w:p w:rsidR="005A5DF0" w:rsidRPr="009011B2" w:rsidRDefault="005A5DF0" w:rsidP="005A5DF0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дорожно-транспорного комплекса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7777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5A5DF0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1846"/>
        </w:trPr>
        <w:tc>
          <w:tcPr>
            <w:tcW w:w="1806" w:type="pct"/>
          </w:tcPr>
          <w:p w:rsidR="005A5DF0" w:rsidRPr="00DC00D8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lastRenderedPageBreak/>
              <w:t>Муниципальная программа «Развитие дорожно-транспорного комплекса в муниципальном образовании «Угранский район» Смоленской области</w:t>
            </w:r>
            <w:r w:rsidR="00C3478C">
              <w:rPr>
                <w:b/>
                <w:bCs/>
                <w:sz w:val="24"/>
                <w:szCs w:val="24"/>
              </w:rPr>
              <w:t>»</w:t>
            </w:r>
          </w:p>
          <w:p w:rsidR="005A5DF0" w:rsidRDefault="005A5DF0" w:rsidP="005A5DF0">
            <w:pPr>
              <w:jc w:val="both"/>
            </w:pPr>
          </w:p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696,04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677,84</w:t>
            </w:r>
          </w:p>
        </w:tc>
        <w:tc>
          <w:tcPr>
            <w:tcW w:w="663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661,6</w:t>
            </w:r>
          </w:p>
        </w:tc>
        <w:tc>
          <w:tcPr>
            <w:tcW w:w="662" w:type="pct"/>
          </w:tcPr>
          <w:p w:rsidR="005A5DF0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131,3</w:t>
            </w:r>
          </w:p>
        </w:tc>
      </w:tr>
      <w:tr w:rsidR="005A5DF0" w:rsidRPr="00030693" w:rsidTr="005A5DF0">
        <w:trPr>
          <w:trHeight w:val="437"/>
        </w:trPr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7777F" w:rsidRPr="00030693" w:rsidTr="005A5DF0">
        <w:trPr>
          <w:trHeight w:val="273"/>
        </w:trPr>
        <w:tc>
          <w:tcPr>
            <w:tcW w:w="1806" w:type="pct"/>
          </w:tcPr>
          <w:p w:rsidR="0057777F" w:rsidRPr="00030693" w:rsidRDefault="0057777F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57777F" w:rsidRPr="00030693" w:rsidRDefault="0057777F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602" w:type="pct"/>
          </w:tcPr>
          <w:p w:rsidR="0057777F" w:rsidRPr="00030693" w:rsidRDefault="0057777F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696,04</w:t>
            </w:r>
          </w:p>
        </w:tc>
        <w:tc>
          <w:tcPr>
            <w:tcW w:w="602" w:type="pct"/>
          </w:tcPr>
          <w:p w:rsidR="0057777F" w:rsidRPr="00030693" w:rsidRDefault="0057777F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677,84</w:t>
            </w:r>
          </w:p>
        </w:tc>
        <w:tc>
          <w:tcPr>
            <w:tcW w:w="663" w:type="pct"/>
          </w:tcPr>
          <w:p w:rsidR="0057777F" w:rsidRPr="00030693" w:rsidRDefault="0057777F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661,6</w:t>
            </w:r>
          </w:p>
        </w:tc>
        <w:tc>
          <w:tcPr>
            <w:tcW w:w="662" w:type="pct"/>
          </w:tcPr>
          <w:p w:rsidR="0057777F" w:rsidRDefault="0057777F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131,3</w:t>
            </w:r>
          </w:p>
        </w:tc>
      </w:tr>
      <w:tr w:rsidR="00103EF7" w:rsidRPr="00030693" w:rsidTr="005A5DF0">
        <w:trPr>
          <w:trHeight w:val="273"/>
        </w:trPr>
        <w:tc>
          <w:tcPr>
            <w:tcW w:w="1806" w:type="pct"/>
          </w:tcPr>
          <w:p w:rsidR="00103EF7" w:rsidRPr="00030693" w:rsidRDefault="00103EF7" w:rsidP="00C3478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03EF7">
              <w:rPr>
                <w:rFonts w:eastAsia="Times New Roman"/>
                <w:b/>
                <w:bCs/>
                <w:sz w:val="24"/>
                <w:szCs w:val="24"/>
              </w:rPr>
              <w:t>Подпрограммв «Развитие автомобильных дорог местного значения и улично-дорожной сети в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770B8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64" w:type="pct"/>
          </w:tcPr>
          <w:p w:rsidR="00103EF7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602" w:type="pct"/>
          </w:tcPr>
          <w:p w:rsidR="00103EF7" w:rsidRPr="00030693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66,04</w:t>
            </w:r>
          </w:p>
        </w:tc>
        <w:tc>
          <w:tcPr>
            <w:tcW w:w="602" w:type="pct"/>
          </w:tcPr>
          <w:p w:rsidR="00103EF7" w:rsidRPr="00030693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36,84</w:t>
            </w:r>
          </w:p>
        </w:tc>
        <w:tc>
          <w:tcPr>
            <w:tcW w:w="663" w:type="pct"/>
          </w:tcPr>
          <w:p w:rsidR="00103EF7" w:rsidRPr="00030693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662" w:type="pct"/>
          </w:tcPr>
          <w:p w:rsidR="00103EF7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117,3</w:t>
            </w:r>
          </w:p>
        </w:tc>
      </w:tr>
      <w:tr w:rsidR="00103EF7" w:rsidRPr="00030693" w:rsidTr="005A5DF0">
        <w:trPr>
          <w:trHeight w:val="273"/>
        </w:trPr>
        <w:tc>
          <w:tcPr>
            <w:tcW w:w="1806" w:type="pct"/>
          </w:tcPr>
          <w:p w:rsidR="00103EF7" w:rsidRPr="00030693" w:rsidRDefault="00103EF7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103EF7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03EF7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03EF7" w:rsidRPr="00030693" w:rsidTr="005A5DF0">
        <w:trPr>
          <w:trHeight w:val="273"/>
        </w:trPr>
        <w:tc>
          <w:tcPr>
            <w:tcW w:w="1806" w:type="pct"/>
          </w:tcPr>
          <w:p w:rsidR="00103EF7" w:rsidRPr="00030693" w:rsidRDefault="00103EF7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103EF7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103EF7" w:rsidRPr="00030693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03EF7" w:rsidRDefault="00103EF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06" w:type="pct"/>
          </w:tcPr>
          <w:p w:rsidR="005A5DF0" w:rsidRPr="000770B8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770B8">
              <w:rPr>
                <w:b/>
                <w:sz w:val="24"/>
                <w:szCs w:val="24"/>
              </w:rPr>
              <w:t xml:space="preserve">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</w:t>
            </w:r>
            <w:r w:rsidRPr="000770B8">
              <w:rPr>
                <w:b/>
                <w:bCs/>
                <w:sz w:val="24"/>
                <w:szCs w:val="24"/>
              </w:rPr>
              <w:t>муниципального образования «Угранский район» Смоленской области»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663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662" w:type="pct"/>
          </w:tcPr>
          <w:p w:rsidR="005A5DF0" w:rsidRDefault="00EC19A9" w:rsidP="0057777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57777F"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4A44CD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Pr="004A44CD">
              <w:rPr>
                <w:rFonts w:eastAsia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602" w:type="pct"/>
          </w:tcPr>
          <w:p w:rsidR="005A5DF0" w:rsidRPr="004A44CD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602" w:type="pct"/>
          </w:tcPr>
          <w:p w:rsidR="005A5DF0" w:rsidRPr="004A44CD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663" w:type="pct"/>
          </w:tcPr>
          <w:p w:rsidR="005A5DF0" w:rsidRPr="004A44CD" w:rsidRDefault="005777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  <w:r w:rsidR="00EC19A9">
              <w:rPr>
                <w:rFonts w:eastAsia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662" w:type="pct"/>
          </w:tcPr>
          <w:p w:rsidR="005A5DF0" w:rsidRPr="004A44CD" w:rsidRDefault="00EC19A9" w:rsidP="0057777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57777F">
              <w:rPr>
                <w:rFonts w:eastAsia="Times New Roman"/>
                <w:bCs/>
                <w:sz w:val="24"/>
                <w:szCs w:val="24"/>
              </w:rPr>
              <w:t>20</w:t>
            </w:r>
            <w:r>
              <w:rPr>
                <w:rFonts w:eastAsia="Times New Roman"/>
                <w:bCs/>
                <w:sz w:val="24"/>
                <w:szCs w:val="24"/>
              </w:rPr>
              <w:t>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0770B8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770B8">
              <w:rPr>
                <w:b/>
                <w:sz w:val="24"/>
                <w:szCs w:val="24"/>
              </w:rPr>
              <w:t xml:space="preserve">подпрограмма «Обеспечение безопасности дорожного движения </w:t>
            </w:r>
            <w:r w:rsidRPr="000770B8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02" w:type="pct"/>
          </w:tcPr>
          <w:p w:rsidR="005A5DF0" w:rsidRPr="00030693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41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663" w:type="pct"/>
          </w:tcPr>
          <w:p w:rsidR="005A5DF0" w:rsidRPr="00030693" w:rsidRDefault="00EC19A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62" w:type="pct"/>
          </w:tcPr>
          <w:p w:rsidR="005A5DF0" w:rsidRDefault="005777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  <w:r w:rsidR="00EC19A9">
              <w:rPr>
                <w:rFonts w:eastAsia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4A44CD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A44CD"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5A5DF0" w:rsidRPr="004A44CD" w:rsidRDefault="00EC19A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5A5DF0" w:rsidRPr="004A44CD" w:rsidRDefault="0057777F" w:rsidP="0057777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41</w:t>
            </w:r>
            <w:r w:rsidR="00EC19A9">
              <w:rPr>
                <w:rFonts w:eastAsia="Times New Roman"/>
                <w:bCs/>
                <w:sz w:val="24"/>
                <w:szCs w:val="24"/>
              </w:rPr>
              <w:t>,0</w:t>
            </w:r>
          </w:p>
        </w:tc>
        <w:tc>
          <w:tcPr>
            <w:tcW w:w="663" w:type="pct"/>
          </w:tcPr>
          <w:p w:rsidR="005A5DF0" w:rsidRPr="004A44CD" w:rsidRDefault="00EC19A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62" w:type="pct"/>
          </w:tcPr>
          <w:p w:rsidR="005A5DF0" w:rsidRPr="004A44CD" w:rsidRDefault="00EC19A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транспорту, связи, энергетике и ЖКХ Администрации МО «Угранский район»</w:t>
      </w:r>
      <w:r w:rsidRPr="00D93656">
        <w:t xml:space="preserve">. </w:t>
      </w:r>
    </w:p>
    <w:p w:rsidR="005A5DF0" w:rsidRPr="00030693" w:rsidRDefault="005A5DF0" w:rsidP="005A5DF0">
      <w:pPr>
        <w:ind w:firstLine="708"/>
        <w:jc w:val="both"/>
        <w:rPr>
          <w:highlight w:val="yellow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7777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EB6354" w:rsidP="005777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57777F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57777F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1846"/>
        </w:trPr>
        <w:tc>
          <w:tcPr>
            <w:tcW w:w="1806" w:type="pct"/>
          </w:tcPr>
          <w:p w:rsidR="005A5DF0" w:rsidRPr="00641846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сельского хозяйства в муниципальном образовании «Угранский район» Смоленской области»</w:t>
            </w:r>
          </w:p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EC19A9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437"/>
        </w:trPr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741"/>
        </w:trPr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 w:rsidRPr="00EC19A9">
              <w:rPr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 w:rsidRPr="00EC19A9">
              <w:rPr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 w:rsidRPr="00EC19A9"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EC19A9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1108"/>
        </w:trPr>
        <w:tc>
          <w:tcPr>
            <w:tcW w:w="1806" w:type="pct"/>
          </w:tcPr>
          <w:p w:rsidR="005A5DF0" w:rsidRPr="00641846" w:rsidRDefault="005A5DF0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«Вовлечение в оборот неиспользуемых земель сельскохозяйственного назначения </w:t>
            </w:r>
            <w:r w:rsidRPr="00641846">
              <w:rPr>
                <w:b/>
                <w:bCs/>
                <w:sz w:val="24"/>
                <w:szCs w:val="24"/>
              </w:rPr>
              <w:t xml:space="preserve">в муниципальном образовании «Угранский район» Смоленской области» </w:t>
            </w:r>
          </w:p>
          <w:p w:rsidR="005A5DF0" w:rsidRPr="00DC00D8" w:rsidRDefault="005A5DF0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527"/>
        </w:trPr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527"/>
        </w:trPr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EC19A9" w:rsidRPr="00EC19A9" w:rsidRDefault="00EC19A9" w:rsidP="005A5DF0">
            <w:pPr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641846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«Развитие приоритетных подоотраслей сельского хозяйства и достижение финансовой устойчивости сельскохозяйственных товаропроизводителей </w:t>
            </w:r>
            <w:r w:rsidRPr="00641846">
              <w:rPr>
                <w:b/>
                <w:bCs/>
                <w:sz w:val="24"/>
                <w:szCs w:val="24"/>
              </w:rPr>
              <w:t xml:space="preserve"> муниципального образования «Угранский район» Смоленской области»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A20E17" w:rsidRDefault="00EC19A9" w:rsidP="005A5DF0">
            <w:pPr>
              <w:rPr>
                <w:b/>
                <w:sz w:val="24"/>
                <w:szCs w:val="24"/>
              </w:rPr>
            </w:pPr>
            <w:r w:rsidRPr="00A20E17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EC19A9" w:rsidRDefault="00EC19A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EC19A9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Сектор сельского хозяйства и продовольствия Администрации МО «Угранский район»</w:t>
      </w:r>
      <w:r w:rsidRPr="00D93656">
        <w:t xml:space="preserve">. 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Pr="0040747F" w:rsidRDefault="005A5DF0" w:rsidP="005A5DF0">
      <w:pPr>
        <w:jc w:val="center"/>
        <w:rPr>
          <w:bCs/>
        </w:rPr>
      </w:pPr>
      <w:r w:rsidRPr="0040747F">
        <w:rPr>
          <w:bCs/>
        </w:rPr>
        <w:t>Муниципальная программа «Развитие образования в муниципальном образовании «Угранский район»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6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1"/>
        <w:gridCol w:w="1250"/>
        <w:gridCol w:w="1273"/>
        <w:gridCol w:w="1207"/>
        <w:gridCol w:w="1203"/>
        <w:gridCol w:w="1449"/>
      </w:tblGrid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0715E5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58" w:type="pct"/>
          </w:tcPr>
          <w:p w:rsidR="000715E5" w:rsidRPr="00030693" w:rsidRDefault="000715E5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" w:type="pct"/>
          </w:tcPr>
          <w:p w:rsidR="000715E5" w:rsidRPr="00030693" w:rsidRDefault="000715E5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2" w:type="pct"/>
          </w:tcPr>
          <w:p w:rsidR="000715E5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749" w:type="pct"/>
          </w:tcPr>
          <w:p w:rsidR="000715E5" w:rsidRPr="00030693" w:rsidRDefault="000715E5" w:rsidP="00C3478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C3478C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C3478C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</w:tcPr>
          <w:p w:rsidR="000715E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0715E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</w:tcPr>
          <w:p w:rsidR="000715E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715E5" w:rsidRPr="00030693" w:rsidTr="00A20E17">
        <w:trPr>
          <w:trHeight w:val="1846"/>
        </w:trPr>
        <w:tc>
          <w:tcPr>
            <w:tcW w:w="1701" w:type="pct"/>
          </w:tcPr>
          <w:p w:rsidR="000715E5" w:rsidRPr="00641846" w:rsidRDefault="000715E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«Угранский район» Смоленской области»</w:t>
            </w:r>
          </w:p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106622,7</w:t>
            </w:r>
          </w:p>
        </w:tc>
        <w:tc>
          <w:tcPr>
            <w:tcW w:w="658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117107,1</w:t>
            </w:r>
          </w:p>
        </w:tc>
        <w:tc>
          <w:tcPr>
            <w:tcW w:w="624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108706,8</w:t>
            </w:r>
          </w:p>
        </w:tc>
        <w:tc>
          <w:tcPr>
            <w:tcW w:w="622" w:type="pct"/>
          </w:tcPr>
          <w:p w:rsidR="000715E5" w:rsidRDefault="00A20E1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112355,5</w:t>
            </w:r>
          </w:p>
        </w:tc>
        <w:tc>
          <w:tcPr>
            <w:tcW w:w="749" w:type="pct"/>
          </w:tcPr>
          <w:p w:rsidR="000715E5" w:rsidRDefault="00A20E1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109,8</w:t>
            </w:r>
          </w:p>
        </w:tc>
      </w:tr>
      <w:tr w:rsidR="000715E5" w:rsidRPr="00030693" w:rsidTr="00A20E17">
        <w:trPr>
          <w:trHeight w:val="437"/>
        </w:trPr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69169,1</w:t>
            </w:r>
          </w:p>
        </w:tc>
        <w:tc>
          <w:tcPr>
            <w:tcW w:w="658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72828,7</w:t>
            </w:r>
          </w:p>
        </w:tc>
        <w:tc>
          <w:tcPr>
            <w:tcW w:w="624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76990,0</w:t>
            </w:r>
          </w:p>
        </w:tc>
        <w:tc>
          <w:tcPr>
            <w:tcW w:w="622" w:type="pct"/>
          </w:tcPr>
          <w:p w:rsidR="000715E5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86903,2</w:t>
            </w:r>
          </w:p>
        </w:tc>
        <w:tc>
          <w:tcPr>
            <w:tcW w:w="749" w:type="pct"/>
          </w:tcPr>
          <w:p w:rsidR="000715E5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105,3</w:t>
            </w:r>
          </w:p>
        </w:tc>
      </w:tr>
      <w:tr w:rsidR="000715E5" w:rsidRPr="00030693" w:rsidTr="00A20E17">
        <w:trPr>
          <w:trHeight w:val="273"/>
        </w:trPr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37453,6</w:t>
            </w:r>
          </w:p>
        </w:tc>
        <w:tc>
          <w:tcPr>
            <w:tcW w:w="658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44278,4</w:t>
            </w:r>
          </w:p>
        </w:tc>
        <w:tc>
          <w:tcPr>
            <w:tcW w:w="624" w:type="pct"/>
          </w:tcPr>
          <w:p w:rsidR="000715E5" w:rsidRPr="00030693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31716,8</w:t>
            </w:r>
          </w:p>
        </w:tc>
        <w:tc>
          <w:tcPr>
            <w:tcW w:w="622" w:type="pct"/>
          </w:tcPr>
          <w:p w:rsidR="000715E5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25452,3</w:t>
            </w:r>
          </w:p>
        </w:tc>
        <w:tc>
          <w:tcPr>
            <w:tcW w:w="749" w:type="pct"/>
          </w:tcPr>
          <w:p w:rsidR="000715E5" w:rsidRDefault="00A20E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118,2</w:t>
            </w:r>
          </w:p>
        </w:tc>
      </w:tr>
      <w:tr w:rsidR="000715E5" w:rsidRPr="00030693" w:rsidTr="00A20E17">
        <w:trPr>
          <w:trHeight w:val="1108"/>
        </w:trPr>
        <w:tc>
          <w:tcPr>
            <w:tcW w:w="1701" w:type="pct"/>
          </w:tcPr>
          <w:p w:rsidR="000715E5" w:rsidRPr="00641846" w:rsidRDefault="000715E5" w:rsidP="00C3478C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«Развитие дошкольного образования </w:t>
            </w:r>
            <w:r w:rsidRPr="00641846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18713,0</w:t>
            </w:r>
          </w:p>
        </w:tc>
        <w:tc>
          <w:tcPr>
            <w:tcW w:w="658" w:type="pct"/>
          </w:tcPr>
          <w:p w:rsidR="000715E5" w:rsidRPr="00030693" w:rsidRDefault="00A4776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21077,7</w:t>
            </w:r>
          </w:p>
        </w:tc>
        <w:tc>
          <w:tcPr>
            <w:tcW w:w="624" w:type="pct"/>
          </w:tcPr>
          <w:p w:rsidR="000715E5" w:rsidRPr="00030693" w:rsidRDefault="00A4776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19756,7</w:t>
            </w:r>
          </w:p>
        </w:tc>
        <w:tc>
          <w:tcPr>
            <w:tcW w:w="622" w:type="pct"/>
          </w:tcPr>
          <w:p w:rsidR="000715E5" w:rsidRDefault="00A4776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19273,</w:t>
            </w:r>
            <w:r w:rsidR="001062FB"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9" w:type="pct"/>
          </w:tcPr>
          <w:p w:rsidR="000715E5" w:rsidRDefault="001062F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112,6</w:t>
            </w:r>
          </w:p>
        </w:tc>
      </w:tr>
      <w:tr w:rsidR="000715E5" w:rsidRPr="00030693" w:rsidTr="00A20E17">
        <w:trPr>
          <w:trHeight w:val="527"/>
        </w:trPr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8253,9</w:t>
            </w:r>
          </w:p>
        </w:tc>
        <w:tc>
          <w:tcPr>
            <w:tcW w:w="658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10086,5</w:t>
            </w:r>
          </w:p>
        </w:tc>
        <w:tc>
          <w:tcPr>
            <w:tcW w:w="624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10454,2</w:t>
            </w:r>
          </w:p>
        </w:tc>
        <w:tc>
          <w:tcPr>
            <w:tcW w:w="622" w:type="pct"/>
          </w:tcPr>
          <w:p w:rsidR="000715E5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10936,2</w:t>
            </w:r>
          </w:p>
        </w:tc>
        <w:tc>
          <w:tcPr>
            <w:tcW w:w="749" w:type="pct"/>
          </w:tcPr>
          <w:p w:rsidR="000715E5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122,2</w:t>
            </w:r>
          </w:p>
        </w:tc>
      </w:tr>
      <w:tr w:rsidR="000715E5" w:rsidRPr="00030693" w:rsidTr="00A20E17">
        <w:trPr>
          <w:trHeight w:val="527"/>
        </w:trPr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10459,1</w:t>
            </w:r>
          </w:p>
        </w:tc>
        <w:tc>
          <w:tcPr>
            <w:tcW w:w="658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10991,2</w:t>
            </w:r>
          </w:p>
        </w:tc>
        <w:tc>
          <w:tcPr>
            <w:tcW w:w="624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9302,5</w:t>
            </w:r>
          </w:p>
        </w:tc>
        <w:tc>
          <w:tcPr>
            <w:tcW w:w="622" w:type="pct"/>
          </w:tcPr>
          <w:p w:rsidR="000715E5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8787,5</w:t>
            </w:r>
          </w:p>
        </w:tc>
        <w:tc>
          <w:tcPr>
            <w:tcW w:w="749" w:type="pct"/>
          </w:tcPr>
          <w:p w:rsidR="000715E5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</w:t>
            </w:r>
            <w:r w:rsidR="00B16E53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641846" w:rsidRDefault="000715E5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- подпрограмма «Развитие общего образования </w:t>
            </w:r>
            <w:r w:rsidRPr="00641846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Смоленской»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68550,8</w:t>
            </w:r>
          </w:p>
        </w:tc>
        <w:tc>
          <w:tcPr>
            <w:tcW w:w="658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80973,4</w:t>
            </w:r>
          </w:p>
        </w:tc>
        <w:tc>
          <w:tcPr>
            <w:tcW w:w="624" w:type="pct"/>
          </w:tcPr>
          <w:p w:rsidR="000715E5" w:rsidRPr="00030693" w:rsidRDefault="001062F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72886,7</w:t>
            </w:r>
          </w:p>
        </w:tc>
        <w:tc>
          <w:tcPr>
            <w:tcW w:w="622" w:type="pct"/>
          </w:tcPr>
          <w:p w:rsidR="000715E5" w:rsidRDefault="001062F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69632,3</w:t>
            </w:r>
          </w:p>
        </w:tc>
        <w:tc>
          <w:tcPr>
            <w:tcW w:w="749" w:type="pct"/>
          </w:tcPr>
          <w:p w:rsidR="000715E5" w:rsidRDefault="00B16E5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118,1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51258,6</w:t>
            </w:r>
          </w:p>
        </w:tc>
        <w:tc>
          <w:tcPr>
            <w:tcW w:w="658" w:type="pct"/>
          </w:tcPr>
          <w:p w:rsidR="000715E5" w:rsidRPr="0052509E" w:rsidRDefault="001062FB" w:rsidP="00747FDF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57773,2</w:t>
            </w:r>
          </w:p>
        </w:tc>
        <w:tc>
          <w:tcPr>
            <w:tcW w:w="624" w:type="pct"/>
          </w:tcPr>
          <w:p w:rsidR="000715E5" w:rsidRPr="0052509E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59784,7</w:t>
            </w:r>
          </w:p>
        </w:tc>
        <w:tc>
          <w:tcPr>
            <w:tcW w:w="622" w:type="pct"/>
          </w:tcPr>
          <w:p w:rsidR="000715E5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62197,0</w:t>
            </w:r>
          </w:p>
        </w:tc>
        <w:tc>
          <w:tcPr>
            <w:tcW w:w="749" w:type="pct"/>
          </w:tcPr>
          <w:p w:rsidR="000715E5" w:rsidRPr="0052509E" w:rsidRDefault="00B16E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112,7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17293,2</w:t>
            </w:r>
          </w:p>
        </w:tc>
        <w:tc>
          <w:tcPr>
            <w:tcW w:w="658" w:type="pct"/>
          </w:tcPr>
          <w:p w:rsidR="000715E5" w:rsidRPr="0052509E" w:rsidRDefault="001062F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23200,2</w:t>
            </w:r>
          </w:p>
        </w:tc>
        <w:tc>
          <w:tcPr>
            <w:tcW w:w="624" w:type="pct"/>
          </w:tcPr>
          <w:p w:rsidR="000715E5" w:rsidRPr="0052509E" w:rsidRDefault="00B16E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13102,0</w:t>
            </w:r>
          </w:p>
        </w:tc>
        <w:tc>
          <w:tcPr>
            <w:tcW w:w="622" w:type="pct"/>
          </w:tcPr>
          <w:p w:rsidR="000715E5" w:rsidRDefault="00B16E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7435,3</w:t>
            </w:r>
          </w:p>
        </w:tc>
        <w:tc>
          <w:tcPr>
            <w:tcW w:w="749" w:type="pct"/>
          </w:tcPr>
          <w:p w:rsidR="000715E5" w:rsidRPr="0052509E" w:rsidRDefault="00B16E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134,2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641846" w:rsidRDefault="000715E5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>подпрограмма «Предоставление дополнительного образования Домом детского творчества</w:t>
            </w:r>
            <w:r w:rsidRPr="00641846">
              <w:rPr>
                <w:b/>
                <w:bCs/>
                <w:sz w:val="24"/>
                <w:szCs w:val="24"/>
              </w:rPr>
              <w:t xml:space="preserve">» </w:t>
            </w:r>
          </w:p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4414,3</w:t>
            </w:r>
          </w:p>
        </w:tc>
        <w:tc>
          <w:tcPr>
            <w:tcW w:w="658" w:type="pct"/>
          </w:tcPr>
          <w:p w:rsidR="000715E5" w:rsidRPr="00030693" w:rsidRDefault="006102A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4708,1</w:t>
            </w:r>
          </w:p>
        </w:tc>
        <w:tc>
          <w:tcPr>
            <w:tcW w:w="624" w:type="pct"/>
          </w:tcPr>
          <w:p w:rsidR="000715E5" w:rsidRPr="00030693" w:rsidRDefault="006102A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4352,1</w:t>
            </w:r>
          </w:p>
        </w:tc>
        <w:tc>
          <w:tcPr>
            <w:tcW w:w="622" w:type="pct"/>
          </w:tcPr>
          <w:p w:rsidR="000715E5" w:rsidRDefault="006102A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4190,2</w:t>
            </w:r>
          </w:p>
        </w:tc>
        <w:tc>
          <w:tcPr>
            <w:tcW w:w="749" w:type="pct"/>
          </w:tcPr>
          <w:p w:rsidR="000715E5" w:rsidRDefault="006102A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106,7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4414,3</w:t>
            </w:r>
          </w:p>
        </w:tc>
        <w:tc>
          <w:tcPr>
            <w:tcW w:w="658" w:type="pct"/>
          </w:tcPr>
          <w:p w:rsidR="000715E5" w:rsidRPr="0052509E" w:rsidRDefault="006102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4708,1</w:t>
            </w:r>
          </w:p>
        </w:tc>
        <w:tc>
          <w:tcPr>
            <w:tcW w:w="624" w:type="pct"/>
          </w:tcPr>
          <w:p w:rsidR="000715E5" w:rsidRPr="0052509E" w:rsidRDefault="006102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4352,1</w:t>
            </w:r>
          </w:p>
        </w:tc>
        <w:tc>
          <w:tcPr>
            <w:tcW w:w="622" w:type="pct"/>
          </w:tcPr>
          <w:p w:rsidR="000715E5" w:rsidRDefault="006102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4190,21</w:t>
            </w:r>
          </w:p>
        </w:tc>
        <w:tc>
          <w:tcPr>
            <w:tcW w:w="749" w:type="pct"/>
          </w:tcPr>
          <w:p w:rsidR="000715E5" w:rsidRPr="0052509E" w:rsidRDefault="006102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106,7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14945,4</w:t>
            </w:r>
          </w:p>
        </w:tc>
        <w:tc>
          <w:tcPr>
            <w:tcW w:w="658" w:type="pct"/>
          </w:tcPr>
          <w:p w:rsidR="000715E5" w:rsidRPr="00030693" w:rsidRDefault="007C74A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10347,9</w:t>
            </w:r>
          </w:p>
        </w:tc>
        <w:tc>
          <w:tcPr>
            <w:tcW w:w="624" w:type="pct"/>
          </w:tcPr>
          <w:p w:rsidR="000715E5" w:rsidRPr="00030693" w:rsidRDefault="007C74A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11711,3</w:t>
            </w:r>
          </w:p>
        </w:tc>
        <w:tc>
          <w:tcPr>
            <w:tcW w:w="622" w:type="pct"/>
          </w:tcPr>
          <w:p w:rsidR="000715E5" w:rsidRDefault="007C74A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18809,3</w:t>
            </w:r>
          </w:p>
        </w:tc>
        <w:tc>
          <w:tcPr>
            <w:tcW w:w="749" w:type="pct"/>
          </w:tcPr>
          <w:p w:rsidR="000715E5" w:rsidRDefault="008F5DF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69,2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9656,6</w:t>
            </w:r>
          </w:p>
        </w:tc>
        <w:tc>
          <w:tcPr>
            <w:tcW w:w="658" w:type="pct"/>
          </w:tcPr>
          <w:p w:rsidR="000715E5" w:rsidRPr="00030693" w:rsidRDefault="007C74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4969,0</w:t>
            </w:r>
          </w:p>
        </w:tc>
        <w:tc>
          <w:tcPr>
            <w:tcW w:w="624" w:type="pct"/>
          </w:tcPr>
          <w:p w:rsidR="000715E5" w:rsidRPr="00030693" w:rsidRDefault="007C74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6751,1</w:t>
            </w:r>
          </w:p>
        </w:tc>
        <w:tc>
          <w:tcPr>
            <w:tcW w:w="622" w:type="pct"/>
          </w:tcPr>
          <w:p w:rsidR="000715E5" w:rsidRDefault="007C74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13770,0</w:t>
            </w:r>
          </w:p>
        </w:tc>
        <w:tc>
          <w:tcPr>
            <w:tcW w:w="749" w:type="pct"/>
          </w:tcPr>
          <w:p w:rsidR="000715E5" w:rsidRDefault="008F5DF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51,5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5288,8</w:t>
            </w:r>
          </w:p>
        </w:tc>
        <w:tc>
          <w:tcPr>
            <w:tcW w:w="658" w:type="pct"/>
          </w:tcPr>
          <w:p w:rsidR="000715E5" w:rsidRPr="00030693" w:rsidRDefault="007C74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5378,9</w:t>
            </w:r>
          </w:p>
        </w:tc>
        <w:tc>
          <w:tcPr>
            <w:tcW w:w="624" w:type="pct"/>
          </w:tcPr>
          <w:p w:rsidR="000715E5" w:rsidRPr="00030693" w:rsidRDefault="008F5DF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4960,2</w:t>
            </w:r>
          </w:p>
        </w:tc>
        <w:tc>
          <w:tcPr>
            <w:tcW w:w="622" w:type="pct"/>
          </w:tcPr>
          <w:p w:rsidR="000715E5" w:rsidRDefault="008F5DF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5039,3</w:t>
            </w:r>
          </w:p>
        </w:tc>
        <w:tc>
          <w:tcPr>
            <w:tcW w:w="749" w:type="pct"/>
          </w:tcPr>
          <w:p w:rsidR="000715E5" w:rsidRDefault="008F5DF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101,7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МО «Угранский район»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96312B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96312B">
        <w:rPr>
          <w:rFonts w:eastAsia="Times New Roman"/>
        </w:rPr>
        <w:t>3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6936C7" w:rsidRPr="006936C7" w:rsidRDefault="005A5DF0" w:rsidP="005A5DF0">
      <w:pPr>
        <w:ind w:firstLine="709"/>
        <w:jc w:val="both"/>
        <w:rPr>
          <w:rFonts w:eastAsia="Times New Roman"/>
          <w:bCs/>
        </w:rPr>
      </w:pPr>
      <w:r w:rsidRPr="006936C7">
        <w:rPr>
          <w:rFonts w:eastAsia="Times New Roman"/>
        </w:rPr>
        <w:lastRenderedPageBreak/>
        <w:t>На обеспечение выполнения муниципального задания бюджетными учреждениями проектом решения на 201</w:t>
      </w:r>
      <w:r w:rsidR="00C3478C" w:rsidRPr="006936C7">
        <w:rPr>
          <w:rFonts w:eastAsia="Times New Roman"/>
        </w:rPr>
        <w:t>9</w:t>
      </w:r>
      <w:r w:rsidRPr="006936C7">
        <w:rPr>
          <w:rFonts w:eastAsia="Times New Roman"/>
        </w:rPr>
        <w:t xml:space="preserve"> год предусмотрено</w:t>
      </w:r>
      <w:r w:rsidR="006936C7" w:rsidRPr="006936C7">
        <w:rPr>
          <w:rFonts w:eastAsia="Times New Roman"/>
        </w:rPr>
        <w:t xml:space="preserve"> 75703,0</w:t>
      </w:r>
      <w:r w:rsidR="00E82380" w:rsidRPr="006936C7">
        <w:rPr>
          <w:rFonts w:eastAsia="Times New Roman"/>
          <w:bCs/>
        </w:rPr>
        <w:t xml:space="preserve"> </w:t>
      </w:r>
      <w:r w:rsidRPr="006936C7">
        <w:rPr>
          <w:rFonts w:eastAsia="Times New Roman"/>
          <w:bCs/>
        </w:rPr>
        <w:t> тыс. рублей</w:t>
      </w:r>
      <w:r w:rsidR="006936C7" w:rsidRPr="006936C7">
        <w:rPr>
          <w:rFonts w:eastAsia="Times New Roman"/>
          <w:bCs/>
        </w:rPr>
        <w:t>.</w:t>
      </w:r>
    </w:p>
    <w:p w:rsidR="005A5DF0" w:rsidRPr="006936C7" w:rsidRDefault="005A5DF0" w:rsidP="005A5DF0">
      <w:pPr>
        <w:ind w:firstLine="709"/>
        <w:jc w:val="both"/>
        <w:rPr>
          <w:rFonts w:eastAsia="Times New Roman"/>
        </w:rPr>
      </w:pPr>
      <w:r w:rsidRPr="006936C7">
        <w:rPr>
          <w:rFonts w:eastAsia="Times New Roman"/>
        </w:rPr>
        <w:t xml:space="preserve">Кроме того, муниципальным бюджетным учреждениям предусмотрены субсидии на иные цели в сумме </w:t>
      </w:r>
      <w:r w:rsidR="006936C7" w:rsidRPr="006936C7">
        <w:rPr>
          <w:rFonts w:eastAsia="Times New Roman"/>
        </w:rPr>
        <w:t>21111,8</w:t>
      </w:r>
      <w:r w:rsidRPr="006936C7">
        <w:rPr>
          <w:rFonts w:eastAsia="Times New Roman"/>
        </w:rPr>
        <w:t> тыс. рублей.</w:t>
      </w:r>
    </w:p>
    <w:p w:rsidR="005A5DF0" w:rsidRDefault="005A5DF0" w:rsidP="005A5DF0">
      <w:pPr>
        <w:ind w:firstLine="708"/>
        <w:jc w:val="both"/>
      </w:pPr>
      <w:r>
        <w:t>Предусмотрены</w:t>
      </w:r>
      <w:r w:rsidRPr="00310480">
        <w:t xml:space="preserve"> расходы на исполнение публичных обязательств</w:t>
      </w:r>
      <w:r>
        <w:t xml:space="preserve"> в 201</w:t>
      </w:r>
      <w:r w:rsidR="00C3478C">
        <w:t>9</w:t>
      </w:r>
      <w:r>
        <w:t xml:space="preserve"> году </w:t>
      </w:r>
      <w:r w:rsidRPr="00310480">
        <w:t xml:space="preserve"> в сумме</w:t>
      </w:r>
      <w:r>
        <w:t xml:space="preserve"> </w:t>
      </w:r>
      <w:r w:rsidR="00EC19A9" w:rsidRPr="00C3478C">
        <w:t>2233,8</w:t>
      </w:r>
      <w:r w:rsidRPr="000A5F9A">
        <w:rPr>
          <w:b/>
        </w:rPr>
        <w:t xml:space="preserve"> </w:t>
      </w:r>
      <w:r w:rsidRPr="00C17749">
        <w:t>тыс. рублей</w:t>
      </w:r>
      <w:r>
        <w:t>, в т.ч.</w:t>
      </w:r>
    </w:p>
    <w:p w:rsidR="005A5DF0" w:rsidRPr="004A44CD" w:rsidRDefault="005A5DF0" w:rsidP="005A5DF0">
      <w:pPr>
        <w:ind w:firstLine="708"/>
        <w:jc w:val="both"/>
      </w:pPr>
      <w:r>
        <w:t xml:space="preserve">- содержание ребенка, переданного в приемную семью </w:t>
      </w:r>
      <w:r w:rsidRPr="00EA03E1">
        <w:rPr>
          <w:b/>
        </w:rPr>
        <w:t xml:space="preserve">– </w:t>
      </w:r>
      <w:r w:rsidR="00C3478C" w:rsidRPr="00C3478C">
        <w:t>744,6</w:t>
      </w:r>
      <w:r w:rsidRPr="00EA03E1">
        <w:rPr>
          <w:b/>
        </w:rPr>
        <w:t xml:space="preserve"> </w:t>
      </w:r>
      <w:r w:rsidRPr="004A44CD">
        <w:t>тыс. руб.</w:t>
      </w:r>
    </w:p>
    <w:p w:rsidR="005A5DF0" w:rsidRPr="00EA03E1" w:rsidRDefault="005A5DF0" w:rsidP="005A5DF0">
      <w:pPr>
        <w:ind w:firstLine="708"/>
        <w:jc w:val="both"/>
        <w:rPr>
          <w:b/>
          <w:bCs/>
        </w:rPr>
      </w:pPr>
      <w:r>
        <w:t xml:space="preserve">- содержание ребенка, находящегося под опекой – </w:t>
      </w:r>
      <w:r w:rsidR="00C3478C">
        <w:t>1210,0</w:t>
      </w:r>
      <w:r w:rsidRPr="00EA03E1">
        <w:rPr>
          <w:b/>
        </w:rPr>
        <w:t xml:space="preserve"> </w:t>
      </w:r>
      <w:r w:rsidRPr="004A44CD">
        <w:t>тыс.руб.</w:t>
      </w:r>
      <w:r w:rsidRPr="00EA03E1">
        <w:rPr>
          <w:b/>
        </w:rPr>
        <w:t xml:space="preserve"> </w:t>
      </w:r>
    </w:p>
    <w:p w:rsidR="005A5DF0" w:rsidRPr="00EA03E1" w:rsidRDefault="005A5DF0" w:rsidP="005A5DF0">
      <w:pPr>
        <w:ind w:firstLine="708"/>
        <w:jc w:val="both"/>
        <w:rPr>
          <w:b/>
          <w:bCs/>
        </w:rPr>
      </w:pPr>
      <w:r>
        <w:rPr>
          <w:bCs/>
        </w:rPr>
        <w:t>На обеспечение функций  муниципальных органов власти в 201</w:t>
      </w:r>
      <w:r w:rsidR="00C3478C">
        <w:rPr>
          <w:bCs/>
        </w:rPr>
        <w:t>9</w:t>
      </w:r>
      <w:r>
        <w:rPr>
          <w:bCs/>
        </w:rPr>
        <w:t xml:space="preserve"> году п</w:t>
      </w:r>
      <w:r>
        <w:t xml:space="preserve">роектом решения </w:t>
      </w:r>
      <w:r>
        <w:rPr>
          <w:bCs/>
        </w:rPr>
        <w:t xml:space="preserve">предусмотрены расходы в сумме </w:t>
      </w:r>
      <w:r w:rsidR="00C3478C">
        <w:rPr>
          <w:bCs/>
        </w:rPr>
        <w:t>2172,9</w:t>
      </w:r>
      <w:r w:rsidRPr="00EA03E1">
        <w:rPr>
          <w:b/>
          <w:bCs/>
        </w:rPr>
        <w:t xml:space="preserve">  </w:t>
      </w:r>
      <w:r w:rsidRPr="00C17749">
        <w:rPr>
          <w:bCs/>
        </w:rPr>
        <w:t>тыс. рублей.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«Патриотическое воспитание молодежи в муниципальном образовании «Угранский район» Смоленской области»</w:t>
      </w:r>
    </w:p>
    <w:p w:rsidR="005A5DF0" w:rsidRPr="004F6751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C3478C" w:rsidRPr="00030693" w:rsidRDefault="00C3478C" w:rsidP="00C3478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3478C" w:rsidRPr="00030693" w:rsidTr="00C3478C">
        <w:trPr>
          <w:trHeight w:val="1846"/>
        </w:trPr>
        <w:tc>
          <w:tcPr>
            <w:tcW w:w="1808" w:type="pct"/>
          </w:tcPr>
          <w:p w:rsidR="00C3478C" w:rsidRPr="009E0A9C" w:rsidRDefault="00C3478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«Угранский район» Смоленской области»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96312B" w:rsidRDefault="00C3478C" w:rsidP="005A5DF0">
            <w:pPr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602" w:type="pct"/>
          </w:tcPr>
          <w:p w:rsidR="00C3478C" w:rsidRPr="0096312B" w:rsidRDefault="00C3478C" w:rsidP="005A5DF0">
            <w:pPr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C3478C" w:rsidRPr="0096312B" w:rsidRDefault="00C3478C" w:rsidP="005A5DF0">
            <w:pPr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96312B" w:rsidRDefault="00C3478C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6312B"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C3478C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437"/>
        </w:trPr>
        <w:tc>
          <w:tcPr>
            <w:tcW w:w="1808" w:type="pct"/>
          </w:tcPr>
          <w:p w:rsidR="00C3478C" w:rsidRPr="00030693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273"/>
        </w:trPr>
        <w:tc>
          <w:tcPr>
            <w:tcW w:w="1808" w:type="pct"/>
          </w:tcPr>
          <w:p w:rsidR="00C3478C" w:rsidRPr="00030693" w:rsidRDefault="00C3478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C3478C" w:rsidRPr="00E60830" w:rsidRDefault="00C3478C" w:rsidP="00C347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E60830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образования Администрации МО «Угранский район»</w:t>
      </w:r>
      <w:r w:rsidRPr="00D93656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EB63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C3478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Pr="00030693" w:rsidRDefault="00C3478C" w:rsidP="00467B1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467B17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467B17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3478C" w:rsidRPr="00030693" w:rsidTr="00C3478C">
        <w:trPr>
          <w:trHeight w:val="1846"/>
        </w:trPr>
        <w:tc>
          <w:tcPr>
            <w:tcW w:w="1808" w:type="pct"/>
          </w:tcPr>
          <w:p w:rsidR="00C3478C" w:rsidRPr="009E0A9C" w:rsidRDefault="00C3478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lastRenderedPageBreak/>
      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96312B" w:rsidRDefault="00C3478C" w:rsidP="00EB6354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96312B" w:rsidRDefault="00C3478C" w:rsidP="005A5DF0">
            <w:pPr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96312B" w:rsidRDefault="00C3478C" w:rsidP="005A5DF0">
            <w:pPr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96312B" w:rsidRDefault="00294015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6312B"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3478C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C3478C" w:rsidRPr="00030693" w:rsidTr="00C3478C">
        <w:trPr>
          <w:trHeight w:val="437"/>
        </w:trPr>
        <w:tc>
          <w:tcPr>
            <w:tcW w:w="1808" w:type="pct"/>
          </w:tcPr>
          <w:p w:rsidR="00C3478C" w:rsidRPr="00030693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273"/>
        </w:trPr>
        <w:tc>
          <w:tcPr>
            <w:tcW w:w="1808" w:type="pct"/>
          </w:tcPr>
          <w:p w:rsidR="00C3478C" w:rsidRPr="00030693" w:rsidRDefault="00C3478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9A56A3" w:rsidRDefault="005A5DF0" w:rsidP="005A5DF0">
      <w:pPr>
        <w:jc w:val="center"/>
        <w:rPr>
          <w:b/>
          <w:bCs/>
        </w:rPr>
      </w:pPr>
      <w:r w:rsidRPr="009A56A3">
        <w:rPr>
          <w:b/>
          <w:bCs/>
        </w:rPr>
        <w:t>Муниципальная программа «Развитие культуры и туризма в муниципальном образовании «Угранский район»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9A56A3" w:rsidTr="00467B17">
        <w:trPr>
          <w:trHeight w:val="689"/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DF2FC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2018 год</w:t>
            </w:r>
          </w:p>
        </w:tc>
        <w:tc>
          <w:tcPr>
            <w:tcW w:w="602" w:type="pct"/>
          </w:tcPr>
          <w:p w:rsidR="00294015" w:rsidRPr="009A56A3" w:rsidRDefault="00294015" w:rsidP="00DF2FC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664" w:type="pct"/>
          </w:tcPr>
          <w:p w:rsidR="00294015" w:rsidRPr="009A56A3" w:rsidRDefault="00294015" w:rsidP="00DF2FC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2020 год</w:t>
            </w:r>
          </w:p>
        </w:tc>
        <w:tc>
          <w:tcPr>
            <w:tcW w:w="662" w:type="pct"/>
          </w:tcPr>
          <w:p w:rsidR="00294015" w:rsidRPr="009A56A3" w:rsidRDefault="00294015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294015" w:rsidRPr="009A56A3" w:rsidRDefault="00294015" w:rsidP="00467B1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201</w:t>
            </w:r>
            <w:r w:rsidR="00467B17" w:rsidRPr="009A56A3">
              <w:rPr>
                <w:rFonts w:eastAsia="Times New Roman"/>
                <w:sz w:val="24"/>
                <w:szCs w:val="24"/>
              </w:rPr>
              <w:t>9</w:t>
            </w:r>
            <w:r w:rsidRPr="009A56A3">
              <w:rPr>
                <w:rFonts w:eastAsia="Times New Roman"/>
                <w:sz w:val="24"/>
                <w:szCs w:val="24"/>
              </w:rPr>
              <w:t>/201</w:t>
            </w:r>
            <w:r w:rsidR="00467B17" w:rsidRPr="009A56A3">
              <w:rPr>
                <w:rFonts w:eastAsia="Times New Roman"/>
                <w:sz w:val="24"/>
                <w:szCs w:val="24"/>
              </w:rPr>
              <w:t>8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9A56A3" w:rsidTr="00294015">
        <w:trPr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94015" w:rsidRPr="009A56A3" w:rsidTr="00294015">
        <w:trPr>
          <w:trHeight w:val="1846"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«Угранский район» Смоленской области»</w:t>
            </w:r>
          </w:p>
          <w:p w:rsidR="00294015" w:rsidRPr="009A56A3" w:rsidRDefault="00294015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33299,0</w:t>
            </w:r>
          </w:p>
        </w:tc>
        <w:tc>
          <w:tcPr>
            <w:tcW w:w="60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35436,4</w:t>
            </w:r>
          </w:p>
        </w:tc>
        <w:tc>
          <w:tcPr>
            <w:tcW w:w="664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31870,8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29622,1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106,4</w:t>
            </w:r>
          </w:p>
        </w:tc>
      </w:tr>
      <w:tr w:rsidR="00294015" w:rsidRPr="009A56A3" w:rsidTr="00294015">
        <w:trPr>
          <w:trHeight w:val="437"/>
        </w:trPr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B6502" w:rsidRPr="009A56A3" w:rsidTr="00294015">
        <w:trPr>
          <w:trHeight w:val="273"/>
        </w:trPr>
        <w:tc>
          <w:tcPr>
            <w:tcW w:w="1808" w:type="pct"/>
          </w:tcPr>
          <w:p w:rsidR="000B6502" w:rsidRPr="009A56A3" w:rsidRDefault="000B650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B6502" w:rsidRPr="000B6502" w:rsidRDefault="000B6502" w:rsidP="008706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6502">
              <w:rPr>
                <w:rFonts w:eastAsia="Times New Roman"/>
                <w:bCs/>
                <w:sz w:val="24"/>
                <w:szCs w:val="24"/>
              </w:rPr>
              <w:t>33299,0</w:t>
            </w:r>
          </w:p>
        </w:tc>
        <w:tc>
          <w:tcPr>
            <w:tcW w:w="602" w:type="pct"/>
          </w:tcPr>
          <w:p w:rsidR="000B6502" w:rsidRPr="000B6502" w:rsidRDefault="000B6502" w:rsidP="008706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6502">
              <w:rPr>
                <w:rFonts w:eastAsia="Times New Roman"/>
                <w:bCs/>
                <w:sz w:val="24"/>
                <w:szCs w:val="24"/>
              </w:rPr>
              <w:t>35436,4</w:t>
            </w:r>
          </w:p>
        </w:tc>
        <w:tc>
          <w:tcPr>
            <w:tcW w:w="664" w:type="pct"/>
          </w:tcPr>
          <w:p w:rsidR="000B6502" w:rsidRPr="000B6502" w:rsidRDefault="000B6502" w:rsidP="008706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6502">
              <w:rPr>
                <w:rFonts w:eastAsia="Times New Roman"/>
                <w:bCs/>
                <w:sz w:val="24"/>
                <w:szCs w:val="24"/>
              </w:rPr>
              <w:t>31870,8</w:t>
            </w:r>
          </w:p>
        </w:tc>
        <w:tc>
          <w:tcPr>
            <w:tcW w:w="662" w:type="pct"/>
          </w:tcPr>
          <w:p w:rsidR="000B6502" w:rsidRPr="000B6502" w:rsidRDefault="000B6502" w:rsidP="008706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6502">
              <w:rPr>
                <w:rFonts w:eastAsia="Times New Roman"/>
                <w:bCs/>
                <w:sz w:val="24"/>
                <w:szCs w:val="24"/>
              </w:rPr>
              <w:t>29622,1</w:t>
            </w:r>
          </w:p>
        </w:tc>
        <w:tc>
          <w:tcPr>
            <w:tcW w:w="662" w:type="pct"/>
          </w:tcPr>
          <w:p w:rsidR="000B6502" w:rsidRPr="000B6502" w:rsidRDefault="000B6502" w:rsidP="008706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B6502">
              <w:rPr>
                <w:rFonts w:eastAsia="Times New Roman"/>
                <w:bCs/>
                <w:sz w:val="24"/>
                <w:szCs w:val="24"/>
              </w:rPr>
              <w:t>106,4</w:t>
            </w:r>
          </w:p>
        </w:tc>
      </w:tr>
      <w:tr w:rsidR="00294015" w:rsidRPr="009A56A3" w:rsidTr="00294015">
        <w:trPr>
          <w:trHeight w:val="1108"/>
        </w:trPr>
        <w:tc>
          <w:tcPr>
            <w:tcW w:w="1808" w:type="pct"/>
          </w:tcPr>
          <w:p w:rsidR="00294015" w:rsidRPr="009A56A3" w:rsidRDefault="00294015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музейного дела </w:t>
            </w:r>
            <w:r w:rsidRPr="009A56A3">
              <w:rPr>
                <w:b/>
                <w:bCs/>
                <w:sz w:val="24"/>
                <w:szCs w:val="24"/>
              </w:rPr>
              <w:t xml:space="preserve">в муниципальном образовании «Угранский район» Смоленской области» </w:t>
            </w:r>
          </w:p>
          <w:p w:rsidR="00294015" w:rsidRPr="009A56A3" w:rsidRDefault="00294015" w:rsidP="005A5DF0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2303,6</w:t>
            </w:r>
          </w:p>
        </w:tc>
        <w:tc>
          <w:tcPr>
            <w:tcW w:w="60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2399,8</w:t>
            </w:r>
          </w:p>
        </w:tc>
        <w:tc>
          <w:tcPr>
            <w:tcW w:w="664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2280,6</w:t>
            </w:r>
          </w:p>
        </w:tc>
        <w:tc>
          <w:tcPr>
            <w:tcW w:w="66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2183,4</w:t>
            </w:r>
          </w:p>
        </w:tc>
        <w:tc>
          <w:tcPr>
            <w:tcW w:w="66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104,2</w:t>
            </w:r>
          </w:p>
        </w:tc>
      </w:tr>
      <w:tr w:rsidR="00294015" w:rsidRPr="009A56A3" w:rsidTr="00294015">
        <w:trPr>
          <w:trHeight w:val="527"/>
        </w:trPr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rPr>
          <w:trHeight w:val="527"/>
        </w:trPr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2303,6</w:t>
            </w:r>
          </w:p>
        </w:tc>
        <w:tc>
          <w:tcPr>
            <w:tcW w:w="60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2399,8</w:t>
            </w:r>
          </w:p>
        </w:tc>
        <w:tc>
          <w:tcPr>
            <w:tcW w:w="664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2280,6</w:t>
            </w:r>
          </w:p>
        </w:tc>
        <w:tc>
          <w:tcPr>
            <w:tcW w:w="66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2183,4</w:t>
            </w:r>
          </w:p>
        </w:tc>
        <w:tc>
          <w:tcPr>
            <w:tcW w:w="662" w:type="pct"/>
          </w:tcPr>
          <w:p w:rsidR="00294015" w:rsidRPr="009A56A3" w:rsidRDefault="006936C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104,4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библиотечного дела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8289,3</w:t>
            </w:r>
          </w:p>
        </w:tc>
        <w:tc>
          <w:tcPr>
            <w:tcW w:w="60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8527,6</w:t>
            </w:r>
          </w:p>
        </w:tc>
        <w:tc>
          <w:tcPr>
            <w:tcW w:w="664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7892,8</w:t>
            </w:r>
          </w:p>
        </w:tc>
        <w:tc>
          <w:tcPr>
            <w:tcW w:w="66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7304,2</w:t>
            </w:r>
          </w:p>
        </w:tc>
        <w:tc>
          <w:tcPr>
            <w:tcW w:w="66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102,9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lastRenderedPageBreak/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8289,3</w:t>
            </w:r>
          </w:p>
        </w:tc>
        <w:tc>
          <w:tcPr>
            <w:tcW w:w="60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8527,6</w:t>
            </w:r>
          </w:p>
        </w:tc>
        <w:tc>
          <w:tcPr>
            <w:tcW w:w="664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7892,8</w:t>
            </w:r>
          </w:p>
        </w:tc>
        <w:tc>
          <w:tcPr>
            <w:tcW w:w="66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7304,2</w:t>
            </w:r>
          </w:p>
        </w:tc>
        <w:tc>
          <w:tcPr>
            <w:tcW w:w="662" w:type="pct"/>
          </w:tcPr>
          <w:p w:rsidR="00294015" w:rsidRPr="009A56A3" w:rsidRDefault="002F0D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102,9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культурно-досуговой деятельности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13756,8</w:t>
            </w:r>
          </w:p>
        </w:tc>
        <w:tc>
          <w:tcPr>
            <w:tcW w:w="602" w:type="pct"/>
          </w:tcPr>
          <w:p w:rsidR="00294015" w:rsidRPr="009A56A3" w:rsidRDefault="00E10CD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14627,1</w:t>
            </w:r>
          </w:p>
        </w:tc>
        <w:tc>
          <w:tcPr>
            <w:tcW w:w="664" w:type="pct"/>
          </w:tcPr>
          <w:p w:rsidR="00294015" w:rsidRPr="009A56A3" w:rsidRDefault="00E10CD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12466,3</w:t>
            </w:r>
          </w:p>
        </w:tc>
        <w:tc>
          <w:tcPr>
            <w:tcW w:w="662" w:type="pct"/>
          </w:tcPr>
          <w:p w:rsidR="00294015" w:rsidRPr="009A56A3" w:rsidRDefault="00E10CD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11020,0</w:t>
            </w:r>
          </w:p>
        </w:tc>
        <w:tc>
          <w:tcPr>
            <w:tcW w:w="662" w:type="pct"/>
          </w:tcPr>
          <w:p w:rsidR="00294015" w:rsidRPr="009A56A3" w:rsidRDefault="00E10CD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106,3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13756,8</w:t>
            </w:r>
          </w:p>
        </w:tc>
        <w:tc>
          <w:tcPr>
            <w:tcW w:w="602" w:type="pct"/>
          </w:tcPr>
          <w:p w:rsidR="00294015" w:rsidRPr="009A56A3" w:rsidRDefault="00525A0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14627,1</w:t>
            </w:r>
          </w:p>
        </w:tc>
        <w:tc>
          <w:tcPr>
            <w:tcW w:w="664" w:type="pct"/>
          </w:tcPr>
          <w:p w:rsidR="00294015" w:rsidRPr="009A56A3" w:rsidRDefault="00525A0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12466,3</w:t>
            </w:r>
          </w:p>
        </w:tc>
        <w:tc>
          <w:tcPr>
            <w:tcW w:w="662" w:type="pct"/>
          </w:tcPr>
          <w:p w:rsidR="00294015" w:rsidRPr="009A56A3" w:rsidRDefault="00525A0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11020,0</w:t>
            </w:r>
          </w:p>
        </w:tc>
        <w:tc>
          <w:tcPr>
            <w:tcW w:w="662" w:type="pct"/>
          </w:tcPr>
          <w:p w:rsidR="00294015" w:rsidRPr="009A56A3" w:rsidRDefault="00525A0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106,3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дополнительного образования детей в сфере культуры и искусств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3054,6</w:t>
            </w:r>
          </w:p>
        </w:tc>
        <w:tc>
          <w:tcPr>
            <w:tcW w:w="60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3403,1</w:t>
            </w:r>
          </w:p>
        </w:tc>
        <w:tc>
          <w:tcPr>
            <w:tcW w:w="664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3032,0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2872,5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111,4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3054,6</w:t>
            </w:r>
          </w:p>
        </w:tc>
        <w:tc>
          <w:tcPr>
            <w:tcW w:w="60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3403,1</w:t>
            </w:r>
          </w:p>
        </w:tc>
        <w:tc>
          <w:tcPr>
            <w:tcW w:w="664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3032,0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2872,5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111,4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физической культуры и спорта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602" w:type="pct"/>
          </w:tcPr>
          <w:p w:rsidR="00294015" w:rsidRPr="009A56A3" w:rsidRDefault="00294015" w:rsidP="0029401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64" w:type="pct"/>
          </w:tcPr>
          <w:p w:rsidR="00294015" w:rsidRPr="009A56A3" w:rsidRDefault="00294015" w:rsidP="0029401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250,0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200,0</w:t>
            </w:r>
          </w:p>
        </w:tc>
        <w:tc>
          <w:tcPr>
            <w:tcW w:w="664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200,0</w:t>
            </w:r>
          </w:p>
        </w:tc>
        <w:tc>
          <w:tcPr>
            <w:tcW w:w="662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внутреннего въездного туризма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«Угранский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b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b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64" w:type="pct"/>
          </w:tcPr>
          <w:p w:rsidR="00294015" w:rsidRPr="009A56A3" w:rsidRDefault="00294015" w:rsidP="005A5DF0">
            <w:pPr>
              <w:rPr>
                <w:b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294015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49,0</w:t>
            </w:r>
          </w:p>
        </w:tc>
        <w:tc>
          <w:tcPr>
            <w:tcW w:w="664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7B7EB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5595,7</w:t>
            </w:r>
          </w:p>
        </w:tc>
        <w:tc>
          <w:tcPr>
            <w:tcW w:w="60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6229,8</w:t>
            </w:r>
          </w:p>
        </w:tc>
        <w:tc>
          <w:tcPr>
            <w:tcW w:w="664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5950,1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5993,0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111,3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5595,7</w:t>
            </w:r>
          </w:p>
        </w:tc>
        <w:tc>
          <w:tcPr>
            <w:tcW w:w="60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6229,8</w:t>
            </w:r>
          </w:p>
        </w:tc>
        <w:tc>
          <w:tcPr>
            <w:tcW w:w="664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5950,1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5993,0</w:t>
            </w:r>
          </w:p>
        </w:tc>
        <w:tc>
          <w:tcPr>
            <w:tcW w:w="662" w:type="pct"/>
          </w:tcPr>
          <w:p w:rsidR="00294015" w:rsidRPr="009A56A3" w:rsidRDefault="000B650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111,3</w:t>
            </w:r>
          </w:p>
        </w:tc>
      </w:tr>
    </w:tbl>
    <w:p w:rsidR="005A5DF0" w:rsidRPr="009A56A3" w:rsidRDefault="005A5DF0" w:rsidP="005A5DF0">
      <w:pPr>
        <w:ind w:firstLine="708"/>
        <w:jc w:val="center"/>
        <w:rPr>
          <w:lang w:eastAsia="en-US"/>
        </w:rPr>
      </w:pPr>
    </w:p>
    <w:p w:rsidR="005A5DF0" w:rsidRPr="00093C0A" w:rsidRDefault="005A5DF0" w:rsidP="005A5DF0">
      <w:pPr>
        <w:ind w:firstLine="708"/>
        <w:jc w:val="both"/>
      </w:pPr>
      <w:r w:rsidRPr="00093C0A">
        <w:t xml:space="preserve">Администратором и исполнителем муниципальной программы является Отдел культуры и спорта  МО «Угранский район». </w:t>
      </w:r>
    </w:p>
    <w:p w:rsidR="005A5DF0" w:rsidRPr="00093C0A" w:rsidRDefault="005A5DF0" w:rsidP="005A5DF0">
      <w:pPr>
        <w:ind w:firstLine="709"/>
        <w:jc w:val="both"/>
        <w:rPr>
          <w:rFonts w:eastAsia="Times New Roman"/>
        </w:rPr>
      </w:pPr>
      <w:r w:rsidRPr="00093C0A">
        <w:rPr>
          <w:rFonts w:eastAsia="Times New Roman"/>
        </w:rPr>
        <w:t>В рамках реализации муниципальной программы предусмотрены расходы по обеспечению деятельности 4 муниципальных бюджетных учреждений и 1 казенное учреждений культуры.</w:t>
      </w:r>
    </w:p>
    <w:p w:rsidR="00093C0A" w:rsidRPr="00093C0A" w:rsidRDefault="005A5DF0" w:rsidP="005A5DF0">
      <w:pPr>
        <w:ind w:firstLine="709"/>
        <w:jc w:val="both"/>
        <w:rPr>
          <w:rFonts w:eastAsia="Times New Roman"/>
        </w:rPr>
      </w:pPr>
      <w:r w:rsidRPr="00093C0A">
        <w:rPr>
          <w:rFonts w:eastAsia="Times New Roman"/>
        </w:rPr>
        <w:t>На обеспечение выполнения муниципального задания бюджетными учреждениями проектом решения на 201</w:t>
      </w:r>
      <w:r w:rsidR="00294015" w:rsidRPr="00093C0A">
        <w:rPr>
          <w:rFonts w:eastAsia="Times New Roman"/>
        </w:rPr>
        <w:t>9</w:t>
      </w:r>
      <w:r w:rsidRPr="00093C0A">
        <w:rPr>
          <w:rFonts w:eastAsia="Times New Roman"/>
        </w:rPr>
        <w:t xml:space="preserve"> год предусмотрено</w:t>
      </w:r>
      <w:r w:rsidR="00093C0A" w:rsidRPr="00093C0A">
        <w:rPr>
          <w:rFonts w:eastAsia="Times New Roman"/>
          <w:bCs/>
        </w:rPr>
        <w:t xml:space="preserve">23748,0 </w:t>
      </w:r>
      <w:r w:rsidRPr="00093C0A">
        <w:rPr>
          <w:rFonts w:eastAsia="Times New Roman"/>
          <w:bCs/>
        </w:rPr>
        <w:t> тыс. рублей</w:t>
      </w:r>
      <w:r w:rsidR="00093C0A" w:rsidRPr="00093C0A">
        <w:rPr>
          <w:rFonts w:eastAsia="Times New Roman"/>
        </w:rPr>
        <w:t>.</w:t>
      </w:r>
    </w:p>
    <w:p w:rsidR="005A5DF0" w:rsidRPr="00093C0A" w:rsidRDefault="005A5DF0" w:rsidP="005A5DF0">
      <w:pPr>
        <w:ind w:firstLine="709"/>
        <w:jc w:val="both"/>
        <w:rPr>
          <w:rFonts w:eastAsia="Times New Roman"/>
        </w:rPr>
      </w:pPr>
      <w:r w:rsidRPr="00093C0A">
        <w:rPr>
          <w:rFonts w:eastAsia="Times New Roman"/>
        </w:rPr>
        <w:t xml:space="preserve">Кроме того, муниципальным бюджетным учреждениям предусмотрены субсидии на иные цели в сумме </w:t>
      </w:r>
      <w:r w:rsidR="00093C0A" w:rsidRPr="00093C0A">
        <w:rPr>
          <w:rFonts w:eastAsia="Times New Roman"/>
        </w:rPr>
        <w:t>5209,6</w:t>
      </w:r>
      <w:r w:rsidRPr="00093C0A">
        <w:rPr>
          <w:rFonts w:eastAsia="Times New Roman"/>
        </w:rPr>
        <w:t> тыс. рублей.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lastRenderedPageBreak/>
        <w:t xml:space="preserve">На обеспечение деятельности </w:t>
      </w:r>
      <w:r>
        <w:rPr>
          <w:rFonts w:eastAsia="Times New Roman"/>
        </w:rPr>
        <w:t xml:space="preserve">муниципальных </w:t>
      </w:r>
      <w:r w:rsidRPr="00BF184D">
        <w:rPr>
          <w:rFonts w:eastAsia="Times New Roman"/>
        </w:rPr>
        <w:t xml:space="preserve">казенных учреждений проектом </w:t>
      </w:r>
      <w:r>
        <w:rPr>
          <w:rFonts w:eastAsia="Times New Roman"/>
        </w:rPr>
        <w:t>решения на 201</w:t>
      </w:r>
      <w:r w:rsidR="00294015">
        <w:rPr>
          <w:rFonts w:eastAsia="Times New Roman"/>
        </w:rPr>
        <w:t>9</w:t>
      </w:r>
      <w:r>
        <w:rPr>
          <w:rFonts w:eastAsia="Times New Roman"/>
        </w:rPr>
        <w:t xml:space="preserve"> год </w:t>
      </w:r>
      <w:r w:rsidRPr="00BF184D">
        <w:rPr>
          <w:rFonts w:eastAsia="Times New Roman"/>
        </w:rPr>
        <w:t xml:space="preserve">предусмотрено </w:t>
      </w:r>
      <w:r w:rsidR="00294015">
        <w:rPr>
          <w:rFonts w:eastAsia="Times New Roman"/>
        </w:rPr>
        <w:t>5088,4</w:t>
      </w:r>
      <w:r>
        <w:rPr>
          <w:rFonts w:eastAsia="Times New Roman"/>
          <w:b/>
        </w:rPr>
        <w:t> </w:t>
      </w:r>
      <w:r w:rsidRPr="00BF184D">
        <w:rPr>
          <w:rFonts w:eastAsia="Times New Roman"/>
        </w:rPr>
        <w:t>тыс.</w:t>
      </w:r>
      <w:r>
        <w:rPr>
          <w:rFonts w:eastAsia="Times New Roman"/>
        </w:rPr>
        <w:t> </w:t>
      </w:r>
      <w:r w:rsidRPr="00BF184D">
        <w:rPr>
          <w:rFonts w:eastAsia="Times New Roman"/>
        </w:rPr>
        <w:t xml:space="preserve">рублей, в том числе на оплату труда </w:t>
      </w:r>
      <w:r w:rsidR="00294015">
        <w:rPr>
          <w:rFonts w:eastAsia="Times New Roman"/>
        </w:rPr>
        <w:t>4828,5</w:t>
      </w:r>
      <w:r w:rsidRPr="00BF184D">
        <w:rPr>
          <w:rFonts w:eastAsia="Times New Roman"/>
        </w:rPr>
        <w:t xml:space="preserve"> тыс. рублей.</w:t>
      </w:r>
    </w:p>
    <w:p w:rsidR="005A5DF0" w:rsidRPr="00B617AB" w:rsidRDefault="005A5DF0" w:rsidP="005A5DF0">
      <w:pPr>
        <w:ind w:firstLine="708"/>
        <w:jc w:val="both"/>
        <w:rPr>
          <w:bCs/>
        </w:rPr>
      </w:pPr>
      <w:r>
        <w:rPr>
          <w:bCs/>
        </w:rPr>
        <w:t>На обеспечение функций  муниципальных органов власти в 201</w:t>
      </w:r>
      <w:r w:rsidR="00294015">
        <w:rPr>
          <w:bCs/>
        </w:rPr>
        <w:t>9</w:t>
      </w:r>
      <w:r>
        <w:rPr>
          <w:bCs/>
        </w:rPr>
        <w:t xml:space="preserve"> году п</w:t>
      </w:r>
      <w:r>
        <w:t xml:space="preserve">роектом решения </w:t>
      </w:r>
      <w:r>
        <w:rPr>
          <w:bCs/>
        </w:rPr>
        <w:t xml:space="preserve">предусмотрены расходы в сумме </w:t>
      </w:r>
      <w:r w:rsidR="00294015">
        <w:rPr>
          <w:bCs/>
        </w:rPr>
        <w:t>114</w:t>
      </w:r>
      <w:r w:rsidR="00093C0A">
        <w:rPr>
          <w:bCs/>
        </w:rPr>
        <w:t>1</w:t>
      </w:r>
      <w:r w:rsidR="00294015">
        <w:rPr>
          <w:bCs/>
        </w:rPr>
        <w:t>,4</w:t>
      </w:r>
      <w:r w:rsidRPr="00EA03E1">
        <w:rPr>
          <w:b/>
          <w:bCs/>
        </w:rPr>
        <w:t xml:space="preserve">  </w:t>
      </w:r>
      <w:r w:rsidRPr="00B617AB">
        <w:rPr>
          <w:bCs/>
        </w:rPr>
        <w:t>тыс. рублей.</w:t>
      </w:r>
    </w:p>
    <w:p w:rsidR="005A5DF0" w:rsidRPr="00B617AB" w:rsidRDefault="005A5DF0" w:rsidP="005A5DF0">
      <w:pPr>
        <w:jc w:val="center"/>
        <w:rPr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030693" w:rsidRDefault="00294015" w:rsidP="00BE15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294015" w:rsidRPr="00030693" w:rsidRDefault="00294015" w:rsidP="00BE15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294015" w:rsidRPr="00030693" w:rsidRDefault="00294015" w:rsidP="00BE152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294015" w:rsidRPr="00030693" w:rsidRDefault="00294015" w:rsidP="00467B1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</w:t>
            </w:r>
            <w:r w:rsidR="00467B17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467B17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294015" w:rsidRPr="00030693" w:rsidTr="00294015">
        <w:trPr>
          <w:trHeight w:val="1846"/>
        </w:trPr>
        <w:tc>
          <w:tcPr>
            <w:tcW w:w="1808" w:type="pct"/>
          </w:tcPr>
          <w:p w:rsidR="00294015" w:rsidRPr="0088386E" w:rsidRDefault="0029401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      </w:r>
          </w:p>
          <w:p w:rsidR="00294015" w:rsidRPr="0003069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 w:rsidRPr="00640C45"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467B17" w:rsidRDefault="00467B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467B17">
              <w:rPr>
                <w:rFonts w:eastAsia="Times New Roman"/>
                <w:bCs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640C45" w:rsidRDefault="00294015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94015" w:rsidRPr="00030693" w:rsidTr="00294015">
        <w:trPr>
          <w:trHeight w:val="437"/>
        </w:trPr>
        <w:tc>
          <w:tcPr>
            <w:tcW w:w="1808" w:type="pct"/>
          </w:tcPr>
          <w:p w:rsidR="00294015" w:rsidRPr="0003069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030693" w:rsidTr="00294015">
        <w:trPr>
          <w:trHeight w:val="273"/>
        </w:trPr>
        <w:tc>
          <w:tcPr>
            <w:tcW w:w="1808" w:type="pct"/>
          </w:tcPr>
          <w:p w:rsidR="00294015" w:rsidRPr="0003069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Default="00467B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640C45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030693" w:rsidRDefault="009D6D17" w:rsidP="002631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9D6D17" w:rsidRPr="00030693" w:rsidRDefault="009D6D17" w:rsidP="002631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9D6D17" w:rsidRPr="00030693" w:rsidRDefault="009D6D17" w:rsidP="002631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2018/2017 %</w:t>
            </w:r>
          </w:p>
        </w:tc>
      </w:tr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9D6D17" w:rsidRPr="00BE1524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D6D17" w:rsidRPr="00030693" w:rsidTr="009D6D17">
        <w:trPr>
          <w:trHeight w:val="1846"/>
        </w:trPr>
        <w:tc>
          <w:tcPr>
            <w:tcW w:w="1808" w:type="pct"/>
          </w:tcPr>
          <w:p w:rsidR="009D6D17" w:rsidRPr="0088386E" w:rsidRDefault="009D6D17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      </w:r>
          </w:p>
          <w:p w:rsidR="009D6D17" w:rsidRPr="00030693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rPr>
                <w:sz w:val="24"/>
                <w:szCs w:val="24"/>
              </w:rPr>
            </w:pPr>
            <w:r w:rsidRPr="00640C45"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664" w:type="pct"/>
          </w:tcPr>
          <w:p w:rsidR="009D6D17" w:rsidRPr="00640C45" w:rsidRDefault="009D6D17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662" w:type="pct"/>
          </w:tcPr>
          <w:p w:rsidR="009D6D17" w:rsidRPr="009D6D17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D6D17">
              <w:rPr>
                <w:rFonts w:eastAsia="Times New Roman"/>
                <w:bCs/>
                <w:sz w:val="24"/>
                <w:szCs w:val="24"/>
              </w:rPr>
              <w:t>14,0</w:t>
            </w:r>
          </w:p>
        </w:tc>
        <w:tc>
          <w:tcPr>
            <w:tcW w:w="662" w:type="pct"/>
          </w:tcPr>
          <w:p w:rsidR="009D6D17" w:rsidRPr="009D6D17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D6D17">
              <w:rPr>
                <w:rFonts w:eastAsia="Times New Roman"/>
                <w:bCs/>
                <w:sz w:val="24"/>
                <w:szCs w:val="24"/>
              </w:rPr>
              <w:t>160,0</w:t>
            </w:r>
          </w:p>
        </w:tc>
      </w:tr>
      <w:tr w:rsidR="009D6D17" w:rsidRPr="00030693" w:rsidTr="009D6D17">
        <w:trPr>
          <w:trHeight w:val="437"/>
        </w:trPr>
        <w:tc>
          <w:tcPr>
            <w:tcW w:w="1808" w:type="pct"/>
          </w:tcPr>
          <w:p w:rsidR="009D6D17" w:rsidRPr="00030693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14,0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88386E" w:rsidRDefault="009D6D17" w:rsidP="009D6D17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88386E">
              <w:rPr>
                <w:b/>
                <w:sz w:val="24"/>
                <w:szCs w:val="24"/>
              </w:rPr>
              <w:t xml:space="preserve">подпрограмма «Капитальный </w:t>
            </w:r>
            <w:r w:rsidRPr="0088386E">
              <w:rPr>
                <w:b/>
                <w:sz w:val="24"/>
                <w:szCs w:val="24"/>
              </w:rPr>
              <w:lastRenderedPageBreak/>
              <w:t xml:space="preserve">ремонт и строительство шахтных колодцев на территории муниципального </w:t>
            </w:r>
            <w:r w:rsidRPr="0088386E">
              <w:rPr>
                <w:b/>
                <w:bCs/>
                <w:sz w:val="24"/>
                <w:szCs w:val="24"/>
              </w:rPr>
              <w:t>образования «Угранский район» Смоленской области»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10,0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9D6D1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03EF7">
              <w:rPr>
                <w:rFonts w:eastAsia="Times New Roman"/>
                <w:b/>
                <w:bCs/>
                <w:sz w:val="24"/>
                <w:szCs w:val="24"/>
              </w:rPr>
              <w:t>Подпрограмма «Модернизация объектов жилищно-коммунального хозяйства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88386E">
              <w:rPr>
                <w:b/>
                <w:sz w:val="24"/>
                <w:szCs w:val="24"/>
              </w:rPr>
              <w:t xml:space="preserve">муниципального </w:t>
            </w:r>
            <w:r w:rsidRPr="0088386E">
              <w:rPr>
                <w:b/>
                <w:bCs/>
                <w:sz w:val="24"/>
                <w:szCs w:val="24"/>
              </w:rPr>
              <w:t>образования «Угранский район» Смоленской области»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9D6D17" w:rsidRPr="00640C45" w:rsidRDefault="009D6D17" w:rsidP="009D6D1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662" w:type="pct"/>
          </w:tcPr>
          <w:p w:rsidR="009D6D17" w:rsidRPr="00640C45" w:rsidRDefault="009D6D17" w:rsidP="009D6D17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46E6C" w:rsidRPr="00030693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46E6C" w:rsidRPr="00030693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146E6C" w:rsidRPr="00030693" w:rsidRDefault="00146E6C" w:rsidP="00146E6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2631A7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46E6C" w:rsidRPr="00030693" w:rsidTr="00146E6C">
        <w:trPr>
          <w:trHeight w:val="1846"/>
        </w:trPr>
        <w:tc>
          <w:tcPr>
            <w:tcW w:w="1808" w:type="pct"/>
          </w:tcPr>
          <w:p w:rsidR="00146E6C" w:rsidRPr="0088386E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46E6C" w:rsidRPr="00937361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  <w:p w:rsidR="00146E6C" w:rsidRPr="00937361" w:rsidRDefault="00146E6C" w:rsidP="005A5DF0">
            <w:pPr>
              <w:jc w:val="both"/>
              <w:rPr>
                <w:sz w:val="24"/>
                <w:szCs w:val="24"/>
              </w:rPr>
            </w:pPr>
          </w:p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8070,8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8399,7</w:t>
            </w: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6138,9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6011,8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104,1</w:t>
            </w:r>
          </w:p>
        </w:tc>
      </w:tr>
      <w:tr w:rsidR="00146E6C" w:rsidRPr="00030693" w:rsidTr="00146E6C">
        <w:trPr>
          <w:trHeight w:val="437"/>
        </w:trPr>
        <w:tc>
          <w:tcPr>
            <w:tcW w:w="1808" w:type="pct"/>
          </w:tcPr>
          <w:p w:rsidR="00146E6C" w:rsidRPr="00030693" w:rsidRDefault="00146E6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46E6C" w:rsidRPr="00030693" w:rsidTr="00146E6C">
        <w:trPr>
          <w:trHeight w:val="273"/>
        </w:trPr>
        <w:tc>
          <w:tcPr>
            <w:tcW w:w="1808" w:type="pct"/>
          </w:tcPr>
          <w:p w:rsidR="00146E6C" w:rsidRPr="00030693" w:rsidRDefault="00146E6C" w:rsidP="0082233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поселения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1160,9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</w:tr>
      <w:tr w:rsidR="00146E6C" w:rsidRPr="00030693" w:rsidTr="00146E6C">
        <w:trPr>
          <w:trHeight w:val="273"/>
        </w:trPr>
        <w:tc>
          <w:tcPr>
            <w:tcW w:w="1808" w:type="pct"/>
          </w:tcPr>
          <w:p w:rsidR="00146E6C" w:rsidRPr="00030693" w:rsidRDefault="00146E6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6909,9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8399,7</w:t>
            </w: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6138,9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6011,8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104,1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район», исполнителем МКУАТ «Гараж»</w:t>
      </w:r>
      <w:r w:rsidRPr="00AF0CD2">
        <w:t xml:space="preserve"> </w:t>
      </w:r>
    </w:p>
    <w:p w:rsidR="005A5DF0" w:rsidRDefault="005A5DF0" w:rsidP="005A5DF0">
      <w:pPr>
        <w:ind w:firstLine="708"/>
        <w:jc w:val="both"/>
      </w:pPr>
      <w:r w:rsidRPr="00856141">
        <w:lastRenderedPageBreak/>
        <w:t xml:space="preserve">В рамках реализации </w:t>
      </w:r>
      <w:r>
        <w:t xml:space="preserve">муниципальной </w:t>
      </w:r>
      <w:r w:rsidRPr="00856141">
        <w:t xml:space="preserve">программы запланированы расходы по обеспечению деятельности </w:t>
      </w:r>
      <w:r>
        <w:t xml:space="preserve"> 1 казенного учреждения, в т.ч. средства на оплату труда </w:t>
      </w:r>
    </w:p>
    <w:p w:rsidR="005A5DF0" w:rsidRPr="00AF0CD2" w:rsidRDefault="00146E6C" w:rsidP="005A5DF0">
      <w:pPr>
        <w:ind w:firstLine="708"/>
        <w:jc w:val="both"/>
      </w:pPr>
      <w:r>
        <w:t>5983,4</w:t>
      </w:r>
      <w:r w:rsidR="005A5DF0">
        <w:t xml:space="preserve"> тыс. руб</w:t>
      </w:r>
      <w:r>
        <w:t>.</w:t>
      </w:r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93518" w:rsidRDefault="005A5DF0" w:rsidP="005A5DF0">
      <w:pPr>
        <w:jc w:val="center"/>
        <w:rPr>
          <w:b/>
          <w:bCs/>
        </w:rPr>
      </w:pPr>
      <w:r w:rsidRPr="00F93518">
        <w:rPr>
          <w:b/>
          <w:bCs/>
        </w:rPr>
        <w:t>Муниципальная программа «Повышение эффективности деятельности Администрации муниципального образования «Угранский район»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F93518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2018 год</w:t>
            </w:r>
          </w:p>
        </w:tc>
        <w:tc>
          <w:tcPr>
            <w:tcW w:w="602" w:type="pct"/>
          </w:tcPr>
          <w:p w:rsidR="00146E6C" w:rsidRPr="00F93518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664" w:type="pct"/>
          </w:tcPr>
          <w:p w:rsidR="00146E6C" w:rsidRPr="00F93518" w:rsidRDefault="00146E6C" w:rsidP="005434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2020 год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2018/2017 %</w:t>
            </w:r>
          </w:p>
        </w:tc>
      </w:tr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46E6C" w:rsidRPr="00F93518" w:rsidTr="00146E6C">
        <w:trPr>
          <w:trHeight w:val="1637"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146E6C" w:rsidRPr="00F93518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«Угранский район» Смоленской области»</w:t>
            </w:r>
          </w:p>
          <w:p w:rsidR="00146E6C" w:rsidRPr="00F93518" w:rsidRDefault="00146E6C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146E6C" w:rsidRPr="00F93518" w:rsidRDefault="00146E6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F93518" w:rsidRDefault="00146E6C" w:rsidP="0075584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/>
                <w:bCs/>
                <w:sz w:val="24"/>
                <w:szCs w:val="24"/>
              </w:rPr>
              <w:t>16475,7</w:t>
            </w:r>
          </w:p>
        </w:tc>
        <w:tc>
          <w:tcPr>
            <w:tcW w:w="60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/>
                <w:bCs/>
                <w:sz w:val="24"/>
                <w:szCs w:val="24"/>
              </w:rPr>
              <w:t>17155,6</w:t>
            </w:r>
          </w:p>
        </w:tc>
        <w:tc>
          <w:tcPr>
            <w:tcW w:w="664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/>
                <w:bCs/>
                <w:sz w:val="24"/>
                <w:szCs w:val="24"/>
              </w:rPr>
              <w:t>15103,0</w:t>
            </w:r>
          </w:p>
        </w:tc>
        <w:tc>
          <w:tcPr>
            <w:tcW w:w="66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/>
                <w:bCs/>
                <w:sz w:val="24"/>
                <w:szCs w:val="24"/>
              </w:rPr>
              <w:t>14651,1</w:t>
            </w:r>
          </w:p>
        </w:tc>
        <w:tc>
          <w:tcPr>
            <w:tcW w:w="66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/>
                <w:bCs/>
                <w:sz w:val="24"/>
                <w:szCs w:val="24"/>
              </w:rPr>
              <w:t>104,1</w:t>
            </w:r>
          </w:p>
        </w:tc>
      </w:tr>
      <w:tr w:rsidR="00146E6C" w:rsidRPr="00F93518" w:rsidTr="00146E6C">
        <w:trPr>
          <w:trHeight w:val="537"/>
        </w:trPr>
        <w:tc>
          <w:tcPr>
            <w:tcW w:w="1808" w:type="pct"/>
          </w:tcPr>
          <w:p w:rsidR="00146E6C" w:rsidRPr="00F93518" w:rsidRDefault="00146E6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626,7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633,5</w:t>
            </w:r>
          </w:p>
        </w:tc>
        <w:tc>
          <w:tcPr>
            <w:tcW w:w="664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658,7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683,6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101,1</w:t>
            </w:r>
          </w:p>
        </w:tc>
      </w:tr>
      <w:tr w:rsidR="00146E6C" w:rsidRPr="00F93518" w:rsidTr="00146E6C">
        <w:trPr>
          <w:trHeight w:val="273"/>
        </w:trPr>
        <w:tc>
          <w:tcPr>
            <w:tcW w:w="1808" w:type="pct"/>
          </w:tcPr>
          <w:p w:rsidR="00146E6C" w:rsidRPr="00F93518" w:rsidRDefault="00146E6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15849,0</w:t>
            </w:r>
          </w:p>
        </w:tc>
        <w:tc>
          <w:tcPr>
            <w:tcW w:w="60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16522,1</w:t>
            </w:r>
          </w:p>
        </w:tc>
        <w:tc>
          <w:tcPr>
            <w:tcW w:w="664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14444,3</w:t>
            </w:r>
          </w:p>
        </w:tc>
        <w:tc>
          <w:tcPr>
            <w:tcW w:w="66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15334,7</w:t>
            </w:r>
          </w:p>
        </w:tc>
        <w:tc>
          <w:tcPr>
            <w:tcW w:w="662" w:type="pct"/>
          </w:tcPr>
          <w:p w:rsidR="00146E6C" w:rsidRPr="00F93518" w:rsidRDefault="00F9351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104,2</w:t>
            </w:r>
          </w:p>
        </w:tc>
      </w:tr>
    </w:tbl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93518" w:rsidRDefault="005A5DF0" w:rsidP="005A5DF0">
      <w:pPr>
        <w:ind w:firstLine="708"/>
        <w:jc w:val="both"/>
      </w:pPr>
      <w:r w:rsidRPr="00F93518">
        <w:t>Администратором и исполнителем муниципальной программы является Администрация МО «Угранский район».</w:t>
      </w:r>
    </w:p>
    <w:p w:rsidR="00F93518" w:rsidRDefault="00F93518" w:rsidP="005A5DF0">
      <w:pPr>
        <w:jc w:val="center"/>
        <w:rPr>
          <w:bCs/>
          <w:i/>
        </w:rPr>
      </w:pPr>
    </w:p>
    <w:p w:rsidR="005A5DF0" w:rsidRPr="00A85865" w:rsidRDefault="005A5DF0" w:rsidP="005A5DF0">
      <w:pPr>
        <w:jc w:val="center"/>
        <w:rPr>
          <w:b/>
          <w:bCs/>
        </w:rPr>
      </w:pPr>
      <w:r w:rsidRPr="00A85865">
        <w:rPr>
          <w:b/>
          <w:bCs/>
        </w:rPr>
        <w:t>Муниципальная программа «Управление муниципальными финансами в муниципальном образовании «Угранский район» Смоленской области»</w:t>
      </w:r>
    </w:p>
    <w:p w:rsidR="005A5DF0" w:rsidRPr="00A85865" w:rsidRDefault="005A5DF0" w:rsidP="005A5DF0">
      <w:pPr>
        <w:jc w:val="both"/>
        <w:rPr>
          <w:b/>
          <w:sz w:val="32"/>
          <w:szCs w:val="32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2018 год</w:t>
            </w:r>
          </w:p>
        </w:tc>
        <w:tc>
          <w:tcPr>
            <w:tcW w:w="602" w:type="pct"/>
          </w:tcPr>
          <w:p w:rsidR="000E31E2" w:rsidRPr="00A85865" w:rsidRDefault="000E31E2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664" w:type="pct"/>
          </w:tcPr>
          <w:p w:rsidR="000E31E2" w:rsidRPr="00A85865" w:rsidRDefault="000E31E2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2020 год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0E31E2" w:rsidRPr="00A85865" w:rsidRDefault="000E31E2" w:rsidP="00F85E9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201</w:t>
            </w:r>
            <w:r w:rsidR="00F85E9B" w:rsidRPr="00A85865">
              <w:rPr>
                <w:rFonts w:eastAsia="Times New Roman"/>
                <w:sz w:val="24"/>
                <w:szCs w:val="24"/>
              </w:rPr>
              <w:t>9</w:t>
            </w:r>
            <w:r w:rsidRPr="00A85865">
              <w:rPr>
                <w:rFonts w:eastAsia="Times New Roman"/>
                <w:sz w:val="24"/>
                <w:szCs w:val="24"/>
              </w:rPr>
              <w:t>/201</w:t>
            </w:r>
            <w:r w:rsidR="00F85E9B" w:rsidRPr="00A85865">
              <w:rPr>
                <w:rFonts w:eastAsia="Times New Roman"/>
                <w:sz w:val="24"/>
                <w:szCs w:val="24"/>
              </w:rPr>
              <w:t>8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E31E2" w:rsidRPr="009C677F" w:rsidTr="000E31E2">
        <w:trPr>
          <w:trHeight w:val="1719"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  <w:p w:rsidR="000E31E2" w:rsidRPr="00A85865" w:rsidRDefault="000E31E2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0E31E2" w:rsidRPr="00A85865" w:rsidRDefault="000E31E2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/>
                <w:bCs/>
                <w:sz w:val="24"/>
                <w:szCs w:val="24"/>
              </w:rPr>
              <w:t>24747,0</w:t>
            </w:r>
          </w:p>
        </w:tc>
        <w:tc>
          <w:tcPr>
            <w:tcW w:w="60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/>
                <w:bCs/>
                <w:sz w:val="24"/>
                <w:szCs w:val="24"/>
              </w:rPr>
              <w:t>24069,8</w:t>
            </w:r>
          </w:p>
        </w:tc>
        <w:tc>
          <w:tcPr>
            <w:tcW w:w="664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/>
                <w:bCs/>
                <w:sz w:val="24"/>
                <w:szCs w:val="24"/>
              </w:rPr>
              <w:t>24084,0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/>
                <w:bCs/>
                <w:sz w:val="24"/>
                <w:szCs w:val="24"/>
              </w:rPr>
              <w:t>24402,3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/>
                <w:bCs/>
                <w:sz w:val="24"/>
                <w:szCs w:val="24"/>
              </w:rPr>
              <w:t>97,3</w:t>
            </w:r>
          </w:p>
        </w:tc>
      </w:tr>
      <w:tr w:rsidR="000E31E2" w:rsidRPr="009C677F" w:rsidTr="000E31E2">
        <w:trPr>
          <w:trHeight w:val="437"/>
        </w:trPr>
        <w:tc>
          <w:tcPr>
            <w:tcW w:w="1808" w:type="pct"/>
          </w:tcPr>
          <w:p w:rsidR="000E31E2" w:rsidRPr="00A85865" w:rsidRDefault="000E31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19654,9</w:t>
            </w:r>
          </w:p>
        </w:tc>
        <w:tc>
          <w:tcPr>
            <w:tcW w:w="60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18927,9</w:t>
            </w:r>
          </w:p>
        </w:tc>
        <w:tc>
          <w:tcPr>
            <w:tcW w:w="664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19047,8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19178,1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96,3</w:t>
            </w: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5092,1</w:t>
            </w:r>
          </w:p>
        </w:tc>
        <w:tc>
          <w:tcPr>
            <w:tcW w:w="602" w:type="pct"/>
          </w:tcPr>
          <w:p w:rsidR="000E31E2" w:rsidRPr="00A85865" w:rsidRDefault="0001343F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5141,</w:t>
            </w:r>
            <w:r w:rsidR="006C16BE" w:rsidRPr="00A85865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4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5036,2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5224,2</w:t>
            </w:r>
          </w:p>
        </w:tc>
        <w:tc>
          <w:tcPr>
            <w:tcW w:w="662" w:type="pct"/>
          </w:tcPr>
          <w:p w:rsidR="000E31E2" w:rsidRPr="00A85865" w:rsidRDefault="000134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101,0</w:t>
            </w: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4897,3</w:t>
            </w:r>
          </w:p>
        </w:tc>
        <w:tc>
          <w:tcPr>
            <w:tcW w:w="602" w:type="pct"/>
          </w:tcPr>
          <w:p w:rsidR="005C7F87" w:rsidRDefault="005C7F8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4953,8</w:t>
            </w:r>
          </w:p>
        </w:tc>
        <w:tc>
          <w:tcPr>
            <w:tcW w:w="664" w:type="pct"/>
          </w:tcPr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4847,8</w:t>
            </w:r>
          </w:p>
        </w:tc>
        <w:tc>
          <w:tcPr>
            <w:tcW w:w="662" w:type="pct"/>
          </w:tcPr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5034,7</w:t>
            </w:r>
          </w:p>
        </w:tc>
        <w:tc>
          <w:tcPr>
            <w:tcW w:w="662" w:type="pct"/>
          </w:tcPr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101,2</w:t>
            </w: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4897,3</w:t>
            </w:r>
          </w:p>
        </w:tc>
        <w:tc>
          <w:tcPr>
            <w:tcW w:w="602" w:type="pct"/>
          </w:tcPr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4953,8</w:t>
            </w:r>
          </w:p>
        </w:tc>
        <w:tc>
          <w:tcPr>
            <w:tcW w:w="664" w:type="pct"/>
          </w:tcPr>
          <w:p w:rsidR="000E31E2" w:rsidRPr="00A85865" w:rsidRDefault="00A8586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4847,8</w:t>
            </w:r>
          </w:p>
        </w:tc>
        <w:tc>
          <w:tcPr>
            <w:tcW w:w="662" w:type="pct"/>
          </w:tcPr>
          <w:p w:rsidR="000E31E2" w:rsidRPr="00A85865" w:rsidRDefault="00A8586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5034,7</w:t>
            </w:r>
          </w:p>
        </w:tc>
        <w:tc>
          <w:tcPr>
            <w:tcW w:w="662" w:type="pct"/>
          </w:tcPr>
          <w:p w:rsidR="000E31E2" w:rsidRPr="00A85865" w:rsidRDefault="00F85E9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101,2</w:t>
            </w:r>
          </w:p>
        </w:tc>
      </w:tr>
    </w:tbl>
    <w:p w:rsidR="005A5DF0" w:rsidRPr="00A85865" w:rsidRDefault="005A5DF0" w:rsidP="005A5DF0">
      <w:pPr>
        <w:ind w:firstLine="708"/>
        <w:jc w:val="both"/>
      </w:pPr>
      <w:r w:rsidRPr="00A85865">
        <w:lastRenderedPageBreak/>
        <w:t>Администратором и исполнителем муниципальной программы является Финансовое управление Администрации МО «Угранский район».</w:t>
      </w:r>
    </w:p>
    <w:p w:rsidR="005A5DF0" w:rsidRPr="00A85865" w:rsidRDefault="005A5DF0" w:rsidP="005A5DF0">
      <w:pPr>
        <w:ind w:firstLine="708"/>
        <w:jc w:val="both"/>
      </w:pPr>
      <w:r w:rsidRPr="00A85865">
        <w:t>В рамках данной муниципальной программы предусмотрены:</w:t>
      </w:r>
    </w:p>
    <w:p w:rsidR="005A5DF0" w:rsidRPr="00A85865" w:rsidRDefault="005A5DF0" w:rsidP="005A5DF0">
      <w:pPr>
        <w:ind w:firstLine="708"/>
        <w:jc w:val="both"/>
      </w:pPr>
      <w:r w:rsidRPr="00A85865">
        <w:t xml:space="preserve"> предоставление межбюджетных трансфертов поселениям из районного фонда финансовой поддержки за счет средств областного и районного бюджета в сумме </w:t>
      </w:r>
      <w:r w:rsidR="00A85865" w:rsidRPr="00A85865">
        <w:t>19110,7</w:t>
      </w:r>
      <w:r w:rsidR="00F85E9B" w:rsidRPr="00A85865">
        <w:t xml:space="preserve"> </w:t>
      </w:r>
      <w:r w:rsidRPr="00A85865">
        <w:t xml:space="preserve">тыс.руб.  </w:t>
      </w:r>
    </w:p>
    <w:p w:rsidR="005A5DF0" w:rsidRPr="00A85865" w:rsidRDefault="005A5DF0" w:rsidP="005A5DF0">
      <w:pPr>
        <w:ind w:firstLine="708"/>
        <w:jc w:val="both"/>
      </w:pPr>
      <w:r w:rsidRPr="00A85865">
        <w:t xml:space="preserve">обслуживание муниципального долга – </w:t>
      </w:r>
      <w:r w:rsidR="00822337" w:rsidRPr="00A85865">
        <w:t>5,0</w:t>
      </w:r>
      <w:r w:rsidRPr="00A85865">
        <w:t xml:space="preserve"> тыс.руб.</w:t>
      </w:r>
    </w:p>
    <w:p w:rsidR="005A5DF0" w:rsidRPr="00A85865" w:rsidRDefault="005A5DF0" w:rsidP="005A5DF0">
      <w:pPr>
        <w:ind w:firstLine="708"/>
        <w:jc w:val="both"/>
        <w:rPr>
          <w:bCs/>
        </w:rPr>
      </w:pPr>
      <w:r w:rsidRPr="00A85865">
        <w:rPr>
          <w:bCs/>
        </w:rPr>
        <w:t>На обеспечение функций  муниципальных органов власти п</w:t>
      </w:r>
      <w:r w:rsidRPr="00A85865">
        <w:t xml:space="preserve">роектом решения </w:t>
      </w:r>
      <w:r w:rsidRPr="00A85865">
        <w:rPr>
          <w:bCs/>
        </w:rPr>
        <w:t xml:space="preserve">предусмотрены расходы в сумме </w:t>
      </w:r>
      <w:r w:rsidR="00F85E9B" w:rsidRPr="00A85865">
        <w:rPr>
          <w:bCs/>
        </w:rPr>
        <w:t xml:space="preserve">4953,8 </w:t>
      </w:r>
      <w:r w:rsidRPr="00A85865">
        <w:rPr>
          <w:bCs/>
        </w:rPr>
        <w:t>тыс. рублей.</w:t>
      </w:r>
    </w:p>
    <w:p w:rsidR="005A5DF0" w:rsidRPr="009C677F" w:rsidRDefault="005A5DF0" w:rsidP="005A5DF0">
      <w:pPr>
        <w:jc w:val="center"/>
        <w:rPr>
          <w:bCs/>
          <w:i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F6049" w:rsidRPr="00030693" w:rsidRDefault="001F6049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F6049" w:rsidRPr="00030693" w:rsidRDefault="001F6049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1F6049" w:rsidRPr="00030693" w:rsidRDefault="001F6049" w:rsidP="001F60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F6049" w:rsidRPr="009D11EA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F6049" w:rsidRPr="00030693" w:rsidTr="001F6049">
        <w:trPr>
          <w:trHeight w:val="1637"/>
        </w:trPr>
        <w:tc>
          <w:tcPr>
            <w:tcW w:w="1808" w:type="pct"/>
          </w:tcPr>
          <w:p w:rsidR="001F6049" w:rsidRPr="00937361" w:rsidRDefault="001F6049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области»</w:t>
            </w:r>
          </w:p>
          <w:p w:rsidR="001F6049" w:rsidRPr="00937361" w:rsidRDefault="001F6049" w:rsidP="005A5DF0">
            <w:pPr>
              <w:jc w:val="both"/>
              <w:rPr>
                <w:sz w:val="24"/>
                <w:szCs w:val="24"/>
              </w:rPr>
            </w:pPr>
          </w:p>
          <w:p w:rsidR="001F6049" w:rsidRPr="00030693" w:rsidRDefault="001F6049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1F6049" w:rsidRPr="00030693" w:rsidTr="001F6049">
        <w:trPr>
          <w:trHeight w:val="437"/>
        </w:trPr>
        <w:tc>
          <w:tcPr>
            <w:tcW w:w="1808" w:type="pct"/>
          </w:tcPr>
          <w:p w:rsidR="001F6049" w:rsidRPr="00030693" w:rsidRDefault="001F604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F6049" w:rsidRPr="00030693" w:rsidTr="001F6049">
        <w:trPr>
          <w:trHeight w:val="273"/>
        </w:trPr>
        <w:tc>
          <w:tcPr>
            <w:tcW w:w="1808" w:type="pct"/>
          </w:tcPr>
          <w:p w:rsidR="001F6049" w:rsidRPr="00030693" w:rsidRDefault="001F604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260,0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«Поддержка общественных организаций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55261C" w:rsidRPr="00030693" w:rsidRDefault="0055261C" w:rsidP="005526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5261C" w:rsidRPr="00030693" w:rsidTr="0055261C">
        <w:trPr>
          <w:trHeight w:val="1637"/>
        </w:trPr>
        <w:tc>
          <w:tcPr>
            <w:tcW w:w="1808" w:type="pct"/>
          </w:tcPr>
          <w:p w:rsidR="0055261C" w:rsidRPr="001B6F00" w:rsidRDefault="0055261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</w:t>
            </w:r>
          </w:p>
          <w:p w:rsidR="0055261C" w:rsidRPr="001B6F00" w:rsidRDefault="0055261C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664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662" w:type="pct"/>
          </w:tcPr>
          <w:p w:rsidR="0055261C" w:rsidRDefault="0055261C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662" w:type="pct"/>
          </w:tcPr>
          <w:p w:rsidR="0055261C" w:rsidRPr="00030693" w:rsidRDefault="0055261C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5261C" w:rsidRPr="00030693" w:rsidTr="0055261C">
        <w:trPr>
          <w:trHeight w:val="273"/>
        </w:trPr>
        <w:tc>
          <w:tcPr>
            <w:tcW w:w="1808" w:type="pct"/>
          </w:tcPr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230,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230,0</w:t>
            </w:r>
          </w:p>
        </w:tc>
        <w:tc>
          <w:tcPr>
            <w:tcW w:w="664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230,0</w:t>
            </w:r>
          </w:p>
        </w:tc>
        <w:tc>
          <w:tcPr>
            <w:tcW w:w="662" w:type="pct"/>
          </w:tcPr>
          <w:p w:rsid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230,0</w:t>
            </w:r>
          </w:p>
        </w:tc>
        <w:tc>
          <w:tcPr>
            <w:tcW w:w="66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55261C" w:rsidRPr="00030693" w:rsidRDefault="0055261C" w:rsidP="005526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5261C" w:rsidRPr="00030693" w:rsidTr="0055261C">
        <w:trPr>
          <w:trHeight w:val="1637"/>
        </w:trPr>
        <w:tc>
          <w:tcPr>
            <w:tcW w:w="1808" w:type="pct"/>
          </w:tcPr>
          <w:p w:rsidR="0055261C" w:rsidRPr="00030693" w:rsidRDefault="0055261C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441,0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120,0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5261C" w:rsidRPr="00030693" w:rsidTr="0055261C">
        <w:trPr>
          <w:trHeight w:val="273"/>
        </w:trPr>
        <w:tc>
          <w:tcPr>
            <w:tcW w:w="1808" w:type="pct"/>
          </w:tcPr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441,0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5261C"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D65DB1" w:rsidRPr="00030693" w:rsidRDefault="00D65DB1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D65DB1" w:rsidRPr="00030693" w:rsidRDefault="00D65DB1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D65DB1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D65DB1" w:rsidRPr="00030693" w:rsidRDefault="00D65DB1" w:rsidP="00D65D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D65DB1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9D11EA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65DB1" w:rsidRPr="00030693" w:rsidTr="00D65DB1">
        <w:trPr>
          <w:trHeight w:val="1637"/>
        </w:trPr>
        <w:tc>
          <w:tcPr>
            <w:tcW w:w="1808" w:type="pct"/>
          </w:tcPr>
          <w:p w:rsidR="00D65DB1" w:rsidRPr="00210C3C" w:rsidRDefault="00D65DB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 на территории муниципального образования «Угранский район» Смоленской области»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39,2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D65DB1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5DB1" w:rsidRPr="00030693" w:rsidTr="00D65DB1">
        <w:trPr>
          <w:trHeight w:val="437"/>
        </w:trPr>
        <w:tc>
          <w:tcPr>
            <w:tcW w:w="1808" w:type="pct"/>
          </w:tcPr>
          <w:p w:rsidR="00D65DB1" w:rsidRPr="00030693" w:rsidRDefault="00D65DB1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65DB1" w:rsidRPr="00030693" w:rsidTr="00D65DB1">
        <w:trPr>
          <w:trHeight w:val="273"/>
        </w:trPr>
        <w:tc>
          <w:tcPr>
            <w:tcW w:w="1808" w:type="pct"/>
          </w:tcPr>
          <w:p w:rsidR="00D65DB1" w:rsidRPr="00030693" w:rsidRDefault="00D65DB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39,2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p w:rsidR="005A5DF0" w:rsidRDefault="005A5DF0" w:rsidP="005A5DF0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rHeight w:val="687"/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9D11E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30010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2018/2017 %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 w:rsidRPr="00612B5D"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«Противодействие экстремизму и профилактика терроризма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300104" w:rsidRPr="00030693" w:rsidRDefault="00300104" w:rsidP="0030010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«Противодействие экстремизму и профилактика терроризма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 w:rsidRPr="00612B5D"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 год</w:t>
            </w:r>
          </w:p>
        </w:tc>
        <w:tc>
          <w:tcPr>
            <w:tcW w:w="662" w:type="pct"/>
          </w:tcPr>
          <w:p w:rsidR="00300104" w:rsidRPr="00030693" w:rsidRDefault="00300104" w:rsidP="0030010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 w:rsidRPr="0059685C"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300104" w:rsidRPr="00300104" w:rsidRDefault="00300104" w:rsidP="00DF634C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90,0</w:t>
            </w:r>
          </w:p>
        </w:tc>
        <w:tc>
          <w:tcPr>
            <w:tcW w:w="662" w:type="pct"/>
          </w:tcPr>
          <w:p w:rsidR="00300104" w:rsidRPr="00300104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00104" w:rsidRPr="00300104" w:rsidRDefault="00300104" w:rsidP="00DF634C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90,0</w:t>
            </w:r>
          </w:p>
        </w:tc>
        <w:tc>
          <w:tcPr>
            <w:tcW w:w="662" w:type="pct"/>
          </w:tcPr>
          <w:p w:rsidR="00300104" w:rsidRPr="00300104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lastRenderedPageBreak/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662" w:type="pct"/>
          </w:tcPr>
          <w:p w:rsidR="00300104" w:rsidRPr="00030693" w:rsidRDefault="00300104" w:rsidP="0030010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284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 w:rsidRPr="0059685C">
              <w:rPr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Default="00300104" w:rsidP="00DF634C">
            <w:r>
              <w:rPr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Pr="00300104" w:rsidRDefault="00300104" w:rsidP="00DF634C">
            <w:pPr>
              <w:rPr>
                <w:sz w:val="24"/>
                <w:szCs w:val="24"/>
              </w:rPr>
            </w:pPr>
            <w:r w:rsidRPr="00300104"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284"/>
        </w:trPr>
        <w:tc>
          <w:tcPr>
            <w:tcW w:w="1808" w:type="pct"/>
          </w:tcPr>
          <w:p w:rsidR="00300104" w:rsidRDefault="00300104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Default="00300104" w:rsidP="00DF634C"/>
        </w:tc>
        <w:tc>
          <w:tcPr>
            <w:tcW w:w="662" w:type="pct"/>
          </w:tcPr>
          <w:p w:rsidR="00300104" w:rsidRDefault="00300104" w:rsidP="00DF634C"/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Default="00300104" w:rsidP="00300104">
      <w:pPr>
        <w:jc w:val="center"/>
        <w:rPr>
          <w:b/>
          <w:bCs/>
        </w:rPr>
      </w:pPr>
      <w:r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>
        <w:rPr>
          <w:b/>
          <w:bCs/>
        </w:rPr>
        <w:t xml:space="preserve">муниципального образования «Угранский район» Смоленской области» </w:t>
      </w:r>
    </w:p>
    <w:p w:rsidR="00300104" w:rsidRPr="00300104" w:rsidRDefault="00300104" w:rsidP="00300104">
      <w:pPr>
        <w:ind w:firstLine="434"/>
        <w:rPr>
          <w:rFonts w:eastAsia="Times New Roman"/>
          <w:b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66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300104" w:rsidRPr="009D11EA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300104" w:rsidTr="008C37FA">
        <w:trPr>
          <w:trHeight w:val="284"/>
        </w:trPr>
        <w:tc>
          <w:tcPr>
            <w:tcW w:w="1808" w:type="pct"/>
          </w:tcPr>
          <w:p w:rsidR="00300104" w:rsidRDefault="00300104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300104" w:rsidRDefault="00300104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300104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300104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300104" w:rsidRPr="00030693" w:rsidRDefault="00300104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59685C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59685C" w:rsidRDefault="00443E6E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0104">
              <w:rPr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300104" w:rsidRPr="0059685C" w:rsidRDefault="00443E6E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0104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300104" w:rsidRDefault="00443E6E" w:rsidP="008C37FA">
            <w:r>
              <w:rPr>
                <w:sz w:val="24"/>
                <w:szCs w:val="24"/>
              </w:rPr>
              <w:t>1</w:t>
            </w:r>
            <w:r w:rsidR="00300104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300104" w:rsidRPr="00300104" w:rsidRDefault="00300104" w:rsidP="008C37FA">
            <w:pPr>
              <w:rPr>
                <w:sz w:val="24"/>
                <w:szCs w:val="24"/>
              </w:rPr>
            </w:pPr>
          </w:p>
        </w:tc>
      </w:tr>
      <w:tr w:rsidR="00300104" w:rsidTr="008C37FA">
        <w:trPr>
          <w:trHeight w:val="284"/>
        </w:trPr>
        <w:tc>
          <w:tcPr>
            <w:tcW w:w="1808" w:type="pct"/>
          </w:tcPr>
          <w:p w:rsidR="00300104" w:rsidRDefault="00300104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Default="00300104" w:rsidP="008C37FA"/>
        </w:tc>
        <w:tc>
          <w:tcPr>
            <w:tcW w:w="662" w:type="pct"/>
          </w:tcPr>
          <w:p w:rsidR="00300104" w:rsidRDefault="00300104" w:rsidP="008C37FA"/>
        </w:tc>
      </w:tr>
      <w:tr w:rsidR="00300104" w:rsidRPr="00030693" w:rsidTr="008C37FA">
        <w:trPr>
          <w:trHeight w:val="437"/>
        </w:trPr>
        <w:tc>
          <w:tcPr>
            <w:tcW w:w="1808" w:type="pct"/>
          </w:tcPr>
          <w:p w:rsidR="00300104" w:rsidRPr="00030693" w:rsidRDefault="00300104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00104" w:rsidRPr="0059685C" w:rsidRDefault="00300104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Default="00443E6E">
            <w:r>
              <w:rPr>
                <w:sz w:val="24"/>
                <w:szCs w:val="24"/>
              </w:rPr>
              <w:t>1</w:t>
            </w:r>
            <w:r w:rsidR="00300104" w:rsidRPr="005B1111">
              <w:rPr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300104" w:rsidRDefault="00443E6E">
            <w:r>
              <w:rPr>
                <w:sz w:val="24"/>
                <w:szCs w:val="24"/>
              </w:rPr>
              <w:t>1</w:t>
            </w:r>
            <w:r w:rsidR="00300104" w:rsidRPr="005B1111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300104" w:rsidRDefault="00443E6E">
            <w:r>
              <w:rPr>
                <w:sz w:val="24"/>
                <w:szCs w:val="24"/>
              </w:rPr>
              <w:t>1</w:t>
            </w:r>
            <w:r w:rsidR="00300104" w:rsidRPr="005B1111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 xml:space="preserve">муниципального образования «Угранский район» Смоленской области»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E26F5C" w:rsidRPr="00030693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66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2019/2018 %</w:t>
            </w:r>
          </w:p>
        </w:tc>
      </w:tr>
      <w:tr w:rsidR="00E26F5C" w:rsidRPr="009D11EA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E26F5C" w:rsidRPr="009D11EA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26F5C" w:rsidRPr="00300104" w:rsidTr="008C37FA">
        <w:trPr>
          <w:trHeight w:val="284"/>
        </w:trPr>
        <w:tc>
          <w:tcPr>
            <w:tcW w:w="1808" w:type="pct"/>
          </w:tcPr>
          <w:p w:rsidR="00E26F5C" w:rsidRDefault="00E26F5C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Муниципальная программа</w:t>
            </w:r>
          </w:p>
          <w:p w:rsidR="00E26F5C" w:rsidRPr="00E26F5C" w:rsidRDefault="00E26F5C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E26F5C" w:rsidRPr="00030693" w:rsidRDefault="00E26F5C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5968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59685C" w:rsidRDefault="00443E6E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26F5C">
              <w:rPr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E26F5C" w:rsidRDefault="00443E6E">
            <w:r>
              <w:rPr>
                <w:sz w:val="24"/>
                <w:szCs w:val="24"/>
              </w:rPr>
              <w:t>9</w:t>
            </w:r>
            <w:r w:rsidR="00E26F5C" w:rsidRPr="006B779E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E26F5C" w:rsidRDefault="00443E6E">
            <w:r>
              <w:rPr>
                <w:sz w:val="24"/>
                <w:szCs w:val="24"/>
              </w:rPr>
              <w:t>9</w:t>
            </w:r>
            <w:r w:rsidR="00E26F5C" w:rsidRPr="006B779E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E26F5C" w:rsidRPr="00300104" w:rsidRDefault="00E26F5C" w:rsidP="008C37FA">
            <w:pPr>
              <w:rPr>
                <w:sz w:val="24"/>
                <w:szCs w:val="24"/>
              </w:rPr>
            </w:pPr>
          </w:p>
        </w:tc>
      </w:tr>
      <w:tr w:rsidR="00E26F5C" w:rsidTr="008C37FA">
        <w:trPr>
          <w:trHeight w:val="284"/>
        </w:trPr>
        <w:tc>
          <w:tcPr>
            <w:tcW w:w="1808" w:type="pct"/>
          </w:tcPr>
          <w:p w:rsidR="00E26F5C" w:rsidRDefault="00E26F5C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26F5C" w:rsidRPr="005968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E26F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26F5C" w:rsidRDefault="00E26F5C" w:rsidP="008C37FA"/>
        </w:tc>
        <w:tc>
          <w:tcPr>
            <w:tcW w:w="662" w:type="pct"/>
          </w:tcPr>
          <w:p w:rsidR="00E26F5C" w:rsidRDefault="00E26F5C" w:rsidP="008C37FA"/>
        </w:tc>
      </w:tr>
      <w:tr w:rsidR="00E26F5C" w:rsidRPr="00030693" w:rsidTr="008C37FA">
        <w:trPr>
          <w:trHeight w:val="437"/>
        </w:trPr>
        <w:tc>
          <w:tcPr>
            <w:tcW w:w="1808" w:type="pct"/>
          </w:tcPr>
          <w:p w:rsidR="00E26F5C" w:rsidRPr="00030693" w:rsidRDefault="00E26F5C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26F5C" w:rsidRPr="0059685C" w:rsidRDefault="00E26F5C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Default="00443E6E">
            <w:r>
              <w:rPr>
                <w:sz w:val="24"/>
                <w:szCs w:val="24"/>
              </w:rPr>
              <w:t>9</w:t>
            </w:r>
            <w:r w:rsidR="00E26F5C" w:rsidRPr="00C3652F">
              <w:rPr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E26F5C" w:rsidRDefault="00443E6E">
            <w:r>
              <w:rPr>
                <w:sz w:val="24"/>
                <w:szCs w:val="24"/>
              </w:rPr>
              <w:t>9</w:t>
            </w:r>
            <w:r w:rsidR="00E26F5C" w:rsidRPr="00C3652F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E26F5C" w:rsidRDefault="00443E6E">
            <w:r>
              <w:rPr>
                <w:sz w:val="24"/>
                <w:szCs w:val="24"/>
              </w:rPr>
              <w:t>9</w:t>
            </w:r>
            <w:r w:rsidR="00E26F5C" w:rsidRPr="00C3652F"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3C627A" w:rsidRDefault="003C627A"/>
    <w:p w:rsidR="00F63602" w:rsidRPr="00465E7D" w:rsidRDefault="00F63602" w:rsidP="00F63602">
      <w:pPr>
        <w:jc w:val="center"/>
        <w:rPr>
          <w:b/>
          <w:bCs/>
        </w:rPr>
      </w:pPr>
      <w:r w:rsidRPr="00465E7D">
        <w:rPr>
          <w:b/>
          <w:bCs/>
        </w:rPr>
        <w:t xml:space="preserve">Непрограммная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ind w:firstLine="567"/>
        <w:jc w:val="both"/>
        <w:rPr>
          <w:color w:val="000000"/>
          <w:spacing w:val="1"/>
        </w:rPr>
      </w:pPr>
      <w:r w:rsidRPr="00465E7D">
        <w:t>.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2554CA" w:rsidRPr="00112237" w:rsidRDefault="005F3911" w:rsidP="005F3911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201</w:t>
      </w:r>
      <w:r w:rsidR="00E26F5C">
        <w:t>9</w:t>
      </w:r>
      <w:r>
        <w:t xml:space="preserve"> </w:t>
      </w:r>
      <w:r w:rsidRPr="00112237">
        <w:t xml:space="preserve">год предусмотрены бюджетные ассигнования на реализацию непрограммной части расходов </w:t>
      </w:r>
      <w:r>
        <w:t>районного</w:t>
      </w:r>
      <w:r w:rsidRPr="00112237">
        <w:t xml:space="preserve"> бюджета в сумме </w:t>
      </w:r>
      <w:r w:rsidR="002554CA" w:rsidRPr="002554CA">
        <w:rPr>
          <w:b/>
        </w:rPr>
        <w:t>8303,7</w:t>
      </w:r>
      <w:r>
        <w:t xml:space="preserve"> </w:t>
      </w:r>
      <w:r w:rsidRPr="004E12AC">
        <w:t>тыс.</w:t>
      </w:r>
      <w:r w:rsidRPr="00112237">
        <w:t xml:space="preserve"> рублей</w:t>
      </w:r>
      <w:r>
        <w:t xml:space="preserve">, </w:t>
      </w:r>
      <w:r w:rsidR="002554CA">
        <w:t xml:space="preserve"> в т.ч.: </w:t>
      </w:r>
    </w:p>
    <w:p w:rsidR="005F3911" w:rsidRPr="002554CA" w:rsidRDefault="005F3911" w:rsidP="005F3911">
      <w:pPr>
        <w:ind w:firstLine="708"/>
        <w:jc w:val="both"/>
        <w:rPr>
          <w:b/>
        </w:rPr>
      </w:pPr>
      <w:r>
        <w:rPr>
          <w:bCs/>
        </w:rPr>
        <w:t xml:space="preserve">- обеспечение функций </w:t>
      </w:r>
      <w:r w:rsidR="002554CA">
        <w:rPr>
          <w:bCs/>
        </w:rPr>
        <w:t xml:space="preserve">органов местного самоуправления </w:t>
      </w:r>
      <w:r w:rsidRPr="00112237">
        <w:rPr>
          <w:bCs/>
        </w:rPr>
        <w:t>в сумме</w:t>
      </w:r>
      <w:r w:rsidR="002554CA">
        <w:rPr>
          <w:bCs/>
        </w:rPr>
        <w:t xml:space="preserve"> </w:t>
      </w:r>
      <w:r w:rsidR="002554CA" w:rsidRPr="002554CA">
        <w:rPr>
          <w:b/>
          <w:bCs/>
        </w:rPr>
        <w:t>3956,5</w:t>
      </w:r>
      <w:r w:rsidRPr="002554CA">
        <w:rPr>
          <w:b/>
          <w:bCs/>
        </w:rPr>
        <w:t xml:space="preserve">  тыс. рублей</w:t>
      </w:r>
      <w:r w:rsidRPr="002554CA">
        <w:rPr>
          <w:b/>
        </w:rPr>
        <w:t>;</w:t>
      </w:r>
    </w:p>
    <w:p w:rsidR="005F3911" w:rsidRPr="002554CA" w:rsidRDefault="005F3911" w:rsidP="005F3911">
      <w:pPr>
        <w:ind w:firstLine="708"/>
        <w:jc w:val="both"/>
        <w:rPr>
          <w:b/>
          <w:color w:val="000000"/>
          <w:spacing w:val="1"/>
        </w:rPr>
      </w:pPr>
      <w:r>
        <w:t xml:space="preserve">- </w:t>
      </w:r>
      <w:r w:rsidRPr="00C301CF">
        <w:t>на осуществление переданных органам государственной власти полномочий Российской Федерации на государственную регистрацию актов гражданского состоян</w:t>
      </w:r>
      <w:r>
        <w:t xml:space="preserve">ия в сумме </w:t>
      </w:r>
      <w:r w:rsidR="000C64EF" w:rsidRPr="002554CA">
        <w:rPr>
          <w:b/>
        </w:rPr>
        <w:t>860,9</w:t>
      </w:r>
      <w:r w:rsidRPr="002554CA">
        <w:rPr>
          <w:b/>
        </w:rPr>
        <w:t xml:space="preserve"> тыс. рублей;</w:t>
      </w:r>
    </w:p>
    <w:p w:rsidR="005F3911" w:rsidRPr="00F1637F" w:rsidRDefault="005F3911" w:rsidP="005F3911">
      <w:pPr>
        <w:ind w:firstLine="708"/>
        <w:jc w:val="both"/>
      </w:pPr>
      <w:r>
        <w:rPr>
          <w:color w:val="000000"/>
          <w:spacing w:val="1"/>
        </w:rPr>
        <w:t xml:space="preserve">- </w:t>
      </w:r>
      <w:r w:rsidRPr="00C301CF">
        <w:t>исполнение публичных обязательств для выплаты</w:t>
      </w:r>
      <w:r>
        <w:t xml:space="preserve"> муниципальных пенсий </w:t>
      </w:r>
      <w:r w:rsidR="0059685C" w:rsidRPr="0059685C">
        <w:rPr>
          <w:b/>
        </w:rPr>
        <w:t>3135,0</w:t>
      </w:r>
      <w:r w:rsidRPr="00B52ADB">
        <w:rPr>
          <w:b/>
        </w:rPr>
        <w:t xml:space="preserve"> </w:t>
      </w:r>
      <w:r w:rsidRPr="00F1637F">
        <w:t>тыс. руб.;</w:t>
      </w:r>
    </w:p>
    <w:p w:rsidR="005F3911" w:rsidRPr="002554CA" w:rsidRDefault="005F3911" w:rsidP="005F3911">
      <w:pPr>
        <w:ind w:firstLine="708"/>
        <w:jc w:val="both"/>
        <w:rPr>
          <w:b/>
        </w:rPr>
      </w:pPr>
      <w:r w:rsidRPr="00292945">
        <w:t>- мероприятия по</w:t>
      </w:r>
      <w:r>
        <w:t xml:space="preserve"> землеустройству и землепользованию </w:t>
      </w:r>
      <w:r w:rsidR="0059685C">
        <w:t>–</w:t>
      </w:r>
      <w:r>
        <w:t xml:space="preserve"> </w:t>
      </w:r>
      <w:r w:rsidR="0059685C" w:rsidRPr="002554CA">
        <w:rPr>
          <w:b/>
        </w:rPr>
        <w:t>50,0</w:t>
      </w:r>
      <w:r w:rsidRPr="002554CA">
        <w:rPr>
          <w:b/>
        </w:rPr>
        <w:t xml:space="preserve"> тыс. руб.</w:t>
      </w:r>
    </w:p>
    <w:p w:rsidR="005F3911" w:rsidRDefault="005F3911" w:rsidP="005F3911">
      <w:pPr>
        <w:ind w:firstLine="708"/>
        <w:jc w:val="both"/>
      </w:pPr>
      <w:r>
        <w:t xml:space="preserve">- средства Резервного фонда Администрации МО «Угранский район» Смоленской области предусмотрены в сумме </w:t>
      </w:r>
      <w:r w:rsidR="0059685C" w:rsidRPr="0059685C">
        <w:rPr>
          <w:b/>
        </w:rPr>
        <w:t>300,0</w:t>
      </w:r>
      <w:r w:rsidRPr="00B52ADB">
        <w:rPr>
          <w:b/>
        </w:rPr>
        <w:t xml:space="preserve"> </w:t>
      </w:r>
      <w:r w:rsidRPr="00F1637F">
        <w:t>тыс. рублей.</w:t>
      </w:r>
    </w:p>
    <w:p w:rsidR="002554CA" w:rsidRPr="002554CA" w:rsidRDefault="002554CA" w:rsidP="005F3911">
      <w:pPr>
        <w:ind w:firstLine="708"/>
        <w:jc w:val="both"/>
        <w:rPr>
          <w:b/>
        </w:rPr>
      </w:pPr>
      <w:r>
        <w:t>-</w:t>
      </w:r>
      <w:r w:rsidRPr="002554CA"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</w:t>
      </w:r>
      <w:r w:rsidRPr="002554CA">
        <w:rPr>
          <w:b/>
        </w:rPr>
        <w:t>1,3</w:t>
      </w:r>
      <w:r>
        <w:rPr>
          <w:b/>
        </w:rPr>
        <w:t xml:space="preserve"> тыс.руб.</w:t>
      </w:r>
    </w:p>
    <w:p w:rsidR="005F3911" w:rsidRDefault="005F3911" w:rsidP="005F3911">
      <w:pPr>
        <w:ind w:firstLine="708"/>
        <w:jc w:val="both"/>
      </w:pP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20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2020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8C37FA">
        <w:rPr>
          <w:lang w:eastAsia="en-US"/>
        </w:rPr>
        <w:t>1194,0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lastRenderedPageBreak/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A52D58" w:rsidP="005F3911">
      <w:pPr>
        <w:ind w:firstLine="708"/>
        <w:jc w:val="center"/>
        <w:rPr>
          <w:b/>
          <w:lang w:eastAsia="en-US"/>
        </w:rPr>
      </w:pPr>
      <w:r>
        <w:rPr>
          <w:b/>
          <w:lang w:eastAsia="en-US"/>
        </w:rPr>
        <w:t>на 1 января 202</w:t>
      </w:r>
      <w:r w:rsidR="008C37FA">
        <w:rPr>
          <w:b/>
          <w:lang w:eastAsia="en-US"/>
        </w:rPr>
        <w:t>1</w:t>
      </w:r>
      <w:r w:rsidR="005F3911"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 w:rsidR="00A52D58">
        <w:rPr>
          <w:lang w:eastAsia="en-US"/>
        </w:rPr>
        <w:t>2</w:t>
      </w:r>
      <w:r w:rsidR="00264942">
        <w:rPr>
          <w:lang w:eastAsia="en-US"/>
        </w:rPr>
        <w:t>1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723F26">
        <w:rPr>
          <w:lang w:eastAsia="en-US"/>
        </w:rPr>
        <w:t xml:space="preserve"> 2418,0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both"/>
        <w:rPr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8C37FA">
        <w:rPr>
          <w:b/>
          <w:lang w:eastAsia="en-US"/>
        </w:rPr>
        <w:t>2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>
        <w:rPr>
          <w:lang w:eastAsia="en-US"/>
        </w:rPr>
        <w:t>2</w:t>
      </w:r>
      <w:r w:rsidR="00264942">
        <w:rPr>
          <w:lang w:eastAsia="en-US"/>
        </w:rPr>
        <w:t>2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 </w:t>
      </w:r>
      <w:r w:rsidR="00723F26">
        <w:rPr>
          <w:lang w:eastAsia="en-US"/>
        </w:rPr>
        <w:t>3688,0</w:t>
      </w:r>
      <w:r w:rsidRPr="003D0E31">
        <w:rPr>
          <w:lang w:eastAsia="en-US"/>
        </w:rPr>
        <w:t xml:space="preserve"> 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гарантий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  <w:r w:rsidRPr="00FA08EA">
        <w:rPr>
          <w:b/>
          <w:lang w:eastAsia="en-US"/>
        </w:rPr>
        <w:t xml:space="preserve"> на 201</w:t>
      </w:r>
      <w:r w:rsidR="00723F26">
        <w:rPr>
          <w:b/>
          <w:lang w:eastAsia="en-US"/>
        </w:rPr>
        <w:t>9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t>В 201</w:t>
      </w:r>
      <w:r w:rsidR="00264942">
        <w:rPr>
          <w:lang w:eastAsia="en-US"/>
        </w:rPr>
        <w:t>9</w:t>
      </w:r>
      <w:r w:rsidRPr="00FA08EA">
        <w:rPr>
          <w:lang w:eastAsia="en-US"/>
        </w:rPr>
        <w:t xml:space="preserve"> году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 xml:space="preserve">муниципального образования «Угранский район» </w:t>
      </w:r>
      <w:r w:rsidRPr="00FA08EA">
        <w:rPr>
          <w:lang w:eastAsia="en-US"/>
        </w:rPr>
        <w:t>Смоленской области не планируется.</w:t>
      </w: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 xml:space="preserve">муниципальных </w:t>
      </w:r>
      <w:r w:rsidRPr="00FA08EA">
        <w:rPr>
          <w:b/>
          <w:lang w:eastAsia="en-US"/>
        </w:rPr>
        <w:t>гарантий</w:t>
      </w:r>
      <w:r>
        <w:rPr>
          <w:b/>
          <w:lang w:eastAsia="en-US"/>
        </w:rPr>
        <w:t xml:space="preserve"> муниципального образования «Угранский район»</w:t>
      </w:r>
      <w:r w:rsidRPr="00FA08EA">
        <w:rPr>
          <w:b/>
          <w:lang w:eastAsia="en-US"/>
        </w:rPr>
        <w:t xml:space="preserve"> Смоленской области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на плановый период 20</w:t>
      </w:r>
      <w:r w:rsidR="00723F26">
        <w:rPr>
          <w:b/>
          <w:lang w:eastAsia="en-US"/>
        </w:rPr>
        <w:t>20</w:t>
      </w:r>
      <w:r w:rsidRPr="00FA08EA">
        <w:rPr>
          <w:b/>
          <w:lang w:eastAsia="en-US"/>
        </w:rPr>
        <w:t>-20</w:t>
      </w:r>
      <w:r w:rsidR="00A52D58">
        <w:rPr>
          <w:b/>
          <w:lang w:eastAsia="en-US"/>
        </w:rPr>
        <w:t>2</w:t>
      </w:r>
      <w:r w:rsidR="00723F26">
        <w:rPr>
          <w:b/>
          <w:lang w:eastAsia="en-US"/>
        </w:rPr>
        <w:t>1</w:t>
      </w:r>
      <w:r w:rsidRPr="00FA08EA">
        <w:rPr>
          <w:b/>
          <w:lang w:eastAsia="en-US"/>
        </w:rPr>
        <w:t xml:space="preserve"> годов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t>В 20</w:t>
      </w:r>
      <w:r w:rsidR="00723F26">
        <w:rPr>
          <w:lang w:eastAsia="en-US"/>
        </w:rPr>
        <w:t>20</w:t>
      </w:r>
      <w:r>
        <w:rPr>
          <w:lang w:eastAsia="en-US"/>
        </w:rPr>
        <w:t xml:space="preserve"> </w:t>
      </w:r>
      <w:r w:rsidRPr="00FA08EA">
        <w:rPr>
          <w:lang w:eastAsia="en-US"/>
        </w:rPr>
        <w:t>-</w:t>
      </w:r>
      <w:r>
        <w:rPr>
          <w:lang w:eastAsia="en-US"/>
        </w:rPr>
        <w:t xml:space="preserve"> </w:t>
      </w:r>
      <w:r w:rsidRPr="00FA08EA">
        <w:rPr>
          <w:lang w:eastAsia="en-US"/>
        </w:rPr>
        <w:t>20</w:t>
      </w:r>
      <w:r w:rsidR="00A52D58">
        <w:rPr>
          <w:lang w:eastAsia="en-US"/>
        </w:rPr>
        <w:t>2</w:t>
      </w:r>
      <w:r w:rsidR="00723F26">
        <w:rPr>
          <w:lang w:eastAsia="en-US"/>
        </w:rPr>
        <w:t>1</w:t>
      </w:r>
      <w:r w:rsidRPr="00FA08EA">
        <w:rPr>
          <w:lang w:eastAsia="en-US"/>
        </w:rPr>
        <w:t xml:space="preserve"> годах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>муниципального образования «Угранский район»</w:t>
      </w:r>
      <w:r>
        <w:rPr>
          <w:lang w:eastAsia="en-US"/>
        </w:rPr>
        <w:t xml:space="preserve"> </w:t>
      </w:r>
      <w:r w:rsidRPr="00FA08EA">
        <w:rPr>
          <w:lang w:eastAsia="en-US"/>
        </w:rPr>
        <w:t>Смоленской области не планируется.</w:t>
      </w: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«Угранский район»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201</w:t>
      </w:r>
      <w:r w:rsidR="00723F26">
        <w:rPr>
          <w:b/>
          <w:lang w:eastAsia="en-US"/>
        </w:rPr>
        <w:t>9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 201</w:t>
      </w:r>
      <w:r w:rsidR="00723F26">
        <w:rPr>
          <w:lang w:eastAsia="en-US"/>
        </w:rPr>
        <w:t>9</w:t>
      </w:r>
      <w:r w:rsidRPr="00FA08EA">
        <w:rPr>
          <w:lang w:eastAsia="en-US"/>
        </w:rPr>
        <w:t xml:space="preserve"> году, составит </w:t>
      </w:r>
      <w:r w:rsidR="00723F26">
        <w:rPr>
          <w:lang w:eastAsia="en-US"/>
        </w:rPr>
        <w:t>1194,0</w:t>
      </w:r>
      <w:r w:rsidRPr="00FA08EA">
        <w:rPr>
          <w:lang w:eastAsia="en-US"/>
        </w:rPr>
        <w:t xml:space="preserve"> тыс. рублей </w:t>
      </w:r>
      <w:r>
        <w:rPr>
          <w:lang w:eastAsia="en-US"/>
        </w:rPr>
        <w:t>(</w:t>
      </w:r>
      <w:r w:rsidRPr="00FA08EA">
        <w:rPr>
          <w:lang w:eastAsia="en-US"/>
        </w:rPr>
        <w:t>привлечение кредитов кредитных организаций</w:t>
      </w:r>
      <w:r>
        <w:rPr>
          <w:lang w:eastAsia="en-US"/>
        </w:rPr>
        <w:t xml:space="preserve">). Муниципальные </w:t>
      </w:r>
      <w:r w:rsidRPr="00FA08EA">
        <w:rPr>
          <w:lang w:eastAsia="en-US"/>
        </w:rPr>
        <w:t xml:space="preserve">внутренние заимствования будут осуществляться для погашения </w:t>
      </w:r>
      <w:r>
        <w:rPr>
          <w:lang w:eastAsia="en-US"/>
        </w:rPr>
        <w:t>дефицита бюджета.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lastRenderedPageBreak/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FA08EA">
        <w:rPr>
          <w:b/>
          <w:szCs w:val="22"/>
          <w:lang w:eastAsia="en-US"/>
        </w:rPr>
        <w:t>Смоленской области на плановый период и 20</w:t>
      </w:r>
      <w:r w:rsidR="00723F26">
        <w:rPr>
          <w:b/>
          <w:szCs w:val="22"/>
          <w:lang w:eastAsia="en-US"/>
        </w:rPr>
        <w:t>20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723F26">
        <w:rPr>
          <w:b/>
          <w:szCs w:val="22"/>
          <w:lang w:eastAsia="en-US"/>
        </w:rPr>
        <w:t>1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20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723F26">
        <w:rPr>
          <w:szCs w:val="22"/>
          <w:lang w:eastAsia="en-US"/>
        </w:rPr>
        <w:t>1</w:t>
      </w:r>
      <w:r w:rsidRPr="00FA08EA">
        <w:rPr>
          <w:szCs w:val="22"/>
          <w:lang w:eastAsia="en-US"/>
        </w:rPr>
        <w:t xml:space="preserve"> годах, составит </w:t>
      </w:r>
      <w:r w:rsidR="0059685C" w:rsidRPr="0059685C">
        <w:rPr>
          <w:b/>
          <w:szCs w:val="22"/>
          <w:lang w:eastAsia="en-US"/>
        </w:rPr>
        <w:t>1</w:t>
      </w:r>
      <w:r w:rsidR="00723F26">
        <w:rPr>
          <w:b/>
          <w:szCs w:val="22"/>
          <w:lang w:eastAsia="en-US"/>
        </w:rPr>
        <w:t>224</w:t>
      </w:r>
      <w:r w:rsidR="0059685C" w:rsidRPr="0059685C">
        <w:rPr>
          <w:b/>
          <w:szCs w:val="22"/>
          <w:lang w:eastAsia="en-US"/>
        </w:rPr>
        <w:t>,0</w:t>
      </w:r>
      <w:r w:rsidRPr="00FA08EA">
        <w:rPr>
          <w:szCs w:val="22"/>
          <w:lang w:eastAsia="en-US"/>
        </w:rPr>
        <w:t xml:space="preserve"> тыс. рублей и </w:t>
      </w:r>
      <w:r w:rsidR="0059685C" w:rsidRPr="0059685C">
        <w:rPr>
          <w:b/>
          <w:szCs w:val="22"/>
          <w:lang w:eastAsia="en-US"/>
        </w:rPr>
        <w:t>12</w:t>
      </w:r>
      <w:r w:rsidR="00723F26">
        <w:rPr>
          <w:b/>
          <w:szCs w:val="22"/>
          <w:lang w:eastAsia="en-US"/>
        </w:rPr>
        <w:t>70</w:t>
      </w:r>
      <w:r w:rsidR="0059685C" w:rsidRPr="0059685C">
        <w:rPr>
          <w:b/>
          <w:szCs w:val="22"/>
          <w:lang w:eastAsia="en-US"/>
        </w:rPr>
        <w:t>,0</w:t>
      </w:r>
      <w:r w:rsidRPr="00FA08EA">
        <w:rPr>
          <w:szCs w:val="22"/>
          <w:lang w:eastAsia="en-US"/>
        </w:rPr>
        <w:t xml:space="preserve"> тыс. рублей соответственно (привлечение кредитов кредитных организаций</w:t>
      </w:r>
      <w:r>
        <w:rPr>
          <w:szCs w:val="22"/>
          <w:lang w:eastAsia="en-US"/>
        </w:rPr>
        <w:t>).</w:t>
      </w:r>
      <w:r w:rsidRPr="00D45F02">
        <w:rPr>
          <w:lang w:eastAsia="en-US"/>
        </w:rPr>
        <w:t xml:space="preserve"> </w:t>
      </w:r>
      <w:r>
        <w:rPr>
          <w:lang w:eastAsia="en-US"/>
        </w:rPr>
        <w:t xml:space="preserve">Муниципальные </w:t>
      </w:r>
      <w:r w:rsidRPr="00FA08EA">
        <w:rPr>
          <w:lang w:eastAsia="en-US"/>
        </w:rPr>
        <w:t xml:space="preserve">внутренние заимствования будут осуществляться для погашения </w:t>
      </w:r>
      <w:r>
        <w:rPr>
          <w:lang w:eastAsia="en-US"/>
        </w:rPr>
        <w:t>дефицита бюджета.</w:t>
      </w:r>
      <w:r w:rsidRPr="00FA08EA">
        <w:rPr>
          <w:lang w:eastAsia="en-US"/>
        </w:rPr>
        <w:t xml:space="preserve"> </w:t>
      </w:r>
    </w:p>
    <w:p w:rsidR="005F3911" w:rsidRPr="00C93FE1" w:rsidRDefault="005F3911" w:rsidP="005F3911">
      <w:pPr>
        <w:ind w:firstLine="708"/>
        <w:jc w:val="both"/>
        <w:rPr>
          <w:rFonts w:eastAsia="Times New Roman"/>
          <w:sz w:val="32"/>
          <w:szCs w:val="32"/>
        </w:rPr>
      </w:pPr>
    </w:p>
    <w:p w:rsidR="005F3911" w:rsidRPr="00C93FE1" w:rsidRDefault="005F3911" w:rsidP="005F3911">
      <w:pPr>
        <w:ind w:firstLine="708"/>
        <w:jc w:val="both"/>
        <w:rPr>
          <w:rFonts w:eastAsia="Times New Roman"/>
          <w:b/>
        </w:rPr>
      </w:pPr>
      <w:r w:rsidRPr="00C93FE1">
        <w:rPr>
          <w:rFonts w:eastAsia="Times New Roman"/>
          <w:b/>
        </w:rPr>
        <w:t>Проект решения разработан Финансовым управлением Администрации муниципального образования «Угранский район» Смоленской области.</w:t>
      </w:r>
    </w:p>
    <w:p w:rsidR="005F3911" w:rsidRDefault="005F3911" w:rsidP="00F63602">
      <w:pPr>
        <w:ind w:firstLine="708"/>
        <w:jc w:val="both"/>
        <w:rPr>
          <w:color w:val="000000"/>
          <w:spacing w:val="1"/>
        </w:rPr>
      </w:pPr>
    </w:p>
    <w:p w:rsidR="005F3911" w:rsidRDefault="005F3911" w:rsidP="00F63602">
      <w:pPr>
        <w:ind w:firstLine="708"/>
        <w:jc w:val="both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09" w:rsidRDefault="00476F09" w:rsidP="00DF552F">
      <w:r>
        <w:separator/>
      </w:r>
    </w:p>
  </w:endnote>
  <w:endnote w:type="continuationSeparator" w:id="1">
    <w:p w:rsidR="00476F09" w:rsidRDefault="00476F09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6A" w:rsidRDefault="00A4776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6A" w:rsidRDefault="00A4776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6A" w:rsidRDefault="00A477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09" w:rsidRDefault="00476F09" w:rsidP="00DF552F">
      <w:r>
        <w:separator/>
      </w:r>
    </w:p>
  </w:footnote>
  <w:footnote w:type="continuationSeparator" w:id="1">
    <w:p w:rsidR="00476F09" w:rsidRDefault="00476F09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6A" w:rsidRDefault="00A477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A4776A" w:rsidRDefault="00DB778F">
        <w:pPr>
          <w:pStyle w:val="a5"/>
          <w:jc w:val="center"/>
        </w:pPr>
        <w:fldSimple w:instr="PAGE   \* MERGEFORMAT">
          <w:r w:rsidR="00264942">
            <w:rPr>
              <w:noProof/>
            </w:rPr>
            <w:t>27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6A" w:rsidRDefault="00A477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7E36"/>
    <w:rsid w:val="0001343F"/>
    <w:rsid w:val="00020EA1"/>
    <w:rsid w:val="000217D5"/>
    <w:rsid w:val="0002692F"/>
    <w:rsid w:val="000309A4"/>
    <w:rsid w:val="000343F6"/>
    <w:rsid w:val="0003724B"/>
    <w:rsid w:val="0004058C"/>
    <w:rsid w:val="000572F8"/>
    <w:rsid w:val="000615D5"/>
    <w:rsid w:val="00070C56"/>
    <w:rsid w:val="000712A4"/>
    <w:rsid w:val="000715E5"/>
    <w:rsid w:val="0007279C"/>
    <w:rsid w:val="00075E9D"/>
    <w:rsid w:val="00076C53"/>
    <w:rsid w:val="0008131A"/>
    <w:rsid w:val="0008457D"/>
    <w:rsid w:val="00093C0A"/>
    <w:rsid w:val="000945BB"/>
    <w:rsid w:val="0009641B"/>
    <w:rsid w:val="000A533A"/>
    <w:rsid w:val="000A5658"/>
    <w:rsid w:val="000A603B"/>
    <w:rsid w:val="000A7157"/>
    <w:rsid w:val="000B1A2C"/>
    <w:rsid w:val="000B6502"/>
    <w:rsid w:val="000B6A20"/>
    <w:rsid w:val="000C0E10"/>
    <w:rsid w:val="000C64EF"/>
    <w:rsid w:val="000C760E"/>
    <w:rsid w:val="000D4CF0"/>
    <w:rsid w:val="000E2B48"/>
    <w:rsid w:val="000E31E2"/>
    <w:rsid w:val="000E61A7"/>
    <w:rsid w:val="000E6829"/>
    <w:rsid w:val="000F1365"/>
    <w:rsid w:val="000F24F6"/>
    <w:rsid w:val="000F491F"/>
    <w:rsid w:val="000F7278"/>
    <w:rsid w:val="000F74DE"/>
    <w:rsid w:val="00100653"/>
    <w:rsid w:val="00103EF7"/>
    <w:rsid w:val="001062FB"/>
    <w:rsid w:val="001132CC"/>
    <w:rsid w:val="00113923"/>
    <w:rsid w:val="00125816"/>
    <w:rsid w:val="001319EE"/>
    <w:rsid w:val="001332F6"/>
    <w:rsid w:val="00136557"/>
    <w:rsid w:val="00142B25"/>
    <w:rsid w:val="00142D12"/>
    <w:rsid w:val="00146E6C"/>
    <w:rsid w:val="001553A0"/>
    <w:rsid w:val="001579A8"/>
    <w:rsid w:val="0016025B"/>
    <w:rsid w:val="001649E3"/>
    <w:rsid w:val="00165A5F"/>
    <w:rsid w:val="00166139"/>
    <w:rsid w:val="00166558"/>
    <w:rsid w:val="0018150E"/>
    <w:rsid w:val="001869DD"/>
    <w:rsid w:val="00191F1D"/>
    <w:rsid w:val="00195FAE"/>
    <w:rsid w:val="001A0460"/>
    <w:rsid w:val="001A5883"/>
    <w:rsid w:val="001A600C"/>
    <w:rsid w:val="001A79D9"/>
    <w:rsid w:val="001B3B96"/>
    <w:rsid w:val="001D1310"/>
    <w:rsid w:val="001D20B8"/>
    <w:rsid w:val="001D793F"/>
    <w:rsid w:val="001E094A"/>
    <w:rsid w:val="001E1030"/>
    <w:rsid w:val="001E193A"/>
    <w:rsid w:val="001E684A"/>
    <w:rsid w:val="001F6049"/>
    <w:rsid w:val="001F6112"/>
    <w:rsid w:val="0020254D"/>
    <w:rsid w:val="00211067"/>
    <w:rsid w:val="00225231"/>
    <w:rsid w:val="0022637C"/>
    <w:rsid w:val="0022671A"/>
    <w:rsid w:val="00230B75"/>
    <w:rsid w:val="00234AA9"/>
    <w:rsid w:val="002505F4"/>
    <w:rsid w:val="0025124A"/>
    <w:rsid w:val="002554CA"/>
    <w:rsid w:val="00261DD1"/>
    <w:rsid w:val="002631A7"/>
    <w:rsid w:val="00264942"/>
    <w:rsid w:val="00272BBF"/>
    <w:rsid w:val="00273436"/>
    <w:rsid w:val="002805D2"/>
    <w:rsid w:val="002812DE"/>
    <w:rsid w:val="00294015"/>
    <w:rsid w:val="00294675"/>
    <w:rsid w:val="002A1FF9"/>
    <w:rsid w:val="002A3491"/>
    <w:rsid w:val="002A7701"/>
    <w:rsid w:val="002B2937"/>
    <w:rsid w:val="002B68A0"/>
    <w:rsid w:val="002C3E14"/>
    <w:rsid w:val="002D7753"/>
    <w:rsid w:val="002D7770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4C62"/>
    <w:rsid w:val="00307060"/>
    <w:rsid w:val="003121B3"/>
    <w:rsid w:val="00315E2E"/>
    <w:rsid w:val="00324731"/>
    <w:rsid w:val="003260F9"/>
    <w:rsid w:val="00332395"/>
    <w:rsid w:val="00333A66"/>
    <w:rsid w:val="003445E5"/>
    <w:rsid w:val="00350341"/>
    <w:rsid w:val="00355B9E"/>
    <w:rsid w:val="00357BEF"/>
    <w:rsid w:val="00360DCE"/>
    <w:rsid w:val="00361115"/>
    <w:rsid w:val="00365422"/>
    <w:rsid w:val="00371F94"/>
    <w:rsid w:val="00373AD3"/>
    <w:rsid w:val="00373B22"/>
    <w:rsid w:val="0037417D"/>
    <w:rsid w:val="00377FD3"/>
    <w:rsid w:val="00387AF4"/>
    <w:rsid w:val="00392C47"/>
    <w:rsid w:val="00395098"/>
    <w:rsid w:val="00395403"/>
    <w:rsid w:val="003974BA"/>
    <w:rsid w:val="003A60B4"/>
    <w:rsid w:val="003B0E0B"/>
    <w:rsid w:val="003B3978"/>
    <w:rsid w:val="003B5D0C"/>
    <w:rsid w:val="003B659B"/>
    <w:rsid w:val="003B7A53"/>
    <w:rsid w:val="003C627A"/>
    <w:rsid w:val="003D4BDE"/>
    <w:rsid w:val="003D4F2E"/>
    <w:rsid w:val="003D6489"/>
    <w:rsid w:val="003D7879"/>
    <w:rsid w:val="003E2C60"/>
    <w:rsid w:val="003E75CA"/>
    <w:rsid w:val="003F319A"/>
    <w:rsid w:val="003F7B32"/>
    <w:rsid w:val="00400D4B"/>
    <w:rsid w:val="00404C70"/>
    <w:rsid w:val="0040747F"/>
    <w:rsid w:val="00411421"/>
    <w:rsid w:val="00414828"/>
    <w:rsid w:val="004233D9"/>
    <w:rsid w:val="00431668"/>
    <w:rsid w:val="00443486"/>
    <w:rsid w:val="00443E6E"/>
    <w:rsid w:val="00443E9E"/>
    <w:rsid w:val="00447346"/>
    <w:rsid w:val="00454AEA"/>
    <w:rsid w:val="004619C9"/>
    <w:rsid w:val="00465E7D"/>
    <w:rsid w:val="00466781"/>
    <w:rsid w:val="00467B17"/>
    <w:rsid w:val="00472207"/>
    <w:rsid w:val="00473E3E"/>
    <w:rsid w:val="0047632B"/>
    <w:rsid w:val="00476F09"/>
    <w:rsid w:val="00477A62"/>
    <w:rsid w:val="00484DEA"/>
    <w:rsid w:val="00486749"/>
    <w:rsid w:val="0048771A"/>
    <w:rsid w:val="00496E7E"/>
    <w:rsid w:val="00497B9B"/>
    <w:rsid w:val="004A772D"/>
    <w:rsid w:val="004A78F7"/>
    <w:rsid w:val="004B01A1"/>
    <w:rsid w:val="004B1FEA"/>
    <w:rsid w:val="004C4381"/>
    <w:rsid w:val="004D4CA2"/>
    <w:rsid w:val="004E22D0"/>
    <w:rsid w:val="004E30D9"/>
    <w:rsid w:val="004E3D29"/>
    <w:rsid w:val="004F0A5F"/>
    <w:rsid w:val="004F0EA2"/>
    <w:rsid w:val="004F76EB"/>
    <w:rsid w:val="0050251E"/>
    <w:rsid w:val="00503AD3"/>
    <w:rsid w:val="00505404"/>
    <w:rsid w:val="00505635"/>
    <w:rsid w:val="0051553D"/>
    <w:rsid w:val="005172EC"/>
    <w:rsid w:val="00525A09"/>
    <w:rsid w:val="00533DB0"/>
    <w:rsid w:val="00540FF8"/>
    <w:rsid w:val="005434BC"/>
    <w:rsid w:val="005434BE"/>
    <w:rsid w:val="00547213"/>
    <w:rsid w:val="0055261C"/>
    <w:rsid w:val="00554205"/>
    <w:rsid w:val="005623D5"/>
    <w:rsid w:val="00563376"/>
    <w:rsid w:val="00570158"/>
    <w:rsid w:val="0057777F"/>
    <w:rsid w:val="00584D4D"/>
    <w:rsid w:val="00586673"/>
    <w:rsid w:val="00587C08"/>
    <w:rsid w:val="00591F70"/>
    <w:rsid w:val="005947D2"/>
    <w:rsid w:val="0059685C"/>
    <w:rsid w:val="005A1117"/>
    <w:rsid w:val="005A4CB6"/>
    <w:rsid w:val="005A5DF0"/>
    <w:rsid w:val="005B0572"/>
    <w:rsid w:val="005C48E0"/>
    <w:rsid w:val="005C7F87"/>
    <w:rsid w:val="005D5445"/>
    <w:rsid w:val="005D7B68"/>
    <w:rsid w:val="005E1214"/>
    <w:rsid w:val="005E5F9E"/>
    <w:rsid w:val="005F1BB5"/>
    <w:rsid w:val="005F2947"/>
    <w:rsid w:val="005F3911"/>
    <w:rsid w:val="005F72ED"/>
    <w:rsid w:val="006040B1"/>
    <w:rsid w:val="0060699F"/>
    <w:rsid w:val="006102A1"/>
    <w:rsid w:val="00610443"/>
    <w:rsid w:val="00610B42"/>
    <w:rsid w:val="00611E28"/>
    <w:rsid w:val="00612B5D"/>
    <w:rsid w:val="00615841"/>
    <w:rsid w:val="00623F41"/>
    <w:rsid w:val="00626600"/>
    <w:rsid w:val="00626AE3"/>
    <w:rsid w:val="006332B3"/>
    <w:rsid w:val="0063625F"/>
    <w:rsid w:val="0063747E"/>
    <w:rsid w:val="00640C45"/>
    <w:rsid w:val="00645652"/>
    <w:rsid w:val="00656E45"/>
    <w:rsid w:val="00660AD9"/>
    <w:rsid w:val="00663449"/>
    <w:rsid w:val="00665A6D"/>
    <w:rsid w:val="006858A0"/>
    <w:rsid w:val="006936C7"/>
    <w:rsid w:val="006A0EA3"/>
    <w:rsid w:val="006B0132"/>
    <w:rsid w:val="006B318D"/>
    <w:rsid w:val="006C16BE"/>
    <w:rsid w:val="006C72C1"/>
    <w:rsid w:val="006D1A62"/>
    <w:rsid w:val="006D54E4"/>
    <w:rsid w:val="006E6D23"/>
    <w:rsid w:val="006E6F4B"/>
    <w:rsid w:val="006F0A12"/>
    <w:rsid w:val="0070780E"/>
    <w:rsid w:val="00710839"/>
    <w:rsid w:val="00711409"/>
    <w:rsid w:val="00712F85"/>
    <w:rsid w:val="00714ED4"/>
    <w:rsid w:val="007210D6"/>
    <w:rsid w:val="00723F26"/>
    <w:rsid w:val="00725E0D"/>
    <w:rsid w:val="007308C9"/>
    <w:rsid w:val="00741D3D"/>
    <w:rsid w:val="00747FDF"/>
    <w:rsid w:val="00755844"/>
    <w:rsid w:val="0076477F"/>
    <w:rsid w:val="00771C57"/>
    <w:rsid w:val="00775094"/>
    <w:rsid w:val="007816DE"/>
    <w:rsid w:val="00781A0F"/>
    <w:rsid w:val="007842C3"/>
    <w:rsid w:val="007A0E6B"/>
    <w:rsid w:val="007A4951"/>
    <w:rsid w:val="007A54D1"/>
    <w:rsid w:val="007B624C"/>
    <w:rsid w:val="007B682C"/>
    <w:rsid w:val="007B76A1"/>
    <w:rsid w:val="007B79E3"/>
    <w:rsid w:val="007B7EB6"/>
    <w:rsid w:val="007C395A"/>
    <w:rsid w:val="007C4F14"/>
    <w:rsid w:val="007C74A0"/>
    <w:rsid w:val="007C75E8"/>
    <w:rsid w:val="007C7E13"/>
    <w:rsid w:val="007D186F"/>
    <w:rsid w:val="007D220A"/>
    <w:rsid w:val="007D28C9"/>
    <w:rsid w:val="007D6C39"/>
    <w:rsid w:val="007E7A9B"/>
    <w:rsid w:val="007F0067"/>
    <w:rsid w:val="007F0424"/>
    <w:rsid w:val="007F4DB2"/>
    <w:rsid w:val="007F6048"/>
    <w:rsid w:val="007F7AE8"/>
    <w:rsid w:val="00802CCE"/>
    <w:rsid w:val="00804A3B"/>
    <w:rsid w:val="0080549C"/>
    <w:rsid w:val="00805809"/>
    <w:rsid w:val="00810F9F"/>
    <w:rsid w:val="00812B39"/>
    <w:rsid w:val="00820E22"/>
    <w:rsid w:val="00822337"/>
    <w:rsid w:val="008230F5"/>
    <w:rsid w:val="00823CD1"/>
    <w:rsid w:val="00823D96"/>
    <w:rsid w:val="00834BF8"/>
    <w:rsid w:val="0083551E"/>
    <w:rsid w:val="008413B9"/>
    <w:rsid w:val="00843D8C"/>
    <w:rsid w:val="0084755B"/>
    <w:rsid w:val="0085090C"/>
    <w:rsid w:val="008516F6"/>
    <w:rsid w:val="00860781"/>
    <w:rsid w:val="00862DED"/>
    <w:rsid w:val="00864E3F"/>
    <w:rsid w:val="00867506"/>
    <w:rsid w:val="008677C0"/>
    <w:rsid w:val="00876D0A"/>
    <w:rsid w:val="0087747E"/>
    <w:rsid w:val="0087785D"/>
    <w:rsid w:val="00881EC6"/>
    <w:rsid w:val="00884AE0"/>
    <w:rsid w:val="00886C42"/>
    <w:rsid w:val="008A0E43"/>
    <w:rsid w:val="008A72D6"/>
    <w:rsid w:val="008B1415"/>
    <w:rsid w:val="008B1507"/>
    <w:rsid w:val="008C0D30"/>
    <w:rsid w:val="008C1AE9"/>
    <w:rsid w:val="008C23A8"/>
    <w:rsid w:val="008C3503"/>
    <w:rsid w:val="008C37FA"/>
    <w:rsid w:val="008C6286"/>
    <w:rsid w:val="008E5DD4"/>
    <w:rsid w:val="008F1FBA"/>
    <w:rsid w:val="008F5DFF"/>
    <w:rsid w:val="009005DD"/>
    <w:rsid w:val="0090465F"/>
    <w:rsid w:val="00905EC1"/>
    <w:rsid w:val="00907A2E"/>
    <w:rsid w:val="00911073"/>
    <w:rsid w:val="00914931"/>
    <w:rsid w:val="009167F4"/>
    <w:rsid w:val="00920D2A"/>
    <w:rsid w:val="00926292"/>
    <w:rsid w:val="0093279A"/>
    <w:rsid w:val="00935C29"/>
    <w:rsid w:val="009373AB"/>
    <w:rsid w:val="00941247"/>
    <w:rsid w:val="009424C7"/>
    <w:rsid w:val="0094565E"/>
    <w:rsid w:val="00947DA7"/>
    <w:rsid w:val="0095192A"/>
    <w:rsid w:val="00955240"/>
    <w:rsid w:val="00955859"/>
    <w:rsid w:val="009604CC"/>
    <w:rsid w:val="0096312B"/>
    <w:rsid w:val="00966DB2"/>
    <w:rsid w:val="0097029C"/>
    <w:rsid w:val="0097163C"/>
    <w:rsid w:val="00972064"/>
    <w:rsid w:val="00974194"/>
    <w:rsid w:val="00974C75"/>
    <w:rsid w:val="009834BF"/>
    <w:rsid w:val="009907F7"/>
    <w:rsid w:val="00990E7F"/>
    <w:rsid w:val="009A2646"/>
    <w:rsid w:val="009A56A3"/>
    <w:rsid w:val="009A691E"/>
    <w:rsid w:val="009A7C48"/>
    <w:rsid w:val="009B3A1C"/>
    <w:rsid w:val="009C0A3B"/>
    <w:rsid w:val="009C23D3"/>
    <w:rsid w:val="009C528D"/>
    <w:rsid w:val="009C641E"/>
    <w:rsid w:val="009C677F"/>
    <w:rsid w:val="009D11EA"/>
    <w:rsid w:val="009D492C"/>
    <w:rsid w:val="009D6D17"/>
    <w:rsid w:val="009F0916"/>
    <w:rsid w:val="009F0B4A"/>
    <w:rsid w:val="00A04A9A"/>
    <w:rsid w:val="00A07775"/>
    <w:rsid w:val="00A20B4F"/>
    <w:rsid w:val="00A20DFB"/>
    <w:rsid w:val="00A20E17"/>
    <w:rsid w:val="00A22EEA"/>
    <w:rsid w:val="00A275FE"/>
    <w:rsid w:val="00A4054B"/>
    <w:rsid w:val="00A41597"/>
    <w:rsid w:val="00A4284D"/>
    <w:rsid w:val="00A434B6"/>
    <w:rsid w:val="00A45E79"/>
    <w:rsid w:val="00A4776A"/>
    <w:rsid w:val="00A52D58"/>
    <w:rsid w:val="00A52DBA"/>
    <w:rsid w:val="00A60AD9"/>
    <w:rsid w:val="00A613DD"/>
    <w:rsid w:val="00A61A14"/>
    <w:rsid w:val="00A6408D"/>
    <w:rsid w:val="00A64114"/>
    <w:rsid w:val="00A7416E"/>
    <w:rsid w:val="00A83B1D"/>
    <w:rsid w:val="00A84158"/>
    <w:rsid w:val="00A85865"/>
    <w:rsid w:val="00A906DD"/>
    <w:rsid w:val="00A92E12"/>
    <w:rsid w:val="00AA2A87"/>
    <w:rsid w:val="00AA7E5B"/>
    <w:rsid w:val="00AC05CF"/>
    <w:rsid w:val="00AC6FD6"/>
    <w:rsid w:val="00AD3328"/>
    <w:rsid w:val="00AD61EA"/>
    <w:rsid w:val="00AD6F8D"/>
    <w:rsid w:val="00AE7FE4"/>
    <w:rsid w:val="00AF2906"/>
    <w:rsid w:val="00AF3674"/>
    <w:rsid w:val="00AF57DC"/>
    <w:rsid w:val="00AF6EDC"/>
    <w:rsid w:val="00B00AB1"/>
    <w:rsid w:val="00B05AFA"/>
    <w:rsid w:val="00B067EF"/>
    <w:rsid w:val="00B07A09"/>
    <w:rsid w:val="00B07F65"/>
    <w:rsid w:val="00B10533"/>
    <w:rsid w:val="00B16E53"/>
    <w:rsid w:val="00B173BF"/>
    <w:rsid w:val="00B201BF"/>
    <w:rsid w:val="00B228D2"/>
    <w:rsid w:val="00B23F7B"/>
    <w:rsid w:val="00B25C03"/>
    <w:rsid w:val="00B30BA9"/>
    <w:rsid w:val="00B47FE1"/>
    <w:rsid w:val="00B551CB"/>
    <w:rsid w:val="00B56CE8"/>
    <w:rsid w:val="00B6010C"/>
    <w:rsid w:val="00B62CEA"/>
    <w:rsid w:val="00B66D54"/>
    <w:rsid w:val="00B75059"/>
    <w:rsid w:val="00B767A9"/>
    <w:rsid w:val="00B8397D"/>
    <w:rsid w:val="00B84B2D"/>
    <w:rsid w:val="00BA3339"/>
    <w:rsid w:val="00BC05EC"/>
    <w:rsid w:val="00BC0883"/>
    <w:rsid w:val="00BC4983"/>
    <w:rsid w:val="00BC6D28"/>
    <w:rsid w:val="00BC6DB7"/>
    <w:rsid w:val="00BD3C74"/>
    <w:rsid w:val="00BD49A0"/>
    <w:rsid w:val="00BE1524"/>
    <w:rsid w:val="00BE2A9F"/>
    <w:rsid w:val="00BE3DD1"/>
    <w:rsid w:val="00BE53AB"/>
    <w:rsid w:val="00BF2A58"/>
    <w:rsid w:val="00BF666B"/>
    <w:rsid w:val="00BF6ED0"/>
    <w:rsid w:val="00C01288"/>
    <w:rsid w:val="00C04BDE"/>
    <w:rsid w:val="00C15C03"/>
    <w:rsid w:val="00C2053C"/>
    <w:rsid w:val="00C21B77"/>
    <w:rsid w:val="00C26FA5"/>
    <w:rsid w:val="00C33B69"/>
    <w:rsid w:val="00C3478C"/>
    <w:rsid w:val="00C40861"/>
    <w:rsid w:val="00C45C28"/>
    <w:rsid w:val="00C571C3"/>
    <w:rsid w:val="00C65023"/>
    <w:rsid w:val="00C66FB4"/>
    <w:rsid w:val="00C75BC4"/>
    <w:rsid w:val="00C776E9"/>
    <w:rsid w:val="00C83B20"/>
    <w:rsid w:val="00C85948"/>
    <w:rsid w:val="00C871D7"/>
    <w:rsid w:val="00C918B5"/>
    <w:rsid w:val="00C9421C"/>
    <w:rsid w:val="00C943EC"/>
    <w:rsid w:val="00CA5147"/>
    <w:rsid w:val="00CA7774"/>
    <w:rsid w:val="00CB575F"/>
    <w:rsid w:val="00CB71E3"/>
    <w:rsid w:val="00CE6BE0"/>
    <w:rsid w:val="00CE75A6"/>
    <w:rsid w:val="00CE79BE"/>
    <w:rsid w:val="00CE7F07"/>
    <w:rsid w:val="00CF1B4B"/>
    <w:rsid w:val="00CF1D58"/>
    <w:rsid w:val="00CF2977"/>
    <w:rsid w:val="00CF3C86"/>
    <w:rsid w:val="00CF6D8D"/>
    <w:rsid w:val="00D07357"/>
    <w:rsid w:val="00D116E6"/>
    <w:rsid w:val="00D15AFC"/>
    <w:rsid w:val="00D2129F"/>
    <w:rsid w:val="00D21A02"/>
    <w:rsid w:val="00D21D0F"/>
    <w:rsid w:val="00D25338"/>
    <w:rsid w:val="00D253CF"/>
    <w:rsid w:val="00D31C42"/>
    <w:rsid w:val="00D332B1"/>
    <w:rsid w:val="00D41CEA"/>
    <w:rsid w:val="00D43241"/>
    <w:rsid w:val="00D65DB1"/>
    <w:rsid w:val="00D671D6"/>
    <w:rsid w:val="00D7322B"/>
    <w:rsid w:val="00D75963"/>
    <w:rsid w:val="00D83368"/>
    <w:rsid w:val="00D873C9"/>
    <w:rsid w:val="00D9409D"/>
    <w:rsid w:val="00D94D1D"/>
    <w:rsid w:val="00DA14DB"/>
    <w:rsid w:val="00DA17AE"/>
    <w:rsid w:val="00DA1B68"/>
    <w:rsid w:val="00DA3DDD"/>
    <w:rsid w:val="00DA43D6"/>
    <w:rsid w:val="00DA6116"/>
    <w:rsid w:val="00DA69EE"/>
    <w:rsid w:val="00DB0F6E"/>
    <w:rsid w:val="00DB778F"/>
    <w:rsid w:val="00DC53A0"/>
    <w:rsid w:val="00DD1BA8"/>
    <w:rsid w:val="00DD4AFD"/>
    <w:rsid w:val="00DE1B25"/>
    <w:rsid w:val="00DF2FC1"/>
    <w:rsid w:val="00DF552F"/>
    <w:rsid w:val="00DF5C25"/>
    <w:rsid w:val="00DF634C"/>
    <w:rsid w:val="00DF7AEB"/>
    <w:rsid w:val="00E10CD8"/>
    <w:rsid w:val="00E162C5"/>
    <w:rsid w:val="00E166C2"/>
    <w:rsid w:val="00E26F5C"/>
    <w:rsid w:val="00E341FD"/>
    <w:rsid w:val="00E41183"/>
    <w:rsid w:val="00E42B5F"/>
    <w:rsid w:val="00E460EC"/>
    <w:rsid w:val="00E56B1C"/>
    <w:rsid w:val="00E56BFA"/>
    <w:rsid w:val="00E60431"/>
    <w:rsid w:val="00E60830"/>
    <w:rsid w:val="00E75154"/>
    <w:rsid w:val="00E77775"/>
    <w:rsid w:val="00E77A79"/>
    <w:rsid w:val="00E81E93"/>
    <w:rsid w:val="00E82380"/>
    <w:rsid w:val="00E87567"/>
    <w:rsid w:val="00E93D5B"/>
    <w:rsid w:val="00EA53DE"/>
    <w:rsid w:val="00EA6355"/>
    <w:rsid w:val="00EA64B5"/>
    <w:rsid w:val="00EA7A83"/>
    <w:rsid w:val="00EB6354"/>
    <w:rsid w:val="00EC19A9"/>
    <w:rsid w:val="00EC29C4"/>
    <w:rsid w:val="00EC377C"/>
    <w:rsid w:val="00EC3D16"/>
    <w:rsid w:val="00ED0174"/>
    <w:rsid w:val="00ED2CA0"/>
    <w:rsid w:val="00ED37FD"/>
    <w:rsid w:val="00ED6906"/>
    <w:rsid w:val="00EE5D38"/>
    <w:rsid w:val="00EF42A9"/>
    <w:rsid w:val="00EF57C3"/>
    <w:rsid w:val="00EF751D"/>
    <w:rsid w:val="00EF7E6A"/>
    <w:rsid w:val="00F0021B"/>
    <w:rsid w:val="00F07247"/>
    <w:rsid w:val="00F11323"/>
    <w:rsid w:val="00F2403A"/>
    <w:rsid w:val="00F243A0"/>
    <w:rsid w:val="00F243C2"/>
    <w:rsid w:val="00F338B3"/>
    <w:rsid w:val="00F34954"/>
    <w:rsid w:val="00F359E9"/>
    <w:rsid w:val="00F44A68"/>
    <w:rsid w:val="00F45355"/>
    <w:rsid w:val="00F4745B"/>
    <w:rsid w:val="00F6003C"/>
    <w:rsid w:val="00F63602"/>
    <w:rsid w:val="00F709C0"/>
    <w:rsid w:val="00F71212"/>
    <w:rsid w:val="00F720A8"/>
    <w:rsid w:val="00F85E9B"/>
    <w:rsid w:val="00F8640C"/>
    <w:rsid w:val="00F90F9A"/>
    <w:rsid w:val="00F93518"/>
    <w:rsid w:val="00FA2FAF"/>
    <w:rsid w:val="00FA4149"/>
    <w:rsid w:val="00FA6757"/>
    <w:rsid w:val="00FC39FD"/>
    <w:rsid w:val="00FD4C8A"/>
    <w:rsid w:val="00FD67FB"/>
    <w:rsid w:val="00FE2094"/>
    <w:rsid w:val="00FE48FE"/>
    <w:rsid w:val="00FF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075C8-9E70-4807-A890-0722E68E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7641</Words>
  <Characters>43559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FuckYouBill</cp:lastModifiedBy>
  <cp:revision>2</cp:revision>
  <cp:lastPrinted>2018-11-15T07:55:00Z</cp:lastPrinted>
  <dcterms:created xsi:type="dcterms:W3CDTF">2018-11-15T07:58:00Z</dcterms:created>
  <dcterms:modified xsi:type="dcterms:W3CDTF">2018-11-15T07:58:00Z</dcterms:modified>
</cp:coreProperties>
</file>