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39D" w:rsidRDefault="007C439D" w:rsidP="00B57D26">
      <w:pPr>
        <w:pStyle w:val="5"/>
        <w:spacing w:before="0" w:line="240" w:lineRule="auto"/>
        <w:jc w:val="center"/>
        <w:textAlignment w:val="baseline"/>
        <w:rPr>
          <w:rFonts w:ascii="Times New Roman" w:hAnsi="Times New Roman"/>
          <w:b/>
          <w:color w:val="auto"/>
          <w:sz w:val="28"/>
          <w:szCs w:val="28"/>
        </w:rPr>
      </w:pPr>
      <w:r w:rsidRPr="007C439D">
        <w:rPr>
          <w:rFonts w:ascii="Times New Roman" w:hAnsi="Times New Roman"/>
          <w:b/>
          <w:color w:val="auto"/>
          <w:sz w:val="28"/>
          <w:szCs w:val="28"/>
        </w:rPr>
        <w:t xml:space="preserve">ФИНАНСОВОЕ УПРАВЛЕНИЕ АДМИНИСТРАЦИИ МУНИЦИПАЛЬНОГО ОБРАЗОВАНИЯ «УГРАНСКИЙ РАЙОН» СМОЛЕНСКОЙ ОБЛАСТИ </w:t>
      </w:r>
    </w:p>
    <w:p w:rsidR="00B57D26" w:rsidRPr="00B57D26" w:rsidRDefault="00B57D26" w:rsidP="00B57D26">
      <w:pPr>
        <w:spacing w:line="240" w:lineRule="auto"/>
      </w:pPr>
    </w:p>
    <w:p w:rsidR="00B57D26" w:rsidRPr="00B57D26" w:rsidRDefault="007C439D" w:rsidP="00B57D2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39D">
        <w:rPr>
          <w:rFonts w:ascii="Times New Roman" w:hAnsi="Times New Roman" w:cs="Times New Roman"/>
          <w:b/>
          <w:sz w:val="28"/>
          <w:szCs w:val="28"/>
        </w:rPr>
        <w:t xml:space="preserve">П Р И К А </w:t>
      </w:r>
      <w:r w:rsidR="00AA645B" w:rsidRPr="007C439D">
        <w:rPr>
          <w:rFonts w:ascii="Times New Roman" w:hAnsi="Times New Roman" w:cs="Times New Roman"/>
          <w:b/>
          <w:sz w:val="28"/>
          <w:szCs w:val="28"/>
        </w:rPr>
        <w:t>З №</w:t>
      </w:r>
      <w:bookmarkStart w:id="0" w:name="_GoBack"/>
      <w:bookmarkEnd w:id="0"/>
      <w:r w:rsidRPr="007C43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15E9">
        <w:rPr>
          <w:rFonts w:ascii="Times New Roman" w:hAnsi="Times New Roman" w:cs="Times New Roman"/>
          <w:b/>
          <w:sz w:val="28"/>
          <w:szCs w:val="28"/>
        </w:rPr>
        <w:t>20</w:t>
      </w:r>
    </w:p>
    <w:p w:rsidR="007C439D" w:rsidRPr="007C439D" w:rsidRDefault="007C439D" w:rsidP="007C439D">
      <w:pPr>
        <w:jc w:val="right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>от «</w:t>
      </w:r>
      <w:r w:rsidR="006C15E9">
        <w:rPr>
          <w:rFonts w:ascii="Times New Roman" w:hAnsi="Times New Roman" w:cs="Times New Roman"/>
          <w:sz w:val="28"/>
          <w:szCs w:val="28"/>
        </w:rPr>
        <w:t>14</w:t>
      </w:r>
      <w:r w:rsidRPr="007C439D">
        <w:rPr>
          <w:rFonts w:ascii="Times New Roman" w:hAnsi="Times New Roman" w:cs="Times New Roman"/>
          <w:sz w:val="28"/>
          <w:szCs w:val="28"/>
        </w:rPr>
        <w:t xml:space="preserve">» </w:t>
      </w:r>
      <w:r w:rsidR="00FC44E3">
        <w:rPr>
          <w:rFonts w:ascii="Times New Roman" w:hAnsi="Times New Roman" w:cs="Times New Roman"/>
          <w:sz w:val="28"/>
          <w:szCs w:val="28"/>
        </w:rPr>
        <w:t>окт</w:t>
      </w:r>
      <w:r w:rsidR="00B57D26">
        <w:rPr>
          <w:rFonts w:ascii="Times New Roman" w:hAnsi="Times New Roman" w:cs="Times New Roman"/>
          <w:sz w:val="28"/>
          <w:szCs w:val="28"/>
        </w:rPr>
        <w:t>я</w:t>
      </w:r>
      <w:r w:rsidRPr="007C439D">
        <w:rPr>
          <w:rFonts w:ascii="Times New Roman" w:hAnsi="Times New Roman" w:cs="Times New Roman"/>
          <w:sz w:val="28"/>
          <w:szCs w:val="28"/>
        </w:rPr>
        <w:t>бря 202</w:t>
      </w:r>
      <w:r w:rsidR="006C15E9">
        <w:rPr>
          <w:rFonts w:ascii="Times New Roman" w:hAnsi="Times New Roman" w:cs="Times New Roman"/>
          <w:sz w:val="28"/>
          <w:szCs w:val="28"/>
        </w:rPr>
        <w:t>2</w:t>
      </w:r>
      <w:r w:rsidRPr="007C439D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7C439D" w:rsidRPr="007C439D" w:rsidRDefault="007C439D" w:rsidP="00CA588C">
      <w:pPr>
        <w:spacing w:after="0" w:line="240" w:lineRule="auto"/>
        <w:ind w:right="3684"/>
        <w:jc w:val="both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>Об утверждении Порядка применения бюджетной классификации Российской Федерации в части, относящейся к бюджетам Угранского сельского поселения Угранского района  Смоленской области, Всходского сельского поселения Угранского района  Смоленской области и Знаменского сельского поселения Угранского района  Смоленской области на 202</w:t>
      </w:r>
      <w:r w:rsidR="006C15E9">
        <w:rPr>
          <w:rFonts w:ascii="Times New Roman" w:hAnsi="Times New Roman" w:cs="Times New Roman"/>
          <w:sz w:val="28"/>
          <w:szCs w:val="28"/>
        </w:rPr>
        <w:t>3</w:t>
      </w:r>
      <w:r w:rsidRPr="007C439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C15E9">
        <w:rPr>
          <w:rFonts w:ascii="Times New Roman" w:hAnsi="Times New Roman" w:cs="Times New Roman"/>
          <w:sz w:val="28"/>
          <w:szCs w:val="28"/>
        </w:rPr>
        <w:t>4</w:t>
      </w:r>
      <w:r w:rsidRPr="007C439D">
        <w:rPr>
          <w:rFonts w:ascii="Times New Roman" w:hAnsi="Times New Roman" w:cs="Times New Roman"/>
          <w:sz w:val="28"/>
          <w:szCs w:val="28"/>
        </w:rPr>
        <w:t xml:space="preserve"> и 202</w:t>
      </w:r>
      <w:r w:rsidR="006C15E9">
        <w:rPr>
          <w:rFonts w:ascii="Times New Roman" w:hAnsi="Times New Roman" w:cs="Times New Roman"/>
          <w:sz w:val="28"/>
          <w:szCs w:val="28"/>
        </w:rPr>
        <w:t>5</w:t>
      </w:r>
      <w:r w:rsidRPr="007C439D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7C439D" w:rsidRPr="007C439D" w:rsidRDefault="007C439D" w:rsidP="00CA588C">
      <w:pPr>
        <w:spacing w:after="0" w:line="240" w:lineRule="auto"/>
        <w:ind w:right="3684"/>
        <w:jc w:val="both"/>
        <w:rPr>
          <w:rFonts w:ascii="Times New Roman" w:hAnsi="Times New Roman" w:cs="Times New Roman"/>
          <w:sz w:val="28"/>
          <w:szCs w:val="28"/>
        </w:rPr>
      </w:pPr>
    </w:p>
    <w:p w:rsidR="007C439D" w:rsidRPr="007C439D" w:rsidRDefault="007C439D" w:rsidP="00CA58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>В соответствии с п.1 ст. 9, п. 4 ст. 21 Бюджетного кодекса Российской Федерации</w:t>
      </w:r>
    </w:p>
    <w:p w:rsidR="007C439D" w:rsidRPr="007C439D" w:rsidRDefault="007C439D" w:rsidP="00CA58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>ПРИКАЗЫВАЮ:</w:t>
      </w:r>
    </w:p>
    <w:p w:rsidR="007C439D" w:rsidRDefault="007C439D" w:rsidP="00CA5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ab/>
        <w:t>1. Утвердить прилагаемый Порядок применения бюджетной классификации Российской Федерации в части, относящейся к бюджетам Всходского  сельского поселения, Знаменского сельского поселения и Угранского сельского поселения к целевым статьям расходов бюджета на 202</w:t>
      </w:r>
      <w:r w:rsidR="006C15E9">
        <w:rPr>
          <w:rFonts w:ascii="Times New Roman" w:hAnsi="Times New Roman" w:cs="Times New Roman"/>
          <w:sz w:val="28"/>
          <w:szCs w:val="28"/>
        </w:rPr>
        <w:t>3</w:t>
      </w:r>
      <w:r w:rsidRPr="007C439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C15E9">
        <w:rPr>
          <w:rFonts w:ascii="Times New Roman" w:hAnsi="Times New Roman" w:cs="Times New Roman"/>
          <w:sz w:val="28"/>
          <w:szCs w:val="28"/>
        </w:rPr>
        <w:t>4</w:t>
      </w:r>
      <w:r w:rsidRPr="007C439D">
        <w:rPr>
          <w:rFonts w:ascii="Times New Roman" w:hAnsi="Times New Roman" w:cs="Times New Roman"/>
          <w:sz w:val="28"/>
          <w:szCs w:val="28"/>
        </w:rPr>
        <w:t xml:space="preserve"> и 202</w:t>
      </w:r>
      <w:r w:rsidR="006C15E9">
        <w:rPr>
          <w:rFonts w:ascii="Times New Roman" w:hAnsi="Times New Roman" w:cs="Times New Roman"/>
          <w:sz w:val="28"/>
          <w:szCs w:val="28"/>
        </w:rPr>
        <w:t>5</w:t>
      </w:r>
      <w:r w:rsidRPr="007C439D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F30998" w:rsidRPr="007C439D" w:rsidRDefault="00F30998" w:rsidP="00CA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утратившими силу </w:t>
      </w:r>
      <w:r w:rsidRPr="007C439D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«Угранский район» от </w:t>
      </w:r>
      <w:r w:rsidR="006C15E9">
        <w:rPr>
          <w:rFonts w:ascii="Times New Roman" w:hAnsi="Times New Roman" w:cs="Times New Roman"/>
          <w:sz w:val="28"/>
          <w:szCs w:val="28"/>
        </w:rPr>
        <w:t>25</w:t>
      </w:r>
      <w:r w:rsidRPr="007C439D">
        <w:rPr>
          <w:rFonts w:ascii="Times New Roman" w:hAnsi="Times New Roman" w:cs="Times New Roman"/>
          <w:sz w:val="28"/>
          <w:szCs w:val="28"/>
        </w:rPr>
        <w:t>.1</w:t>
      </w:r>
      <w:r w:rsidR="006C15E9">
        <w:rPr>
          <w:rFonts w:ascii="Times New Roman" w:hAnsi="Times New Roman" w:cs="Times New Roman"/>
          <w:sz w:val="28"/>
          <w:szCs w:val="28"/>
        </w:rPr>
        <w:t>0</w:t>
      </w:r>
      <w:r w:rsidRPr="007C439D">
        <w:rPr>
          <w:rFonts w:ascii="Times New Roman" w:hAnsi="Times New Roman" w:cs="Times New Roman"/>
          <w:sz w:val="28"/>
          <w:szCs w:val="28"/>
        </w:rPr>
        <w:t>.202</w:t>
      </w:r>
      <w:r w:rsidR="006C15E9">
        <w:rPr>
          <w:rFonts w:ascii="Times New Roman" w:hAnsi="Times New Roman" w:cs="Times New Roman"/>
          <w:sz w:val="28"/>
          <w:szCs w:val="28"/>
        </w:rPr>
        <w:t>1</w:t>
      </w:r>
      <w:r w:rsidRPr="007C439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C15E9">
        <w:rPr>
          <w:rFonts w:ascii="Times New Roman" w:hAnsi="Times New Roman" w:cs="Times New Roman"/>
          <w:sz w:val="28"/>
          <w:szCs w:val="28"/>
        </w:rPr>
        <w:t>26</w:t>
      </w:r>
      <w:r w:rsidRPr="007C439D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применения бюджетной классификации Российской Федерации в части, относящейся к бюджетам Угранского сельского поселения Угранского района  Смоленской области, Всходского сельского поселения Угранского района  Смоленской области и Знаменского сельского поселения Угранского района  Смоленской области на 202</w:t>
      </w:r>
      <w:r w:rsidR="006C15E9">
        <w:rPr>
          <w:rFonts w:ascii="Times New Roman" w:hAnsi="Times New Roman" w:cs="Times New Roman"/>
          <w:sz w:val="28"/>
          <w:szCs w:val="28"/>
        </w:rPr>
        <w:t>3</w:t>
      </w:r>
      <w:r w:rsidRPr="007C439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C15E9">
        <w:rPr>
          <w:rFonts w:ascii="Times New Roman" w:hAnsi="Times New Roman" w:cs="Times New Roman"/>
          <w:sz w:val="28"/>
          <w:szCs w:val="28"/>
        </w:rPr>
        <w:t>4</w:t>
      </w:r>
      <w:r w:rsidRPr="007C439D">
        <w:rPr>
          <w:rFonts w:ascii="Times New Roman" w:hAnsi="Times New Roman" w:cs="Times New Roman"/>
          <w:sz w:val="28"/>
          <w:szCs w:val="28"/>
        </w:rPr>
        <w:t xml:space="preserve"> и 202</w:t>
      </w:r>
      <w:r w:rsidR="006C15E9">
        <w:rPr>
          <w:rFonts w:ascii="Times New Roman" w:hAnsi="Times New Roman" w:cs="Times New Roman"/>
          <w:sz w:val="28"/>
          <w:szCs w:val="28"/>
        </w:rPr>
        <w:t>5</w:t>
      </w:r>
      <w:r w:rsidRPr="007C439D">
        <w:rPr>
          <w:rFonts w:ascii="Times New Roman" w:hAnsi="Times New Roman" w:cs="Times New Roman"/>
          <w:sz w:val="28"/>
          <w:szCs w:val="28"/>
        </w:rPr>
        <w:t>годов».</w:t>
      </w:r>
    </w:p>
    <w:p w:rsidR="00CA588C" w:rsidRDefault="007C439D" w:rsidP="00CA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>3. Установить, что в 202</w:t>
      </w:r>
      <w:r w:rsidR="006C15E9">
        <w:rPr>
          <w:rFonts w:ascii="Times New Roman" w:hAnsi="Times New Roman" w:cs="Times New Roman"/>
          <w:sz w:val="28"/>
          <w:szCs w:val="28"/>
        </w:rPr>
        <w:t>3</w:t>
      </w:r>
      <w:r w:rsidR="00CA588C" w:rsidRPr="00B65210">
        <w:rPr>
          <w:rFonts w:ascii="Times New Roman" w:hAnsi="Times New Roman" w:cs="Times New Roman"/>
          <w:sz w:val="28"/>
          <w:szCs w:val="28"/>
        </w:rPr>
        <w:t xml:space="preserve"> году</w:t>
      </w:r>
      <w:r w:rsidR="00CA588C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 xml:space="preserve"> применяются перечень и коды (группы, подгруппы и элементы) видов</w:t>
      </w:r>
      <w:r w:rsidR="00CA588C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>расходов классификации расходов бюджетов, единые для бюджетов бюджетной</w:t>
      </w:r>
      <w:r w:rsidR="00CA588C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>системы Российск</w:t>
      </w:r>
      <w:r w:rsidR="00CA588C">
        <w:rPr>
          <w:rFonts w:ascii="Times New Roman" w:hAnsi="Times New Roman" w:cs="Times New Roman"/>
          <w:sz w:val="28"/>
          <w:szCs w:val="28"/>
        </w:rPr>
        <w:t xml:space="preserve">ой Федерации, согласно приказам </w:t>
      </w:r>
      <w:r w:rsidR="00CA588C" w:rsidRPr="00B65210">
        <w:rPr>
          <w:rFonts w:ascii="Times New Roman" w:hAnsi="Times New Roman" w:cs="Times New Roman"/>
          <w:sz w:val="28"/>
          <w:szCs w:val="28"/>
        </w:rPr>
        <w:t>Министерства финансов</w:t>
      </w:r>
      <w:r w:rsidR="00CA588C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 xml:space="preserve">Российской Федерации от 06 июня 2019 </w:t>
      </w:r>
      <w:r w:rsidR="00CA588C">
        <w:rPr>
          <w:rFonts w:ascii="Times New Roman" w:hAnsi="Times New Roman" w:cs="Times New Roman"/>
          <w:sz w:val="28"/>
          <w:szCs w:val="28"/>
        </w:rPr>
        <w:t xml:space="preserve">года № 85н </w:t>
      </w:r>
      <w:r w:rsidR="00CA588C" w:rsidRPr="00B65210">
        <w:rPr>
          <w:rFonts w:ascii="Times New Roman" w:hAnsi="Times New Roman" w:cs="Times New Roman"/>
          <w:sz w:val="28"/>
          <w:szCs w:val="28"/>
        </w:rPr>
        <w:t>«О Порядке формирования и</w:t>
      </w:r>
      <w:r w:rsidR="00CA588C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>применени</w:t>
      </w:r>
      <w:r w:rsidR="00CA588C">
        <w:rPr>
          <w:rFonts w:ascii="Times New Roman" w:hAnsi="Times New Roman" w:cs="Times New Roman"/>
          <w:sz w:val="28"/>
          <w:szCs w:val="28"/>
        </w:rPr>
        <w:t xml:space="preserve">я кодов бюджетной классификации </w:t>
      </w:r>
      <w:r w:rsidR="00CA588C" w:rsidRPr="00B65210">
        <w:rPr>
          <w:rFonts w:ascii="Times New Roman" w:hAnsi="Times New Roman" w:cs="Times New Roman"/>
          <w:sz w:val="28"/>
          <w:szCs w:val="28"/>
        </w:rPr>
        <w:t>Российской Федерации, их структуре</w:t>
      </w:r>
      <w:r w:rsidR="00CA588C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>и принципах назначения» и от 08 июня 2021 N 75н "Об утверждении кодов</w:t>
      </w:r>
      <w:r w:rsidR="00CA588C">
        <w:rPr>
          <w:rFonts w:ascii="Times New Roman" w:hAnsi="Times New Roman" w:cs="Times New Roman"/>
          <w:sz w:val="28"/>
          <w:szCs w:val="28"/>
        </w:rPr>
        <w:t xml:space="preserve"> (перечней кодов) бюджетной </w:t>
      </w:r>
      <w:r w:rsidR="00CA588C" w:rsidRPr="00B65210">
        <w:rPr>
          <w:rFonts w:ascii="Times New Roman" w:hAnsi="Times New Roman" w:cs="Times New Roman"/>
          <w:sz w:val="28"/>
          <w:szCs w:val="28"/>
        </w:rPr>
        <w:t>классификации Российской Федерации на 2022 год (на</w:t>
      </w:r>
      <w:r w:rsidR="00CA588C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>2022 год и на плановый период 2023 и 2024 годов)".</w:t>
      </w:r>
    </w:p>
    <w:p w:rsidR="007C439D" w:rsidRPr="007C439D" w:rsidRDefault="007C439D" w:rsidP="00CA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>4.</w:t>
      </w:r>
      <w:r w:rsidRPr="007C439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439D">
        <w:rPr>
          <w:rFonts w:ascii="Times New Roman" w:hAnsi="Times New Roman" w:cs="Times New Roman"/>
          <w:sz w:val="28"/>
          <w:szCs w:val="28"/>
        </w:rPr>
        <w:t>Настоящий приказ вступает в силу с 01 января 202</w:t>
      </w:r>
      <w:r w:rsidR="006C15E9">
        <w:rPr>
          <w:rFonts w:ascii="Times New Roman" w:hAnsi="Times New Roman" w:cs="Times New Roman"/>
          <w:sz w:val="28"/>
          <w:szCs w:val="28"/>
        </w:rPr>
        <w:t>3</w:t>
      </w:r>
      <w:r w:rsidRPr="007C439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C439D" w:rsidRPr="007C439D" w:rsidRDefault="007C439D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ab/>
      </w:r>
    </w:p>
    <w:p w:rsidR="007C439D" w:rsidRPr="007C439D" w:rsidRDefault="007C439D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ab/>
      </w:r>
    </w:p>
    <w:p w:rsidR="007C439D" w:rsidRPr="007C439D" w:rsidRDefault="007C439D" w:rsidP="00CA58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              </w:t>
      </w:r>
      <w:r w:rsidRPr="007C439D">
        <w:rPr>
          <w:rFonts w:ascii="Times New Roman" w:hAnsi="Times New Roman" w:cs="Times New Roman"/>
          <w:b/>
          <w:sz w:val="28"/>
          <w:szCs w:val="28"/>
        </w:rPr>
        <w:t>И.А.Сафронова</w:t>
      </w:r>
    </w:p>
    <w:p w:rsidR="00B57D26" w:rsidRDefault="007C439D" w:rsidP="00B57D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B57D26" w:rsidRDefault="00B57D26" w:rsidP="00CA588C">
      <w:pPr>
        <w:spacing w:after="0" w:line="240" w:lineRule="auto"/>
        <w:ind w:left="21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D26" w:rsidRDefault="00B57D26" w:rsidP="00CA588C">
      <w:pPr>
        <w:spacing w:after="0" w:line="240" w:lineRule="auto"/>
        <w:ind w:left="21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439D" w:rsidRPr="00311FB2" w:rsidRDefault="00E7743A" w:rsidP="00311FB2">
      <w:pPr>
        <w:spacing w:after="0" w:line="240" w:lineRule="auto"/>
        <w:ind w:left="21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7D26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439D" w:rsidRPr="00311FB2">
        <w:rPr>
          <w:rFonts w:ascii="Times New Roman" w:hAnsi="Times New Roman" w:cs="Times New Roman"/>
          <w:sz w:val="24"/>
          <w:szCs w:val="24"/>
        </w:rPr>
        <w:t>УТВЕРЖДЕН</w:t>
      </w:r>
    </w:p>
    <w:p w:rsidR="007C439D" w:rsidRPr="00311FB2" w:rsidRDefault="007C439D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5B31C3" w:rsidRPr="00311FB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311FB2">
        <w:rPr>
          <w:rFonts w:ascii="Times New Roman" w:hAnsi="Times New Roman" w:cs="Times New Roman"/>
          <w:sz w:val="24"/>
          <w:szCs w:val="24"/>
        </w:rPr>
        <w:t>приказом Финансового управления</w:t>
      </w:r>
    </w:p>
    <w:p w:rsidR="007C439D" w:rsidRPr="00311FB2" w:rsidRDefault="007C439D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Администрации муниципального</w:t>
      </w:r>
    </w:p>
    <w:p w:rsidR="007C439D" w:rsidRPr="00311FB2" w:rsidRDefault="007C439D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5B31C3" w:rsidRPr="00311FB2">
        <w:rPr>
          <w:rFonts w:ascii="Times New Roman" w:hAnsi="Times New Roman" w:cs="Times New Roman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>образования «Угранский район»</w:t>
      </w:r>
    </w:p>
    <w:p w:rsidR="007C439D" w:rsidRPr="00311FB2" w:rsidRDefault="007C439D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5B31C3" w:rsidRPr="00311FB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311FB2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7C439D" w:rsidRPr="00311FB2" w:rsidRDefault="007C439D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5B31C3" w:rsidRPr="00311FB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311FB2">
        <w:rPr>
          <w:rFonts w:ascii="Times New Roman" w:hAnsi="Times New Roman" w:cs="Times New Roman"/>
          <w:sz w:val="24"/>
          <w:szCs w:val="24"/>
        </w:rPr>
        <w:t>от __________  №____</w:t>
      </w:r>
    </w:p>
    <w:p w:rsidR="007C439D" w:rsidRPr="00311FB2" w:rsidRDefault="007C439D" w:rsidP="00311F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439D" w:rsidRPr="00311FB2" w:rsidRDefault="007C439D" w:rsidP="00311F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7C439D" w:rsidRPr="00311FB2" w:rsidRDefault="007C439D" w:rsidP="00311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применения бюджетной классификации Российской Федерации в части, относящейся к бюджету муниципального образования «Угранский район» Смоленской области на 202</w:t>
      </w:r>
      <w:r w:rsidR="006C15E9" w:rsidRPr="00311FB2">
        <w:rPr>
          <w:rFonts w:ascii="Times New Roman" w:hAnsi="Times New Roman" w:cs="Times New Roman"/>
          <w:b/>
          <w:sz w:val="24"/>
          <w:szCs w:val="24"/>
        </w:rPr>
        <w:t>3</w:t>
      </w:r>
      <w:r w:rsidRPr="00311FB2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6C15E9" w:rsidRPr="00311FB2">
        <w:rPr>
          <w:rFonts w:ascii="Times New Roman" w:hAnsi="Times New Roman" w:cs="Times New Roman"/>
          <w:b/>
          <w:sz w:val="24"/>
          <w:szCs w:val="24"/>
        </w:rPr>
        <w:t>4</w:t>
      </w:r>
      <w:r w:rsidRPr="00311FB2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6C15E9" w:rsidRPr="00311FB2">
        <w:rPr>
          <w:rFonts w:ascii="Times New Roman" w:hAnsi="Times New Roman" w:cs="Times New Roman"/>
          <w:b/>
          <w:sz w:val="24"/>
          <w:szCs w:val="24"/>
        </w:rPr>
        <w:t>5</w:t>
      </w:r>
      <w:r w:rsidRPr="00311FB2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7C439D" w:rsidRPr="00311FB2" w:rsidRDefault="007C439D" w:rsidP="00311F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целях установления правил отнесения расходов бюджетов </w:t>
      </w:r>
      <w:r w:rsidR="00AA645B" w:rsidRPr="00311FB2">
        <w:rPr>
          <w:rFonts w:ascii="Times New Roman" w:hAnsi="Times New Roman" w:cs="Times New Roman"/>
          <w:sz w:val="24"/>
          <w:szCs w:val="24"/>
        </w:rPr>
        <w:t>Всходского сельского</w:t>
      </w:r>
      <w:r w:rsidRPr="00311FB2">
        <w:rPr>
          <w:rFonts w:ascii="Times New Roman" w:hAnsi="Times New Roman" w:cs="Times New Roman"/>
          <w:sz w:val="24"/>
          <w:szCs w:val="24"/>
        </w:rPr>
        <w:t xml:space="preserve"> поселения, Знаменского сельского поселения и Угранского сельского поселения к целевым статьям расходов бюджета на 202</w:t>
      </w:r>
      <w:r w:rsidR="006C15E9" w:rsidRPr="00311FB2">
        <w:rPr>
          <w:rFonts w:ascii="Times New Roman" w:hAnsi="Times New Roman" w:cs="Times New Roman"/>
          <w:sz w:val="24"/>
          <w:szCs w:val="24"/>
        </w:rPr>
        <w:t>3</w:t>
      </w:r>
      <w:r w:rsidRPr="00311FB2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6C15E9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и 202</w:t>
      </w:r>
      <w:r w:rsidR="006C15E9" w:rsidRPr="00311FB2">
        <w:rPr>
          <w:rFonts w:ascii="Times New Roman" w:hAnsi="Times New Roman" w:cs="Times New Roman"/>
          <w:sz w:val="24"/>
          <w:szCs w:val="24"/>
        </w:rPr>
        <w:t>5</w:t>
      </w:r>
      <w:r w:rsidRPr="00311FB2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7C439D" w:rsidRPr="00311FB2" w:rsidRDefault="007C439D" w:rsidP="00311F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6B3B2E" w:rsidRPr="00311FB2" w:rsidRDefault="006B3B2E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Целевые статьи расходов бюджетов Всходского  сельского поселения, Знаменского сельского поселения и Угранского сельского поселения (далее – </w:t>
      </w:r>
      <w:r w:rsidR="00E7743A" w:rsidRPr="00311FB2">
        <w:rPr>
          <w:rFonts w:ascii="Times New Roman" w:hAnsi="Times New Roman" w:cs="Times New Roman"/>
          <w:sz w:val="24"/>
          <w:szCs w:val="24"/>
        </w:rPr>
        <w:t>бюджетов поселений</w:t>
      </w:r>
      <w:r w:rsidRPr="00311FB2">
        <w:rPr>
          <w:rFonts w:ascii="Times New Roman" w:hAnsi="Times New Roman" w:cs="Times New Roman"/>
          <w:sz w:val="24"/>
          <w:szCs w:val="24"/>
        </w:rPr>
        <w:t xml:space="preserve">) обеспечивают привязку бюджетных ассигнований </w:t>
      </w:r>
      <w:r w:rsidR="00602978" w:rsidRPr="00311FB2">
        <w:rPr>
          <w:rFonts w:ascii="Times New Roman" w:hAnsi="Times New Roman" w:cs="Times New Roman"/>
          <w:sz w:val="24"/>
          <w:szCs w:val="24"/>
        </w:rPr>
        <w:t>бюджетов поселений</w:t>
      </w:r>
      <w:r w:rsidRPr="00311FB2">
        <w:rPr>
          <w:rFonts w:ascii="Times New Roman" w:hAnsi="Times New Roman" w:cs="Times New Roman"/>
          <w:sz w:val="24"/>
          <w:szCs w:val="24"/>
        </w:rPr>
        <w:t xml:space="preserve"> к муниципальным программам, типам структурных элементов (элементов непрограммного направления деятельности), структурным элементам направления деятельности (функциям) муниципальных органов, учреждений образования, культуры, указанных в ведомственной структуре расходов </w:t>
      </w:r>
      <w:r w:rsidR="00602978" w:rsidRPr="00311FB2">
        <w:rPr>
          <w:rFonts w:ascii="Times New Roman" w:hAnsi="Times New Roman" w:cs="Times New Roman"/>
          <w:sz w:val="24"/>
          <w:szCs w:val="24"/>
        </w:rPr>
        <w:t>бюджетов поселений</w:t>
      </w:r>
      <w:r w:rsidRPr="00311FB2">
        <w:rPr>
          <w:rFonts w:ascii="Times New Roman" w:hAnsi="Times New Roman" w:cs="Times New Roman"/>
          <w:sz w:val="24"/>
          <w:szCs w:val="24"/>
        </w:rPr>
        <w:t xml:space="preserve">, и (или) к расходным обязательствам, подлежащим исполнению за счет средств </w:t>
      </w:r>
      <w:r w:rsidR="00602978" w:rsidRPr="00311FB2">
        <w:rPr>
          <w:rFonts w:ascii="Times New Roman" w:hAnsi="Times New Roman" w:cs="Times New Roman"/>
          <w:sz w:val="24"/>
          <w:szCs w:val="24"/>
        </w:rPr>
        <w:t>бюджетов поселений</w:t>
      </w:r>
      <w:r w:rsidRPr="00311FB2">
        <w:rPr>
          <w:rFonts w:ascii="Times New Roman" w:hAnsi="Times New Roman" w:cs="Times New Roman"/>
          <w:sz w:val="24"/>
          <w:szCs w:val="24"/>
        </w:rPr>
        <w:t>.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Код целевой статьи расходов бюджетов поселений состоит из десяти разрядов и составляет 8 - 17 разряды двадцатизначного кода классификации расходов. 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Таблица.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Структура кода целевой статьи расходов бюджетов поселений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5"/>
        <w:gridCol w:w="1150"/>
        <w:gridCol w:w="2605"/>
        <w:gridCol w:w="914"/>
        <w:gridCol w:w="1130"/>
        <w:gridCol w:w="429"/>
        <w:gridCol w:w="426"/>
        <w:gridCol w:w="567"/>
        <w:gridCol w:w="425"/>
        <w:gridCol w:w="411"/>
        <w:gridCol w:w="14"/>
      </w:tblGrid>
      <w:tr w:rsidR="00E7743A" w:rsidRPr="00311FB2" w:rsidTr="00E7743A">
        <w:trPr>
          <w:gridAfter w:val="1"/>
          <w:wAfter w:w="14" w:type="dxa"/>
          <w:trHeight w:val="387"/>
        </w:trPr>
        <w:tc>
          <w:tcPr>
            <w:tcW w:w="7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>Программная (непрограммная) статья</w:t>
            </w:r>
          </w:p>
        </w:tc>
        <w:tc>
          <w:tcPr>
            <w:tcW w:w="22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</w:tr>
      <w:tr w:rsidR="00E7743A" w:rsidRPr="00311FB2" w:rsidTr="00E7743A">
        <w:trPr>
          <w:gridAfter w:val="1"/>
          <w:wAfter w:w="14" w:type="dxa"/>
          <w:trHeight w:val="44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(непрограммное) направление </w:t>
            </w:r>
            <w:r w:rsidRPr="00311F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деятельности</w:t>
            </w:r>
            <w:r w:rsidRPr="00311F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Тип структурного элемента (элемент непрограммного направления деятельности)</w:t>
            </w:r>
            <w:r w:rsidRPr="00311F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Структурный элемент </w:t>
            </w:r>
          </w:p>
        </w:tc>
        <w:tc>
          <w:tcPr>
            <w:tcW w:w="225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43A" w:rsidRPr="00311FB2" w:rsidTr="00E7743A">
        <w:trPr>
          <w:trHeight w:val="207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311FB2" w:rsidRDefault="00E7743A" w:rsidP="0031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B2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</w:tr>
    </w:tbl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Структура кода целевой статьи расходов бюджетов поселений включает: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Разряды с 8 по 9 кода классификации расходов бюджетов поселений предназначены для кодирования бюджетных ассигнований по муниципальным программам или непрограммным направлениям деятельности муниципальных органов, указанных в ведомственной структуре расходов бюджетов поселений. Код программного направления деятельности </w:t>
      </w:r>
      <w:r w:rsidRPr="00311F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</w:t>
      </w:r>
      <w:r w:rsidRPr="00311FB2">
        <w:rPr>
          <w:rFonts w:ascii="Times New Roman" w:hAnsi="Times New Roman" w:cs="Times New Roman"/>
          <w:sz w:val="24"/>
          <w:szCs w:val="24"/>
        </w:rPr>
        <w:t>определяется в соответствии с Перечнями муниципальных программ поселений, утвержденными распоряжениями Администраций поселений. Код непрограммного направления деятельности</w:t>
      </w:r>
      <w:r w:rsidRPr="00311F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311FB2">
        <w:rPr>
          <w:rFonts w:ascii="Times New Roman" w:hAnsi="Times New Roman" w:cs="Times New Roman"/>
          <w:sz w:val="24"/>
          <w:szCs w:val="24"/>
        </w:rPr>
        <w:t>означает, что данное направление деятельности соответствующего муниципального органа осуществляется вне реализации муниципальных программ и в рамках 8 разряда кода классификации расходов бюджета поселения формируется с применением числового ряда: 7, 8, 9.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Код типа структурного элемента (элемента непрограммного направления деятельности) (10 разряд кода классификации расходов бюджетов), предназначенный для </w:t>
      </w:r>
      <w:r w:rsidRPr="00311FB2">
        <w:rPr>
          <w:rFonts w:ascii="Times New Roman" w:hAnsi="Times New Roman" w:cs="Times New Roman"/>
          <w:sz w:val="24"/>
          <w:szCs w:val="24"/>
        </w:rPr>
        <w:lastRenderedPageBreak/>
        <w:t>кодирования бюджетных ассигнований по типам структурных элементов муниципальных программ, а также элементам непрограммных направлений деятельности, в рамках непрограммных направлений деятельности, указанных в ведомственной структуре расходов бюджетов поселений.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код структурного элемента (11 - 12 разряды кода классификации расходов бюджетов), предназначенный для кодирования бюджетных ассигнований по региональным проектам, ведомственным проектам, комплексам процессных мероприятий, а также отдельным мероприятиям, направленным на финансовое обеспечение деятельности органов исполнительной власти, в рамках непрограммных направлений деятельности;  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код направления расходов (13 - 17 разряды кода классификации расходов бюджетов), предназначенный для кодирования бюджетных ассигнований по соответствующему направлению (цели) расходования средств, а также по соответствующему результату реализации регионального проекта, входящего в состав национального проекта (программы);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Целевым статьям бюджетов поселений присваиваются уникальные коды, сформированные с применением буквенно-цифрового ряда: 0,1, 2, 3, 4, 5, 6, 7, 8, 9, А, Б, В, Г, Д, Е, Ж, И, К, Л, М, Н, О, П, Р, С, Т, </w:t>
      </w:r>
      <w:proofErr w:type="gramStart"/>
      <w:r w:rsidRPr="00311FB2">
        <w:rPr>
          <w:rFonts w:ascii="Times New Roman" w:hAnsi="Times New Roman" w:cs="Times New Roman"/>
          <w:sz w:val="24"/>
          <w:szCs w:val="24"/>
        </w:rPr>
        <w:t>У,Ф</w:t>
      </w:r>
      <w:proofErr w:type="gramEnd"/>
      <w:r w:rsidRPr="00311FB2">
        <w:rPr>
          <w:rFonts w:ascii="Times New Roman" w:hAnsi="Times New Roman" w:cs="Times New Roman"/>
          <w:sz w:val="24"/>
          <w:szCs w:val="24"/>
        </w:rPr>
        <w:t xml:space="preserve">, Ц, Ч, Ш, Щ, Э, Ю, Я, A, E, F, G, R, L, S. 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Используется следующий алгоритм кодирования направления расходов: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2ХХХХ – расходы на реализацию мероприятий в рамках основных мероприятий и непрограммных направлений деятельности муниципальных органов за счет средств бюджетов поселений;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6ХХХХ – предоставление субсидий, грантов некоммерческим организациям и юридическим лицам за счет средств бюджетов поселений;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7ХХХХ – расходы на публичные нормативные обязательства за счет средств бюджетов поселений;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ДХХХХ – межбюджетные трансферты бюджетам поселений на осуществление мер по обеспечению сбалансированности бюджетов поселений за счет средств бюджетов поселений;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ПХХХХ – расходы, осуществляемые за счет средств бюджетов поселений по переданным полномочиям;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5XXXX – для отражения расходов, источником финансового обеспечения которых являются межбюджетные трансферты из федерального бюджета;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8XXXX – для отражения расходов, источником финансового обеспечения которых являются межбюджетные трансферты из областного бюджета;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LХХХХ – для отражения расходов, источником финансового обеспечения которых являются субсидии, предоставляемые из областного бюджета за счет субсидий из федерального бюджета.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SХХХХ – для отражения расходов, источником финансового обеспечения которых являются субсидии, предоставляемые из областного бюджета (по переданным полномочиям Управлению Федерального казначейства Смоленской области), а также расходов за счет средств бюджетов поселений, в целях софинансирования которых предоставляются субсидии из областного бюджета.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Увязка направлений расходов со структурными элементами муниципальной программы (элементами непрограммных направлений деятельности) устанавливается по следующей структуре кода целевой статьи: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ХХ 0 00 00000            Муниципальная программа; 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ХХ Х 00 00000        Тип структурного элемента муниципальной программы, элемента непрограммных направлений деятельности;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ХХ Х ХХ 00000       Региональный проект, ведомственный проект, комплекс процессных мероприятий муниципальной программы, элемента непрограммных направлений деятельности;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ХХ Х ХХ ХХХХХ    Направление расходов на реализацию федерального         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                                    проекта, входящего в состав национального проекта         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                                    (программы), ведомственного проекта, комплекса   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процессных мероприятий, муниципальной программы, элемента непрограммных направлений деятельности.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Увязка направлений расходов с непрограммными направлениями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деятельности муниципальных органов устанавливается по следующей структуре кода целевой статьи: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ХХ 0 00 00000          Непрограммное направление деятельности;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ХХ Х 00 00000         Непрограммное направление расходов;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ХХ Х 00 ХХХХХ    Направления реализации непрограммных расходов.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11FB2">
        <w:rPr>
          <w:rFonts w:ascii="Times New Roman" w:eastAsia="Times New Roman" w:hAnsi="Times New Roman" w:cs="Times New Roman"/>
          <w:snapToGrid w:val="0"/>
          <w:sz w:val="24"/>
          <w:szCs w:val="24"/>
        </w:rPr>
        <w:t>Правила применения целевых статей расходов бюджетов поселений установлены в разделе 2 настоящего Порядка «Перечень и правила отнесения расходов  бюджетов поселений на соответствующие целевые статьи».</w:t>
      </w:r>
    </w:p>
    <w:p w:rsidR="006B3B2E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11FB2">
        <w:rPr>
          <w:rFonts w:ascii="Times New Roman" w:eastAsia="Times New Roman" w:hAnsi="Times New Roman" w:cs="Times New Roman"/>
          <w:sz w:val="24"/>
          <w:szCs w:val="24"/>
        </w:rPr>
        <w:t>Перечень направлений расходов, увязываемые с целевыми статьями муниципальных программ и непрограммными направлениями деятельности муниципальных органов</w:t>
      </w:r>
      <w:r w:rsidRPr="00311FB2">
        <w:rPr>
          <w:rFonts w:ascii="Times New Roman" w:eastAsia="Times New Roman" w:hAnsi="Times New Roman" w:cs="Times New Roman"/>
          <w:snapToGrid w:val="0"/>
          <w:sz w:val="24"/>
          <w:szCs w:val="24"/>
        </w:rPr>
        <w:t>, установлен разделом 3 настоящего Порядка.</w:t>
      </w:r>
    </w:p>
    <w:p w:rsidR="00E7743A" w:rsidRPr="00311FB2" w:rsidRDefault="00E7743A" w:rsidP="00311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1C1C" w:rsidRPr="00311FB2" w:rsidRDefault="00261C1C" w:rsidP="00311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2.Перечень и правила отнесения расходов бюджетов сельских поселений на соответствующие целевые статьи</w:t>
      </w:r>
    </w:p>
    <w:p w:rsidR="00261C1C" w:rsidRPr="00311FB2" w:rsidRDefault="00261C1C" w:rsidP="00311FB2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Программные направления деятельности расходов органов муниципальной власти бюджетов сельских поселений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2.1.1. Муниципальная программа "Благоустройство территории Всходского сельского поселения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муниципальной программы "Благоустройство территории Всходского сельского поселения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01 0 00 0000     Муниципальная программа "Благоустройство территории Всходского сельского поселения Угранского района Смоленской области "</w:t>
      </w:r>
    </w:p>
    <w:p w:rsidR="002872E2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данной целевой статье отражаются расходы бюджетов поселений на реализацию муниципальной программы "Благоустройство территории Всходского сельского поселения Угранского района Смоленской"</w:t>
      </w:r>
      <w:r w:rsidR="002872E2" w:rsidRPr="00311FB2">
        <w:rPr>
          <w:rFonts w:ascii="Times New Roman" w:hAnsi="Times New Roman" w:cs="Times New Roman"/>
          <w:sz w:val="24"/>
          <w:szCs w:val="24"/>
        </w:rPr>
        <w:t>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01 </w:t>
      </w:r>
      <w:r w:rsidR="00E7743A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00 00000 </w:t>
      </w:r>
      <w:r w:rsidR="002872E2" w:rsidRPr="00311FB2">
        <w:rPr>
          <w:rFonts w:ascii="Times New Roman" w:hAnsi="Times New Roman" w:cs="Times New Roman"/>
          <w:sz w:val="24"/>
          <w:szCs w:val="24"/>
        </w:rPr>
        <w:t xml:space="preserve"> Комплексы процессных мероприятий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01 </w:t>
      </w:r>
      <w:r w:rsidR="002872E2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01 00000 </w:t>
      </w:r>
      <w:r w:rsidR="002872E2" w:rsidRPr="00311FB2">
        <w:rPr>
          <w:rFonts w:ascii="Times New Roman" w:hAnsi="Times New Roman" w:cs="Times New Roman"/>
          <w:sz w:val="24"/>
          <w:szCs w:val="24"/>
        </w:rPr>
        <w:t xml:space="preserve">Комплекс процессных мероприятий </w:t>
      </w:r>
      <w:r w:rsidRPr="00311FB2">
        <w:rPr>
          <w:rFonts w:ascii="Times New Roman" w:hAnsi="Times New Roman" w:cs="Times New Roman"/>
          <w:sz w:val="24"/>
          <w:szCs w:val="24"/>
        </w:rPr>
        <w:t>"Комплексные меры по благоустройству территорий поселения».</w:t>
      </w:r>
    </w:p>
    <w:p w:rsidR="002872E2" w:rsidRPr="00311FB2" w:rsidRDefault="002872E2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В рамках комплекса процессных мероприятий отражаются</w:t>
      </w:r>
      <w:r w:rsidRPr="00311FB2">
        <w:rPr>
          <w:rFonts w:ascii="TimesNewRomanPSMT" w:hAnsi="TimesNewRomanPSMT" w:cs="TimesNewRomanPSMT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>расходы бюджета поселения на благоустройство территорий поселения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2.1.2. Муниципальная программа "Благоустройство и ремонт памятников, обелисков и братских захоронений на территории Всходского сельского поселения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муниципальной программы "Благоустройство и ремонт памятников, обелисков и братских захоронений на территории Всходского сельского поселения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02 0 00 0000     Муниципальная программа "Благоустройство и ремонт памятников, обелисков и братских захоронений на территории Всходского сельского поселения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данной целевой статье отражаются расходы бюджетов поселений на реализацию муниципальной программы "Благоустройство и ремонт памятников, обелисков и братских захоронений на территории Всходского сельского поселения Угранс</w:t>
      </w:r>
      <w:r w:rsidR="002872E2" w:rsidRPr="00311FB2">
        <w:rPr>
          <w:rFonts w:ascii="Times New Roman" w:hAnsi="Times New Roman" w:cs="Times New Roman"/>
          <w:sz w:val="24"/>
          <w:szCs w:val="24"/>
        </w:rPr>
        <w:t>кого района Смоленской области".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02 </w:t>
      </w:r>
      <w:r w:rsidR="002872E2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00 00000 </w:t>
      </w:r>
      <w:r w:rsidR="002872E2" w:rsidRPr="00311FB2">
        <w:rPr>
          <w:rFonts w:ascii="Times New Roman" w:hAnsi="Times New Roman" w:cs="Times New Roman"/>
          <w:sz w:val="24"/>
          <w:szCs w:val="24"/>
        </w:rPr>
        <w:t>Комплексы процессных мероприятий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02 </w:t>
      </w:r>
      <w:r w:rsidR="002872E2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01 00000 </w:t>
      </w:r>
      <w:r w:rsidR="002872E2" w:rsidRPr="00311FB2">
        <w:rPr>
          <w:rFonts w:ascii="Times New Roman" w:hAnsi="Times New Roman" w:cs="Times New Roman"/>
          <w:sz w:val="24"/>
          <w:szCs w:val="24"/>
        </w:rPr>
        <w:t xml:space="preserve">Комплекс процессных мероприятий </w:t>
      </w:r>
      <w:r w:rsidRPr="00311FB2">
        <w:rPr>
          <w:rFonts w:ascii="Times New Roman" w:hAnsi="Times New Roman" w:cs="Times New Roman"/>
          <w:sz w:val="24"/>
          <w:szCs w:val="24"/>
        </w:rPr>
        <w:t>"Сохранение памятников, обелисков и братских захоронений Всходского сельского поселения Угранского района Смоленской области».</w:t>
      </w:r>
    </w:p>
    <w:p w:rsidR="00261C1C" w:rsidRPr="00311FB2" w:rsidRDefault="003E73C2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В рамках комплекса процессных мероприятий отражаются</w:t>
      </w:r>
      <w:r w:rsidRPr="00311FB2">
        <w:rPr>
          <w:rFonts w:ascii="TimesNewRomanPSMT" w:hAnsi="TimesNewRomanPSMT" w:cs="TimesNewRomanPSMT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>расходы бюджета поселения на сохранение памятников, обелисков и братских захоронений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2.1.3. Муниципальная программа "Благоустройство территории Знаменского сельского поселения Угранского района Смоленской области 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муниципальной программы "Благоустройство территории Знаменского сельского поселения Угранского района Смоленской 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lastRenderedPageBreak/>
        <w:t>01 0 00 0000     Муниципальная программа "Благоустройство территории Знаменского сельского поселения Угранского района Смоленской "</w:t>
      </w:r>
    </w:p>
    <w:p w:rsidR="003E73C2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данной целевой статье отражаются расходы бюджетов поселений на реализацию муниципальной программы "Благоустройство территории Знаменского сельского поселения Угранского района Смоленской "</w:t>
      </w:r>
      <w:r w:rsidR="003E73C2" w:rsidRPr="00311FB2">
        <w:rPr>
          <w:rFonts w:ascii="Times New Roman" w:hAnsi="Times New Roman" w:cs="Times New Roman"/>
          <w:sz w:val="24"/>
          <w:szCs w:val="24"/>
        </w:rPr>
        <w:t>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01 </w:t>
      </w:r>
      <w:r w:rsidR="002872E2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00 00000</w:t>
      </w:r>
      <w:r w:rsidR="002872E2" w:rsidRPr="00311FB2">
        <w:rPr>
          <w:rFonts w:ascii="Times New Roman" w:hAnsi="Times New Roman" w:cs="Times New Roman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 xml:space="preserve"> </w:t>
      </w:r>
      <w:r w:rsidR="002872E2" w:rsidRPr="00311FB2">
        <w:rPr>
          <w:rFonts w:ascii="Times New Roman" w:hAnsi="Times New Roman" w:cs="Times New Roman"/>
          <w:sz w:val="24"/>
          <w:szCs w:val="24"/>
        </w:rPr>
        <w:t>Комплексы процессных мероприятий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01 </w:t>
      </w:r>
      <w:r w:rsidR="002872E2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01 00000 </w:t>
      </w:r>
      <w:r w:rsidR="002872E2" w:rsidRPr="00311FB2">
        <w:rPr>
          <w:rFonts w:ascii="Times New Roman" w:hAnsi="Times New Roman" w:cs="Times New Roman"/>
          <w:sz w:val="24"/>
          <w:szCs w:val="24"/>
        </w:rPr>
        <w:t xml:space="preserve">Комплекс процессных мероприятий </w:t>
      </w:r>
      <w:r w:rsidRPr="00311FB2">
        <w:rPr>
          <w:rFonts w:ascii="Times New Roman" w:hAnsi="Times New Roman" w:cs="Times New Roman"/>
          <w:sz w:val="24"/>
          <w:szCs w:val="24"/>
        </w:rPr>
        <w:t>"Комплексные меры по благоустройству территорий поселения».</w:t>
      </w:r>
    </w:p>
    <w:p w:rsidR="003E73C2" w:rsidRPr="00311FB2" w:rsidRDefault="003E73C2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В рамках комплекса процессных мероприятий отражаются</w:t>
      </w:r>
      <w:r w:rsidRPr="00311FB2">
        <w:rPr>
          <w:rFonts w:ascii="TimesNewRomanPSMT" w:hAnsi="TimesNewRomanPSMT" w:cs="TimesNewRomanPSMT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>расходы бюджета поселения на благоустройство территорий поселения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2.1.4. Муниципальная программа "По содержанию, благоустройству, капитальному ремонту и реконструкции воинских захоронений и памятных знаков на территории муниципального образования Знаменского сельского поселения"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муниципальной программы "По содержанию, благоустройству, капитальному ремонту и реконструкции воинских захоронений и памятных знаков на территории муниципального образования Знаменского сельского поселения"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02 0 00 0000     Муниципальная программа "По содержанию, благоустройству, капитальному ремонту и реконструкции воинских захоронений и памятных знаков на территории муниципального образования Знаменского сельского поселения"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данной целевой статье отражаются расходы бюджетов поселений на реализацию муниципальной программы "По содержанию, благоустройству, капитальному ремонту и реконструкции воинских захоронений и памятных знаков на территории муниципального образования Знаменского сельского поселения</w:t>
      </w:r>
      <w:r w:rsidR="003E73C2" w:rsidRPr="00311FB2">
        <w:rPr>
          <w:rFonts w:ascii="Times New Roman" w:hAnsi="Times New Roman" w:cs="Times New Roman"/>
          <w:sz w:val="24"/>
          <w:szCs w:val="24"/>
        </w:rPr>
        <w:t>.</w:t>
      </w:r>
      <w:r w:rsidRPr="00311F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02 </w:t>
      </w:r>
      <w:r w:rsidR="003E73C2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00 00000 </w:t>
      </w:r>
      <w:r w:rsidR="003E73C2" w:rsidRPr="00311FB2">
        <w:rPr>
          <w:rFonts w:ascii="Times New Roman" w:hAnsi="Times New Roman" w:cs="Times New Roman"/>
          <w:sz w:val="24"/>
          <w:szCs w:val="24"/>
        </w:rPr>
        <w:t>Комплексы процессных мероприятий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02 </w:t>
      </w:r>
      <w:r w:rsidR="003E73C2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01 00000 </w:t>
      </w:r>
      <w:r w:rsidR="003E73C2" w:rsidRPr="00311FB2">
        <w:rPr>
          <w:rFonts w:ascii="Times New Roman" w:hAnsi="Times New Roman" w:cs="Times New Roman"/>
          <w:sz w:val="24"/>
          <w:szCs w:val="24"/>
        </w:rPr>
        <w:t xml:space="preserve">Комплекс процессных мероприятий </w:t>
      </w:r>
      <w:r w:rsidRPr="00311FB2">
        <w:rPr>
          <w:rFonts w:ascii="Times New Roman" w:hAnsi="Times New Roman" w:cs="Times New Roman"/>
          <w:sz w:val="24"/>
          <w:szCs w:val="24"/>
        </w:rPr>
        <w:t>"Приведение в надлежащее состояние воинских захоронений, памятников и памятных знаков, увековечивающих память погибших при защите Отечества».</w:t>
      </w:r>
    </w:p>
    <w:p w:rsidR="003E73C2" w:rsidRPr="00311FB2" w:rsidRDefault="003E73C2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В рамках комплекса процессных мероприятий отражаются</w:t>
      </w:r>
      <w:r w:rsidRPr="00311FB2">
        <w:rPr>
          <w:rFonts w:ascii="TimesNewRomanPSMT" w:hAnsi="TimesNewRomanPSMT" w:cs="TimesNewRomanPSMT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>расходы бюджета поселения на приведение в надлежащее состояние воинских захоронений, памятников и памятных знаков, увековечивающих память погибших при защите Отечества.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2.1.5. Муниципальная программа "Профессиональная переподготовка. повышение квалификации лиц, повышение квалификации лиц, замещающих муниципальные должности муниципальных служащих администрации Знаменского сельского поселения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муниципальной программы "Профессиональная переподготовка, повышение квалификации лиц, замещающих муниципальные должности муниципальных служащих администрации Знаменского сельского поселения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03 0 00 0000     Муниципальная программа "Профессиональная переподготовка, повышение квалификации лиц, замещающих муниципальные должности муниципальных служащих администрации Знаменского сельского поселения Угранского района Смоленской области"</w:t>
      </w:r>
    </w:p>
    <w:p w:rsidR="00980A16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данной целевой статье отражаются расходы бюджетов поселений на реализацию муниципальной программы "Профессиональная переподготовка, повышение квалификации лиц, замещающих муниципальные должности муниципальных служащих администрации Знаменского сельского поселения Угранского района Смоленской области"</w:t>
      </w:r>
      <w:r w:rsidR="00980A16" w:rsidRPr="00311FB2">
        <w:rPr>
          <w:rFonts w:ascii="Times New Roman" w:hAnsi="Times New Roman" w:cs="Times New Roman"/>
          <w:sz w:val="24"/>
          <w:szCs w:val="24"/>
        </w:rPr>
        <w:t>.</w:t>
      </w:r>
    </w:p>
    <w:p w:rsidR="00980A16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03 </w:t>
      </w:r>
      <w:r w:rsidR="00980A16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00 00000 </w:t>
      </w:r>
      <w:r w:rsidR="00980A16" w:rsidRPr="00311FB2">
        <w:rPr>
          <w:rFonts w:ascii="Times New Roman" w:hAnsi="Times New Roman" w:cs="Times New Roman"/>
          <w:sz w:val="24"/>
          <w:szCs w:val="24"/>
        </w:rPr>
        <w:t xml:space="preserve">Комплексы процессных мероприятий 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03 </w:t>
      </w:r>
      <w:r w:rsidR="00980A16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01 00000 </w:t>
      </w:r>
      <w:r w:rsidR="00980A16" w:rsidRPr="00311FB2">
        <w:rPr>
          <w:rFonts w:ascii="Times New Roman" w:hAnsi="Times New Roman" w:cs="Times New Roman"/>
          <w:sz w:val="24"/>
          <w:szCs w:val="24"/>
        </w:rPr>
        <w:t xml:space="preserve">Комплексы процессных мероприятий </w:t>
      </w:r>
      <w:r w:rsidRPr="00311FB2">
        <w:rPr>
          <w:rFonts w:ascii="Times New Roman" w:hAnsi="Times New Roman" w:cs="Times New Roman"/>
          <w:sz w:val="24"/>
          <w:szCs w:val="24"/>
        </w:rPr>
        <w:t>"Развитие и совершенствование кадрового потенциала, обеспечивающего эффективное функционирование и развитие местного самоуправления в муниципальном образовании Знаменского сельского поселения Угранского района Смоленской области».</w:t>
      </w:r>
    </w:p>
    <w:p w:rsidR="00980A16" w:rsidRPr="00311FB2" w:rsidRDefault="00980A16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В рамках комплекса процессных мероприятий отражаются</w:t>
      </w:r>
      <w:r w:rsidRPr="00311FB2">
        <w:rPr>
          <w:rFonts w:ascii="TimesNewRomanPSMT" w:hAnsi="TimesNewRomanPSMT" w:cs="TimesNewRomanPSMT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>расходы бюджета поселения на развитие и совершенствование кадрового потенциала.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2.1.5. Муниципальная программа "Благоустройство территории Угранского сельского поселения Угранского района Смоленской 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lastRenderedPageBreak/>
        <w:t>Целевые статьи муниципальной программы «</w:t>
      </w:r>
      <w:r w:rsidR="009840F9" w:rsidRPr="00311FB2">
        <w:rPr>
          <w:rFonts w:ascii="Times New Roman" w:hAnsi="Times New Roman" w:cs="Times New Roman"/>
          <w:sz w:val="24"/>
          <w:szCs w:val="24"/>
        </w:rPr>
        <w:t>Благоустройство территории Угранского сельского поселения Угранского района Смоленской области</w:t>
      </w:r>
      <w:r w:rsidRPr="00311FB2">
        <w:rPr>
          <w:rFonts w:ascii="Times New Roman" w:hAnsi="Times New Roman" w:cs="Times New Roman"/>
          <w:sz w:val="24"/>
          <w:szCs w:val="24"/>
        </w:rPr>
        <w:t>»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01 0 00 0000     Муниципальная программа «</w:t>
      </w:r>
      <w:r w:rsidR="009840F9" w:rsidRPr="00311FB2">
        <w:rPr>
          <w:rFonts w:ascii="Times New Roman" w:hAnsi="Times New Roman" w:cs="Times New Roman"/>
          <w:sz w:val="24"/>
          <w:szCs w:val="24"/>
        </w:rPr>
        <w:t>Благоустройство территории Угранского сельского поселения Угранского района Смоленской области</w:t>
      </w:r>
      <w:r w:rsidRPr="00311FB2">
        <w:rPr>
          <w:rFonts w:ascii="Times New Roman" w:hAnsi="Times New Roman" w:cs="Times New Roman"/>
          <w:sz w:val="24"/>
          <w:szCs w:val="24"/>
        </w:rPr>
        <w:t>»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данной целевой статье отражаются расходы бюджетов поселений на реализацию муниципальной программы «Благоустройство территории МО Угранского сельского поселения Угранс</w:t>
      </w:r>
      <w:r w:rsidR="009840F9" w:rsidRPr="00311FB2">
        <w:rPr>
          <w:rFonts w:ascii="Times New Roman" w:hAnsi="Times New Roman" w:cs="Times New Roman"/>
          <w:sz w:val="24"/>
          <w:szCs w:val="24"/>
        </w:rPr>
        <w:t>кого района Смоленской области».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01 </w:t>
      </w:r>
      <w:r w:rsidR="009840F9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00 00000 </w:t>
      </w:r>
      <w:r w:rsidR="009840F9" w:rsidRPr="00311FB2">
        <w:rPr>
          <w:rFonts w:ascii="Times New Roman" w:hAnsi="Times New Roman" w:cs="Times New Roman"/>
          <w:sz w:val="24"/>
          <w:szCs w:val="24"/>
        </w:rPr>
        <w:t xml:space="preserve"> Комплексы процессных мероприятий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01 </w:t>
      </w:r>
      <w:r w:rsidR="009840F9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01 00000 </w:t>
      </w:r>
      <w:r w:rsidR="009840F9" w:rsidRPr="00311FB2">
        <w:rPr>
          <w:rFonts w:ascii="Times New Roman" w:hAnsi="Times New Roman" w:cs="Times New Roman"/>
          <w:sz w:val="24"/>
          <w:szCs w:val="24"/>
        </w:rPr>
        <w:t xml:space="preserve"> Комплекс процессных мероприятий </w:t>
      </w:r>
      <w:r w:rsidRPr="00311FB2">
        <w:rPr>
          <w:rFonts w:ascii="Times New Roman" w:hAnsi="Times New Roman" w:cs="Times New Roman"/>
          <w:sz w:val="24"/>
          <w:szCs w:val="24"/>
        </w:rPr>
        <w:t>"Совершенствование системы комплексного благоустройства Угранского сельского поселения, создание комфортных условий проживания и отдыха населения».</w:t>
      </w:r>
    </w:p>
    <w:p w:rsidR="00261C1C" w:rsidRPr="00311FB2" w:rsidRDefault="00B87217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В рамках комплекса процессных мероприятий отражаются</w:t>
      </w:r>
      <w:r w:rsidRPr="00311FB2">
        <w:rPr>
          <w:rFonts w:ascii="TimesNewRomanPSMT" w:hAnsi="TimesNewRomanPSMT" w:cs="TimesNewRomanPSMT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>расходы бюджета поселения на совершенствование системы комплексного благоустройства Угранского сельского поселения, создание комфортных условий проживания и отдыха населения.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2.1.6. Муниципальная программа  "Комплексное развитие систем коммунальной инфраструктуры Угранского сельского поселения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Целевые статьи муниципальной программы "Комплексное развитие систем коммунальной инфраструктуры Угранского сельского поселения Угранского района Смоленской области 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02 0 00 0000     Муниципальная программа "Комплексное развитие систем коммунальной инфраструктуры Угранского сельского поселения Угранского района Смоленской области 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данной целевой статье отражаются расходы бюджетов поселений на реализацию муниципальной программы "Комплексное развитие систем коммунальной инфраструктуры Угранского сельского поселения Угранского района Смоленской области»</w:t>
      </w:r>
      <w:r w:rsidR="00C37882" w:rsidRPr="00311FB2">
        <w:rPr>
          <w:rFonts w:ascii="Times New Roman" w:hAnsi="Times New Roman" w:cs="Times New Roman"/>
          <w:sz w:val="24"/>
          <w:szCs w:val="24"/>
        </w:rPr>
        <w:t>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02 </w:t>
      </w:r>
      <w:r w:rsidR="00C37882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00 00000 </w:t>
      </w:r>
      <w:r w:rsidR="00C37882" w:rsidRPr="00311FB2">
        <w:rPr>
          <w:rFonts w:ascii="Times New Roman" w:hAnsi="Times New Roman" w:cs="Times New Roman"/>
          <w:sz w:val="24"/>
          <w:szCs w:val="24"/>
        </w:rPr>
        <w:t>Комплексы процессных мероприятий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02 </w:t>
      </w:r>
      <w:r w:rsidR="00C37882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01 00000   </w:t>
      </w:r>
      <w:r w:rsidR="00C37882" w:rsidRPr="00311FB2">
        <w:rPr>
          <w:rFonts w:ascii="Times New Roman" w:hAnsi="Times New Roman" w:cs="Times New Roman"/>
          <w:sz w:val="24"/>
          <w:szCs w:val="24"/>
        </w:rPr>
        <w:t>Комплекс процессных мероприятий</w:t>
      </w:r>
      <w:r w:rsidRPr="00311FB2">
        <w:rPr>
          <w:rFonts w:ascii="Times New Roman" w:hAnsi="Times New Roman" w:cs="Times New Roman"/>
          <w:sz w:val="24"/>
          <w:szCs w:val="24"/>
        </w:rPr>
        <w:t xml:space="preserve"> </w:t>
      </w:r>
      <w:r w:rsidR="00C37882" w:rsidRPr="00311FB2">
        <w:rPr>
          <w:rFonts w:ascii="Times New Roman" w:hAnsi="Times New Roman" w:cs="Times New Roman"/>
          <w:sz w:val="24"/>
          <w:szCs w:val="24"/>
        </w:rPr>
        <w:t>«</w:t>
      </w:r>
      <w:r w:rsidRPr="00311FB2">
        <w:rPr>
          <w:rFonts w:ascii="Times New Roman" w:hAnsi="Times New Roman" w:cs="Times New Roman"/>
          <w:sz w:val="24"/>
          <w:szCs w:val="24"/>
        </w:rPr>
        <w:t>Обеспечение развития коммунальных систем и объектов, повышение качества производимых для потребителей коммунальных услуг</w:t>
      </w:r>
      <w:r w:rsidR="00C37882" w:rsidRPr="00311FB2">
        <w:rPr>
          <w:rFonts w:ascii="Times New Roman" w:hAnsi="Times New Roman" w:cs="Times New Roman"/>
          <w:sz w:val="24"/>
          <w:szCs w:val="24"/>
        </w:rPr>
        <w:t>»</w:t>
      </w:r>
      <w:r w:rsidRPr="00311FB2">
        <w:rPr>
          <w:rFonts w:ascii="Times New Roman" w:hAnsi="Times New Roman" w:cs="Times New Roman"/>
          <w:sz w:val="24"/>
          <w:szCs w:val="24"/>
        </w:rPr>
        <w:t>.</w:t>
      </w:r>
    </w:p>
    <w:p w:rsidR="00C37882" w:rsidRPr="00311FB2" w:rsidRDefault="00C37882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В рамках комплекса процессных мероприятий отражаются</w:t>
      </w:r>
      <w:r w:rsidRPr="00311FB2">
        <w:rPr>
          <w:rFonts w:ascii="TimesNewRomanPSMT" w:hAnsi="TimesNewRomanPSMT" w:cs="TimesNewRomanPSMT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>расходы бюджета поселения на обеспечение развития коммунальных систем и объектов, повышение качества производимых для потребителей коммунальных услуг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2.1.7. Муниципальная программа   "Формирование комфортной городской среды на территории села Угра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муниципальной программы  "Формирование комфортной городской среды на территории села Угра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03 0 00 0000     Муниципальная программа  "Формирование комфортной городской среды на территории села Угра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данной целевой статье отражаются расходы бюджетов поселений на реализацию муниципальной программы  "Формирование комфортной городской среды на территории села Угра Угранского район</w:t>
      </w:r>
      <w:r w:rsidR="00A44772" w:rsidRPr="00311FB2">
        <w:rPr>
          <w:rFonts w:ascii="Times New Roman" w:hAnsi="Times New Roman" w:cs="Times New Roman"/>
          <w:sz w:val="24"/>
          <w:szCs w:val="24"/>
        </w:rPr>
        <w:t>а Смоленской области".</w:t>
      </w:r>
    </w:p>
    <w:p w:rsidR="00A44772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03 </w:t>
      </w:r>
      <w:r w:rsidR="00A44772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00 00000 </w:t>
      </w:r>
      <w:r w:rsidR="00A44772" w:rsidRPr="00311FB2">
        <w:rPr>
          <w:rFonts w:ascii="Times New Roman" w:hAnsi="Times New Roman" w:cs="Times New Roman"/>
          <w:sz w:val="24"/>
          <w:szCs w:val="24"/>
        </w:rPr>
        <w:t xml:space="preserve">Комплексы процессных мероприятий 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03 </w:t>
      </w:r>
      <w:r w:rsidR="00A44772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01 00000   </w:t>
      </w:r>
      <w:r w:rsidR="00A44772" w:rsidRPr="00311FB2">
        <w:rPr>
          <w:rFonts w:ascii="Times New Roman" w:hAnsi="Times New Roman" w:cs="Times New Roman"/>
          <w:sz w:val="24"/>
          <w:szCs w:val="24"/>
        </w:rPr>
        <w:t>Комплекс процессных мероприятий «</w:t>
      </w:r>
      <w:r w:rsidRPr="00311FB2">
        <w:rPr>
          <w:rFonts w:ascii="Times New Roman" w:hAnsi="Times New Roman" w:cs="Times New Roman"/>
          <w:sz w:val="24"/>
          <w:szCs w:val="24"/>
        </w:rPr>
        <w:t>Повышение уровня благоустройства территории села Угра</w:t>
      </w:r>
      <w:r w:rsidR="00A44772" w:rsidRPr="00311FB2">
        <w:rPr>
          <w:rFonts w:ascii="Times New Roman" w:hAnsi="Times New Roman" w:cs="Times New Roman"/>
          <w:sz w:val="24"/>
          <w:szCs w:val="24"/>
        </w:rPr>
        <w:t>»</w:t>
      </w:r>
    </w:p>
    <w:p w:rsidR="00A44772" w:rsidRPr="00311FB2" w:rsidRDefault="00A44772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В рамках комплекса процессных мероприятий отражаются</w:t>
      </w:r>
      <w:r w:rsidRPr="00311FB2">
        <w:rPr>
          <w:rFonts w:ascii="TimesNewRomanPSMT" w:hAnsi="TimesNewRomanPSMT" w:cs="TimesNewRomanPSMT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>расходы бюджета поселения на повышение уровня благоустройства территории.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2.1.8. Муниципальная программа   "Благоустройства и ремонт памятников, обелисков и братских захоронений на территории Угранского сельского поселения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муниципальной программы  "Благоустройства и ремонт памятников, обелисков и братских захоронений на территории Угранского сельского поселения 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04 0 00 0000     Муниципальная программа  "Благоустройства и ремонт памятников, обелисков и братских захоронений на территории Угранского сельского поселения </w:t>
      </w:r>
      <w:r w:rsidRPr="00311FB2">
        <w:rPr>
          <w:rFonts w:ascii="Times New Roman" w:hAnsi="Times New Roman" w:cs="Times New Roman"/>
          <w:sz w:val="24"/>
          <w:szCs w:val="24"/>
        </w:rPr>
        <w:lastRenderedPageBreak/>
        <w:t>Угранского района Смоленской области"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данной целевой статье отражаются расходы бюджетов поселений на реализацию муниципальной программы  "Формирование комфортной городской среды на территории села Угра Угран</w:t>
      </w:r>
      <w:r w:rsidR="00CA588C" w:rsidRPr="00311FB2">
        <w:rPr>
          <w:rFonts w:ascii="Times New Roman" w:hAnsi="Times New Roman" w:cs="Times New Roman"/>
          <w:sz w:val="24"/>
          <w:szCs w:val="24"/>
        </w:rPr>
        <w:t>ского района Смоленской области.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04 </w:t>
      </w:r>
      <w:r w:rsidR="00CA588C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00 00000 </w:t>
      </w:r>
      <w:r w:rsidR="00B57D26" w:rsidRPr="00311FB2">
        <w:rPr>
          <w:rFonts w:ascii="Times New Roman" w:hAnsi="Times New Roman" w:cs="Times New Roman"/>
          <w:sz w:val="24"/>
          <w:szCs w:val="24"/>
        </w:rPr>
        <w:t>Комплексы процессных мероприятий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04 </w:t>
      </w:r>
      <w:r w:rsidR="00CA588C" w:rsidRPr="00311FB2">
        <w:rPr>
          <w:rFonts w:ascii="Times New Roman" w:hAnsi="Times New Roman" w:cs="Times New Roman"/>
          <w:sz w:val="24"/>
          <w:szCs w:val="24"/>
        </w:rPr>
        <w:t>4</w:t>
      </w:r>
      <w:r w:rsidRPr="00311FB2">
        <w:rPr>
          <w:rFonts w:ascii="Times New Roman" w:hAnsi="Times New Roman" w:cs="Times New Roman"/>
          <w:sz w:val="24"/>
          <w:szCs w:val="24"/>
        </w:rPr>
        <w:t xml:space="preserve"> 01 00000   </w:t>
      </w:r>
      <w:r w:rsidR="00B57D26" w:rsidRPr="00311FB2">
        <w:rPr>
          <w:rFonts w:ascii="Times New Roman" w:hAnsi="Times New Roman" w:cs="Times New Roman"/>
          <w:sz w:val="24"/>
          <w:szCs w:val="24"/>
        </w:rPr>
        <w:t>Комплексы процессных мероприятий «</w:t>
      </w:r>
      <w:r w:rsidRPr="00311FB2">
        <w:rPr>
          <w:rFonts w:ascii="Times New Roman" w:hAnsi="Times New Roman" w:cs="Times New Roman"/>
          <w:sz w:val="24"/>
          <w:szCs w:val="24"/>
        </w:rPr>
        <w:t>Сохранение памятников, обелисков и братских захоронений Угранского сельского поселения Угранского района Смоленской области</w:t>
      </w:r>
      <w:r w:rsidR="00B57D26" w:rsidRPr="00311FB2">
        <w:rPr>
          <w:rFonts w:ascii="Times New Roman" w:hAnsi="Times New Roman" w:cs="Times New Roman"/>
          <w:sz w:val="24"/>
          <w:szCs w:val="24"/>
        </w:rPr>
        <w:t>»</w:t>
      </w:r>
    </w:p>
    <w:p w:rsidR="00261C1C" w:rsidRPr="00311FB2" w:rsidRDefault="00B57D26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В рамках комплекса процессных мероприятий отражаются</w:t>
      </w:r>
      <w:r w:rsidRPr="00311FB2">
        <w:rPr>
          <w:rFonts w:ascii="TimesNewRomanPSMT" w:hAnsi="TimesNewRomanPSMT" w:cs="TimesNewRomanPSMT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>расходы бюджета поселения на сохранение памятников, обелисков и братских захоронений.</w:t>
      </w:r>
    </w:p>
    <w:p w:rsidR="006C15E9" w:rsidRPr="00311FB2" w:rsidRDefault="006C15E9" w:rsidP="00311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2.1.</w:t>
      </w:r>
      <w:r w:rsidR="009C2EEB">
        <w:rPr>
          <w:rFonts w:ascii="Times New Roman" w:hAnsi="Times New Roman" w:cs="Times New Roman"/>
          <w:b/>
          <w:sz w:val="24"/>
          <w:szCs w:val="24"/>
        </w:rPr>
        <w:t>9</w:t>
      </w:r>
      <w:r w:rsidRPr="00311FB2">
        <w:rPr>
          <w:rFonts w:ascii="Times New Roman" w:hAnsi="Times New Roman" w:cs="Times New Roman"/>
          <w:b/>
          <w:sz w:val="24"/>
          <w:szCs w:val="24"/>
        </w:rPr>
        <w:t>. Муниципальная программа   "</w:t>
      </w:r>
      <w:r w:rsidR="002B798F" w:rsidRPr="00311FB2">
        <w:rPr>
          <w:rFonts w:ascii="Times New Roman" w:hAnsi="Times New Roman" w:cs="Times New Roman"/>
          <w:b/>
          <w:sz w:val="24"/>
          <w:szCs w:val="24"/>
        </w:rPr>
        <w:t>Комплексное развитие социальной инфраструктуры Угранского сельского поселения</w:t>
      </w:r>
      <w:r w:rsidRPr="00311FB2">
        <w:rPr>
          <w:rFonts w:ascii="Times New Roman" w:hAnsi="Times New Roman" w:cs="Times New Roman"/>
          <w:b/>
          <w:sz w:val="24"/>
          <w:szCs w:val="24"/>
        </w:rPr>
        <w:t>"</w:t>
      </w:r>
    </w:p>
    <w:p w:rsidR="006C15E9" w:rsidRPr="00311FB2" w:rsidRDefault="006C15E9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муниципальной программы  "</w:t>
      </w:r>
      <w:r w:rsidR="002B798F" w:rsidRPr="00311FB2">
        <w:rPr>
          <w:rFonts w:ascii="Times New Roman" w:hAnsi="Times New Roman" w:cs="Times New Roman"/>
          <w:sz w:val="24"/>
          <w:szCs w:val="24"/>
        </w:rPr>
        <w:t xml:space="preserve">Комплексное развитие социальной инфраструктуры Угранского сельского поселения </w:t>
      </w:r>
      <w:r w:rsidRPr="00311FB2">
        <w:rPr>
          <w:rFonts w:ascii="Times New Roman" w:hAnsi="Times New Roman" w:cs="Times New Roman"/>
          <w:sz w:val="24"/>
          <w:szCs w:val="24"/>
        </w:rPr>
        <w:t>"</w:t>
      </w:r>
    </w:p>
    <w:p w:rsidR="006C15E9" w:rsidRPr="00311FB2" w:rsidRDefault="006C15E9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</w:t>
      </w:r>
      <w:r w:rsidR="002B798F" w:rsidRPr="00311FB2">
        <w:rPr>
          <w:rFonts w:ascii="Times New Roman" w:hAnsi="Times New Roman" w:cs="Times New Roman"/>
          <w:sz w:val="24"/>
          <w:szCs w:val="24"/>
        </w:rPr>
        <w:t>5</w:t>
      </w:r>
      <w:r w:rsidRPr="00311FB2">
        <w:rPr>
          <w:rFonts w:ascii="Times New Roman" w:hAnsi="Times New Roman" w:cs="Times New Roman"/>
          <w:sz w:val="24"/>
          <w:szCs w:val="24"/>
        </w:rPr>
        <w:t> 0 00 0000     Муниципальная программа  "</w:t>
      </w:r>
      <w:r w:rsidR="002B798F" w:rsidRPr="00311F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98F" w:rsidRPr="00311FB2">
        <w:rPr>
          <w:rFonts w:ascii="Times New Roman" w:hAnsi="Times New Roman" w:cs="Times New Roman"/>
          <w:sz w:val="24"/>
          <w:szCs w:val="24"/>
        </w:rPr>
        <w:t xml:space="preserve">Комплексное развитие социальной инфраструктуры Угранского сельского поселения </w:t>
      </w:r>
      <w:r w:rsidRPr="00311FB2">
        <w:rPr>
          <w:rFonts w:ascii="Times New Roman" w:hAnsi="Times New Roman" w:cs="Times New Roman"/>
          <w:sz w:val="24"/>
          <w:szCs w:val="24"/>
        </w:rPr>
        <w:t>"</w:t>
      </w:r>
    </w:p>
    <w:p w:rsidR="002B798F" w:rsidRPr="00311FB2" w:rsidRDefault="006C15E9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данной целевой статье отражаются расходы бюджетов поселений на реализацию муниципальной программы  "</w:t>
      </w:r>
      <w:r w:rsidR="002B798F" w:rsidRPr="00311FB2">
        <w:rPr>
          <w:rFonts w:ascii="Times New Roman" w:hAnsi="Times New Roman" w:cs="Times New Roman"/>
          <w:sz w:val="24"/>
          <w:szCs w:val="24"/>
        </w:rPr>
        <w:t>Комплексное развитие социальной инфраструктуры Угранского сельского поселения"</w:t>
      </w:r>
    </w:p>
    <w:p w:rsidR="006C15E9" w:rsidRPr="00311FB2" w:rsidRDefault="002B798F" w:rsidP="00311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</w:t>
      </w:r>
      <w:r w:rsidR="006C15E9" w:rsidRPr="00311FB2">
        <w:rPr>
          <w:rFonts w:ascii="Times New Roman" w:hAnsi="Times New Roman" w:cs="Times New Roman"/>
          <w:sz w:val="24"/>
          <w:szCs w:val="24"/>
        </w:rPr>
        <w:t>0</w:t>
      </w:r>
      <w:r w:rsidRPr="00311FB2">
        <w:rPr>
          <w:rFonts w:ascii="Times New Roman" w:hAnsi="Times New Roman" w:cs="Times New Roman"/>
          <w:sz w:val="24"/>
          <w:szCs w:val="24"/>
        </w:rPr>
        <w:t>5</w:t>
      </w:r>
      <w:r w:rsidR="006C15E9" w:rsidRPr="00311FB2">
        <w:rPr>
          <w:rFonts w:ascii="Times New Roman" w:hAnsi="Times New Roman" w:cs="Times New Roman"/>
          <w:sz w:val="24"/>
          <w:szCs w:val="24"/>
        </w:rPr>
        <w:t xml:space="preserve"> 4 00 00000 Комплексы процессных мероприятий</w:t>
      </w:r>
    </w:p>
    <w:p w:rsidR="006C15E9" w:rsidRPr="00311FB2" w:rsidRDefault="006C15E9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</w:t>
      </w:r>
      <w:r w:rsidR="002B798F" w:rsidRPr="00311FB2">
        <w:rPr>
          <w:rFonts w:ascii="Times New Roman" w:hAnsi="Times New Roman" w:cs="Times New Roman"/>
          <w:sz w:val="24"/>
          <w:szCs w:val="24"/>
        </w:rPr>
        <w:t>5</w:t>
      </w:r>
      <w:r w:rsidRPr="00311FB2">
        <w:rPr>
          <w:rFonts w:ascii="Times New Roman" w:hAnsi="Times New Roman" w:cs="Times New Roman"/>
          <w:sz w:val="24"/>
          <w:szCs w:val="24"/>
        </w:rPr>
        <w:t xml:space="preserve"> 4 01 00000   Комплексы процессных мероприятий «</w:t>
      </w:r>
      <w:r w:rsidR="002B798F" w:rsidRPr="00311FB2">
        <w:rPr>
          <w:rFonts w:ascii="Times New Roman" w:hAnsi="Times New Roman" w:cs="Times New Roman"/>
          <w:sz w:val="24"/>
          <w:szCs w:val="24"/>
        </w:rPr>
        <w:t>Комплексное развитие социальной инфраструктуры Угранского сельского поселения</w:t>
      </w:r>
      <w:r w:rsidRPr="00311FB2">
        <w:rPr>
          <w:rFonts w:ascii="Times New Roman" w:hAnsi="Times New Roman" w:cs="Times New Roman"/>
          <w:sz w:val="24"/>
          <w:szCs w:val="24"/>
        </w:rPr>
        <w:t>»</w:t>
      </w:r>
    </w:p>
    <w:p w:rsidR="006C15E9" w:rsidRPr="00311FB2" w:rsidRDefault="006C15E9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В рамках комплекса процессных мероприятий отражаются</w:t>
      </w:r>
      <w:r w:rsidRPr="00311FB2">
        <w:rPr>
          <w:rFonts w:ascii="TimesNewRomanPSMT" w:hAnsi="TimesNewRomanPSMT" w:cs="TimesNewRomanPSMT"/>
          <w:sz w:val="24"/>
          <w:szCs w:val="24"/>
        </w:rPr>
        <w:t xml:space="preserve"> </w:t>
      </w:r>
      <w:r w:rsidRPr="00311FB2">
        <w:rPr>
          <w:rFonts w:ascii="Times New Roman" w:hAnsi="Times New Roman" w:cs="Times New Roman"/>
          <w:sz w:val="24"/>
          <w:szCs w:val="24"/>
        </w:rPr>
        <w:t xml:space="preserve">расходы бюджета поселения на </w:t>
      </w:r>
      <w:r w:rsidR="002B798F" w:rsidRPr="00311FB2">
        <w:rPr>
          <w:rFonts w:ascii="Times New Roman" w:hAnsi="Times New Roman" w:cs="Times New Roman"/>
          <w:sz w:val="24"/>
          <w:szCs w:val="24"/>
        </w:rPr>
        <w:t>развитие социальной инфраструктуры</w:t>
      </w:r>
      <w:r w:rsidRPr="00311FB2">
        <w:rPr>
          <w:rFonts w:ascii="Times New Roman" w:hAnsi="Times New Roman" w:cs="Times New Roman"/>
          <w:sz w:val="24"/>
          <w:szCs w:val="24"/>
        </w:rPr>
        <w:t>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2.2. Непрограммные направления деятельности муниципальных органов</w:t>
      </w:r>
    </w:p>
    <w:p w:rsidR="00261C1C" w:rsidRPr="00311FB2" w:rsidRDefault="00261C1C" w:rsidP="00311FB2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 xml:space="preserve">2.2.1. Обеспечение деятельности законодательного (представительного) органа муниципального образования </w:t>
      </w:r>
    </w:p>
    <w:p w:rsidR="00261C1C" w:rsidRPr="00311FB2" w:rsidRDefault="00261C1C" w:rsidP="00311F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75 0 00 00000  Обеспечение деятельности Админис</w:t>
      </w:r>
      <w:r w:rsidR="00B57D26" w:rsidRPr="00311FB2">
        <w:rPr>
          <w:rFonts w:ascii="Times New Roman" w:hAnsi="Times New Roman" w:cs="Times New Roman"/>
          <w:sz w:val="24"/>
          <w:szCs w:val="24"/>
        </w:rPr>
        <w:t>трации муниципального образован</w:t>
      </w:r>
      <w:r w:rsidRPr="00311FB2">
        <w:rPr>
          <w:rFonts w:ascii="Times New Roman" w:hAnsi="Times New Roman" w:cs="Times New Roman"/>
          <w:sz w:val="24"/>
          <w:szCs w:val="24"/>
        </w:rPr>
        <w:t>ия.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непрограммного направления расходов бюджетов поселений включают:</w:t>
      </w:r>
    </w:p>
    <w:p w:rsidR="00261C1C" w:rsidRPr="00311FB2" w:rsidRDefault="00261C1C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7510000000   Глава муниципального образования.</w:t>
      </w:r>
    </w:p>
    <w:p w:rsidR="00261C1C" w:rsidRPr="00311FB2" w:rsidRDefault="00261C1C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7520000000   Обеспечение деятельности органов исполнительной власти.</w:t>
      </w:r>
    </w:p>
    <w:p w:rsidR="00261C1C" w:rsidRPr="00311FB2" w:rsidRDefault="00261C1C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7530000000   Доплата к пенсиям муниципальных служащих.</w:t>
      </w:r>
    </w:p>
    <w:p w:rsidR="00261C1C" w:rsidRPr="00311FB2" w:rsidRDefault="00261C1C" w:rsidP="00311FB2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2.2.2. Обеспечение деятельности законодательного (представительного) органа власти.</w:t>
      </w:r>
    </w:p>
    <w:p w:rsidR="00261C1C" w:rsidRPr="00311FB2" w:rsidRDefault="00261C1C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7600000000 Обеспечение деятельности законодательного (представительного) органа власти.</w:t>
      </w:r>
    </w:p>
    <w:p w:rsidR="00261C1C" w:rsidRPr="00311FB2" w:rsidRDefault="00261C1C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7620000000 Депутаты законодательного (представительного) органа власти</w:t>
      </w:r>
    </w:p>
    <w:p w:rsidR="004F546A" w:rsidRPr="00311FB2" w:rsidRDefault="004F546A" w:rsidP="00311FB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2.2.3. Обеспечение проведения выборов в органы местного самоуправления</w:t>
      </w:r>
    </w:p>
    <w:p w:rsidR="004F546A" w:rsidRPr="00311FB2" w:rsidRDefault="004F546A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7700000000 Обеспечение проведения выборов в органы местного самоуправления </w:t>
      </w:r>
    </w:p>
    <w:p w:rsidR="004F546A" w:rsidRPr="00311FB2" w:rsidRDefault="004F546A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7710000000 Мероприятия по проведению выборов</w:t>
      </w:r>
    </w:p>
    <w:p w:rsidR="00261C1C" w:rsidRPr="00311FB2" w:rsidRDefault="00261C1C" w:rsidP="00311FB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2.2.</w:t>
      </w:r>
      <w:r w:rsidR="004F546A" w:rsidRPr="00311FB2">
        <w:rPr>
          <w:rFonts w:ascii="Times New Roman" w:hAnsi="Times New Roman" w:cs="Times New Roman"/>
          <w:b/>
          <w:sz w:val="24"/>
          <w:szCs w:val="24"/>
        </w:rPr>
        <w:t>4</w:t>
      </w:r>
      <w:r w:rsidRPr="00311FB2">
        <w:rPr>
          <w:rFonts w:ascii="Times New Roman" w:hAnsi="Times New Roman" w:cs="Times New Roman"/>
          <w:b/>
          <w:sz w:val="24"/>
          <w:szCs w:val="24"/>
        </w:rPr>
        <w:t>. Межб</w:t>
      </w:r>
      <w:r w:rsidR="00B57D26" w:rsidRPr="00311FB2">
        <w:rPr>
          <w:rFonts w:ascii="Times New Roman" w:hAnsi="Times New Roman" w:cs="Times New Roman"/>
          <w:b/>
          <w:sz w:val="24"/>
          <w:szCs w:val="24"/>
        </w:rPr>
        <w:t>ю</w:t>
      </w:r>
      <w:r w:rsidRPr="00311FB2">
        <w:rPr>
          <w:rFonts w:ascii="Times New Roman" w:hAnsi="Times New Roman" w:cs="Times New Roman"/>
          <w:b/>
          <w:sz w:val="24"/>
          <w:szCs w:val="24"/>
        </w:rPr>
        <w:t>джетные трансферты бюджету муниципального района соответс</w:t>
      </w:r>
      <w:r w:rsidR="00B57D26" w:rsidRPr="00311FB2">
        <w:rPr>
          <w:rFonts w:ascii="Times New Roman" w:hAnsi="Times New Roman" w:cs="Times New Roman"/>
          <w:b/>
          <w:sz w:val="24"/>
          <w:szCs w:val="24"/>
        </w:rPr>
        <w:t>т</w:t>
      </w:r>
      <w:r w:rsidRPr="00311FB2">
        <w:rPr>
          <w:rFonts w:ascii="Times New Roman" w:hAnsi="Times New Roman" w:cs="Times New Roman"/>
          <w:b/>
          <w:sz w:val="24"/>
          <w:szCs w:val="24"/>
        </w:rPr>
        <w:t xml:space="preserve">вии с заключенными соглашениями </w:t>
      </w:r>
    </w:p>
    <w:p w:rsidR="00261C1C" w:rsidRPr="00311FB2" w:rsidRDefault="00261C1C" w:rsidP="00311F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78 0 00 </w:t>
      </w:r>
      <w:proofErr w:type="gramStart"/>
      <w:r w:rsidRPr="00311FB2">
        <w:rPr>
          <w:rFonts w:ascii="Times New Roman" w:hAnsi="Times New Roman" w:cs="Times New Roman"/>
          <w:sz w:val="24"/>
          <w:szCs w:val="24"/>
        </w:rPr>
        <w:t>00000  Межб</w:t>
      </w:r>
      <w:r w:rsidR="00B57D26" w:rsidRPr="00311FB2">
        <w:rPr>
          <w:rFonts w:ascii="Times New Roman" w:hAnsi="Times New Roman" w:cs="Times New Roman"/>
          <w:sz w:val="24"/>
          <w:szCs w:val="24"/>
        </w:rPr>
        <w:t>ю</w:t>
      </w:r>
      <w:r w:rsidRPr="00311FB2">
        <w:rPr>
          <w:rFonts w:ascii="Times New Roman" w:hAnsi="Times New Roman" w:cs="Times New Roman"/>
          <w:sz w:val="24"/>
          <w:szCs w:val="24"/>
        </w:rPr>
        <w:t>джетные</w:t>
      </w:r>
      <w:proofErr w:type="gramEnd"/>
      <w:r w:rsidRPr="00311FB2">
        <w:rPr>
          <w:rFonts w:ascii="Times New Roman" w:hAnsi="Times New Roman" w:cs="Times New Roman"/>
          <w:sz w:val="24"/>
          <w:szCs w:val="24"/>
        </w:rPr>
        <w:t xml:space="preserve"> трансферты бюджету муниципального района соответс</w:t>
      </w:r>
      <w:r w:rsidR="00B57D26" w:rsidRPr="00311FB2">
        <w:rPr>
          <w:rFonts w:ascii="Times New Roman" w:hAnsi="Times New Roman" w:cs="Times New Roman"/>
          <w:sz w:val="24"/>
          <w:szCs w:val="24"/>
        </w:rPr>
        <w:t>т</w:t>
      </w:r>
      <w:r w:rsidRPr="00311FB2">
        <w:rPr>
          <w:rFonts w:ascii="Times New Roman" w:hAnsi="Times New Roman" w:cs="Times New Roman"/>
          <w:sz w:val="24"/>
          <w:szCs w:val="24"/>
        </w:rPr>
        <w:t xml:space="preserve">вии с заключенными соглашениями </w:t>
      </w:r>
    </w:p>
    <w:p w:rsidR="00261C1C" w:rsidRPr="00311FB2" w:rsidRDefault="00261C1C" w:rsidP="00311F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непрограммного направления расходов бюджетов поселений включают:</w:t>
      </w:r>
    </w:p>
    <w:p w:rsidR="00261C1C" w:rsidRPr="00311FB2" w:rsidRDefault="00261C1C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7810000000    Обеспечение деятельности контрольно-ревизионной комиссии за счет средств бюджетов поселений.</w:t>
      </w:r>
    </w:p>
    <w:p w:rsidR="00261C1C" w:rsidRPr="00311FB2" w:rsidRDefault="00261C1C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7820000000   Обеспечение деятельности по казначейскому исполнению за счет средств бюджетов поселения.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2.2.</w:t>
      </w:r>
      <w:r w:rsidR="004F546A" w:rsidRPr="00311FB2">
        <w:rPr>
          <w:rFonts w:ascii="Times New Roman" w:hAnsi="Times New Roman" w:cs="Times New Roman"/>
          <w:b/>
          <w:sz w:val="24"/>
          <w:szCs w:val="24"/>
        </w:rPr>
        <w:t>5</w:t>
      </w:r>
      <w:r w:rsidRPr="00311FB2">
        <w:rPr>
          <w:rFonts w:ascii="Times New Roman" w:hAnsi="Times New Roman" w:cs="Times New Roman"/>
          <w:b/>
          <w:sz w:val="24"/>
          <w:szCs w:val="24"/>
        </w:rPr>
        <w:t>. Резервный фонд</w:t>
      </w:r>
    </w:p>
    <w:p w:rsidR="00261C1C" w:rsidRPr="00311FB2" w:rsidRDefault="00261C1C" w:rsidP="0031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89 0 00 00000 Резервный фонд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Целевые статьи непрограммного направления расходов бюджетов поселений включают расходы за счет средств резервного фонда Администрации муниципального образования.</w:t>
      </w:r>
    </w:p>
    <w:p w:rsidR="00261C1C" w:rsidRPr="00311FB2" w:rsidRDefault="00261C1C" w:rsidP="00311FB2">
      <w:pPr>
        <w:pStyle w:val="ConsPlusNonformat"/>
        <w:numPr>
          <w:ilvl w:val="2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lastRenderedPageBreak/>
        <w:t>Непрограмные расходы органов исполнительной власти.</w:t>
      </w:r>
    </w:p>
    <w:p w:rsidR="00261C1C" w:rsidRPr="00311FB2" w:rsidRDefault="00FB7F99" w:rsidP="00311F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98000</w:t>
      </w:r>
      <w:r w:rsidR="00261C1C" w:rsidRPr="00311FB2">
        <w:rPr>
          <w:rFonts w:ascii="Times New Roman" w:hAnsi="Times New Roman" w:cs="Times New Roman"/>
          <w:sz w:val="24"/>
          <w:szCs w:val="24"/>
        </w:rPr>
        <w:t>00000  Непрограмные расходы органов исполнительной власти.</w:t>
      </w:r>
    </w:p>
    <w:p w:rsidR="00261C1C" w:rsidRPr="00311FB2" w:rsidRDefault="00261C1C" w:rsidP="00311F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1FB2">
        <w:rPr>
          <w:rFonts w:ascii="Times New Roman" w:hAnsi="Times New Roman" w:cs="Times New Roman"/>
          <w:sz w:val="24"/>
          <w:szCs w:val="24"/>
        </w:rPr>
        <w:t>9810000000  Прочие</w:t>
      </w:r>
      <w:proofErr w:type="gramEnd"/>
      <w:r w:rsidRPr="00311FB2">
        <w:rPr>
          <w:rFonts w:ascii="Times New Roman" w:hAnsi="Times New Roman" w:cs="Times New Roman"/>
          <w:sz w:val="24"/>
          <w:szCs w:val="24"/>
        </w:rPr>
        <w:t xml:space="preserve"> расходы за счет межбюджетных трансфертов других уровней.</w:t>
      </w:r>
    </w:p>
    <w:p w:rsidR="00261C1C" w:rsidRPr="00311FB2" w:rsidRDefault="00261C1C" w:rsidP="00311F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9820000000 Прочие направления деятельности, не включенные в муниципальные программы </w:t>
      </w:r>
    </w:p>
    <w:p w:rsidR="00261C1C" w:rsidRPr="00311FB2" w:rsidRDefault="00261C1C" w:rsidP="00311F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98</w:t>
      </w:r>
      <w:r w:rsidR="004F546A" w:rsidRPr="00311FB2">
        <w:rPr>
          <w:rFonts w:ascii="Times New Roman" w:hAnsi="Times New Roman" w:cs="Times New Roman"/>
          <w:sz w:val="24"/>
          <w:szCs w:val="24"/>
        </w:rPr>
        <w:t>3</w:t>
      </w:r>
      <w:r w:rsidRPr="00311FB2">
        <w:rPr>
          <w:rFonts w:ascii="Times New Roman" w:hAnsi="Times New Roman" w:cs="Times New Roman"/>
          <w:sz w:val="24"/>
          <w:szCs w:val="24"/>
        </w:rPr>
        <w:t>0000000    Расходы за счет прочих безвозмездных поступлений в местные бюджеты.</w:t>
      </w:r>
    </w:p>
    <w:p w:rsidR="004F546A" w:rsidRPr="00311FB2" w:rsidRDefault="004F546A" w:rsidP="00311F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9840000000    Межбюджетные трансферты, передаваемые бюджету муниципального района для компенсации дополнительных расходов, возникших в результате решений, принятых органами власти другого уровня</w:t>
      </w:r>
    </w:p>
    <w:p w:rsidR="00261C1C" w:rsidRPr="00311FB2" w:rsidRDefault="00261C1C" w:rsidP="00311FB2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 xml:space="preserve">3. Коды направления расходов, увязываемые с целевыми статьями муниципальных программ и непрограммными направлениями деятельности муниципальных органов </w:t>
      </w:r>
    </w:p>
    <w:p w:rsidR="00261C1C" w:rsidRPr="00311FB2" w:rsidRDefault="00261C1C" w:rsidP="00311FB2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>3.1 Коды направления расходов за счет средств бюджета муниципального образования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00140 Расходы на обеспечение функций органов местного самоуправления.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данному направлению расходов отражаются расходы бюджетов поселений на обеспечение функций органов местного самоуправления;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00200 Межбюджетные трансферты бюджету муниципального района</w:t>
      </w:r>
    </w:p>
    <w:p w:rsidR="00261C1C" w:rsidRPr="00311FB2" w:rsidRDefault="00261C1C" w:rsidP="00311F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02250 Расходы на текущие и капитальные ремонты зданий и сооружений муниципальных  учреждений;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По данному направлению расходов отражаются расходы бюджетов поселений на финансирование расходов муниципальных учреждений на текущие и капитальные ремонты зданий и сооружений, в том числе расходы на оплату проектно-сметной документации по данным текущим и капитальным ремонтам, предоставление субсидий бюджетным и автономным учреждениям на указанную цель;</w:t>
      </w:r>
    </w:p>
    <w:p w:rsidR="00261C1C" w:rsidRPr="00311FB2" w:rsidRDefault="00261C1C" w:rsidP="00311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20050 Расходы на проведение мероприятий;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20450 Расходы на обслуживание жилищного фонда; 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22730 Процентные платежи по муниципальному долгу;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28880 Расходы за счет средств резервного фонда поселений;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49990  Расходы на капитальные вложения в об</w:t>
      </w:r>
      <w:r w:rsidR="00CA588C" w:rsidRPr="00311FB2">
        <w:rPr>
          <w:rFonts w:ascii="Times New Roman" w:hAnsi="Times New Roman" w:cs="Times New Roman"/>
          <w:sz w:val="24"/>
          <w:szCs w:val="24"/>
        </w:rPr>
        <w:t>ъ</w:t>
      </w:r>
      <w:r w:rsidRPr="00311FB2">
        <w:rPr>
          <w:rFonts w:ascii="Times New Roman" w:hAnsi="Times New Roman" w:cs="Times New Roman"/>
          <w:sz w:val="24"/>
          <w:szCs w:val="24"/>
        </w:rPr>
        <w:t>екты муниципальной собственности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60000</w:t>
      </w:r>
      <w:r w:rsidRPr="00311FB2">
        <w:rPr>
          <w:rFonts w:ascii="Times New Roman" w:hAnsi="Times New Roman" w:cs="Times New Roman"/>
          <w:sz w:val="24"/>
          <w:szCs w:val="24"/>
        </w:rPr>
        <w:tab/>
        <w:t xml:space="preserve"> Предоставление субсидий юридическим лицам, в т.ч. некоммерческим организациям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70000 Расходы по публичным выплатам;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 xml:space="preserve"> П0</w:t>
      </w:r>
      <w:r w:rsidR="001D1A58" w:rsidRPr="00311FB2">
        <w:rPr>
          <w:rFonts w:ascii="Times New Roman" w:hAnsi="Times New Roman" w:cs="Times New Roman"/>
          <w:sz w:val="24"/>
          <w:szCs w:val="24"/>
        </w:rPr>
        <w:t>150</w:t>
      </w:r>
      <w:r w:rsidRPr="00311FB2">
        <w:rPr>
          <w:rFonts w:ascii="Times New Roman" w:hAnsi="Times New Roman" w:cs="Times New Roman"/>
          <w:sz w:val="24"/>
          <w:szCs w:val="24"/>
        </w:rPr>
        <w:t xml:space="preserve"> </w:t>
      </w:r>
      <w:r w:rsidR="001D1A58" w:rsidRPr="00311FB2">
        <w:rPr>
          <w:rFonts w:ascii="Times New Roman" w:hAnsi="Times New Roman" w:cs="Times New Roman"/>
          <w:sz w:val="24"/>
          <w:szCs w:val="24"/>
        </w:rPr>
        <w:t>Расходы на обеспечение деятельности муниципальных учреждений за счет межбюджетных трансфертов из бюджетов поселений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S0000 - S9990 - расходы за счет средств бюджета бюджетов сельских поселений, в целях софинансирования субсидии, предоставляемых из областного бюджета.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1C1C" w:rsidRPr="00311FB2" w:rsidRDefault="00261C1C" w:rsidP="00311FB2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FB2">
        <w:rPr>
          <w:rFonts w:ascii="Times New Roman" w:hAnsi="Times New Roman" w:cs="Times New Roman"/>
          <w:b/>
          <w:sz w:val="24"/>
          <w:szCs w:val="24"/>
        </w:rPr>
        <w:t xml:space="preserve">3.2 Коды направления расходов бюджета муниципального образования за счет межбюджетных субсидий, субвенций и иных межбюджетных трансфертов, имеющих целевое назначение, из </w:t>
      </w:r>
      <w:proofErr w:type="gramStart"/>
      <w:r w:rsidRPr="00311FB2">
        <w:rPr>
          <w:rFonts w:ascii="Times New Roman" w:hAnsi="Times New Roman" w:cs="Times New Roman"/>
          <w:b/>
          <w:sz w:val="24"/>
          <w:szCs w:val="24"/>
        </w:rPr>
        <w:t>областного  и</w:t>
      </w:r>
      <w:proofErr w:type="gramEnd"/>
      <w:r w:rsidRPr="00311FB2">
        <w:rPr>
          <w:rFonts w:ascii="Times New Roman" w:hAnsi="Times New Roman" w:cs="Times New Roman"/>
          <w:b/>
          <w:sz w:val="24"/>
          <w:szCs w:val="24"/>
        </w:rPr>
        <w:t xml:space="preserve"> федерального бюджетов</w:t>
      </w:r>
    </w:p>
    <w:p w:rsidR="00261C1C" w:rsidRPr="00311FB2" w:rsidRDefault="00261C1C" w:rsidP="00311F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29990 Расходы за счет средств резервного фонда Администрации Смоленской области</w:t>
      </w:r>
    </w:p>
    <w:p w:rsidR="00261C1C" w:rsidRPr="00311FB2" w:rsidRDefault="00261C1C" w:rsidP="00311F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>50000 - 59990 - для отражения расходов, источником финансового обеспечения которых являются межбюджетные трансферты из федерального бюджета, предоставляемые из областного бюджета</w:t>
      </w:r>
    </w:p>
    <w:p w:rsidR="00261C1C" w:rsidRPr="00311FB2" w:rsidRDefault="00261C1C" w:rsidP="00311F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tab/>
        <w:t>80000 - 89990 – для отражения расходов, источником финансового обеспечения которых являются межбюджетные трансферты из областного бюджета;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311FB2">
        <w:rPr>
          <w:rFonts w:ascii="Times New Roman" w:hAnsi="Times New Roman" w:cs="Times New Roman"/>
          <w:sz w:val="24"/>
          <w:szCs w:val="24"/>
        </w:rPr>
        <w:t xml:space="preserve">0000 - </w:t>
      </w:r>
      <w:r w:rsidRPr="00311FB2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311FB2">
        <w:rPr>
          <w:rFonts w:ascii="Times New Roman" w:hAnsi="Times New Roman" w:cs="Times New Roman"/>
          <w:sz w:val="24"/>
          <w:szCs w:val="24"/>
        </w:rPr>
        <w:t>9990 – для отражения расходов, источником финансового обеспечения которых являются межбюджетные трансферты из областного бюджета, в целях софинансирования которых областному бюджету предоставляются субсидии из федерального бюджета.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FB2">
        <w:rPr>
          <w:rFonts w:ascii="Times New Roman" w:hAnsi="Times New Roman" w:cs="Times New Roman"/>
          <w:sz w:val="24"/>
          <w:szCs w:val="24"/>
        </w:rPr>
        <w:lastRenderedPageBreak/>
        <w:t>Для отражения расходов, производимых в рамках национальных проектов, применяются буквенные и численные символы в соответствии с целевым направлением расходов федерального бюджета.</w:t>
      </w:r>
    </w:p>
    <w:p w:rsidR="00261C1C" w:rsidRPr="00311FB2" w:rsidRDefault="00261C1C" w:rsidP="00311FB2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6B3B2E" w:rsidRPr="00311FB2" w:rsidRDefault="006B3B2E" w:rsidP="00311F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B3B2E" w:rsidRPr="00311FB2" w:rsidSect="00B57D26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51168"/>
    <w:multiLevelType w:val="multilevel"/>
    <w:tmpl w:val="06C2AF1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  <w:b/>
      </w:rPr>
    </w:lvl>
  </w:abstractNum>
  <w:abstractNum w:abstractNumId="1" w15:restartNumberingAfterBreak="0">
    <w:nsid w:val="253F203F"/>
    <w:multiLevelType w:val="multilevel"/>
    <w:tmpl w:val="9766BCE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5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2" w15:restartNumberingAfterBreak="0">
    <w:nsid w:val="4B3D1C76"/>
    <w:multiLevelType w:val="multilevel"/>
    <w:tmpl w:val="64AC86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28F1"/>
    <w:rsid w:val="001C68CE"/>
    <w:rsid w:val="001D1A58"/>
    <w:rsid w:val="00261C1C"/>
    <w:rsid w:val="002872E2"/>
    <w:rsid w:val="002B798F"/>
    <w:rsid w:val="002E40C8"/>
    <w:rsid w:val="00311FB2"/>
    <w:rsid w:val="003762A0"/>
    <w:rsid w:val="003E73C2"/>
    <w:rsid w:val="004613B5"/>
    <w:rsid w:val="00496253"/>
    <w:rsid w:val="004F546A"/>
    <w:rsid w:val="005128F1"/>
    <w:rsid w:val="005B31C3"/>
    <w:rsid w:val="005F0591"/>
    <w:rsid w:val="00602978"/>
    <w:rsid w:val="006B3B2E"/>
    <w:rsid w:val="006C15E9"/>
    <w:rsid w:val="00745300"/>
    <w:rsid w:val="007C439D"/>
    <w:rsid w:val="007E5744"/>
    <w:rsid w:val="0082406F"/>
    <w:rsid w:val="008F184B"/>
    <w:rsid w:val="00921419"/>
    <w:rsid w:val="00980A16"/>
    <w:rsid w:val="009840F9"/>
    <w:rsid w:val="009876D6"/>
    <w:rsid w:val="009C2EEB"/>
    <w:rsid w:val="00A44772"/>
    <w:rsid w:val="00AA645B"/>
    <w:rsid w:val="00B57D26"/>
    <w:rsid w:val="00B87217"/>
    <w:rsid w:val="00C37882"/>
    <w:rsid w:val="00CA588C"/>
    <w:rsid w:val="00CD4558"/>
    <w:rsid w:val="00E7743A"/>
    <w:rsid w:val="00E97DE4"/>
    <w:rsid w:val="00F00701"/>
    <w:rsid w:val="00F30998"/>
    <w:rsid w:val="00F362B5"/>
    <w:rsid w:val="00F557B5"/>
    <w:rsid w:val="00FB7F99"/>
    <w:rsid w:val="00FC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D5CF8E-F063-4FF6-B15A-DA8443AE3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8CE"/>
  </w:style>
  <w:style w:type="paragraph" w:styleId="5">
    <w:name w:val="heading 5"/>
    <w:basedOn w:val="a"/>
    <w:next w:val="a"/>
    <w:link w:val="50"/>
    <w:uiPriority w:val="9"/>
    <w:unhideWhenUsed/>
    <w:qFormat/>
    <w:rsid w:val="007C439D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7C439D"/>
    <w:rPr>
      <w:rFonts w:ascii="Cambria" w:eastAsia="Times New Roman" w:hAnsi="Cambria" w:cs="Times New Roman"/>
      <w:color w:val="243F60"/>
    </w:rPr>
  </w:style>
  <w:style w:type="paragraph" w:styleId="a3">
    <w:name w:val="List Paragraph"/>
    <w:basedOn w:val="a"/>
    <w:uiPriority w:val="34"/>
    <w:qFormat/>
    <w:rsid w:val="00F30998"/>
    <w:pPr>
      <w:ind w:left="720"/>
      <w:contextualSpacing/>
    </w:pPr>
  </w:style>
  <w:style w:type="paragraph" w:customStyle="1" w:styleId="ConsPlusNonformat">
    <w:name w:val="ConsPlusNonformat"/>
    <w:rsid w:val="00261C1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3835</Words>
  <Characters>21866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User</cp:lastModifiedBy>
  <cp:revision>22</cp:revision>
  <cp:lastPrinted>2022-11-30T07:37:00Z</cp:lastPrinted>
  <dcterms:created xsi:type="dcterms:W3CDTF">2021-12-17T12:35:00Z</dcterms:created>
  <dcterms:modified xsi:type="dcterms:W3CDTF">2022-11-30T09:30:00Z</dcterms:modified>
</cp:coreProperties>
</file>