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F89"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p>
    <w:p w:rsidR="00E27F89" w:rsidRPr="008A6CE6" w:rsidRDefault="00E27F89" w:rsidP="00E27F89">
      <w:pPr>
        <w:jc w:val="center"/>
        <w:rPr>
          <w:rFonts w:ascii="Times New Roman" w:hAnsi="Times New Roman" w:cs="Times New Roman"/>
          <w:b/>
          <w:sz w:val="36"/>
          <w:szCs w:val="36"/>
        </w:rPr>
      </w:pPr>
      <w:r>
        <w:rPr>
          <w:rFonts w:ascii="Times New Roman" w:hAnsi="Times New Roman" w:cs="Times New Roman"/>
          <w:b/>
          <w:sz w:val="36"/>
          <w:szCs w:val="36"/>
        </w:rPr>
        <w:t>С</w:t>
      </w:r>
      <w:r w:rsidRPr="008A6CE6">
        <w:rPr>
          <w:rFonts w:ascii="Times New Roman" w:hAnsi="Times New Roman" w:cs="Times New Roman"/>
          <w:b/>
          <w:sz w:val="36"/>
          <w:szCs w:val="36"/>
        </w:rPr>
        <w:t>хем</w:t>
      </w:r>
      <w:r>
        <w:rPr>
          <w:rFonts w:ascii="Times New Roman" w:hAnsi="Times New Roman" w:cs="Times New Roman"/>
          <w:b/>
          <w:sz w:val="36"/>
          <w:szCs w:val="36"/>
        </w:rPr>
        <w:t>а</w:t>
      </w:r>
      <w:r w:rsidRPr="008A6CE6">
        <w:rPr>
          <w:rFonts w:ascii="Times New Roman" w:hAnsi="Times New Roman" w:cs="Times New Roman"/>
          <w:b/>
          <w:sz w:val="36"/>
          <w:szCs w:val="36"/>
        </w:rPr>
        <w:t xml:space="preserve"> теплоснабжения</w:t>
      </w:r>
    </w:p>
    <w:p w:rsidR="00E27F89" w:rsidRPr="008A6CE6" w:rsidRDefault="00E27F89" w:rsidP="00E27F89">
      <w:pPr>
        <w:jc w:val="center"/>
        <w:rPr>
          <w:rFonts w:ascii="Times New Roman" w:hAnsi="Times New Roman" w:cs="Times New Roman"/>
          <w:b/>
          <w:sz w:val="36"/>
          <w:szCs w:val="36"/>
        </w:rPr>
      </w:pPr>
      <w:r w:rsidRPr="008A6CE6">
        <w:rPr>
          <w:rFonts w:ascii="Times New Roman" w:hAnsi="Times New Roman" w:cs="Times New Roman"/>
          <w:b/>
          <w:sz w:val="36"/>
          <w:szCs w:val="36"/>
        </w:rPr>
        <w:t>Угранского сельского поселения</w:t>
      </w:r>
    </w:p>
    <w:p w:rsidR="00E27F89" w:rsidRPr="008A6CE6" w:rsidRDefault="00E27F89" w:rsidP="00E27F89">
      <w:pPr>
        <w:jc w:val="center"/>
        <w:rPr>
          <w:rFonts w:ascii="Times New Roman" w:hAnsi="Times New Roman" w:cs="Times New Roman"/>
          <w:b/>
          <w:sz w:val="36"/>
          <w:szCs w:val="36"/>
        </w:rPr>
      </w:pPr>
      <w:r w:rsidRPr="008A6CE6">
        <w:rPr>
          <w:rFonts w:ascii="Times New Roman" w:hAnsi="Times New Roman" w:cs="Times New Roman"/>
          <w:b/>
          <w:sz w:val="36"/>
          <w:szCs w:val="36"/>
        </w:rPr>
        <w:t>Угранского района Смоленской области</w:t>
      </w:r>
    </w:p>
    <w:p w:rsidR="00E27F89" w:rsidRDefault="00E27F89" w:rsidP="00E27F89">
      <w:pPr>
        <w:jc w:val="center"/>
        <w:rPr>
          <w:rFonts w:ascii="Times New Roman" w:hAnsi="Times New Roman" w:cs="Times New Roman"/>
          <w:b/>
          <w:sz w:val="36"/>
          <w:szCs w:val="36"/>
        </w:rPr>
      </w:pPr>
      <w:r w:rsidRPr="008A6CE6">
        <w:rPr>
          <w:rFonts w:ascii="Times New Roman" w:hAnsi="Times New Roman" w:cs="Times New Roman"/>
          <w:b/>
          <w:sz w:val="36"/>
          <w:szCs w:val="36"/>
        </w:rPr>
        <w:t>на 201</w:t>
      </w:r>
      <w:r>
        <w:rPr>
          <w:rFonts w:ascii="Times New Roman" w:hAnsi="Times New Roman" w:cs="Times New Roman"/>
          <w:b/>
          <w:sz w:val="36"/>
          <w:szCs w:val="36"/>
        </w:rPr>
        <w:t>7</w:t>
      </w:r>
      <w:r w:rsidR="00FA5537">
        <w:rPr>
          <w:rFonts w:ascii="Times New Roman" w:hAnsi="Times New Roman" w:cs="Times New Roman"/>
          <w:b/>
          <w:sz w:val="36"/>
          <w:szCs w:val="36"/>
        </w:rPr>
        <w:t>-2035</w:t>
      </w:r>
      <w:r w:rsidRPr="008A6CE6">
        <w:rPr>
          <w:rFonts w:ascii="Times New Roman" w:hAnsi="Times New Roman" w:cs="Times New Roman"/>
          <w:b/>
          <w:sz w:val="36"/>
          <w:szCs w:val="36"/>
        </w:rPr>
        <w:t xml:space="preserve"> год</w:t>
      </w:r>
    </w:p>
    <w:p w:rsidR="00E27F89" w:rsidRDefault="00482774" w:rsidP="00E27F89">
      <w:pPr>
        <w:jc w:val="center"/>
        <w:rPr>
          <w:rFonts w:ascii="Times New Roman" w:hAnsi="Times New Roman" w:cs="Times New Roman"/>
          <w:b/>
          <w:sz w:val="36"/>
          <w:szCs w:val="36"/>
        </w:rPr>
      </w:pPr>
      <w:r>
        <w:rPr>
          <w:noProof/>
          <w:lang w:eastAsia="ru-RU"/>
        </w:rPr>
        <w:drawing>
          <wp:inline distT="0" distB="0" distL="0" distR="0" wp14:anchorId="61531914" wp14:editId="4BF610CC">
            <wp:extent cx="1924050" cy="1905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24050" cy="1905000"/>
                    </a:xfrm>
                    <a:prstGeom prst="rect">
                      <a:avLst/>
                    </a:prstGeom>
                  </pic:spPr>
                </pic:pic>
              </a:graphicData>
            </a:graphic>
          </wp:inline>
        </w:drawing>
      </w:r>
    </w:p>
    <w:p w:rsidR="00E27F89" w:rsidRDefault="00E27F89" w:rsidP="00E27F89">
      <w:pPr>
        <w:jc w:val="center"/>
        <w:rPr>
          <w:rFonts w:ascii="Times New Roman" w:hAnsi="Times New Roman" w:cs="Times New Roman"/>
          <w:b/>
          <w:sz w:val="36"/>
          <w:szCs w:val="36"/>
        </w:rPr>
      </w:pPr>
    </w:p>
    <w:p w:rsidR="00E27F89" w:rsidRPr="008A6CE6" w:rsidRDefault="00E27F89" w:rsidP="00E27F89">
      <w:pPr>
        <w:jc w:val="center"/>
        <w:rPr>
          <w:rFonts w:ascii="Times New Roman" w:hAnsi="Times New Roman" w:cs="Times New Roman"/>
          <w:b/>
          <w:sz w:val="36"/>
          <w:szCs w:val="36"/>
        </w:rPr>
      </w:pPr>
      <w:r w:rsidRPr="008A6CE6">
        <w:rPr>
          <w:rFonts w:ascii="Times New Roman" w:hAnsi="Times New Roman" w:cs="Times New Roman"/>
          <w:b/>
          <w:sz w:val="36"/>
          <w:szCs w:val="36"/>
        </w:rPr>
        <w:t>УТВЕРЖДАЕМАЯ ЧАСТЬ</w:t>
      </w:r>
    </w:p>
    <w:p w:rsidR="00DC3EAC" w:rsidRDefault="00DC3EAC"/>
    <w:p w:rsidR="00E27F89" w:rsidRDefault="00E27F89"/>
    <w:p w:rsidR="00E27F89" w:rsidRDefault="00E27F89"/>
    <w:p w:rsidR="00E27F89" w:rsidRDefault="00E27F89"/>
    <w:p w:rsidR="00E27F89" w:rsidRDefault="00E27F89"/>
    <w:p w:rsidR="00E27F89" w:rsidRDefault="00E27F89"/>
    <w:p w:rsidR="00E27F89" w:rsidRDefault="00E27F89"/>
    <w:p w:rsidR="00E27F89" w:rsidRDefault="00E27F89"/>
    <w:p w:rsidR="00E27F89" w:rsidRDefault="00E27F89"/>
    <w:p w:rsidR="00E27F89" w:rsidRPr="008A6CE6" w:rsidRDefault="00E27F89" w:rsidP="00E27F89">
      <w:pPr>
        <w:pStyle w:val="a5"/>
        <w:spacing w:line="360" w:lineRule="auto"/>
        <w:rPr>
          <w:rFonts w:ascii="Times New Roman" w:hAnsi="Times New Roman" w:cs="Times New Roman"/>
          <w:sz w:val="28"/>
          <w:szCs w:val="28"/>
        </w:rPr>
      </w:pPr>
      <w:r w:rsidRPr="008A6CE6">
        <w:rPr>
          <w:rFonts w:ascii="Times New Roman" w:hAnsi="Times New Roman" w:cs="Times New Roman"/>
          <w:sz w:val="28"/>
          <w:szCs w:val="28"/>
        </w:rPr>
        <w:t>«СОГЛАСОВАНО»</w:t>
      </w:r>
    </w:p>
    <w:p w:rsidR="00E27F89" w:rsidRPr="008A6CE6" w:rsidRDefault="00E27F89" w:rsidP="00E27F89">
      <w:pPr>
        <w:pStyle w:val="a5"/>
        <w:spacing w:line="360" w:lineRule="auto"/>
        <w:rPr>
          <w:rFonts w:ascii="Times New Roman" w:hAnsi="Times New Roman" w:cs="Times New Roman"/>
          <w:sz w:val="28"/>
          <w:szCs w:val="28"/>
        </w:rPr>
      </w:pPr>
      <w:r w:rsidRPr="008A6CE6">
        <w:rPr>
          <w:rFonts w:ascii="Times New Roman" w:hAnsi="Times New Roman" w:cs="Times New Roman"/>
          <w:sz w:val="28"/>
          <w:szCs w:val="28"/>
        </w:rPr>
        <w:t>Глава Угранского сельского поселения</w:t>
      </w:r>
    </w:p>
    <w:p w:rsidR="00E27F89" w:rsidRPr="008A6CE6" w:rsidRDefault="00E27F89" w:rsidP="00E27F89">
      <w:pPr>
        <w:pStyle w:val="a5"/>
        <w:spacing w:line="360" w:lineRule="auto"/>
        <w:rPr>
          <w:rFonts w:ascii="Times New Roman" w:hAnsi="Times New Roman" w:cs="Times New Roman"/>
          <w:sz w:val="28"/>
          <w:szCs w:val="28"/>
        </w:rPr>
      </w:pPr>
      <w:r w:rsidRPr="008A6CE6">
        <w:rPr>
          <w:rFonts w:ascii="Times New Roman" w:hAnsi="Times New Roman" w:cs="Times New Roman"/>
          <w:sz w:val="28"/>
          <w:szCs w:val="28"/>
        </w:rPr>
        <w:t>Угранского района Смоленской области</w:t>
      </w:r>
    </w:p>
    <w:p w:rsidR="00E27F89" w:rsidRPr="008A6CE6" w:rsidRDefault="00E27F89" w:rsidP="00E27F89">
      <w:pPr>
        <w:pStyle w:val="a5"/>
        <w:spacing w:line="360" w:lineRule="auto"/>
        <w:rPr>
          <w:rFonts w:ascii="Times New Roman" w:hAnsi="Times New Roman" w:cs="Times New Roman"/>
          <w:sz w:val="28"/>
          <w:szCs w:val="28"/>
        </w:rPr>
      </w:pPr>
      <w:r w:rsidRPr="008A6CE6">
        <w:rPr>
          <w:rFonts w:ascii="Times New Roman" w:hAnsi="Times New Roman" w:cs="Times New Roman"/>
          <w:sz w:val="28"/>
          <w:szCs w:val="28"/>
        </w:rPr>
        <w:t>Н.С. Шишигина/_____________/</w:t>
      </w:r>
    </w:p>
    <w:p w:rsidR="00E27F89" w:rsidRPr="006638C5" w:rsidRDefault="00E27F89" w:rsidP="00E27F89">
      <w:pPr>
        <w:pStyle w:val="a5"/>
        <w:spacing w:line="360" w:lineRule="auto"/>
        <w:rPr>
          <w:rFonts w:ascii="Times New Roman" w:hAnsi="Times New Roman" w:cs="Times New Roman"/>
          <w:color w:val="FF0000"/>
          <w:sz w:val="28"/>
          <w:szCs w:val="28"/>
        </w:rPr>
      </w:pPr>
      <w:r w:rsidRPr="006638C5">
        <w:rPr>
          <w:rFonts w:ascii="Times New Roman" w:hAnsi="Times New Roman" w:cs="Times New Roman"/>
          <w:sz w:val="28"/>
          <w:szCs w:val="28"/>
          <w:highlight w:val="yellow"/>
        </w:rPr>
        <w:t>03.10.2016 г.</w:t>
      </w:r>
    </w:p>
    <w:p w:rsidR="00E27F89" w:rsidRDefault="00E27F89" w:rsidP="00E27F89">
      <w:pPr>
        <w:pStyle w:val="a5"/>
        <w:spacing w:line="360" w:lineRule="auto"/>
        <w:rPr>
          <w:rFonts w:ascii="Times New Roman" w:hAnsi="Times New Roman" w:cs="Times New Roman"/>
          <w:sz w:val="28"/>
          <w:szCs w:val="28"/>
        </w:rPr>
      </w:pPr>
    </w:p>
    <w:p w:rsidR="00E27F89" w:rsidRDefault="00E27F89" w:rsidP="00E27F89">
      <w:pPr>
        <w:pStyle w:val="a5"/>
        <w:spacing w:line="360" w:lineRule="auto"/>
        <w:rPr>
          <w:rFonts w:ascii="Times New Roman" w:hAnsi="Times New Roman" w:cs="Times New Roman"/>
          <w:sz w:val="28"/>
          <w:szCs w:val="28"/>
        </w:rPr>
      </w:pPr>
    </w:p>
    <w:p w:rsidR="00E27F89" w:rsidRDefault="00E27F89" w:rsidP="00E27F89">
      <w:pPr>
        <w:pStyle w:val="a5"/>
        <w:spacing w:line="360" w:lineRule="auto"/>
        <w:rPr>
          <w:rFonts w:ascii="Times New Roman" w:hAnsi="Times New Roman" w:cs="Times New Roman"/>
          <w:sz w:val="28"/>
          <w:szCs w:val="28"/>
        </w:rPr>
      </w:pPr>
    </w:p>
    <w:p w:rsidR="00E27F89" w:rsidRDefault="00E27F89" w:rsidP="00E27F89">
      <w:pPr>
        <w:pStyle w:val="a5"/>
        <w:spacing w:line="360" w:lineRule="auto"/>
        <w:rPr>
          <w:rFonts w:ascii="Times New Roman" w:hAnsi="Times New Roman" w:cs="Times New Roman"/>
          <w:sz w:val="28"/>
          <w:szCs w:val="28"/>
        </w:rPr>
      </w:pPr>
    </w:p>
    <w:p w:rsidR="00E27F89" w:rsidRPr="008A6CE6" w:rsidRDefault="00E27F89" w:rsidP="00E27F89">
      <w:pPr>
        <w:jc w:val="center"/>
        <w:rPr>
          <w:rFonts w:ascii="Times New Roman" w:hAnsi="Times New Roman" w:cs="Times New Roman"/>
          <w:b/>
          <w:sz w:val="36"/>
          <w:szCs w:val="36"/>
        </w:rPr>
      </w:pPr>
      <w:r>
        <w:rPr>
          <w:rFonts w:ascii="Times New Roman" w:hAnsi="Times New Roman" w:cs="Times New Roman"/>
          <w:b/>
          <w:sz w:val="36"/>
          <w:szCs w:val="36"/>
        </w:rPr>
        <w:t>С</w:t>
      </w:r>
      <w:r w:rsidRPr="008A6CE6">
        <w:rPr>
          <w:rFonts w:ascii="Times New Roman" w:hAnsi="Times New Roman" w:cs="Times New Roman"/>
          <w:b/>
          <w:sz w:val="36"/>
          <w:szCs w:val="36"/>
        </w:rPr>
        <w:t>хем</w:t>
      </w:r>
      <w:r>
        <w:rPr>
          <w:rFonts w:ascii="Times New Roman" w:hAnsi="Times New Roman" w:cs="Times New Roman"/>
          <w:b/>
          <w:sz w:val="36"/>
          <w:szCs w:val="36"/>
        </w:rPr>
        <w:t>а</w:t>
      </w:r>
      <w:r w:rsidRPr="008A6CE6">
        <w:rPr>
          <w:rFonts w:ascii="Times New Roman" w:hAnsi="Times New Roman" w:cs="Times New Roman"/>
          <w:b/>
          <w:sz w:val="36"/>
          <w:szCs w:val="36"/>
        </w:rPr>
        <w:t xml:space="preserve"> теплоснабжения</w:t>
      </w:r>
    </w:p>
    <w:p w:rsidR="00E27F89" w:rsidRPr="008A6CE6" w:rsidRDefault="00E27F89" w:rsidP="00E27F89">
      <w:pPr>
        <w:jc w:val="center"/>
        <w:rPr>
          <w:rFonts w:ascii="Times New Roman" w:hAnsi="Times New Roman" w:cs="Times New Roman"/>
          <w:b/>
          <w:sz w:val="36"/>
          <w:szCs w:val="36"/>
        </w:rPr>
      </w:pPr>
      <w:r w:rsidRPr="008A6CE6">
        <w:rPr>
          <w:rFonts w:ascii="Times New Roman" w:hAnsi="Times New Roman" w:cs="Times New Roman"/>
          <w:b/>
          <w:sz w:val="36"/>
          <w:szCs w:val="36"/>
        </w:rPr>
        <w:t>Угранского сельского поселения</w:t>
      </w:r>
    </w:p>
    <w:p w:rsidR="00E27F89" w:rsidRPr="008A6CE6" w:rsidRDefault="00E27F89" w:rsidP="00E27F89">
      <w:pPr>
        <w:jc w:val="center"/>
        <w:rPr>
          <w:rFonts w:ascii="Times New Roman" w:hAnsi="Times New Roman" w:cs="Times New Roman"/>
          <w:b/>
          <w:sz w:val="36"/>
          <w:szCs w:val="36"/>
        </w:rPr>
      </w:pPr>
      <w:r w:rsidRPr="008A6CE6">
        <w:rPr>
          <w:rFonts w:ascii="Times New Roman" w:hAnsi="Times New Roman" w:cs="Times New Roman"/>
          <w:b/>
          <w:sz w:val="36"/>
          <w:szCs w:val="36"/>
        </w:rPr>
        <w:t>Угранского района Смоленской области</w:t>
      </w:r>
    </w:p>
    <w:p w:rsidR="00E27F89" w:rsidRDefault="00E27F89" w:rsidP="00E27F89">
      <w:pPr>
        <w:jc w:val="center"/>
        <w:rPr>
          <w:rFonts w:ascii="Times New Roman" w:hAnsi="Times New Roman" w:cs="Times New Roman"/>
          <w:b/>
          <w:sz w:val="36"/>
          <w:szCs w:val="36"/>
        </w:rPr>
      </w:pPr>
      <w:r w:rsidRPr="008A6CE6">
        <w:rPr>
          <w:rFonts w:ascii="Times New Roman" w:hAnsi="Times New Roman" w:cs="Times New Roman"/>
          <w:b/>
          <w:sz w:val="36"/>
          <w:szCs w:val="36"/>
        </w:rPr>
        <w:t>на 201</w:t>
      </w:r>
      <w:r>
        <w:rPr>
          <w:rFonts w:ascii="Times New Roman" w:hAnsi="Times New Roman" w:cs="Times New Roman"/>
          <w:b/>
          <w:sz w:val="36"/>
          <w:szCs w:val="36"/>
        </w:rPr>
        <w:t>7</w:t>
      </w:r>
      <w:r w:rsidR="00FA5537">
        <w:rPr>
          <w:rFonts w:ascii="Times New Roman" w:hAnsi="Times New Roman" w:cs="Times New Roman"/>
          <w:b/>
          <w:sz w:val="36"/>
          <w:szCs w:val="36"/>
        </w:rPr>
        <w:t>-2035</w:t>
      </w:r>
      <w:r w:rsidRPr="008A6CE6">
        <w:rPr>
          <w:rFonts w:ascii="Times New Roman" w:hAnsi="Times New Roman" w:cs="Times New Roman"/>
          <w:b/>
          <w:sz w:val="36"/>
          <w:szCs w:val="36"/>
        </w:rPr>
        <w:t xml:space="preserve"> год</w:t>
      </w:r>
    </w:p>
    <w:p w:rsidR="00E27F89"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p>
    <w:p w:rsidR="00E27F89" w:rsidRPr="008A6CE6" w:rsidRDefault="00E27F89" w:rsidP="00E27F89">
      <w:pPr>
        <w:jc w:val="center"/>
        <w:rPr>
          <w:rFonts w:ascii="Times New Roman" w:hAnsi="Times New Roman" w:cs="Times New Roman"/>
          <w:b/>
          <w:sz w:val="36"/>
          <w:szCs w:val="36"/>
        </w:rPr>
      </w:pPr>
      <w:r w:rsidRPr="008A6CE6">
        <w:rPr>
          <w:rFonts w:ascii="Times New Roman" w:hAnsi="Times New Roman" w:cs="Times New Roman"/>
          <w:b/>
          <w:sz w:val="36"/>
          <w:szCs w:val="36"/>
        </w:rPr>
        <w:t>УТВЕРЖДАЕМАЯ ЧАСТЬ</w:t>
      </w:r>
    </w:p>
    <w:p w:rsidR="00E27F89"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p>
    <w:p w:rsidR="00E27F89" w:rsidRPr="008A6CE6" w:rsidRDefault="00E27F89" w:rsidP="00E27F89">
      <w:pPr>
        <w:jc w:val="center"/>
        <w:rPr>
          <w:rFonts w:ascii="Times New Roman" w:hAnsi="Times New Roman" w:cs="Times New Roman"/>
          <w:b/>
          <w:sz w:val="36"/>
          <w:szCs w:val="36"/>
        </w:rPr>
      </w:pPr>
    </w:p>
    <w:p w:rsidR="00E27F89" w:rsidRPr="008A6CE6" w:rsidRDefault="00E27F89" w:rsidP="00E27F89">
      <w:pPr>
        <w:jc w:val="center"/>
        <w:rPr>
          <w:rFonts w:ascii="Times New Roman" w:hAnsi="Times New Roman" w:cs="Times New Roman"/>
          <w:b/>
          <w:sz w:val="36"/>
          <w:szCs w:val="36"/>
        </w:rPr>
      </w:pPr>
    </w:p>
    <w:p w:rsidR="00E27F89" w:rsidRPr="008A6CE6" w:rsidRDefault="00E27F89" w:rsidP="00E27F89">
      <w:pPr>
        <w:jc w:val="center"/>
        <w:rPr>
          <w:rFonts w:ascii="Times New Roman" w:hAnsi="Times New Roman" w:cs="Times New Roman"/>
          <w:b/>
          <w:sz w:val="36"/>
          <w:szCs w:val="36"/>
        </w:rPr>
      </w:pPr>
    </w:p>
    <w:p w:rsidR="00E27F89" w:rsidRDefault="00E27F89" w:rsidP="00E27F89">
      <w:pPr>
        <w:jc w:val="center"/>
        <w:rPr>
          <w:rFonts w:ascii="Times New Roman" w:hAnsi="Times New Roman" w:cs="Times New Roman"/>
          <w:b/>
          <w:sz w:val="36"/>
          <w:szCs w:val="36"/>
        </w:rPr>
      </w:pPr>
      <w:r>
        <w:rPr>
          <w:rFonts w:ascii="Times New Roman" w:hAnsi="Times New Roman" w:cs="Times New Roman"/>
          <w:b/>
          <w:sz w:val="36"/>
          <w:szCs w:val="36"/>
        </w:rPr>
        <w:t>Угра, 2016 г.</w:t>
      </w:r>
    </w:p>
    <w:p w:rsidR="00E27F89" w:rsidRPr="00E27F89" w:rsidRDefault="00E27F89" w:rsidP="00B929C3">
      <w:pPr>
        <w:jc w:val="center"/>
        <w:rPr>
          <w:rFonts w:ascii="Times New Roman" w:hAnsi="Times New Roman" w:cs="Times New Roman"/>
          <w:b/>
          <w:sz w:val="28"/>
          <w:szCs w:val="28"/>
        </w:rPr>
      </w:pPr>
      <w:r w:rsidRPr="00E27F89">
        <w:rPr>
          <w:rFonts w:ascii="Times New Roman" w:hAnsi="Times New Roman" w:cs="Times New Roman"/>
          <w:b/>
          <w:sz w:val="28"/>
          <w:szCs w:val="28"/>
        </w:rPr>
        <w:lastRenderedPageBreak/>
        <w:t>ВВЕДЕНИЕ</w:t>
      </w:r>
    </w:p>
    <w:p w:rsidR="00E27F89" w:rsidRPr="008A6CE6" w:rsidRDefault="00E27F89" w:rsidP="00E27F89">
      <w:pPr>
        <w:pStyle w:val="a5"/>
        <w:spacing w:line="360" w:lineRule="auto"/>
        <w:ind w:firstLine="709"/>
        <w:jc w:val="both"/>
        <w:rPr>
          <w:rFonts w:ascii="Times New Roman" w:hAnsi="Times New Roman" w:cs="Times New Roman"/>
          <w:sz w:val="28"/>
          <w:szCs w:val="28"/>
        </w:rPr>
      </w:pPr>
      <w:r w:rsidRPr="008A6CE6">
        <w:rPr>
          <w:rFonts w:ascii="Times New Roman" w:hAnsi="Times New Roman" w:cs="Times New Roman"/>
          <w:sz w:val="28"/>
          <w:szCs w:val="28"/>
        </w:rPr>
        <w:t xml:space="preserve">Схема теплоснабжения </w:t>
      </w:r>
      <w:r>
        <w:rPr>
          <w:rFonts w:ascii="Times New Roman" w:hAnsi="Times New Roman" w:cs="Times New Roman"/>
          <w:sz w:val="28"/>
          <w:szCs w:val="28"/>
        </w:rPr>
        <w:t>Угранского</w:t>
      </w:r>
      <w:r w:rsidRPr="008A6CE6">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Угранского</w:t>
      </w:r>
      <w:r w:rsidRPr="008A6CE6">
        <w:rPr>
          <w:rFonts w:ascii="Times New Roman" w:hAnsi="Times New Roman" w:cs="Times New Roman"/>
          <w:sz w:val="28"/>
          <w:szCs w:val="28"/>
        </w:rPr>
        <w:t xml:space="preserve"> района </w:t>
      </w:r>
      <w:r>
        <w:rPr>
          <w:rFonts w:ascii="Times New Roman" w:hAnsi="Times New Roman" w:cs="Times New Roman"/>
          <w:sz w:val="28"/>
          <w:szCs w:val="28"/>
        </w:rPr>
        <w:t>Смоленской</w:t>
      </w:r>
      <w:r w:rsidRPr="008A6CE6">
        <w:rPr>
          <w:rFonts w:ascii="Times New Roman" w:hAnsi="Times New Roman" w:cs="Times New Roman"/>
          <w:sz w:val="28"/>
          <w:szCs w:val="28"/>
        </w:rPr>
        <w:t xml:space="preserve"> области была разработана и утверждена в 201</w:t>
      </w:r>
      <w:r>
        <w:rPr>
          <w:rFonts w:ascii="Times New Roman" w:hAnsi="Times New Roman" w:cs="Times New Roman"/>
          <w:sz w:val="28"/>
          <w:szCs w:val="28"/>
        </w:rPr>
        <w:t>2</w:t>
      </w:r>
      <w:r w:rsidRPr="008A6CE6">
        <w:rPr>
          <w:rFonts w:ascii="Times New Roman" w:hAnsi="Times New Roman" w:cs="Times New Roman"/>
          <w:sz w:val="28"/>
          <w:szCs w:val="28"/>
        </w:rPr>
        <w:t xml:space="preserve"> году (</w:t>
      </w:r>
      <w:r>
        <w:rPr>
          <w:rFonts w:ascii="Times New Roman" w:hAnsi="Times New Roman" w:cs="Times New Roman"/>
          <w:sz w:val="28"/>
          <w:szCs w:val="28"/>
        </w:rPr>
        <w:t>распоряжение</w:t>
      </w:r>
      <w:r w:rsidRPr="008A6CE6">
        <w:rPr>
          <w:rFonts w:ascii="Times New Roman" w:hAnsi="Times New Roman" w:cs="Times New Roman"/>
          <w:sz w:val="28"/>
          <w:szCs w:val="28"/>
        </w:rPr>
        <w:t xml:space="preserve"> администрации </w:t>
      </w:r>
      <w:r>
        <w:rPr>
          <w:rFonts w:ascii="Times New Roman" w:hAnsi="Times New Roman" w:cs="Times New Roman"/>
          <w:sz w:val="28"/>
          <w:szCs w:val="28"/>
        </w:rPr>
        <w:t>Угранского</w:t>
      </w:r>
      <w:r w:rsidRPr="008A6CE6">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Угранского</w:t>
      </w:r>
      <w:r w:rsidRPr="008A6CE6">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Смоленской</w:t>
      </w:r>
      <w:r w:rsidRPr="008A6CE6">
        <w:rPr>
          <w:rFonts w:ascii="Times New Roman" w:hAnsi="Times New Roman" w:cs="Times New Roman"/>
          <w:sz w:val="28"/>
          <w:szCs w:val="28"/>
        </w:rPr>
        <w:t xml:space="preserve"> области № </w:t>
      </w:r>
      <w:r>
        <w:rPr>
          <w:rFonts w:ascii="Times New Roman" w:hAnsi="Times New Roman" w:cs="Times New Roman"/>
          <w:sz w:val="28"/>
          <w:szCs w:val="28"/>
        </w:rPr>
        <w:t>66-р</w:t>
      </w:r>
      <w:r w:rsidRPr="008A6CE6">
        <w:rPr>
          <w:rFonts w:ascii="Times New Roman" w:hAnsi="Times New Roman" w:cs="Times New Roman"/>
          <w:sz w:val="28"/>
          <w:szCs w:val="28"/>
        </w:rPr>
        <w:t xml:space="preserve"> от </w:t>
      </w:r>
      <w:r>
        <w:rPr>
          <w:rFonts w:ascii="Times New Roman" w:hAnsi="Times New Roman" w:cs="Times New Roman"/>
          <w:sz w:val="28"/>
          <w:szCs w:val="28"/>
        </w:rPr>
        <w:t>03</w:t>
      </w:r>
      <w:r w:rsidRPr="008A6CE6">
        <w:rPr>
          <w:rFonts w:ascii="Times New Roman" w:hAnsi="Times New Roman" w:cs="Times New Roman"/>
          <w:sz w:val="28"/>
          <w:szCs w:val="28"/>
        </w:rPr>
        <w:t>.</w:t>
      </w:r>
      <w:r>
        <w:rPr>
          <w:rFonts w:ascii="Times New Roman" w:hAnsi="Times New Roman" w:cs="Times New Roman"/>
          <w:sz w:val="28"/>
          <w:szCs w:val="28"/>
        </w:rPr>
        <w:t>08</w:t>
      </w:r>
      <w:r w:rsidRPr="008A6CE6">
        <w:rPr>
          <w:rFonts w:ascii="Times New Roman" w:hAnsi="Times New Roman" w:cs="Times New Roman"/>
          <w:sz w:val="28"/>
          <w:szCs w:val="28"/>
        </w:rPr>
        <w:t>.201</w:t>
      </w:r>
      <w:r>
        <w:rPr>
          <w:rFonts w:ascii="Times New Roman" w:hAnsi="Times New Roman" w:cs="Times New Roman"/>
          <w:sz w:val="28"/>
          <w:szCs w:val="28"/>
        </w:rPr>
        <w:t>2</w:t>
      </w:r>
      <w:r w:rsidRPr="008A6CE6">
        <w:rPr>
          <w:rFonts w:ascii="Times New Roman" w:hAnsi="Times New Roman" w:cs="Times New Roman"/>
          <w:sz w:val="28"/>
          <w:szCs w:val="28"/>
        </w:rPr>
        <w:t xml:space="preserve"> года).</w:t>
      </w:r>
    </w:p>
    <w:p w:rsidR="00E27F89" w:rsidRDefault="00E27F89" w:rsidP="00E27F89">
      <w:pPr>
        <w:pStyle w:val="a5"/>
        <w:spacing w:line="360" w:lineRule="auto"/>
        <w:ind w:firstLine="709"/>
        <w:jc w:val="both"/>
        <w:rPr>
          <w:rFonts w:ascii="Times New Roman" w:hAnsi="Times New Roman" w:cs="Times New Roman"/>
          <w:sz w:val="28"/>
          <w:szCs w:val="28"/>
        </w:rPr>
      </w:pPr>
      <w:r w:rsidRPr="008A6CE6">
        <w:rPr>
          <w:rFonts w:ascii="Times New Roman" w:hAnsi="Times New Roman" w:cs="Times New Roman"/>
          <w:sz w:val="28"/>
          <w:szCs w:val="28"/>
        </w:rPr>
        <w:t>Разработка</w:t>
      </w:r>
      <w:r w:rsidRPr="008A6CE6">
        <w:rPr>
          <w:rFonts w:ascii="Times New Roman" w:hAnsi="Times New Roman" w:cs="Times New Roman"/>
          <w:sz w:val="28"/>
          <w:szCs w:val="28"/>
        </w:rPr>
        <w:tab/>
        <w:t>актуализации</w:t>
      </w:r>
      <w:r w:rsidRPr="008A6CE6">
        <w:rPr>
          <w:rFonts w:ascii="Times New Roman" w:hAnsi="Times New Roman" w:cs="Times New Roman"/>
          <w:sz w:val="28"/>
          <w:szCs w:val="28"/>
        </w:rPr>
        <w:tab/>
        <w:t>схемы теплоснабжения</w:t>
      </w:r>
      <w:r>
        <w:rPr>
          <w:rFonts w:ascii="Times New Roman" w:hAnsi="Times New Roman" w:cs="Times New Roman"/>
          <w:sz w:val="28"/>
          <w:szCs w:val="28"/>
        </w:rPr>
        <w:t xml:space="preserve"> Угранского</w:t>
      </w:r>
      <w:r w:rsidRPr="008A6CE6">
        <w:rPr>
          <w:rFonts w:ascii="Times New Roman" w:hAnsi="Times New Roman" w:cs="Times New Roman"/>
          <w:sz w:val="28"/>
          <w:szCs w:val="28"/>
        </w:rPr>
        <w:t xml:space="preserve"> сельского</w:t>
      </w:r>
      <w:r>
        <w:rPr>
          <w:rFonts w:ascii="Times New Roman" w:hAnsi="Times New Roman" w:cs="Times New Roman"/>
          <w:sz w:val="28"/>
          <w:szCs w:val="28"/>
        </w:rPr>
        <w:t xml:space="preserve"> </w:t>
      </w:r>
      <w:r w:rsidRPr="008A6CE6">
        <w:rPr>
          <w:rFonts w:ascii="Times New Roman" w:hAnsi="Times New Roman" w:cs="Times New Roman"/>
          <w:sz w:val="28"/>
          <w:szCs w:val="28"/>
        </w:rPr>
        <w:t xml:space="preserve">поселения </w:t>
      </w:r>
      <w:r>
        <w:rPr>
          <w:rFonts w:ascii="Times New Roman" w:hAnsi="Times New Roman" w:cs="Times New Roman"/>
          <w:sz w:val="28"/>
          <w:szCs w:val="28"/>
        </w:rPr>
        <w:t>Угранского</w:t>
      </w:r>
      <w:r w:rsidRPr="008A6CE6">
        <w:rPr>
          <w:rFonts w:ascii="Times New Roman" w:hAnsi="Times New Roman" w:cs="Times New Roman"/>
          <w:sz w:val="28"/>
          <w:szCs w:val="28"/>
        </w:rPr>
        <w:t xml:space="preserve"> района </w:t>
      </w:r>
      <w:r>
        <w:rPr>
          <w:rFonts w:ascii="Times New Roman" w:hAnsi="Times New Roman" w:cs="Times New Roman"/>
          <w:sz w:val="28"/>
          <w:szCs w:val="28"/>
        </w:rPr>
        <w:t>Смоленской</w:t>
      </w:r>
      <w:r w:rsidRPr="008A6CE6">
        <w:rPr>
          <w:rFonts w:ascii="Times New Roman" w:hAnsi="Times New Roman" w:cs="Times New Roman"/>
          <w:sz w:val="28"/>
          <w:szCs w:val="28"/>
        </w:rPr>
        <w:t xml:space="preserve"> области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E27F89" w:rsidRPr="008A6CE6" w:rsidRDefault="00E27F89" w:rsidP="00E27F89">
      <w:pPr>
        <w:pStyle w:val="a5"/>
        <w:spacing w:line="360" w:lineRule="auto"/>
        <w:ind w:firstLine="709"/>
        <w:jc w:val="both"/>
        <w:rPr>
          <w:rFonts w:ascii="Times New Roman" w:hAnsi="Times New Roman" w:cs="Times New Roman"/>
          <w:sz w:val="28"/>
          <w:szCs w:val="28"/>
        </w:rPr>
      </w:pPr>
      <w:r w:rsidRPr="008A6CE6">
        <w:rPr>
          <w:rFonts w:ascii="Times New Roman" w:hAnsi="Times New Roman" w:cs="Times New Roman"/>
          <w:sz w:val="28"/>
          <w:szCs w:val="28"/>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E27F89" w:rsidRPr="008A6CE6" w:rsidRDefault="00E27F89" w:rsidP="00E27F89">
      <w:pPr>
        <w:pStyle w:val="a5"/>
        <w:spacing w:line="360" w:lineRule="auto"/>
        <w:ind w:firstLine="709"/>
        <w:jc w:val="both"/>
        <w:rPr>
          <w:rFonts w:ascii="Times New Roman" w:hAnsi="Times New Roman" w:cs="Times New Roman"/>
          <w:sz w:val="28"/>
          <w:szCs w:val="28"/>
        </w:rPr>
      </w:pPr>
      <w:r w:rsidRPr="008A6CE6">
        <w:rPr>
          <w:rFonts w:ascii="Times New Roman" w:hAnsi="Times New Roman" w:cs="Times New Roman"/>
          <w:sz w:val="28"/>
          <w:szCs w:val="28"/>
        </w:rPr>
        <w:t>Схема теплоснабжения разработана на основе следующих принципов:</w:t>
      </w:r>
    </w:p>
    <w:p w:rsidR="00E27F89" w:rsidRPr="008A6CE6" w:rsidRDefault="00E27F89" w:rsidP="00E27F89">
      <w:pPr>
        <w:pStyle w:val="a5"/>
        <w:spacing w:line="360" w:lineRule="auto"/>
        <w:ind w:firstLine="170"/>
        <w:jc w:val="both"/>
        <w:rPr>
          <w:rFonts w:ascii="Times New Roman" w:hAnsi="Times New Roman" w:cs="Times New Roman"/>
          <w:sz w:val="28"/>
          <w:szCs w:val="28"/>
        </w:rPr>
      </w:pPr>
      <w:r w:rsidRPr="008A6CE6">
        <w:rPr>
          <w:rFonts w:ascii="Times New Roman" w:hAnsi="Times New Roman" w:cs="Times New Roman"/>
          <w:sz w:val="28"/>
          <w:szCs w:val="28"/>
        </w:rPr>
        <w:t>- обеспечение безопасности и надежности теплоснабжения потребителей в соответствии с требованиями технических регламентов;</w:t>
      </w:r>
    </w:p>
    <w:p w:rsidR="00E27F89" w:rsidRPr="008A6CE6" w:rsidRDefault="00E27F89" w:rsidP="00E27F89">
      <w:pPr>
        <w:pStyle w:val="a5"/>
        <w:spacing w:line="360" w:lineRule="auto"/>
        <w:ind w:firstLine="170"/>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E27F89" w:rsidRPr="008A6CE6" w:rsidRDefault="00E27F89" w:rsidP="00E27F89">
      <w:pPr>
        <w:pStyle w:val="a5"/>
        <w:spacing w:line="360" w:lineRule="auto"/>
        <w:ind w:firstLine="170"/>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соблюдение баланса экономических интересов теплоснабжающих организаций и потребителей;</w:t>
      </w:r>
    </w:p>
    <w:p w:rsidR="00E27F89" w:rsidRDefault="00E27F89" w:rsidP="00E27F89">
      <w:pPr>
        <w:pStyle w:val="a5"/>
        <w:spacing w:line="360" w:lineRule="auto"/>
        <w:ind w:firstLine="170"/>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минимизации затрат на теплоснабжение в расчете на каждого потребителя в долгосрочной перспективе;</w:t>
      </w:r>
    </w:p>
    <w:p w:rsidR="00E27F89" w:rsidRDefault="00E27F89" w:rsidP="00E27F89">
      <w:pPr>
        <w:pStyle w:val="a5"/>
        <w:spacing w:line="360" w:lineRule="auto"/>
        <w:ind w:firstLine="170"/>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обеспечение не дискриминационных и стабильных условий осуществления предпринимательской деятельности в сфере теплоснабжения;</w:t>
      </w:r>
    </w:p>
    <w:p w:rsidR="00E27F89" w:rsidRDefault="00E27F89" w:rsidP="00E27F89">
      <w:pPr>
        <w:pStyle w:val="a5"/>
        <w:spacing w:line="360" w:lineRule="auto"/>
        <w:ind w:firstLine="170"/>
        <w:jc w:val="both"/>
        <w:rPr>
          <w:rFonts w:ascii="Times New Roman" w:hAnsi="Times New Roman" w:cs="Times New Roman"/>
          <w:sz w:val="28"/>
          <w:szCs w:val="28"/>
        </w:rPr>
      </w:pPr>
      <w:r w:rsidRPr="008A6CE6">
        <w:rPr>
          <w:rFonts w:ascii="Times New Roman" w:hAnsi="Times New Roman" w:cs="Times New Roman"/>
          <w:sz w:val="28"/>
          <w:szCs w:val="28"/>
        </w:rPr>
        <w:lastRenderedPageBreak/>
        <w:t>-</w:t>
      </w:r>
      <w:r w:rsidRPr="008A6CE6">
        <w:rPr>
          <w:rFonts w:ascii="Times New Roman" w:hAnsi="Times New Roman" w:cs="Times New Roman"/>
          <w:sz w:val="28"/>
          <w:szCs w:val="28"/>
        </w:rPr>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E27F89" w:rsidRDefault="00E27F89" w:rsidP="00E27F89">
      <w:pPr>
        <w:pStyle w:val="a5"/>
        <w:spacing w:line="360" w:lineRule="auto"/>
        <w:ind w:firstLine="170"/>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E27F89" w:rsidRPr="008A6CE6" w:rsidRDefault="00E27F89" w:rsidP="00E27F89">
      <w:pPr>
        <w:pStyle w:val="a5"/>
        <w:spacing w:line="360" w:lineRule="auto"/>
        <w:jc w:val="both"/>
        <w:rPr>
          <w:rFonts w:ascii="Times New Roman" w:hAnsi="Times New Roman" w:cs="Times New Roman"/>
          <w:sz w:val="28"/>
          <w:szCs w:val="28"/>
        </w:rPr>
      </w:pPr>
    </w:p>
    <w:p w:rsidR="00E27F89" w:rsidRDefault="00E27F89" w:rsidP="00E27F89">
      <w:pPr>
        <w:pStyle w:val="a5"/>
        <w:spacing w:line="360" w:lineRule="auto"/>
        <w:jc w:val="center"/>
        <w:outlineLvl w:val="1"/>
        <w:rPr>
          <w:rFonts w:ascii="Times New Roman" w:hAnsi="Times New Roman" w:cs="Times New Roman"/>
          <w:b/>
          <w:sz w:val="28"/>
          <w:szCs w:val="28"/>
        </w:rPr>
      </w:pPr>
      <w:bookmarkStart w:id="0" w:name="_Toc466532609"/>
      <w:r w:rsidRPr="00544075">
        <w:rPr>
          <w:rFonts w:ascii="Times New Roman" w:hAnsi="Times New Roman" w:cs="Times New Roman"/>
          <w:b/>
          <w:sz w:val="28"/>
          <w:szCs w:val="28"/>
        </w:rPr>
        <w:t>Техническая база для разработки схем теплоснабжения</w:t>
      </w:r>
      <w:bookmarkEnd w:id="0"/>
    </w:p>
    <w:p w:rsidR="00E27F89" w:rsidRPr="00544075" w:rsidRDefault="00E27F89" w:rsidP="00E27F89">
      <w:pPr>
        <w:pStyle w:val="a5"/>
        <w:spacing w:line="360" w:lineRule="auto"/>
        <w:jc w:val="both"/>
        <w:rPr>
          <w:rFonts w:ascii="Times New Roman" w:hAnsi="Times New Roman" w:cs="Times New Roman"/>
          <w:b/>
          <w:sz w:val="28"/>
          <w:szCs w:val="28"/>
        </w:rPr>
      </w:pPr>
      <w:r w:rsidRPr="008A6CE6">
        <w:rPr>
          <w:rFonts w:ascii="Times New Roman" w:hAnsi="Times New Roman" w:cs="Times New Roman"/>
          <w:sz w:val="28"/>
          <w:szCs w:val="28"/>
        </w:rPr>
        <w:t xml:space="preserve">– информация от администрации </w:t>
      </w:r>
      <w:r>
        <w:rPr>
          <w:rFonts w:ascii="Times New Roman" w:hAnsi="Times New Roman" w:cs="Times New Roman"/>
          <w:sz w:val="28"/>
          <w:szCs w:val="28"/>
        </w:rPr>
        <w:t>Угранского</w:t>
      </w:r>
      <w:r w:rsidRPr="008A6CE6">
        <w:rPr>
          <w:rFonts w:ascii="Times New Roman" w:hAnsi="Times New Roman" w:cs="Times New Roman"/>
          <w:sz w:val="28"/>
          <w:szCs w:val="28"/>
        </w:rPr>
        <w:t xml:space="preserve"> сельского поселения, предоставленная в ответ на запрос</w:t>
      </w:r>
      <w:r>
        <w:rPr>
          <w:rFonts w:ascii="Times New Roman" w:hAnsi="Times New Roman" w:cs="Times New Roman"/>
          <w:sz w:val="28"/>
          <w:szCs w:val="28"/>
        </w:rPr>
        <w:t>;</w:t>
      </w:r>
    </w:p>
    <w:p w:rsidR="00E27F89" w:rsidRPr="008A6CE6" w:rsidRDefault="00E27F89" w:rsidP="00E27F89">
      <w:pPr>
        <w:pStyle w:val="a5"/>
        <w:spacing w:line="360" w:lineRule="auto"/>
        <w:jc w:val="both"/>
        <w:rPr>
          <w:rFonts w:ascii="Times New Roman" w:hAnsi="Times New Roman" w:cs="Times New Roman"/>
          <w:sz w:val="28"/>
          <w:szCs w:val="28"/>
        </w:rPr>
      </w:pPr>
      <w:r w:rsidRPr="008A6CE6">
        <w:rPr>
          <w:rFonts w:ascii="Times New Roman" w:hAnsi="Times New Roman" w:cs="Times New Roman"/>
          <w:sz w:val="28"/>
          <w:szCs w:val="28"/>
        </w:rPr>
        <w:t xml:space="preserve">– информация, предоставленная </w:t>
      </w:r>
      <w:r>
        <w:rPr>
          <w:rFonts w:ascii="Times New Roman" w:hAnsi="Times New Roman" w:cs="Times New Roman"/>
          <w:sz w:val="28"/>
          <w:szCs w:val="28"/>
        </w:rPr>
        <w:t>ООО</w:t>
      </w:r>
      <w:r w:rsidRPr="008A6CE6">
        <w:rPr>
          <w:rFonts w:ascii="Times New Roman" w:hAnsi="Times New Roman" w:cs="Times New Roman"/>
          <w:sz w:val="28"/>
          <w:szCs w:val="28"/>
        </w:rPr>
        <w:t xml:space="preserve"> «</w:t>
      </w:r>
      <w:r>
        <w:rPr>
          <w:rFonts w:ascii="Times New Roman" w:hAnsi="Times New Roman" w:cs="Times New Roman"/>
          <w:sz w:val="28"/>
          <w:szCs w:val="28"/>
        </w:rPr>
        <w:t>Смоленскрегионтеплоэнерго»</w:t>
      </w:r>
      <w:r w:rsidRPr="008A6CE6">
        <w:rPr>
          <w:rFonts w:ascii="Times New Roman" w:hAnsi="Times New Roman" w:cs="Times New Roman"/>
          <w:sz w:val="28"/>
          <w:szCs w:val="28"/>
        </w:rPr>
        <w:t>;</w:t>
      </w:r>
    </w:p>
    <w:p w:rsidR="00E27F89" w:rsidRPr="008A6CE6" w:rsidRDefault="00E27F89" w:rsidP="00E27F89">
      <w:pPr>
        <w:pStyle w:val="a5"/>
        <w:spacing w:line="360" w:lineRule="auto"/>
        <w:jc w:val="both"/>
        <w:rPr>
          <w:rFonts w:ascii="Times New Roman" w:hAnsi="Times New Roman" w:cs="Times New Roman"/>
          <w:sz w:val="28"/>
          <w:szCs w:val="28"/>
        </w:rPr>
      </w:pPr>
    </w:p>
    <w:p w:rsidR="00E27F89" w:rsidRPr="00544075" w:rsidRDefault="00E27F89" w:rsidP="00E27F89">
      <w:pPr>
        <w:pStyle w:val="a5"/>
        <w:spacing w:line="360" w:lineRule="auto"/>
        <w:jc w:val="center"/>
        <w:outlineLvl w:val="1"/>
        <w:rPr>
          <w:rFonts w:ascii="Times New Roman" w:hAnsi="Times New Roman" w:cs="Times New Roman"/>
          <w:b/>
          <w:sz w:val="28"/>
          <w:szCs w:val="28"/>
        </w:rPr>
      </w:pPr>
      <w:bookmarkStart w:id="1" w:name="_Toc466532610"/>
      <w:r w:rsidRPr="00544075">
        <w:rPr>
          <w:rFonts w:ascii="Times New Roman" w:hAnsi="Times New Roman" w:cs="Times New Roman"/>
          <w:b/>
          <w:sz w:val="28"/>
          <w:szCs w:val="28"/>
        </w:rPr>
        <w:t>Термины и определения</w:t>
      </w:r>
      <w:bookmarkEnd w:id="1"/>
    </w:p>
    <w:p w:rsidR="00E27F89" w:rsidRPr="008A6CE6" w:rsidRDefault="00E27F89" w:rsidP="00E27F89">
      <w:pPr>
        <w:pStyle w:val="a5"/>
        <w:spacing w:line="360" w:lineRule="auto"/>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зона</w:t>
      </w:r>
      <w:r>
        <w:rPr>
          <w:rFonts w:ascii="Times New Roman" w:hAnsi="Times New Roman" w:cs="Times New Roman"/>
          <w:sz w:val="28"/>
          <w:szCs w:val="28"/>
        </w:rPr>
        <w:t xml:space="preserve"> </w:t>
      </w:r>
      <w:r w:rsidRPr="008A6CE6">
        <w:rPr>
          <w:rFonts w:ascii="Times New Roman" w:hAnsi="Times New Roman" w:cs="Times New Roman"/>
          <w:sz w:val="28"/>
          <w:szCs w:val="28"/>
        </w:rPr>
        <w:t>действия</w:t>
      </w:r>
      <w:r>
        <w:rPr>
          <w:rFonts w:ascii="Times New Roman" w:hAnsi="Times New Roman" w:cs="Times New Roman"/>
          <w:sz w:val="28"/>
          <w:szCs w:val="28"/>
        </w:rPr>
        <w:t xml:space="preserve"> </w:t>
      </w:r>
      <w:r w:rsidRPr="008A6CE6">
        <w:rPr>
          <w:rFonts w:ascii="Times New Roman" w:hAnsi="Times New Roman" w:cs="Times New Roman"/>
          <w:sz w:val="28"/>
          <w:szCs w:val="28"/>
        </w:rPr>
        <w:t>системы</w:t>
      </w:r>
      <w:r>
        <w:rPr>
          <w:rFonts w:ascii="Times New Roman" w:hAnsi="Times New Roman" w:cs="Times New Roman"/>
          <w:sz w:val="28"/>
          <w:szCs w:val="28"/>
        </w:rPr>
        <w:t xml:space="preserve"> </w:t>
      </w:r>
      <w:r w:rsidRPr="008A6CE6">
        <w:rPr>
          <w:rFonts w:ascii="Times New Roman" w:hAnsi="Times New Roman" w:cs="Times New Roman"/>
          <w:sz w:val="28"/>
          <w:szCs w:val="28"/>
        </w:rPr>
        <w:t>теплоснабжения</w:t>
      </w:r>
      <w:r>
        <w:rPr>
          <w:rFonts w:ascii="Times New Roman" w:hAnsi="Times New Roman" w:cs="Times New Roman"/>
          <w:sz w:val="28"/>
          <w:szCs w:val="28"/>
        </w:rPr>
        <w:t xml:space="preserve"> </w:t>
      </w:r>
      <w:r w:rsidRPr="008A6CE6">
        <w:rPr>
          <w:rFonts w:ascii="Times New Roman" w:hAnsi="Times New Roman" w:cs="Times New Roman"/>
          <w:sz w:val="28"/>
          <w:szCs w:val="28"/>
        </w:rPr>
        <w:t>-</w:t>
      </w:r>
      <w:r>
        <w:rPr>
          <w:rFonts w:ascii="Times New Roman" w:hAnsi="Times New Roman" w:cs="Times New Roman"/>
          <w:sz w:val="28"/>
          <w:szCs w:val="28"/>
        </w:rPr>
        <w:t xml:space="preserve"> </w:t>
      </w:r>
      <w:r w:rsidRPr="008A6CE6">
        <w:rPr>
          <w:rFonts w:ascii="Times New Roman" w:hAnsi="Times New Roman" w:cs="Times New Roman"/>
          <w:sz w:val="28"/>
          <w:szCs w:val="28"/>
        </w:rPr>
        <w:t>территория</w:t>
      </w:r>
      <w:r>
        <w:rPr>
          <w:rFonts w:ascii="Times New Roman" w:hAnsi="Times New Roman" w:cs="Times New Roman"/>
          <w:sz w:val="28"/>
          <w:szCs w:val="28"/>
        </w:rPr>
        <w:t xml:space="preserve"> </w:t>
      </w:r>
      <w:r w:rsidRPr="008A6CE6">
        <w:rPr>
          <w:rFonts w:ascii="Times New Roman" w:hAnsi="Times New Roman" w:cs="Times New Roman"/>
          <w:sz w:val="28"/>
          <w:szCs w:val="28"/>
        </w:rPr>
        <w:t>поселения,</w:t>
      </w:r>
      <w:r>
        <w:rPr>
          <w:rFonts w:ascii="Times New Roman" w:hAnsi="Times New Roman" w:cs="Times New Roman"/>
          <w:sz w:val="28"/>
          <w:szCs w:val="28"/>
        </w:rPr>
        <w:t xml:space="preserve"> </w:t>
      </w:r>
      <w:r w:rsidRPr="008A6CE6">
        <w:rPr>
          <w:rFonts w:ascii="Times New Roman" w:hAnsi="Times New Roman" w:cs="Times New Roman"/>
          <w:sz w:val="28"/>
          <w:szCs w:val="28"/>
        </w:rPr>
        <w:t>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E27F89" w:rsidRPr="008A6CE6" w:rsidRDefault="00E27F89" w:rsidP="00E27F89">
      <w:pPr>
        <w:pStyle w:val="a5"/>
        <w:spacing w:line="360" w:lineRule="auto"/>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зона действия источника тепловой энергии -</w:t>
      </w:r>
      <w:r>
        <w:rPr>
          <w:rFonts w:ascii="Times New Roman" w:hAnsi="Times New Roman" w:cs="Times New Roman"/>
          <w:sz w:val="28"/>
          <w:szCs w:val="28"/>
        </w:rPr>
        <w:t xml:space="preserve"> </w:t>
      </w:r>
      <w:r w:rsidRPr="008A6CE6">
        <w:rPr>
          <w:rFonts w:ascii="Times New Roman" w:hAnsi="Times New Roman" w:cs="Times New Roman"/>
          <w:sz w:val="28"/>
          <w:szCs w:val="28"/>
        </w:rPr>
        <w:t>территория поселения,</w:t>
      </w:r>
      <w:r>
        <w:rPr>
          <w:rFonts w:ascii="Times New Roman" w:hAnsi="Times New Roman" w:cs="Times New Roman"/>
          <w:sz w:val="28"/>
          <w:szCs w:val="28"/>
        </w:rPr>
        <w:t xml:space="preserve"> </w:t>
      </w:r>
      <w:r w:rsidRPr="008A6CE6">
        <w:rPr>
          <w:rFonts w:ascii="Times New Roman" w:hAnsi="Times New Roman" w:cs="Times New Roman"/>
          <w:sz w:val="28"/>
          <w:szCs w:val="28"/>
        </w:rPr>
        <w:t>городского округа или ее часть, границы которой устанавливаются закрытыми секционирующими задвижками тепловой сети системы теплоснабжения;</w:t>
      </w:r>
    </w:p>
    <w:p w:rsidR="00E27F89" w:rsidRPr="008A6CE6" w:rsidRDefault="00E27F89" w:rsidP="00E27F89">
      <w:pPr>
        <w:pStyle w:val="a5"/>
        <w:spacing w:line="360" w:lineRule="auto"/>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27F89" w:rsidRPr="008A6CE6" w:rsidRDefault="00E27F89" w:rsidP="00E27F89">
      <w:pPr>
        <w:pStyle w:val="a5"/>
        <w:spacing w:line="360" w:lineRule="auto"/>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w:t>
      </w:r>
      <w:r>
        <w:rPr>
          <w:rFonts w:ascii="Times New Roman" w:hAnsi="Times New Roman" w:cs="Times New Roman"/>
          <w:sz w:val="28"/>
          <w:szCs w:val="28"/>
        </w:rPr>
        <w:t xml:space="preserve"> </w:t>
      </w:r>
      <w:r w:rsidRPr="008A6CE6">
        <w:rPr>
          <w:rFonts w:ascii="Times New Roman" w:hAnsi="Times New Roman" w:cs="Times New Roman"/>
          <w:sz w:val="28"/>
          <w:szCs w:val="28"/>
        </w:rPr>
        <w:t xml:space="preserve">причине снижения тепловой мощности оборудования в результате эксплуатации на продленном техническом ресурсе (снижение параметров пара </w:t>
      </w:r>
      <w:r w:rsidRPr="008A6CE6">
        <w:rPr>
          <w:rFonts w:ascii="Times New Roman" w:hAnsi="Times New Roman" w:cs="Times New Roman"/>
          <w:sz w:val="28"/>
          <w:szCs w:val="28"/>
        </w:rPr>
        <w:lastRenderedPageBreak/>
        <w:t>перед турбиной, отсутствие рециркуляции в пиковых водогрейных котлоагрегатах и др.);</w:t>
      </w:r>
    </w:p>
    <w:p w:rsidR="00E27F89" w:rsidRPr="008A6CE6" w:rsidRDefault="00E27F89" w:rsidP="00E27F89">
      <w:pPr>
        <w:pStyle w:val="a5"/>
        <w:spacing w:line="360" w:lineRule="auto"/>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27F89" w:rsidRPr="008A6CE6" w:rsidRDefault="00E27F89" w:rsidP="00E27F89">
      <w:pPr>
        <w:pStyle w:val="a5"/>
        <w:spacing w:line="360" w:lineRule="auto"/>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E27F89" w:rsidRPr="008A6CE6" w:rsidRDefault="00E27F89" w:rsidP="00E27F89">
      <w:pPr>
        <w:pStyle w:val="a5"/>
        <w:spacing w:line="360" w:lineRule="auto"/>
        <w:jc w:val="both"/>
        <w:rPr>
          <w:rFonts w:ascii="Times New Roman" w:hAnsi="Times New Roman" w:cs="Times New Roman"/>
          <w:sz w:val="28"/>
          <w:szCs w:val="28"/>
        </w:rPr>
      </w:pPr>
      <w:r w:rsidRPr="008A6CE6">
        <w:rPr>
          <w:rFonts w:ascii="Times New Roman" w:hAnsi="Times New Roman" w:cs="Times New Roman"/>
          <w:sz w:val="28"/>
          <w:szCs w:val="28"/>
        </w:rPr>
        <w:t>-</w:t>
      </w:r>
      <w:r w:rsidRPr="008A6CE6">
        <w:rPr>
          <w:rFonts w:ascii="Times New Roman" w:hAnsi="Times New Roman" w:cs="Times New Roman"/>
          <w:sz w:val="28"/>
          <w:szCs w:val="28"/>
        </w:rPr>
        <w:tab/>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E27F89" w:rsidRPr="008A6CE6" w:rsidRDefault="00E27F89" w:rsidP="00E27F89">
      <w:pPr>
        <w:pStyle w:val="a5"/>
        <w:spacing w:line="360" w:lineRule="auto"/>
        <w:jc w:val="both"/>
        <w:rPr>
          <w:rFonts w:ascii="Times New Roman" w:hAnsi="Times New Roman" w:cs="Times New Roman"/>
          <w:sz w:val="28"/>
          <w:szCs w:val="28"/>
        </w:rPr>
      </w:pPr>
      <w:r w:rsidRPr="008A6CE6">
        <w:rPr>
          <w:rFonts w:ascii="Times New Roman" w:hAnsi="Times New Roman" w:cs="Times New Roman"/>
          <w:sz w:val="28"/>
          <w:szCs w:val="28"/>
        </w:rPr>
        <w:t>-</w:t>
      </w:r>
      <w:r>
        <w:rPr>
          <w:rFonts w:ascii="Times New Roman" w:hAnsi="Times New Roman" w:cs="Times New Roman"/>
          <w:sz w:val="28"/>
          <w:szCs w:val="28"/>
        </w:rPr>
        <w:t xml:space="preserve"> </w:t>
      </w:r>
      <w:r w:rsidRPr="008A6CE6">
        <w:rPr>
          <w:rFonts w:ascii="Times New Roman" w:hAnsi="Times New Roman" w:cs="Times New Roman"/>
          <w:sz w:val="28"/>
          <w:szCs w:val="28"/>
        </w:rPr>
        <w:t>расчетный элемент территориального деления -</w:t>
      </w:r>
      <w:r>
        <w:rPr>
          <w:rFonts w:ascii="Times New Roman" w:hAnsi="Times New Roman" w:cs="Times New Roman"/>
          <w:sz w:val="28"/>
          <w:szCs w:val="28"/>
        </w:rPr>
        <w:t xml:space="preserve"> </w:t>
      </w:r>
      <w:r w:rsidRPr="008A6CE6">
        <w:rPr>
          <w:rFonts w:ascii="Times New Roman" w:hAnsi="Times New Roman" w:cs="Times New Roman"/>
          <w:sz w:val="28"/>
          <w:szCs w:val="28"/>
        </w:rPr>
        <w:t>территория поселения,</w:t>
      </w:r>
      <w:r>
        <w:rPr>
          <w:rFonts w:ascii="Times New Roman" w:hAnsi="Times New Roman" w:cs="Times New Roman"/>
          <w:sz w:val="28"/>
          <w:szCs w:val="28"/>
        </w:rPr>
        <w:t xml:space="preserve"> </w:t>
      </w:r>
      <w:r w:rsidRPr="008A6CE6">
        <w:rPr>
          <w:rFonts w:ascii="Times New Roman" w:hAnsi="Times New Roman" w:cs="Times New Roman"/>
          <w:sz w:val="28"/>
          <w:szCs w:val="28"/>
        </w:rPr>
        <w:t>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E27F89" w:rsidRDefault="00E27F89"/>
    <w:p w:rsidR="00D37AAD" w:rsidRDefault="00D37AAD"/>
    <w:p w:rsidR="00D37AAD" w:rsidRDefault="00D37AAD"/>
    <w:p w:rsidR="00D37AAD" w:rsidRDefault="00D37AAD"/>
    <w:p w:rsidR="00D37AAD" w:rsidRDefault="00D37AAD"/>
    <w:p w:rsidR="00D37AAD" w:rsidRDefault="00D37AAD"/>
    <w:p w:rsidR="00D37AAD" w:rsidRDefault="00D37AAD"/>
    <w:p w:rsidR="00D37AAD" w:rsidRDefault="00D37AAD"/>
    <w:p w:rsidR="00D37AAD" w:rsidRDefault="00D37AAD"/>
    <w:p w:rsidR="00D37AAD" w:rsidRDefault="00D37AAD"/>
    <w:p w:rsidR="00D37AAD" w:rsidRDefault="00D37AAD"/>
    <w:p w:rsidR="00D37AAD" w:rsidRDefault="00D37AAD"/>
    <w:p w:rsidR="00D37AAD" w:rsidRDefault="00D37AAD"/>
    <w:p w:rsidR="00D37AAD" w:rsidRDefault="00D37AAD"/>
    <w:p w:rsidR="00D37AAD" w:rsidRDefault="00D37AAD"/>
    <w:p w:rsidR="00D37AAD" w:rsidRDefault="00D37AAD" w:rsidP="00D37AAD"/>
    <w:p w:rsidR="00D37AAD" w:rsidRDefault="00D37AAD" w:rsidP="007C71D4">
      <w:pPr>
        <w:pStyle w:val="a7"/>
        <w:numPr>
          <w:ilvl w:val="0"/>
          <w:numId w:val="3"/>
        </w:numPr>
        <w:ind w:left="0"/>
        <w:jc w:val="both"/>
        <w:rPr>
          <w:rFonts w:ascii="Times New Roman" w:hAnsi="Times New Roman" w:cs="Times New Roman"/>
          <w:b/>
          <w:sz w:val="28"/>
          <w:szCs w:val="28"/>
        </w:rPr>
      </w:pPr>
      <w:r>
        <w:rPr>
          <w:rFonts w:ascii="Times New Roman" w:hAnsi="Times New Roman" w:cs="Times New Roman"/>
          <w:b/>
          <w:sz w:val="28"/>
          <w:szCs w:val="28"/>
        </w:rPr>
        <w:lastRenderedPageBreak/>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882A8C" w:rsidRPr="00882A8C" w:rsidRDefault="00882A8C" w:rsidP="00882A8C">
      <w:pPr>
        <w:jc w:val="both"/>
        <w:rPr>
          <w:rFonts w:ascii="Times New Roman" w:eastAsia="Times New Roman" w:hAnsi="Times New Roman" w:cs="Times New Roman"/>
          <w:bCs/>
          <w:sz w:val="28"/>
          <w:szCs w:val="28"/>
          <w:lang w:eastAsia="ru-RU"/>
        </w:rPr>
      </w:pPr>
    </w:p>
    <w:p w:rsidR="00882A8C" w:rsidRPr="00882A8C" w:rsidRDefault="00882A8C" w:rsidP="00FA56F3">
      <w:pPr>
        <w:ind w:firstLine="709"/>
        <w:jc w:val="both"/>
        <w:rPr>
          <w:rFonts w:ascii="Times New Roman" w:eastAsia="Times New Roman" w:hAnsi="Times New Roman" w:cs="Times New Roman"/>
          <w:bCs/>
          <w:sz w:val="28"/>
          <w:szCs w:val="28"/>
          <w:lang w:eastAsia="ru-RU"/>
        </w:rPr>
      </w:pPr>
      <w:r w:rsidRPr="00882A8C">
        <w:rPr>
          <w:rFonts w:ascii="Times New Roman" w:eastAsia="Times New Roman" w:hAnsi="Times New Roman" w:cs="Times New Roman"/>
          <w:bCs/>
          <w:sz w:val="28"/>
          <w:szCs w:val="28"/>
          <w:lang w:eastAsia="ru-RU"/>
        </w:rPr>
        <w:t xml:space="preserve">Общая площадь территории Угранского сельского поселения составляет 17,49 </w:t>
      </w:r>
      <w:proofErr w:type="spellStart"/>
      <w:r w:rsidRPr="00882A8C">
        <w:rPr>
          <w:rFonts w:ascii="Times New Roman" w:eastAsia="Times New Roman" w:hAnsi="Times New Roman" w:cs="Times New Roman"/>
          <w:bCs/>
          <w:sz w:val="28"/>
          <w:szCs w:val="28"/>
          <w:lang w:eastAsia="ru-RU"/>
        </w:rPr>
        <w:t>кв.км</w:t>
      </w:r>
      <w:proofErr w:type="spellEnd"/>
      <w:r w:rsidRPr="00882A8C">
        <w:rPr>
          <w:rFonts w:ascii="Times New Roman" w:eastAsia="Times New Roman" w:hAnsi="Times New Roman" w:cs="Times New Roman"/>
          <w:bCs/>
          <w:sz w:val="28"/>
          <w:szCs w:val="28"/>
          <w:lang w:eastAsia="ru-RU"/>
        </w:rPr>
        <w:t>.</w:t>
      </w:r>
    </w:p>
    <w:p w:rsidR="00882A8C" w:rsidRDefault="00882A8C" w:rsidP="00FA56F3">
      <w:pPr>
        <w:ind w:firstLine="709"/>
        <w:jc w:val="both"/>
        <w:rPr>
          <w:rFonts w:ascii="Times New Roman" w:eastAsia="Times New Roman" w:hAnsi="Times New Roman" w:cs="Times New Roman"/>
          <w:bCs/>
          <w:sz w:val="28"/>
          <w:szCs w:val="28"/>
          <w:lang w:eastAsia="ru-RU"/>
        </w:rPr>
      </w:pPr>
      <w:r w:rsidRPr="00106332">
        <w:rPr>
          <w:rFonts w:ascii="Times New Roman" w:hAnsi="Times New Roman" w:cs="Times New Roman"/>
          <w:b/>
          <w:noProof/>
          <w:sz w:val="24"/>
          <w:szCs w:val="24"/>
          <w:lang w:eastAsia="ru-RU"/>
        </w:rPr>
        <w:drawing>
          <wp:anchor distT="0" distB="0" distL="114300" distR="114300" simplePos="0" relativeHeight="251661312" behindDoc="0" locked="0" layoutInCell="1" allowOverlap="1" wp14:anchorId="15E75DA0" wp14:editId="67FF8B47">
            <wp:simplePos x="0" y="0"/>
            <wp:positionH relativeFrom="column">
              <wp:posOffset>0</wp:posOffset>
            </wp:positionH>
            <wp:positionV relativeFrom="paragraph">
              <wp:posOffset>485140</wp:posOffset>
            </wp:positionV>
            <wp:extent cx="5940425" cy="3839210"/>
            <wp:effectExtent l="0" t="0" r="3175" b="889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0425" cy="3839210"/>
                    </a:xfrm>
                    <a:prstGeom prst="rect">
                      <a:avLst/>
                    </a:prstGeom>
                  </pic:spPr>
                </pic:pic>
              </a:graphicData>
            </a:graphic>
          </wp:anchor>
        </w:drawing>
      </w:r>
      <w:r w:rsidRPr="00882A8C">
        <w:rPr>
          <w:rFonts w:ascii="Times New Roman" w:eastAsia="Times New Roman" w:hAnsi="Times New Roman" w:cs="Times New Roman"/>
          <w:bCs/>
          <w:sz w:val="28"/>
          <w:szCs w:val="28"/>
          <w:lang w:eastAsia="ru-RU"/>
        </w:rPr>
        <w:t>Зоны действия источников тепловой энергии Угранского сельского поселения приведены на рис. 1.</w:t>
      </w:r>
      <w:r w:rsidR="00B05AAF">
        <w:rPr>
          <w:rFonts w:ascii="Times New Roman" w:eastAsia="Times New Roman" w:hAnsi="Times New Roman" w:cs="Times New Roman"/>
          <w:bCs/>
          <w:sz w:val="28"/>
          <w:szCs w:val="28"/>
          <w:lang w:eastAsia="ru-RU"/>
        </w:rPr>
        <w:t>1.</w:t>
      </w:r>
    </w:p>
    <w:p w:rsidR="00882A8C" w:rsidRPr="00882A8C" w:rsidRDefault="00882A8C" w:rsidP="00882A8C">
      <w:pPr>
        <w:jc w:val="both"/>
        <w:rPr>
          <w:rFonts w:ascii="Times New Roman" w:eastAsia="Times New Roman" w:hAnsi="Times New Roman" w:cs="Times New Roman"/>
          <w:bCs/>
          <w:sz w:val="28"/>
          <w:szCs w:val="28"/>
          <w:lang w:eastAsia="ru-RU"/>
        </w:rPr>
      </w:pPr>
      <w:r w:rsidRPr="001B6EAB">
        <w:rPr>
          <w:rFonts w:ascii="Times New Roman" w:hAnsi="Times New Roman" w:cs="Times New Roman"/>
          <w:b/>
          <w:sz w:val="24"/>
          <w:szCs w:val="24"/>
        </w:rPr>
        <w:t>Рис.1.</w:t>
      </w:r>
      <w:r w:rsidR="00B05AAF">
        <w:rPr>
          <w:rFonts w:ascii="Times New Roman" w:hAnsi="Times New Roman" w:cs="Times New Roman"/>
          <w:b/>
          <w:sz w:val="24"/>
          <w:szCs w:val="24"/>
        </w:rPr>
        <w:t>1.</w:t>
      </w:r>
      <w:r w:rsidRPr="001B6EAB">
        <w:rPr>
          <w:rFonts w:ascii="Times New Roman" w:hAnsi="Times New Roman" w:cs="Times New Roman"/>
          <w:b/>
          <w:sz w:val="24"/>
          <w:szCs w:val="24"/>
        </w:rPr>
        <w:t xml:space="preserve"> Зоны действия источников тепловой энергии Угранского сельского поселения.</w:t>
      </w:r>
    </w:p>
    <w:p w:rsidR="00C65E97" w:rsidRPr="00706808" w:rsidRDefault="00362C8D" w:rsidP="00FA56F3">
      <w:pPr>
        <w:spacing w:after="0" w:line="360" w:lineRule="auto"/>
        <w:ind w:firstLine="709"/>
        <w:jc w:val="both"/>
        <w:rPr>
          <w:rFonts w:ascii="Times New Roman" w:eastAsia="Times New Roman" w:hAnsi="Times New Roman" w:cs="Times New Roman"/>
          <w:bCs/>
          <w:sz w:val="28"/>
          <w:szCs w:val="28"/>
          <w:lang w:eastAsia="ru-RU"/>
        </w:rPr>
      </w:pPr>
      <w:r w:rsidRPr="00706808">
        <w:rPr>
          <w:rFonts w:ascii="Times New Roman" w:eastAsia="Times New Roman" w:hAnsi="Times New Roman" w:cs="Times New Roman"/>
          <w:bCs/>
          <w:sz w:val="28"/>
          <w:szCs w:val="28"/>
          <w:lang w:eastAsia="ru-RU"/>
        </w:rPr>
        <w:t xml:space="preserve">Всего в году предшествующему году разработки схемы теплоснабжения в </w:t>
      </w:r>
      <w:proofErr w:type="spellStart"/>
      <w:r w:rsidR="00882A8C">
        <w:rPr>
          <w:rFonts w:ascii="Times New Roman" w:eastAsia="Times New Roman" w:hAnsi="Times New Roman" w:cs="Times New Roman"/>
          <w:bCs/>
          <w:sz w:val="28"/>
          <w:szCs w:val="28"/>
          <w:lang w:eastAsia="ru-RU"/>
        </w:rPr>
        <w:t>сп</w:t>
      </w:r>
      <w:proofErr w:type="spellEnd"/>
      <w:r w:rsidRPr="00706808">
        <w:rPr>
          <w:rFonts w:ascii="Times New Roman" w:eastAsia="Times New Roman" w:hAnsi="Times New Roman" w:cs="Times New Roman"/>
          <w:bCs/>
          <w:sz w:val="28"/>
          <w:szCs w:val="28"/>
          <w:lang w:eastAsia="ru-RU"/>
        </w:rPr>
        <w:t xml:space="preserve"> У</w:t>
      </w:r>
      <w:r w:rsidR="00882A8C">
        <w:rPr>
          <w:rFonts w:ascii="Times New Roman" w:eastAsia="Times New Roman" w:hAnsi="Times New Roman" w:cs="Times New Roman"/>
          <w:bCs/>
          <w:sz w:val="28"/>
          <w:szCs w:val="28"/>
          <w:lang w:eastAsia="ru-RU"/>
        </w:rPr>
        <w:t>гр</w:t>
      </w:r>
      <w:r w:rsidRPr="00706808">
        <w:rPr>
          <w:rFonts w:ascii="Times New Roman" w:eastAsia="Times New Roman" w:hAnsi="Times New Roman" w:cs="Times New Roman"/>
          <w:bCs/>
          <w:sz w:val="28"/>
          <w:szCs w:val="28"/>
          <w:lang w:eastAsia="ru-RU"/>
        </w:rPr>
        <w:t xml:space="preserve">а было отпущено – </w:t>
      </w:r>
      <w:r w:rsidR="00706808" w:rsidRPr="00706808">
        <w:rPr>
          <w:rFonts w:ascii="Times New Roman" w:hAnsi="Times New Roman" w:cs="Times New Roman"/>
          <w:sz w:val="28"/>
          <w:szCs w:val="28"/>
        </w:rPr>
        <w:t xml:space="preserve">12015,9 </w:t>
      </w:r>
      <w:r w:rsidRPr="00706808">
        <w:rPr>
          <w:rFonts w:ascii="Times New Roman" w:eastAsia="Times New Roman" w:hAnsi="Times New Roman" w:cs="Times New Roman"/>
          <w:bCs/>
          <w:sz w:val="28"/>
          <w:szCs w:val="28"/>
          <w:lang w:eastAsia="ru-RU"/>
        </w:rPr>
        <w:t>Гкал тепловой энергии</w:t>
      </w:r>
      <w:r w:rsidR="00706808" w:rsidRPr="00706808">
        <w:rPr>
          <w:rFonts w:ascii="Times New Roman" w:eastAsia="Times New Roman" w:hAnsi="Times New Roman" w:cs="Times New Roman"/>
          <w:bCs/>
          <w:sz w:val="28"/>
          <w:szCs w:val="28"/>
          <w:lang w:eastAsia="ru-RU"/>
        </w:rPr>
        <w:t>.</w:t>
      </w:r>
    </w:p>
    <w:p w:rsidR="00706808" w:rsidRDefault="00706808" w:rsidP="00FA56F3">
      <w:pPr>
        <w:pStyle w:val="a5"/>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Угранском</w:t>
      </w:r>
      <w:r w:rsidRPr="008248E1">
        <w:rPr>
          <w:rFonts w:ascii="Times New Roman" w:hAnsi="Times New Roman" w:cs="Times New Roman"/>
          <w:sz w:val="28"/>
          <w:szCs w:val="28"/>
        </w:rPr>
        <w:t xml:space="preserve"> сельском поселении централизованное теплоснабжение осуществляется у </w:t>
      </w:r>
      <w:r>
        <w:rPr>
          <w:rFonts w:ascii="Times New Roman" w:hAnsi="Times New Roman" w:cs="Times New Roman"/>
          <w:sz w:val="28"/>
          <w:szCs w:val="28"/>
        </w:rPr>
        <w:t>70</w:t>
      </w:r>
      <w:r w:rsidRPr="008248E1">
        <w:rPr>
          <w:rFonts w:ascii="Times New Roman" w:hAnsi="Times New Roman" w:cs="Times New Roman"/>
          <w:sz w:val="28"/>
          <w:szCs w:val="28"/>
        </w:rPr>
        <w:t xml:space="preserve"> объектов, в том числе:</w:t>
      </w:r>
    </w:p>
    <w:p w:rsidR="00706808" w:rsidRPr="008248E1" w:rsidRDefault="00706808" w:rsidP="00706808">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жилой фонд – 62</w:t>
      </w:r>
      <w:r w:rsidRPr="008248E1">
        <w:rPr>
          <w:rFonts w:ascii="Times New Roman" w:hAnsi="Times New Roman" w:cs="Times New Roman"/>
          <w:sz w:val="28"/>
          <w:szCs w:val="28"/>
        </w:rPr>
        <w:t xml:space="preserve"> объекта;</w:t>
      </w:r>
    </w:p>
    <w:p w:rsidR="00706808" w:rsidRPr="008248E1" w:rsidRDefault="00706808" w:rsidP="00706808">
      <w:pPr>
        <w:pStyle w:val="a5"/>
        <w:spacing w:line="360" w:lineRule="auto"/>
        <w:jc w:val="both"/>
        <w:rPr>
          <w:rFonts w:ascii="Times New Roman" w:hAnsi="Times New Roman" w:cs="Times New Roman"/>
          <w:sz w:val="28"/>
          <w:szCs w:val="28"/>
        </w:rPr>
      </w:pPr>
      <w:r w:rsidRPr="008248E1">
        <w:rPr>
          <w:rFonts w:ascii="Times New Roman" w:hAnsi="Times New Roman" w:cs="Times New Roman"/>
          <w:sz w:val="28"/>
          <w:szCs w:val="28"/>
        </w:rPr>
        <w:t>-</w:t>
      </w:r>
      <w:r w:rsidRPr="008248E1">
        <w:rPr>
          <w:rFonts w:ascii="Times New Roman" w:hAnsi="Times New Roman" w:cs="Times New Roman"/>
          <w:sz w:val="28"/>
          <w:szCs w:val="28"/>
        </w:rPr>
        <w:tab/>
        <w:t xml:space="preserve">объекты образования – </w:t>
      </w:r>
      <w:r>
        <w:rPr>
          <w:rFonts w:ascii="Times New Roman" w:hAnsi="Times New Roman" w:cs="Times New Roman"/>
          <w:sz w:val="28"/>
          <w:szCs w:val="28"/>
        </w:rPr>
        <w:t>3</w:t>
      </w:r>
      <w:r w:rsidRPr="008248E1">
        <w:rPr>
          <w:rFonts w:ascii="Times New Roman" w:hAnsi="Times New Roman" w:cs="Times New Roman"/>
          <w:sz w:val="28"/>
          <w:szCs w:val="28"/>
        </w:rPr>
        <w:t xml:space="preserve"> объекта;</w:t>
      </w:r>
    </w:p>
    <w:p w:rsidR="00706808" w:rsidRPr="008248E1" w:rsidRDefault="00706808" w:rsidP="00706808">
      <w:pPr>
        <w:pStyle w:val="a5"/>
        <w:spacing w:line="360" w:lineRule="auto"/>
        <w:jc w:val="both"/>
        <w:rPr>
          <w:rFonts w:ascii="Times New Roman" w:hAnsi="Times New Roman" w:cs="Times New Roman"/>
          <w:sz w:val="28"/>
          <w:szCs w:val="28"/>
        </w:rPr>
      </w:pPr>
      <w:r w:rsidRPr="008248E1">
        <w:rPr>
          <w:rFonts w:ascii="Times New Roman" w:hAnsi="Times New Roman" w:cs="Times New Roman"/>
          <w:sz w:val="28"/>
          <w:szCs w:val="28"/>
        </w:rPr>
        <w:t>-</w:t>
      </w:r>
      <w:r w:rsidRPr="008248E1">
        <w:rPr>
          <w:rFonts w:ascii="Times New Roman" w:hAnsi="Times New Roman" w:cs="Times New Roman"/>
          <w:sz w:val="28"/>
          <w:szCs w:val="28"/>
        </w:rPr>
        <w:tab/>
        <w:t>объекты культуры – 3 объекта;</w:t>
      </w:r>
    </w:p>
    <w:p w:rsidR="00706808" w:rsidRDefault="00706808" w:rsidP="00706808">
      <w:pPr>
        <w:pStyle w:val="a5"/>
        <w:spacing w:line="360" w:lineRule="auto"/>
        <w:jc w:val="both"/>
        <w:rPr>
          <w:rFonts w:ascii="Times New Roman" w:hAnsi="Times New Roman" w:cs="Times New Roman"/>
          <w:sz w:val="28"/>
          <w:szCs w:val="28"/>
        </w:rPr>
      </w:pPr>
      <w:r w:rsidRPr="008248E1">
        <w:rPr>
          <w:rFonts w:ascii="Times New Roman" w:hAnsi="Times New Roman" w:cs="Times New Roman"/>
          <w:sz w:val="28"/>
          <w:szCs w:val="28"/>
        </w:rPr>
        <w:t>-</w:t>
      </w:r>
      <w:r>
        <w:rPr>
          <w:rFonts w:ascii="Times New Roman" w:hAnsi="Times New Roman" w:cs="Times New Roman"/>
          <w:sz w:val="28"/>
          <w:szCs w:val="28"/>
        </w:rPr>
        <w:tab/>
      </w:r>
      <w:r w:rsidRPr="008248E1">
        <w:rPr>
          <w:rFonts w:ascii="Times New Roman" w:hAnsi="Times New Roman" w:cs="Times New Roman"/>
          <w:sz w:val="28"/>
          <w:szCs w:val="28"/>
        </w:rPr>
        <w:t>объекты здравоохранения – 1 объект;</w:t>
      </w:r>
    </w:p>
    <w:p w:rsidR="00706808" w:rsidRDefault="00706808" w:rsidP="00706808">
      <w:pPr>
        <w:pStyle w:val="a5"/>
        <w:spacing w:line="360" w:lineRule="auto"/>
        <w:jc w:val="both"/>
        <w:rPr>
          <w:rFonts w:ascii="Times New Roman" w:hAnsi="Times New Roman" w:cs="Times New Roman"/>
          <w:sz w:val="28"/>
          <w:szCs w:val="28"/>
        </w:rPr>
      </w:pPr>
      <w:r w:rsidRPr="008248E1">
        <w:rPr>
          <w:rFonts w:ascii="Times New Roman" w:hAnsi="Times New Roman" w:cs="Times New Roman"/>
          <w:sz w:val="28"/>
          <w:szCs w:val="28"/>
        </w:rPr>
        <w:t>-</w:t>
      </w:r>
      <w:r>
        <w:rPr>
          <w:rFonts w:ascii="Times New Roman" w:hAnsi="Times New Roman" w:cs="Times New Roman"/>
          <w:sz w:val="28"/>
          <w:szCs w:val="28"/>
        </w:rPr>
        <w:tab/>
      </w:r>
      <w:r w:rsidRPr="008248E1">
        <w:rPr>
          <w:rFonts w:ascii="Times New Roman" w:hAnsi="Times New Roman" w:cs="Times New Roman"/>
          <w:sz w:val="28"/>
          <w:szCs w:val="28"/>
        </w:rPr>
        <w:t xml:space="preserve">прочие объекты – </w:t>
      </w:r>
      <w:r>
        <w:rPr>
          <w:rFonts w:ascii="Times New Roman" w:hAnsi="Times New Roman" w:cs="Times New Roman"/>
          <w:sz w:val="28"/>
          <w:szCs w:val="28"/>
        </w:rPr>
        <w:t>1 объект.</w:t>
      </w:r>
    </w:p>
    <w:p w:rsidR="00706808" w:rsidRDefault="00706808" w:rsidP="00706808">
      <w:pPr>
        <w:pStyle w:val="a5"/>
        <w:spacing w:line="360" w:lineRule="auto"/>
        <w:jc w:val="both"/>
        <w:rPr>
          <w:rFonts w:ascii="Times New Roman" w:hAnsi="Times New Roman" w:cs="Times New Roman"/>
          <w:sz w:val="28"/>
          <w:szCs w:val="28"/>
        </w:rPr>
      </w:pPr>
      <w:r w:rsidRPr="00185F01">
        <w:rPr>
          <w:rFonts w:ascii="Times New Roman" w:hAnsi="Times New Roman" w:cs="Times New Roman"/>
          <w:sz w:val="28"/>
          <w:szCs w:val="28"/>
        </w:rPr>
        <w:lastRenderedPageBreak/>
        <w:t xml:space="preserve">На рис. </w:t>
      </w:r>
      <w:r>
        <w:rPr>
          <w:rFonts w:ascii="Times New Roman" w:hAnsi="Times New Roman" w:cs="Times New Roman"/>
          <w:sz w:val="28"/>
          <w:szCs w:val="28"/>
        </w:rPr>
        <w:t>1.</w:t>
      </w:r>
      <w:r w:rsidR="00B05AAF">
        <w:rPr>
          <w:rFonts w:ascii="Times New Roman" w:hAnsi="Times New Roman" w:cs="Times New Roman"/>
          <w:sz w:val="28"/>
          <w:szCs w:val="28"/>
        </w:rPr>
        <w:t>2</w:t>
      </w:r>
      <w:r>
        <w:rPr>
          <w:rFonts w:ascii="Times New Roman" w:hAnsi="Times New Roman" w:cs="Times New Roman"/>
          <w:sz w:val="28"/>
          <w:szCs w:val="28"/>
        </w:rPr>
        <w:t>.</w:t>
      </w:r>
      <w:r w:rsidRPr="00185F01">
        <w:rPr>
          <w:rFonts w:ascii="Times New Roman" w:hAnsi="Times New Roman" w:cs="Times New Roman"/>
          <w:sz w:val="28"/>
          <w:szCs w:val="28"/>
        </w:rPr>
        <w:t xml:space="preserve"> представлена доля потребления тепловой энергии на отопление по</w:t>
      </w:r>
      <w:r>
        <w:rPr>
          <w:rFonts w:ascii="Times New Roman" w:hAnsi="Times New Roman" w:cs="Times New Roman"/>
          <w:sz w:val="28"/>
          <w:szCs w:val="28"/>
        </w:rPr>
        <w:t xml:space="preserve"> </w:t>
      </w:r>
      <w:r w:rsidRPr="00185F01">
        <w:rPr>
          <w:rFonts w:ascii="Times New Roman" w:hAnsi="Times New Roman" w:cs="Times New Roman"/>
          <w:sz w:val="28"/>
          <w:szCs w:val="28"/>
        </w:rPr>
        <w:t>группам потребителей.</w:t>
      </w:r>
    </w:p>
    <w:p w:rsidR="00882A8C" w:rsidRDefault="00706808" w:rsidP="00882A8C">
      <w:pPr>
        <w:pStyle w:val="a5"/>
        <w:spacing w:line="360" w:lineRule="auto"/>
        <w:jc w:val="center"/>
        <w:rPr>
          <w:rFonts w:ascii="Times New Roman" w:hAnsi="Times New Roman" w:cs="Times New Roman"/>
          <w:b/>
          <w:sz w:val="24"/>
          <w:szCs w:val="24"/>
        </w:rPr>
      </w:pPr>
      <w:r w:rsidRPr="00A27964">
        <w:rPr>
          <w:b/>
          <w:noProof/>
          <w:sz w:val="24"/>
          <w:szCs w:val="24"/>
          <w:lang w:eastAsia="ru-RU"/>
        </w:rPr>
        <w:drawing>
          <wp:anchor distT="0" distB="0" distL="114300" distR="114300" simplePos="0" relativeHeight="251659264" behindDoc="0" locked="0" layoutInCell="1" allowOverlap="1" wp14:anchorId="4EA8E22A" wp14:editId="3FF9417F">
            <wp:simplePos x="0" y="0"/>
            <wp:positionH relativeFrom="column">
              <wp:posOffset>666750</wp:posOffset>
            </wp:positionH>
            <wp:positionV relativeFrom="paragraph">
              <wp:posOffset>218440</wp:posOffset>
            </wp:positionV>
            <wp:extent cx="4529667" cy="2736850"/>
            <wp:effectExtent l="0" t="0" r="4445" b="635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706808" w:rsidRDefault="00706808" w:rsidP="00882A8C">
      <w:pPr>
        <w:pStyle w:val="a5"/>
        <w:spacing w:line="360" w:lineRule="auto"/>
        <w:jc w:val="center"/>
        <w:rPr>
          <w:rFonts w:ascii="Times New Roman" w:hAnsi="Times New Roman" w:cs="Times New Roman"/>
          <w:b/>
          <w:sz w:val="28"/>
          <w:szCs w:val="28"/>
        </w:rPr>
      </w:pPr>
      <w:r w:rsidRPr="00A27964">
        <w:rPr>
          <w:rFonts w:ascii="Times New Roman" w:hAnsi="Times New Roman" w:cs="Times New Roman"/>
          <w:b/>
          <w:sz w:val="24"/>
          <w:szCs w:val="24"/>
        </w:rPr>
        <w:t xml:space="preserve">Рис. </w:t>
      </w:r>
      <w:r>
        <w:rPr>
          <w:rFonts w:ascii="Times New Roman" w:hAnsi="Times New Roman" w:cs="Times New Roman"/>
          <w:b/>
          <w:sz w:val="24"/>
          <w:szCs w:val="24"/>
        </w:rPr>
        <w:t>1.</w:t>
      </w:r>
      <w:r w:rsidRPr="00A27964">
        <w:rPr>
          <w:rFonts w:ascii="Times New Roman" w:hAnsi="Times New Roman" w:cs="Times New Roman"/>
          <w:b/>
          <w:sz w:val="24"/>
          <w:szCs w:val="24"/>
        </w:rPr>
        <w:t>2. Потребление тепловой энергии на отопление потребителями Угранского сельского поселения.</w:t>
      </w:r>
    </w:p>
    <w:p w:rsidR="00C65E97" w:rsidRPr="00C65E97" w:rsidRDefault="00C65E97" w:rsidP="00C65E97">
      <w:pPr>
        <w:jc w:val="both"/>
        <w:rPr>
          <w:rFonts w:ascii="Times New Roman" w:hAnsi="Times New Roman" w:cs="Times New Roman"/>
          <w:b/>
          <w:sz w:val="28"/>
          <w:szCs w:val="28"/>
        </w:rPr>
      </w:pPr>
    </w:p>
    <w:p w:rsidR="00C65E97" w:rsidRDefault="00C65E97" w:rsidP="006638C5">
      <w:pPr>
        <w:pStyle w:val="a7"/>
        <w:numPr>
          <w:ilvl w:val="0"/>
          <w:numId w:val="3"/>
        </w:numPr>
        <w:ind w:left="0"/>
        <w:jc w:val="both"/>
        <w:rPr>
          <w:rFonts w:ascii="Times New Roman" w:hAnsi="Times New Roman" w:cs="Times New Roman"/>
          <w:b/>
          <w:sz w:val="28"/>
          <w:szCs w:val="28"/>
        </w:rPr>
      </w:pPr>
      <w:r w:rsidRPr="00C65E97">
        <w:rPr>
          <w:rFonts w:ascii="Times New Roman" w:hAnsi="Times New Roman" w:cs="Times New Roman"/>
          <w:b/>
          <w:sz w:val="28"/>
          <w:szCs w:val="28"/>
        </w:rPr>
        <w:t>Перспективные балансы тепловой мощности источников тепловой энергии и тепловой нагрузки</w:t>
      </w:r>
      <w:r>
        <w:rPr>
          <w:rFonts w:ascii="Times New Roman" w:hAnsi="Times New Roman" w:cs="Times New Roman"/>
          <w:b/>
          <w:sz w:val="28"/>
          <w:szCs w:val="28"/>
        </w:rPr>
        <w:t>.</w:t>
      </w:r>
    </w:p>
    <w:p w:rsidR="007D6C13" w:rsidRDefault="007D6C13" w:rsidP="00FA56F3">
      <w:pPr>
        <w:pStyle w:val="a5"/>
        <w:spacing w:line="360" w:lineRule="auto"/>
        <w:ind w:firstLine="709"/>
        <w:jc w:val="both"/>
        <w:rPr>
          <w:rFonts w:ascii="Times New Roman" w:hAnsi="Times New Roman" w:cs="Times New Roman"/>
          <w:sz w:val="28"/>
          <w:szCs w:val="28"/>
        </w:rPr>
      </w:pPr>
      <w:r w:rsidRPr="00E519CC">
        <w:rPr>
          <w:rFonts w:ascii="Times New Roman" w:hAnsi="Times New Roman" w:cs="Times New Roman"/>
          <w:sz w:val="28"/>
          <w:szCs w:val="28"/>
        </w:rPr>
        <w:t>На сегодняшний день в Угранском сельском поселении остро стоит проблема несоответствия установленной мощности источников тепловой энергии и подключенной мощности потребителей тепловой энергии. В соответствии с программой развития и модернизации жилищного комплекса для Угранского сельского поселения, подключенная тепловая нагрузка была снижена более чем в 1.7 раза. На данный момент суммарная установленная мощность источников тепловой энергии Угранского сельского поселения составляет 12.3 МВт для обеспечения суммарного теплопотребления 4,91 МВт.</w:t>
      </w:r>
    </w:p>
    <w:p w:rsidR="007D6C13" w:rsidRDefault="007D6C13" w:rsidP="007D6C13">
      <w:pPr>
        <w:pStyle w:val="a5"/>
        <w:spacing w:line="360" w:lineRule="auto"/>
        <w:jc w:val="both"/>
        <w:rPr>
          <w:rFonts w:ascii="Times New Roman" w:hAnsi="Times New Roman" w:cs="Times New Roman"/>
          <w:sz w:val="28"/>
          <w:szCs w:val="28"/>
        </w:rPr>
      </w:pPr>
    </w:p>
    <w:p w:rsidR="007D6C13" w:rsidRDefault="007D6C13" w:rsidP="007D6C13">
      <w:pPr>
        <w:pStyle w:val="a5"/>
        <w:spacing w:line="360" w:lineRule="auto"/>
        <w:jc w:val="both"/>
        <w:rPr>
          <w:rFonts w:ascii="Times New Roman" w:hAnsi="Times New Roman" w:cs="Times New Roman"/>
          <w:sz w:val="28"/>
          <w:szCs w:val="28"/>
        </w:rPr>
      </w:pPr>
    </w:p>
    <w:p w:rsidR="007D6C13" w:rsidRDefault="007D6C13" w:rsidP="007D6C13">
      <w:pPr>
        <w:pStyle w:val="a5"/>
        <w:spacing w:line="360" w:lineRule="auto"/>
        <w:jc w:val="both"/>
        <w:rPr>
          <w:rFonts w:ascii="Times New Roman" w:hAnsi="Times New Roman" w:cs="Times New Roman"/>
          <w:sz w:val="28"/>
          <w:szCs w:val="28"/>
        </w:rPr>
      </w:pPr>
    </w:p>
    <w:p w:rsidR="007D6C13" w:rsidRDefault="007D6C13" w:rsidP="007D6C13">
      <w:pPr>
        <w:pStyle w:val="a5"/>
        <w:spacing w:line="360" w:lineRule="auto"/>
        <w:jc w:val="both"/>
        <w:rPr>
          <w:rFonts w:ascii="Times New Roman" w:hAnsi="Times New Roman" w:cs="Times New Roman"/>
          <w:sz w:val="28"/>
          <w:szCs w:val="28"/>
        </w:rPr>
      </w:pPr>
    </w:p>
    <w:p w:rsidR="007D6C13" w:rsidRDefault="007D6C13" w:rsidP="007D6C13">
      <w:pPr>
        <w:pStyle w:val="a5"/>
        <w:spacing w:line="360" w:lineRule="auto"/>
        <w:jc w:val="both"/>
        <w:rPr>
          <w:rFonts w:ascii="Times New Roman" w:hAnsi="Times New Roman" w:cs="Times New Roman"/>
          <w:sz w:val="28"/>
          <w:szCs w:val="28"/>
        </w:rPr>
      </w:pPr>
    </w:p>
    <w:p w:rsidR="007D6C13" w:rsidRDefault="007D6C13" w:rsidP="00B05AAF">
      <w:pPr>
        <w:pStyle w:val="a5"/>
        <w:spacing w:line="360" w:lineRule="auto"/>
        <w:jc w:val="right"/>
        <w:rPr>
          <w:rFonts w:ascii="Times New Roman" w:hAnsi="Times New Roman" w:cs="Times New Roman"/>
          <w:sz w:val="28"/>
          <w:szCs w:val="28"/>
        </w:rPr>
      </w:pPr>
      <w:r w:rsidRPr="00B05AAF">
        <w:rPr>
          <w:rFonts w:ascii="Times New Roman" w:hAnsi="Times New Roman" w:cs="Times New Roman"/>
          <w:sz w:val="28"/>
          <w:szCs w:val="28"/>
        </w:rPr>
        <w:lastRenderedPageBreak/>
        <w:t xml:space="preserve">Таблица 2.1. </w:t>
      </w:r>
      <w:r>
        <w:rPr>
          <w:rFonts w:ascii="Times New Roman" w:hAnsi="Times New Roman" w:cs="Times New Roman"/>
          <w:sz w:val="28"/>
          <w:szCs w:val="28"/>
        </w:rPr>
        <w:t>Тепловые нагрузки и объем потребления                           тепловой энергии в 2016 г.</w:t>
      </w:r>
    </w:p>
    <w:tbl>
      <w:tblPr>
        <w:tblStyle w:val="a8"/>
        <w:tblW w:w="9634" w:type="dxa"/>
        <w:tblInd w:w="-289" w:type="dxa"/>
        <w:tblLook w:val="04A0" w:firstRow="1" w:lastRow="0" w:firstColumn="1" w:lastColumn="0" w:noHBand="0" w:noVBand="1"/>
      </w:tblPr>
      <w:tblGrid>
        <w:gridCol w:w="1815"/>
        <w:gridCol w:w="1363"/>
        <w:gridCol w:w="1531"/>
        <w:gridCol w:w="1516"/>
        <w:gridCol w:w="1515"/>
        <w:gridCol w:w="1894"/>
      </w:tblGrid>
      <w:tr w:rsidR="007D6C13" w:rsidTr="007D6C13">
        <w:trPr>
          <w:trHeight w:val="2300"/>
        </w:trPr>
        <w:tc>
          <w:tcPr>
            <w:tcW w:w="1815" w:type="dxa"/>
          </w:tcPr>
          <w:p w:rsidR="007D6C13" w:rsidRPr="007D795E" w:rsidRDefault="007D6C13" w:rsidP="00162CC5">
            <w:pPr>
              <w:pStyle w:val="a5"/>
              <w:spacing w:line="360" w:lineRule="auto"/>
              <w:jc w:val="both"/>
              <w:rPr>
                <w:rFonts w:ascii="Times New Roman" w:hAnsi="Times New Roman" w:cs="Times New Roman"/>
                <w:sz w:val="24"/>
                <w:szCs w:val="24"/>
              </w:rPr>
            </w:pPr>
            <w:r w:rsidRPr="007D795E">
              <w:rPr>
                <w:rFonts w:ascii="Times New Roman" w:hAnsi="Times New Roman" w:cs="Times New Roman"/>
                <w:sz w:val="24"/>
                <w:szCs w:val="24"/>
              </w:rPr>
              <w:t>Наименование источника тепловой энергии</w:t>
            </w:r>
          </w:p>
        </w:tc>
        <w:tc>
          <w:tcPr>
            <w:tcW w:w="1363" w:type="dxa"/>
          </w:tcPr>
          <w:p w:rsidR="007D6C13" w:rsidRPr="007D795E" w:rsidRDefault="007D6C13" w:rsidP="00162CC5">
            <w:pPr>
              <w:pStyle w:val="a5"/>
              <w:spacing w:line="360" w:lineRule="auto"/>
              <w:jc w:val="both"/>
              <w:rPr>
                <w:rFonts w:ascii="Times New Roman" w:hAnsi="Times New Roman" w:cs="Times New Roman"/>
                <w:sz w:val="24"/>
                <w:szCs w:val="24"/>
              </w:rPr>
            </w:pPr>
            <w:r w:rsidRPr="007D795E">
              <w:rPr>
                <w:rFonts w:ascii="Times New Roman" w:hAnsi="Times New Roman" w:cs="Times New Roman"/>
                <w:sz w:val="24"/>
                <w:szCs w:val="24"/>
              </w:rPr>
              <w:t>Плановое годовое потребление, Гкал</w:t>
            </w:r>
          </w:p>
        </w:tc>
        <w:tc>
          <w:tcPr>
            <w:tcW w:w="1531" w:type="dxa"/>
          </w:tcPr>
          <w:p w:rsidR="007D6C13" w:rsidRPr="007D795E" w:rsidRDefault="007D6C13" w:rsidP="00162CC5">
            <w:pPr>
              <w:pStyle w:val="a5"/>
              <w:spacing w:line="360" w:lineRule="auto"/>
              <w:jc w:val="both"/>
              <w:rPr>
                <w:rFonts w:ascii="Times New Roman" w:hAnsi="Times New Roman" w:cs="Times New Roman"/>
                <w:sz w:val="24"/>
                <w:szCs w:val="24"/>
              </w:rPr>
            </w:pPr>
            <w:r w:rsidRPr="007D795E">
              <w:rPr>
                <w:rFonts w:ascii="Times New Roman" w:hAnsi="Times New Roman" w:cs="Times New Roman"/>
                <w:sz w:val="24"/>
                <w:szCs w:val="24"/>
              </w:rPr>
              <w:t>Установленная мощность источника тепловой энергии, Гкал/ч</w:t>
            </w:r>
          </w:p>
        </w:tc>
        <w:tc>
          <w:tcPr>
            <w:tcW w:w="1516" w:type="dxa"/>
          </w:tcPr>
          <w:p w:rsidR="007D6C13" w:rsidRPr="007D795E" w:rsidRDefault="007D6C13" w:rsidP="00162CC5">
            <w:pPr>
              <w:pStyle w:val="a5"/>
              <w:spacing w:line="360" w:lineRule="auto"/>
              <w:jc w:val="both"/>
              <w:rPr>
                <w:rFonts w:ascii="Times New Roman" w:hAnsi="Times New Roman" w:cs="Times New Roman"/>
                <w:sz w:val="24"/>
                <w:szCs w:val="24"/>
              </w:rPr>
            </w:pPr>
            <w:r w:rsidRPr="007D795E">
              <w:rPr>
                <w:rFonts w:ascii="Times New Roman" w:hAnsi="Times New Roman" w:cs="Times New Roman"/>
                <w:sz w:val="24"/>
                <w:szCs w:val="24"/>
              </w:rPr>
              <w:t>Подключенная тепловая нагрузка, Гкал/ч</w:t>
            </w:r>
          </w:p>
        </w:tc>
        <w:tc>
          <w:tcPr>
            <w:tcW w:w="1515" w:type="dxa"/>
          </w:tcPr>
          <w:p w:rsidR="007D6C13" w:rsidRPr="007D795E" w:rsidRDefault="007D6C13" w:rsidP="00162CC5">
            <w:pPr>
              <w:pStyle w:val="a5"/>
              <w:spacing w:line="360" w:lineRule="auto"/>
              <w:jc w:val="both"/>
              <w:rPr>
                <w:rFonts w:ascii="Times New Roman" w:hAnsi="Times New Roman" w:cs="Times New Roman"/>
                <w:sz w:val="24"/>
                <w:szCs w:val="24"/>
              </w:rPr>
            </w:pPr>
            <w:r w:rsidRPr="007D795E">
              <w:rPr>
                <w:rFonts w:ascii="Times New Roman" w:hAnsi="Times New Roman" w:cs="Times New Roman"/>
                <w:sz w:val="24"/>
                <w:szCs w:val="24"/>
              </w:rPr>
              <w:t>Избыток установленной мощности, Гкал/ч</w:t>
            </w:r>
          </w:p>
        </w:tc>
        <w:tc>
          <w:tcPr>
            <w:tcW w:w="1894" w:type="dxa"/>
          </w:tcPr>
          <w:p w:rsidR="007D6C13" w:rsidRPr="007D795E" w:rsidRDefault="007D6C13" w:rsidP="00162CC5">
            <w:pPr>
              <w:pStyle w:val="a5"/>
              <w:spacing w:line="360" w:lineRule="auto"/>
              <w:jc w:val="both"/>
              <w:rPr>
                <w:rFonts w:ascii="Times New Roman" w:hAnsi="Times New Roman" w:cs="Times New Roman"/>
                <w:sz w:val="24"/>
                <w:szCs w:val="24"/>
              </w:rPr>
            </w:pPr>
            <w:r w:rsidRPr="007D795E">
              <w:rPr>
                <w:rFonts w:ascii="Times New Roman" w:hAnsi="Times New Roman" w:cs="Times New Roman"/>
                <w:sz w:val="24"/>
                <w:szCs w:val="24"/>
              </w:rPr>
              <w:t>Доля нераспределяемого тепла, %</w:t>
            </w:r>
          </w:p>
        </w:tc>
      </w:tr>
      <w:tr w:rsidR="007D6C13" w:rsidTr="007D6C13">
        <w:trPr>
          <w:trHeight w:val="467"/>
        </w:trPr>
        <w:tc>
          <w:tcPr>
            <w:tcW w:w="1815" w:type="dxa"/>
          </w:tcPr>
          <w:p w:rsidR="007D6C13" w:rsidRPr="007D795E" w:rsidRDefault="007D6C13" w:rsidP="00162CC5">
            <w:pPr>
              <w:pStyle w:val="a5"/>
              <w:spacing w:line="360" w:lineRule="auto"/>
              <w:jc w:val="both"/>
              <w:rPr>
                <w:rFonts w:ascii="Times New Roman" w:hAnsi="Times New Roman" w:cs="Times New Roman"/>
                <w:sz w:val="24"/>
                <w:szCs w:val="24"/>
              </w:rPr>
            </w:pPr>
            <w:r w:rsidRPr="007D795E">
              <w:rPr>
                <w:rFonts w:ascii="Times New Roman" w:hAnsi="Times New Roman" w:cs="Times New Roman"/>
                <w:sz w:val="24"/>
                <w:szCs w:val="24"/>
              </w:rPr>
              <w:t>Котельная ул. Ленина</w:t>
            </w:r>
          </w:p>
        </w:tc>
        <w:tc>
          <w:tcPr>
            <w:tcW w:w="1363"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3 078,1</w:t>
            </w:r>
          </w:p>
        </w:tc>
        <w:tc>
          <w:tcPr>
            <w:tcW w:w="1531"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2,48</w:t>
            </w:r>
          </w:p>
        </w:tc>
        <w:tc>
          <w:tcPr>
            <w:tcW w:w="1516"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1,45</w:t>
            </w:r>
          </w:p>
        </w:tc>
        <w:tc>
          <w:tcPr>
            <w:tcW w:w="1515" w:type="dxa"/>
            <w:vAlign w:val="center"/>
          </w:tcPr>
          <w:p w:rsidR="007D6C13" w:rsidRPr="007D795E" w:rsidRDefault="007D6C13" w:rsidP="00162CC5">
            <w:pPr>
              <w:jc w:val="center"/>
              <w:rPr>
                <w:rFonts w:ascii="Times New Roman" w:hAnsi="Times New Roman" w:cs="Times New Roman"/>
                <w:sz w:val="24"/>
                <w:szCs w:val="24"/>
              </w:rPr>
            </w:pPr>
            <w:r w:rsidRPr="007D795E">
              <w:rPr>
                <w:rFonts w:ascii="Times New Roman" w:hAnsi="Times New Roman" w:cs="Times New Roman"/>
                <w:sz w:val="24"/>
                <w:szCs w:val="24"/>
              </w:rPr>
              <w:t>1,03</w:t>
            </w:r>
          </w:p>
        </w:tc>
        <w:tc>
          <w:tcPr>
            <w:tcW w:w="1894" w:type="dxa"/>
            <w:vAlign w:val="center"/>
          </w:tcPr>
          <w:p w:rsidR="007D6C13" w:rsidRPr="007D795E" w:rsidRDefault="007D6C13" w:rsidP="00162CC5">
            <w:pPr>
              <w:jc w:val="center"/>
              <w:rPr>
                <w:rFonts w:ascii="Times New Roman" w:hAnsi="Times New Roman" w:cs="Times New Roman"/>
                <w:sz w:val="24"/>
                <w:szCs w:val="24"/>
              </w:rPr>
            </w:pPr>
            <w:r w:rsidRPr="007D795E">
              <w:rPr>
                <w:rFonts w:ascii="Times New Roman" w:hAnsi="Times New Roman" w:cs="Times New Roman"/>
                <w:sz w:val="24"/>
                <w:szCs w:val="24"/>
              </w:rPr>
              <w:t>41,53</w:t>
            </w:r>
          </w:p>
        </w:tc>
      </w:tr>
      <w:tr w:rsidR="007D6C13" w:rsidTr="007D6C13">
        <w:trPr>
          <w:trHeight w:val="467"/>
        </w:trPr>
        <w:tc>
          <w:tcPr>
            <w:tcW w:w="1815" w:type="dxa"/>
          </w:tcPr>
          <w:p w:rsidR="007D6C13" w:rsidRPr="007D795E" w:rsidRDefault="007D6C13" w:rsidP="00162CC5">
            <w:pPr>
              <w:pStyle w:val="a5"/>
              <w:spacing w:line="360" w:lineRule="auto"/>
              <w:jc w:val="both"/>
              <w:rPr>
                <w:rFonts w:ascii="Times New Roman" w:hAnsi="Times New Roman" w:cs="Times New Roman"/>
                <w:sz w:val="24"/>
                <w:szCs w:val="24"/>
              </w:rPr>
            </w:pPr>
            <w:r w:rsidRPr="007D795E">
              <w:rPr>
                <w:rFonts w:ascii="Times New Roman" w:hAnsi="Times New Roman" w:cs="Times New Roman"/>
                <w:sz w:val="24"/>
                <w:szCs w:val="24"/>
              </w:rPr>
              <w:t>Котельная ул. Школьная</w:t>
            </w:r>
          </w:p>
        </w:tc>
        <w:tc>
          <w:tcPr>
            <w:tcW w:w="1363"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2 013,3</w:t>
            </w:r>
          </w:p>
        </w:tc>
        <w:tc>
          <w:tcPr>
            <w:tcW w:w="1531"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2,80</w:t>
            </w:r>
          </w:p>
        </w:tc>
        <w:tc>
          <w:tcPr>
            <w:tcW w:w="1516"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0,95</w:t>
            </w:r>
          </w:p>
        </w:tc>
        <w:tc>
          <w:tcPr>
            <w:tcW w:w="1515" w:type="dxa"/>
            <w:vAlign w:val="center"/>
          </w:tcPr>
          <w:p w:rsidR="007D6C13" w:rsidRPr="007D795E" w:rsidRDefault="007D6C13" w:rsidP="00162CC5">
            <w:pPr>
              <w:jc w:val="center"/>
              <w:rPr>
                <w:rFonts w:ascii="Times New Roman" w:hAnsi="Times New Roman" w:cs="Times New Roman"/>
                <w:sz w:val="24"/>
                <w:szCs w:val="24"/>
              </w:rPr>
            </w:pPr>
            <w:r w:rsidRPr="007D795E">
              <w:rPr>
                <w:rFonts w:ascii="Times New Roman" w:hAnsi="Times New Roman" w:cs="Times New Roman"/>
                <w:sz w:val="24"/>
                <w:szCs w:val="24"/>
              </w:rPr>
              <w:t>1,85</w:t>
            </w:r>
          </w:p>
        </w:tc>
        <w:tc>
          <w:tcPr>
            <w:tcW w:w="1894" w:type="dxa"/>
            <w:vAlign w:val="center"/>
          </w:tcPr>
          <w:p w:rsidR="007D6C13" w:rsidRPr="007D795E" w:rsidRDefault="007D6C13" w:rsidP="00162CC5">
            <w:pPr>
              <w:jc w:val="center"/>
              <w:rPr>
                <w:rFonts w:ascii="Times New Roman" w:hAnsi="Times New Roman" w:cs="Times New Roman"/>
                <w:sz w:val="24"/>
                <w:szCs w:val="24"/>
              </w:rPr>
            </w:pPr>
            <w:r w:rsidRPr="007D795E">
              <w:rPr>
                <w:rFonts w:ascii="Times New Roman" w:hAnsi="Times New Roman" w:cs="Times New Roman"/>
                <w:sz w:val="24"/>
                <w:szCs w:val="24"/>
              </w:rPr>
              <w:t>66,07</w:t>
            </w:r>
          </w:p>
        </w:tc>
      </w:tr>
      <w:tr w:rsidR="007D6C13" w:rsidTr="007D6C13">
        <w:trPr>
          <w:trHeight w:val="467"/>
        </w:trPr>
        <w:tc>
          <w:tcPr>
            <w:tcW w:w="1815" w:type="dxa"/>
          </w:tcPr>
          <w:p w:rsidR="007D6C13" w:rsidRPr="007D795E" w:rsidRDefault="007D6C13" w:rsidP="00162CC5">
            <w:pPr>
              <w:pStyle w:val="a5"/>
              <w:spacing w:line="360" w:lineRule="auto"/>
              <w:jc w:val="both"/>
              <w:rPr>
                <w:rFonts w:ascii="Times New Roman" w:hAnsi="Times New Roman" w:cs="Times New Roman"/>
                <w:sz w:val="24"/>
                <w:szCs w:val="24"/>
              </w:rPr>
            </w:pPr>
            <w:r w:rsidRPr="007D795E">
              <w:rPr>
                <w:rFonts w:ascii="Times New Roman" w:hAnsi="Times New Roman" w:cs="Times New Roman"/>
                <w:sz w:val="24"/>
                <w:szCs w:val="24"/>
              </w:rPr>
              <w:t>Котельная ул. Десантная</w:t>
            </w:r>
          </w:p>
        </w:tc>
        <w:tc>
          <w:tcPr>
            <w:tcW w:w="1363"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1 169,8</w:t>
            </w:r>
          </w:p>
        </w:tc>
        <w:tc>
          <w:tcPr>
            <w:tcW w:w="1531"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2,75</w:t>
            </w:r>
          </w:p>
        </w:tc>
        <w:tc>
          <w:tcPr>
            <w:tcW w:w="1516"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0,55</w:t>
            </w:r>
          </w:p>
        </w:tc>
        <w:tc>
          <w:tcPr>
            <w:tcW w:w="1515" w:type="dxa"/>
            <w:vAlign w:val="center"/>
          </w:tcPr>
          <w:p w:rsidR="007D6C13" w:rsidRPr="007D795E" w:rsidRDefault="007D6C13" w:rsidP="00162CC5">
            <w:pPr>
              <w:jc w:val="center"/>
              <w:rPr>
                <w:rFonts w:ascii="Times New Roman" w:hAnsi="Times New Roman" w:cs="Times New Roman"/>
                <w:sz w:val="24"/>
                <w:szCs w:val="24"/>
              </w:rPr>
            </w:pPr>
            <w:r w:rsidRPr="007D795E">
              <w:rPr>
                <w:rFonts w:ascii="Times New Roman" w:hAnsi="Times New Roman" w:cs="Times New Roman"/>
                <w:sz w:val="24"/>
                <w:szCs w:val="24"/>
              </w:rPr>
              <w:t>1,39</w:t>
            </w:r>
          </w:p>
        </w:tc>
        <w:tc>
          <w:tcPr>
            <w:tcW w:w="1894" w:type="dxa"/>
            <w:vAlign w:val="center"/>
          </w:tcPr>
          <w:p w:rsidR="007D6C13" w:rsidRPr="007D795E" w:rsidRDefault="007D6C13" w:rsidP="00162CC5">
            <w:pPr>
              <w:jc w:val="center"/>
              <w:rPr>
                <w:rFonts w:ascii="Times New Roman" w:hAnsi="Times New Roman" w:cs="Times New Roman"/>
                <w:sz w:val="24"/>
                <w:szCs w:val="24"/>
              </w:rPr>
            </w:pPr>
            <w:r w:rsidRPr="007D795E">
              <w:rPr>
                <w:rFonts w:ascii="Times New Roman" w:hAnsi="Times New Roman" w:cs="Times New Roman"/>
                <w:sz w:val="24"/>
                <w:szCs w:val="24"/>
              </w:rPr>
              <w:t>53,88</w:t>
            </w:r>
          </w:p>
        </w:tc>
      </w:tr>
      <w:tr w:rsidR="007D6C13" w:rsidTr="007D6C13">
        <w:trPr>
          <w:trHeight w:val="467"/>
        </w:trPr>
        <w:tc>
          <w:tcPr>
            <w:tcW w:w="1815" w:type="dxa"/>
          </w:tcPr>
          <w:p w:rsidR="007D6C13" w:rsidRPr="007D795E" w:rsidRDefault="007D6C13" w:rsidP="00162CC5">
            <w:pPr>
              <w:pStyle w:val="a5"/>
              <w:spacing w:line="360" w:lineRule="auto"/>
              <w:jc w:val="both"/>
              <w:rPr>
                <w:rFonts w:ascii="Times New Roman" w:hAnsi="Times New Roman" w:cs="Times New Roman"/>
                <w:sz w:val="24"/>
                <w:szCs w:val="24"/>
              </w:rPr>
            </w:pPr>
            <w:r w:rsidRPr="007D795E">
              <w:rPr>
                <w:rFonts w:ascii="Times New Roman" w:hAnsi="Times New Roman" w:cs="Times New Roman"/>
                <w:sz w:val="24"/>
                <w:szCs w:val="24"/>
              </w:rPr>
              <w:t>Котельная мкр-на ДОЗ</w:t>
            </w:r>
          </w:p>
        </w:tc>
        <w:tc>
          <w:tcPr>
            <w:tcW w:w="1363"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2 508,9</w:t>
            </w:r>
          </w:p>
        </w:tc>
        <w:tc>
          <w:tcPr>
            <w:tcW w:w="1531"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2,58</w:t>
            </w:r>
          </w:p>
        </w:tc>
        <w:tc>
          <w:tcPr>
            <w:tcW w:w="1516"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1,19</w:t>
            </w:r>
          </w:p>
        </w:tc>
        <w:tc>
          <w:tcPr>
            <w:tcW w:w="1515" w:type="dxa"/>
            <w:vAlign w:val="center"/>
          </w:tcPr>
          <w:p w:rsidR="007D6C13" w:rsidRPr="007D795E" w:rsidRDefault="007D6C13" w:rsidP="00162CC5">
            <w:pPr>
              <w:jc w:val="center"/>
              <w:rPr>
                <w:rFonts w:ascii="Times New Roman" w:hAnsi="Times New Roman" w:cs="Times New Roman"/>
                <w:sz w:val="24"/>
                <w:szCs w:val="24"/>
              </w:rPr>
            </w:pPr>
            <w:r w:rsidRPr="007D795E">
              <w:rPr>
                <w:rFonts w:ascii="Times New Roman" w:hAnsi="Times New Roman" w:cs="Times New Roman"/>
                <w:sz w:val="24"/>
                <w:szCs w:val="24"/>
              </w:rPr>
              <w:t>2,2</w:t>
            </w:r>
          </w:p>
        </w:tc>
        <w:tc>
          <w:tcPr>
            <w:tcW w:w="1894" w:type="dxa"/>
            <w:vAlign w:val="center"/>
          </w:tcPr>
          <w:p w:rsidR="007D6C13" w:rsidRPr="007D795E" w:rsidRDefault="007D6C13" w:rsidP="00162CC5">
            <w:pPr>
              <w:jc w:val="center"/>
              <w:rPr>
                <w:rFonts w:ascii="Times New Roman" w:hAnsi="Times New Roman" w:cs="Times New Roman"/>
                <w:sz w:val="24"/>
                <w:szCs w:val="24"/>
              </w:rPr>
            </w:pPr>
            <w:r w:rsidRPr="007D795E">
              <w:rPr>
                <w:rFonts w:ascii="Times New Roman" w:hAnsi="Times New Roman" w:cs="Times New Roman"/>
                <w:sz w:val="24"/>
                <w:szCs w:val="24"/>
              </w:rPr>
              <w:t>80,00</w:t>
            </w:r>
          </w:p>
        </w:tc>
      </w:tr>
      <w:tr w:rsidR="007D6C13" w:rsidTr="007D6C13">
        <w:trPr>
          <w:trHeight w:val="915"/>
        </w:trPr>
        <w:tc>
          <w:tcPr>
            <w:tcW w:w="1815" w:type="dxa"/>
          </w:tcPr>
          <w:p w:rsidR="007D6C13" w:rsidRPr="007D795E" w:rsidRDefault="007D6C13" w:rsidP="00162CC5">
            <w:pPr>
              <w:pStyle w:val="a5"/>
              <w:spacing w:line="360" w:lineRule="auto"/>
              <w:jc w:val="both"/>
              <w:rPr>
                <w:rFonts w:ascii="Times New Roman" w:hAnsi="Times New Roman" w:cs="Times New Roman"/>
                <w:sz w:val="24"/>
                <w:szCs w:val="24"/>
              </w:rPr>
            </w:pPr>
            <w:r w:rsidRPr="007D795E">
              <w:rPr>
                <w:rFonts w:ascii="Times New Roman" w:hAnsi="Times New Roman" w:cs="Times New Roman"/>
                <w:sz w:val="24"/>
                <w:szCs w:val="24"/>
              </w:rPr>
              <w:t>Котельная ул. Железнодорожная</w:t>
            </w:r>
          </w:p>
        </w:tc>
        <w:tc>
          <w:tcPr>
            <w:tcW w:w="1363"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178,9</w:t>
            </w:r>
          </w:p>
        </w:tc>
        <w:tc>
          <w:tcPr>
            <w:tcW w:w="1531"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0,5</w:t>
            </w:r>
          </w:p>
        </w:tc>
        <w:tc>
          <w:tcPr>
            <w:tcW w:w="1516" w:type="dxa"/>
            <w:vAlign w:val="center"/>
          </w:tcPr>
          <w:p w:rsidR="007D6C13" w:rsidRPr="007D795E" w:rsidRDefault="007D6C13" w:rsidP="00162CC5">
            <w:pPr>
              <w:pStyle w:val="a5"/>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0,08</w:t>
            </w:r>
          </w:p>
        </w:tc>
        <w:tc>
          <w:tcPr>
            <w:tcW w:w="1515" w:type="dxa"/>
            <w:vAlign w:val="center"/>
          </w:tcPr>
          <w:p w:rsidR="007D6C13" w:rsidRPr="007D795E" w:rsidRDefault="007D6C13" w:rsidP="00162CC5">
            <w:pPr>
              <w:jc w:val="center"/>
              <w:rPr>
                <w:rFonts w:ascii="Times New Roman" w:hAnsi="Times New Roman" w:cs="Times New Roman"/>
                <w:sz w:val="24"/>
                <w:szCs w:val="24"/>
              </w:rPr>
            </w:pPr>
            <w:r w:rsidRPr="007D795E">
              <w:rPr>
                <w:rFonts w:ascii="Times New Roman" w:hAnsi="Times New Roman" w:cs="Times New Roman"/>
                <w:sz w:val="24"/>
                <w:szCs w:val="24"/>
              </w:rPr>
              <w:t>0,42</w:t>
            </w:r>
          </w:p>
        </w:tc>
        <w:tc>
          <w:tcPr>
            <w:tcW w:w="1894" w:type="dxa"/>
            <w:vAlign w:val="center"/>
          </w:tcPr>
          <w:p w:rsidR="007D6C13" w:rsidRPr="007D795E" w:rsidRDefault="007D6C13" w:rsidP="00162CC5">
            <w:pPr>
              <w:jc w:val="center"/>
              <w:rPr>
                <w:rFonts w:ascii="Times New Roman" w:hAnsi="Times New Roman" w:cs="Times New Roman"/>
                <w:sz w:val="24"/>
                <w:szCs w:val="24"/>
              </w:rPr>
            </w:pPr>
            <w:r w:rsidRPr="007D795E">
              <w:rPr>
                <w:rFonts w:ascii="Times New Roman" w:hAnsi="Times New Roman" w:cs="Times New Roman"/>
                <w:sz w:val="24"/>
                <w:szCs w:val="24"/>
              </w:rPr>
              <w:t>84,00</w:t>
            </w:r>
          </w:p>
        </w:tc>
      </w:tr>
      <w:tr w:rsidR="007109B5" w:rsidTr="007D6C13">
        <w:trPr>
          <w:trHeight w:val="915"/>
        </w:trPr>
        <w:tc>
          <w:tcPr>
            <w:tcW w:w="1815" w:type="dxa"/>
          </w:tcPr>
          <w:p w:rsidR="007109B5" w:rsidRPr="007D795E" w:rsidRDefault="007109B5" w:rsidP="00162CC5">
            <w:pPr>
              <w:pStyle w:val="a5"/>
              <w:spacing w:line="360" w:lineRule="auto"/>
              <w:jc w:val="both"/>
              <w:rPr>
                <w:rFonts w:ascii="Times New Roman" w:hAnsi="Times New Roman" w:cs="Times New Roman"/>
                <w:sz w:val="24"/>
                <w:szCs w:val="24"/>
              </w:rPr>
            </w:pPr>
            <w:r w:rsidRPr="007109B5">
              <w:rPr>
                <w:rFonts w:ascii="Times New Roman" w:hAnsi="Times New Roman" w:cs="Times New Roman"/>
                <w:sz w:val="24"/>
                <w:szCs w:val="24"/>
              </w:rPr>
              <w:t>ул. Советская,28 (районный ДК)</w:t>
            </w:r>
          </w:p>
        </w:tc>
        <w:tc>
          <w:tcPr>
            <w:tcW w:w="1363" w:type="dxa"/>
            <w:vAlign w:val="center"/>
          </w:tcPr>
          <w:p w:rsidR="007109B5" w:rsidRPr="007D795E" w:rsidRDefault="00CA71B9" w:rsidP="00CA71B9">
            <w:pPr>
              <w:pStyle w:val="a5"/>
              <w:spacing w:line="360" w:lineRule="auto"/>
              <w:jc w:val="center"/>
              <w:rPr>
                <w:rFonts w:ascii="Times New Roman" w:hAnsi="Times New Roman" w:cs="Times New Roman"/>
                <w:sz w:val="24"/>
                <w:szCs w:val="24"/>
              </w:rPr>
            </w:pPr>
            <w:r>
              <w:rPr>
                <w:rFonts w:ascii="Times New Roman" w:hAnsi="Times New Roman" w:cs="Times New Roman"/>
                <w:sz w:val="24"/>
                <w:szCs w:val="24"/>
              </w:rPr>
              <w:t>304,6</w:t>
            </w:r>
          </w:p>
        </w:tc>
        <w:tc>
          <w:tcPr>
            <w:tcW w:w="1531" w:type="dxa"/>
            <w:vAlign w:val="center"/>
          </w:tcPr>
          <w:p w:rsidR="007109B5" w:rsidRPr="007D795E" w:rsidRDefault="007109B5" w:rsidP="00162CC5">
            <w:pPr>
              <w:pStyle w:val="a5"/>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16" w:type="dxa"/>
            <w:vAlign w:val="center"/>
          </w:tcPr>
          <w:p w:rsidR="007109B5" w:rsidRPr="007D795E" w:rsidRDefault="007109B5" w:rsidP="00162CC5">
            <w:pPr>
              <w:pStyle w:val="a5"/>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1515" w:type="dxa"/>
            <w:vAlign w:val="center"/>
          </w:tcPr>
          <w:p w:rsidR="007109B5" w:rsidRPr="007D795E" w:rsidRDefault="00CA71B9" w:rsidP="00162CC5">
            <w:pPr>
              <w:jc w:val="center"/>
              <w:rPr>
                <w:rFonts w:ascii="Times New Roman" w:hAnsi="Times New Roman" w:cs="Times New Roman"/>
                <w:sz w:val="24"/>
                <w:szCs w:val="24"/>
              </w:rPr>
            </w:pPr>
            <w:r>
              <w:rPr>
                <w:rFonts w:ascii="Times New Roman" w:hAnsi="Times New Roman" w:cs="Times New Roman"/>
                <w:sz w:val="24"/>
                <w:szCs w:val="24"/>
              </w:rPr>
              <w:t>1,86</w:t>
            </w:r>
          </w:p>
        </w:tc>
        <w:tc>
          <w:tcPr>
            <w:tcW w:w="1894" w:type="dxa"/>
            <w:vAlign w:val="center"/>
          </w:tcPr>
          <w:p w:rsidR="007109B5" w:rsidRPr="007D795E" w:rsidRDefault="00CA71B9" w:rsidP="00162CC5">
            <w:pPr>
              <w:jc w:val="center"/>
              <w:rPr>
                <w:rFonts w:ascii="Times New Roman" w:hAnsi="Times New Roman" w:cs="Times New Roman"/>
                <w:sz w:val="24"/>
                <w:szCs w:val="24"/>
              </w:rPr>
            </w:pPr>
            <w:r>
              <w:rPr>
                <w:rFonts w:ascii="Times New Roman" w:hAnsi="Times New Roman" w:cs="Times New Roman"/>
                <w:sz w:val="24"/>
                <w:szCs w:val="24"/>
              </w:rPr>
              <w:t>93</w:t>
            </w:r>
          </w:p>
        </w:tc>
      </w:tr>
    </w:tbl>
    <w:p w:rsidR="007D6C13" w:rsidRDefault="007D6C13" w:rsidP="007D6C13">
      <w:pPr>
        <w:pStyle w:val="a5"/>
        <w:spacing w:line="360" w:lineRule="auto"/>
        <w:jc w:val="both"/>
        <w:rPr>
          <w:rFonts w:ascii="Times New Roman" w:hAnsi="Times New Roman" w:cs="Times New Roman"/>
          <w:sz w:val="28"/>
          <w:szCs w:val="28"/>
        </w:rPr>
      </w:pPr>
      <w:r w:rsidRPr="00E519CC">
        <w:rPr>
          <w:rFonts w:ascii="Times New Roman" w:hAnsi="Times New Roman" w:cs="Times New Roman"/>
          <w:sz w:val="28"/>
          <w:szCs w:val="28"/>
        </w:rPr>
        <w:t xml:space="preserve"> </w:t>
      </w:r>
    </w:p>
    <w:p w:rsidR="007D6C13" w:rsidRDefault="007D6C13" w:rsidP="00FA56F3">
      <w:pPr>
        <w:pStyle w:val="a5"/>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Наибольший переизбыток установленной мощности (более 50%) присутствует на котельных мкр-на ДОЗ (53,88%), ул. Школьная (66,07 %), ул. Десантная (80 %), ул. Железнодорожная (84%),</w:t>
      </w:r>
      <w:r w:rsidR="00CA71B9">
        <w:rPr>
          <w:rFonts w:ascii="Times New Roman" w:hAnsi="Times New Roman" w:cs="Times New Roman"/>
          <w:sz w:val="28"/>
          <w:szCs w:val="28"/>
        </w:rPr>
        <w:t xml:space="preserve"> ул. Советская, 28 (районный ДК),</w:t>
      </w:r>
      <w:r>
        <w:rPr>
          <w:rFonts w:ascii="Times New Roman" w:hAnsi="Times New Roman" w:cs="Times New Roman"/>
          <w:sz w:val="28"/>
          <w:szCs w:val="28"/>
        </w:rPr>
        <w:t xml:space="preserve"> что</w:t>
      </w:r>
      <w:r w:rsidRPr="00A726AD">
        <w:rPr>
          <w:rFonts w:ascii="Times New Roman" w:hAnsi="Times New Roman" w:cs="Times New Roman"/>
          <w:sz w:val="28"/>
          <w:szCs w:val="28"/>
        </w:rPr>
        <w:t xml:space="preserve"> определ</w:t>
      </w:r>
      <w:r>
        <w:rPr>
          <w:rFonts w:ascii="Times New Roman" w:hAnsi="Times New Roman" w:cs="Times New Roman"/>
          <w:sz w:val="28"/>
          <w:szCs w:val="28"/>
        </w:rPr>
        <w:t>яет</w:t>
      </w:r>
      <w:r w:rsidRPr="00A726AD">
        <w:rPr>
          <w:rFonts w:ascii="Times New Roman" w:hAnsi="Times New Roman" w:cs="Times New Roman"/>
          <w:sz w:val="28"/>
          <w:szCs w:val="28"/>
        </w:rPr>
        <w:t xml:space="preserve"> необходимость модернизации</w:t>
      </w:r>
      <w:r>
        <w:rPr>
          <w:rFonts w:ascii="Times New Roman" w:hAnsi="Times New Roman" w:cs="Times New Roman"/>
          <w:sz w:val="28"/>
          <w:szCs w:val="28"/>
        </w:rPr>
        <w:t xml:space="preserve"> соответствующих котельных.</w:t>
      </w:r>
    </w:p>
    <w:p w:rsidR="000C7A10" w:rsidRDefault="007D6C13" w:rsidP="00CA71B9">
      <w:pPr>
        <w:pStyle w:val="a5"/>
        <w:spacing w:line="360" w:lineRule="auto"/>
        <w:ind w:firstLine="709"/>
        <w:jc w:val="both"/>
        <w:rPr>
          <w:b/>
        </w:rPr>
        <w:sectPr w:rsidR="000C7A10">
          <w:pgSz w:w="11906" w:h="16838"/>
          <w:pgMar w:top="1134" w:right="850" w:bottom="1134" w:left="1701" w:header="708" w:footer="708" w:gutter="0"/>
          <w:cols w:space="708"/>
          <w:docGrid w:linePitch="360"/>
        </w:sectPr>
      </w:pPr>
      <w:r>
        <w:rPr>
          <w:rFonts w:ascii="Times New Roman" w:hAnsi="Times New Roman" w:cs="Times New Roman"/>
          <w:sz w:val="28"/>
          <w:szCs w:val="28"/>
        </w:rPr>
        <w:t>Целесообразным решением является объединение мощностей с наиболее высокими показателями переизбытка установленной мощности с выводом одной из них в резерв. Рекомендуется построить новую котельную мощностью 3 Мвт, которая объединит мощности коте</w:t>
      </w:r>
      <w:r w:rsidR="00FA56F3">
        <w:rPr>
          <w:rFonts w:ascii="Times New Roman" w:hAnsi="Times New Roman" w:cs="Times New Roman"/>
          <w:sz w:val="28"/>
          <w:szCs w:val="28"/>
        </w:rPr>
        <w:t xml:space="preserve">льных </w:t>
      </w:r>
      <w:proofErr w:type="spellStart"/>
      <w:r w:rsidR="00FA56F3">
        <w:rPr>
          <w:rFonts w:ascii="Times New Roman" w:hAnsi="Times New Roman" w:cs="Times New Roman"/>
          <w:sz w:val="28"/>
          <w:szCs w:val="28"/>
        </w:rPr>
        <w:t>мк</w:t>
      </w:r>
      <w:proofErr w:type="spellEnd"/>
      <w:r w:rsidR="00FA56F3">
        <w:rPr>
          <w:rFonts w:ascii="Times New Roman" w:hAnsi="Times New Roman" w:cs="Times New Roman"/>
          <w:sz w:val="28"/>
          <w:szCs w:val="28"/>
        </w:rPr>
        <w:t xml:space="preserve">-на ДОЗ и ул. </w:t>
      </w:r>
      <w:r w:rsidR="00FA56F3">
        <w:rPr>
          <w:rFonts w:ascii="Times New Roman" w:hAnsi="Times New Roman" w:cs="Times New Roman"/>
          <w:sz w:val="28"/>
          <w:szCs w:val="28"/>
        </w:rPr>
        <w:lastRenderedPageBreak/>
        <w:t>Десантная.</w:t>
      </w:r>
      <w:r w:rsidR="00E861EE">
        <w:rPr>
          <w:rFonts w:ascii="Times New Roman" w:hAnsi="Times New Roman" w:cs="Times New Roman"/>
          <w:sz w:val="28"/>
          <w:szCs w:val="28"/>
        </w:rPr>
        <w:t xml:space="preserve"> Также рекомендуется провести модернизацию котельной или установку </w:t>
      </w:r>
      <w:r w:rsidR="00162CC5">
        <w:rPr>
          <w:rFonts w:ascii="Times New Roman" w:hAnsi="Times New Roman" w:cs="Times New Roman"/>
          <w:sz w:val="28"/>
          <w:szCs w:val="28"/>
        </w:rPr>
        <w:t>новой БМК</w:t>
      </w:r>
      <w:r w:rsidR="00E861EE">
        <w:rPr>
          <w:rFonts w:ascii="Times New Roman" w:hAnsi="Times New Roman" w:cs="Times New Roman"/>
          <w:sz w:val="28"/>
          <w:szCs w:val="28"/>
        </w:rPr>
        <w:t xml:space="preserve"> по ул. Ж</w:t>
      </w:r>
      <w:r w:rsidR="00CA71B9">
        <w:rPr>
          <w:rFonts w:ascii="Times New Roman" w:hAnsi="Times New Roman" w:cs="Times New Roman"/>
          <w:sz w:val="28"/>
          <w:szCs w:val="28"/>
        </w:rPr>
        <w:t>елезнодорожная и ул. Советская 28.</w:t>
      </w:r>
    </w:p>
    <w:p w:rsidR="007D6C13" w:rsidRPr="00FA66BF" w:rsidRDefault="007D6C13" w:rsidP="000C7A10">
      <w:pPr>
        <w:spacing w:after="0"/>
        <w:jc w:val="right"/>
        <w:rPr>
          <w:rFonts w:ascii="Times New Roman" w:hAnsi="Times New Roman" w:cs="Times New Roman"/>
          <w:b/>
        </w:rPr>
      </w:pPr>
      <w:r w:rsidRPr="00FA66BF">
        <w:rPr>
          <w:rFonts w:ascii="Times New Roman" w:hAnsi="Times New Roman" w:cs="Times New Roman"/>
          <w:b/>
        </w:rPr>
        <w:lastRenderedPageBreak/>
        <w:t xml:space="preserve">Таблица </w:t>
      </w:r>
      <w:r w:rsidR="00B05AAF">
        <w:rPr>
          <w:rFonts w:ascii="Times New Roman" w:hAnsi="Times New Roman" w:cs="Times New Roman"/>
          <w:b/>
        </w:rPr>
        <w:t>2</w:t>
      </w:r>
      <w:r w:rsidRPr="00FA66BF">
        <w:rPr>
          <w:rFonts w:ascii="Times New Roman" w:hAnsi="Times New Roman" w:cs="Times New Roman"/>
          <w:b/>
        </w:rPr>
        <w:t>.</w:t>
      </w:r>
      <w:r w:rsidR="00B05AAF">
        <w:rPr>
          <w:rFonts w:ascii="Times New Roman" w:hAnsi="Times New Roman" w:cs="Times New Roman"/>
          <w:b/>
        </w:rPr>
        <w:t>2</w:t>
      </w:r>
      <w:r w:rsidRPr="00FA66BF">
        <w:rPr>
          <w:rFonts w:ascii="Times New Roman" w:hAnsi="Times New Roman" w:cs="Times New Roman"/>
          <w:b/>
        </w:rPr>
        <w:t xml:space="preserve"> – Перспективный баланс тепловой мощности</w:t>
      </w:r>
      <w:r w:rsidR="000C7A10" w:rsidRPr="00FA66BF">
        <w:rPr>
          <w:rFonts w:ascii="Times New Roman" w:hAnsi="Times New Roman" w:cs="Times New Roman"/>
          <w:b/>
        </w:rPr>
        <w:t xml:space="preserve"> новой котельной</w:t>
      </w:r>
      <w:r w:rsidR="00E861EE">
        <w:rPr>
          <w:rFonts w:ascii="Times New Roman" w:hAnsi="Times New Roman" w:cs="Times New Roman"/>
          <w:b/>
        </w:rPr>
        <w:t xml:space="preserve"> ул. Железнодорожная </w:t>
      </w:r>
    </w:p>
    <w:tbl>
      <w:tblPr>
        <w:tblW w:w="14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3902"/>
        <w:gridCol w:w="1773"/>
        <w:gridCol w:w="1773"/>
        <w:gridCol w:w="1773"/>
        <w:gridCol w:w="1773"/>
        <w:gridCol w:w="1773"/>
        <w:gridCol w:w="1774"/>
      </w:tblGrid>
      <w:tr w:rsidR="007D6C13" w:rsidRPr="0037702D" w:rsidTr="00162CC5">
        <w:trPr>
          <w:trHeight w:val="318"/>
        </w:trPr>
        <w:tc>
          <w:tcPr>
            <w:tcW w:w="3902" w:type="dxa"/>
            <w:vMerge w:val="restart"/>
            <w:tcBorders>
              <w:bottom w:val="single" w:sz="6" w:space="0" w:color="000000"/>
            </w:tcBorders>
            <w:shd w:val="clear" w:color="auto" w:fill="D9D9D9" w:themeFill="background1" w:themeFillShade="D9"/>
            <w:vAlign w:val="center"/>
          </w:tcPr>
          <w:p w:rsidR="007D6C13" w:rsidRPr="000C2FEB" w:rsidRDefault="007D6C13" w:rsidP="00162CC5">
            <w:pPr>
              <w:pStyle w:val="11"/>
              <w:jc w:val="center"/>
              <w:rPr>
                <w:b/>
                <w:sz w:val="26"/>
                <w:szCs w:val="26"/>
              </w:rPr>
            </w:pPr>
            <w:r w:rsidRPr="000C2FEB">
              <w:rPr>
                <w:b/>
                <w:sz w:val="26"/>
                <w:szCs w:val="26"/>
              </w:rPr>
              <w:t>Наименование показателя</w:t>
            </w:r>
          </w:p>
        </w:tc>
        <w:tc>
          <w:tcPr>
            <w:tcW w:w="1773" w:type="dxa"/>
            <w:tcBorders>
              <w:bottom w:val="single" w:sz="6" w:space="0" w:color="000000"/>
            </w:tcBorders>
            <w:shd w:val="clear" w:color="auto" w:fill="D9D9D9" w:themeFill="background1" w:themeFillShade="D9"/>
            <w:vAlign w:val="center"/>
          </w:tcPr>
          <w:p w:rsidR="007D6C13" w:rsidRPr="000C2FEB" w:rsidRDefault="007D6C13" w:rsidP="008D5CF1">
            <w:pPr>
              <w:pStyle w:val="11"/>
              <w:jc w:val="center"/>
              <w:rPr>
                <w:b/>
                <w:sz w:val="26"/>
                <w:szCs w:val="26"/>
              </w:rPr>
            </w:pPr>
            <w:r w:rsidRPr="000C2FEB">
              <w:rPr>
                <w:b/>
                <w:sz w:val="26"/>
                <w:szCs w:val="26"/>
              </w:rPr>
              <w:t>на 20</w:t>
            </w:r>
            <w:r w:rsidR="008D5CF1">
              <w:rPr>
                <w:b/>
                <w:sz w:val="26"/>
                <w:szCs w:val="26"/>
              </w:rPr>
              <w:t>16</w:t>
            </w:r>
            <w:r w:rsidRPr="000C2FEB">
              <w:rPr>
                <w:b/>
                <w:sz w:val="26"/>
                <w:szCs w:val="26"/>
              </w:rPr>
              <w:t xml:space="preserve"> год</w:t>
            </w:r>
          </w:p>
        </w:tc>
        <w:tc>
          <w:tcPr>
            <w:tcW w:w="1773" w:type="dxa"/>
            <w:tcBorders>
              <w:bottom w:val="single" w:sz="6" w:space="0" w:color="000000"/>
            </w:tcBorders>
            <w:shd w:val="clear" w:color="auto" w:fill="D9D9D9" w:themeFill="background1" w:themeFillShade="D9"/>
            <w:vAlign w:val="center"/>
          </w:tcPr>
          <w:p w:rsidR="007D6C13" w:rsidRPr="000C2FEB" w:rsidRDefault="007D6C13" w:rsidP="00162CC5">
            <w:pPr>
              <w:pStyle w:val="11"/>
              <w:jc w:val="center"/>
              <w:rPr>
                <w:b/>
                <w:sz w:val="26"/>
                <w:szCs w:val="26"/>
              </w:rPr>
            </w:pPr>
            <w:r w:rsidRPr="000C2FEB">
              <w:rPr>
                <w:b/>
                <w:sz w:val="26"/>
                <w:szCs w:val="26"/>
              </w:rPr>
              <w:t>н</w:t>
            </w:r>
            <w:r w:rsidR="008D5CF1">
              <w:rPr>
                <w:b/>
                <w:sz w:val="26"/>
                <w:szCs w:val="26"/>
              </w:rPr>
              <w:t>а 2017</w:t>
            </w:r>
            <w:r w:rsidRPr="000C2FEB">
              <w:rPr>
                <w:b/>
                <w:sz w:val="26"/>
                <w:szCs w:val="26"/>
              </w:rPr>
              <w:t xml:space="preserve"> год</w:t>
            </w:r>
          </w:p>
        </w:tc>
        <w:tc>
          <w:tcPr>
            <w:tcW w:w="1773" w:type="dxa"/>
            <w:tcBorders>
              <w:bottom w:val="single" w:sz="6" w:space="0" w:color="000000"/>
            </w:tcBorders>
            <w:shd w:val="clear" w:color="auto" w:fill="D9D9D9" w:themeFill="background1" w:themeFillShade="D9"/>
            <w:vAlign w:val="center"/>
          </w:tcPr>
          <w:p w:rsidR="007D6C13" w:rsidRPr="000C2FEB" w:rsidRDefault="008D5CF1" w:rsidP="00162CC5">
            <w:pPr>
              <w:pStyle w:val="11"/>
              <w:jc w:val="center"/>
              <w:rPr>
                <w:b/>
                <w:sz w:val="26"/>
                <w:szCs w:val="26"/>
              </w:rPr>
            </w:pPr>
            <w:r>
              <w:rPr>
                <w:b/>
                <w:sz w:val="26"/>
                <w:szCs w:val="26"/>
              </w:rPr>
              <w:t>на 2018</w:t>
            </w:r>
            <w:r w:rsidR="007D6C13" w:rsidRPr="000C2FEB">
              <w:rPr>
                <w:b/>
                <w:sz w:val="26"/>
                <w:szCs w:val="26"/>
              </w:rPr>
              <w:t xml:space="preserve"> год</w:t>
            </w:r>
          </w:p>
        </w:tc>
        <w:tc>
          <w:tcPr>
            <w:tcW w:w="1773" w:type="dxa"/>
            <w:tcBorders>
              <w:bottom w:val="single" w:sz="6" w:space="0" w:color="000000"/>
            </w:tcBorders>
            <w:shd w:val="clear" w:color="auto" w:fill="D9D9D9" w:themeFill="background1" w:themeFillShade="D9"/>
            <w:vAlign w:val="center"/>
          </w:tcPr>
          <w:p w:rsidR="007D6C13" w:rsidRPr="000C2FEB" w:rsidRDefault="007D6C13" w:rsidP="008D5CF1">
            <w:pPr>
              <w:pStyle w:val="11"/>
              <w:jc w:val="center"/>
              <w:rPr>
                <w:b/>
                <w:sz w:val="26"/>
                <w:szCs w:val="26"/>
              </w:rPr>
            </w:pPr>
            <w:r w:rsidRPr="000C2FEB">
              <w:rPr>
                <w:b/>
                <w:sz w:val="26"/>
                <w:szCs w:val="26"/>
              </w:rPr>
              <w:t>на 20</w:t>
            </w:r>
            <w:r w:rsidR="008D5CF1">
              <w:rPr>
                <w:b/>
                <w:sz w:val="26"/>
                <w:szCs w:val="26"/>
              </w:rPr>
              <w:t>19</w:t>
            </w:r>
            <w:r w:rsidRPr="000C2FEB">
              <w:rPr>
                <w:b/>
                <w:sz w:val="26"/>
                <w:szCs w:val="26"/>
              </w:rPr>
              <w:t xml:space="preserve"> год</w:t>
            </w:r>
          </w:p>
        </w:tc>
        <w:tc>
          <w:tcPr>
            <w:tcW w:w="1773" w:type="dxa"/>
            <w:tcBorders>
              <w:bottom w:val="single" w:sz="6" w:space="0" w:color="000000"/>
            </w:tcBorders>
            <w:shd w:val="clear" w:color="auto" w:fill="D9D9D9" w:themeFill="background1" w:themeFillShade="D9"/>
            <w:vAlign w:val="center"/>
          </w:tcPr>
          <w:p w:rsidR="007D6C13" w:rsidRPr="000C2FEB" w:rsidRDefault="007D6C13" w:rsidP="008D5CF1">
            <w:pPr>
              <w:pStyle w:val="11"/>
              <w:jc w:val="center"/>
              <w:rPr>
                <w:b/>
                <w:sz w:val="26"/>
                <w:szCs w:val="26"/>
              </w:rPr>
            </w:pPr>
            <w:r w:rsidRPr="000C2FEB">
              <w:rPr>
                <w:b/>
                <w:sz w:val="26"/>
                <w:szCs w:val="26"/>
              </w:rPr>
              <w:t>н</w:t>
            </w:r>
            <w:r w:rsidR="008D5CF1">
              <w:rPr>
                <w:b/>
                <w:sz w:val="26"/>
                <w:szCs w:val="26"/>
              </w:rPr>
              <w:t>а 2030</w:t>
            </w:r>
            <w:r w:rsidRPr="000C2FEB">
              <w:rPr>
                <w:b/>
                <w:sz w:val="26"/>
                <w:szCs w:val="26"/>
              </w:rPr>
              <w:t xml:space="preserve"> год</w:t>
            </w:r>
          </w:p>
        </w:tc>
        <w:tc>
          <w:tcPr>
            <w:tcW w:w="1774" w:type="dxa"/>
            <w:tcBorders>
              <w:bottom w:val="single" w:sz="6" w:space="0" w:color="000000"/>
            </w:tcBorders>
            <w:shd w:val="clear" w:color="auto" w:fill="D9D9D9" w:themeFill="background1" w:themeFillShade="D9"/>
            <w:vAlign w:val="center"/>
          </w:tcPr>
          <w:p w:rsidR="007D6C13" w:rsidRPr="000C2FEB" w:rsidRDefault="007D6C13" w:rsidP="006638C5">
            <w:pPr>
              <w:pStyle w:val="11"/>
              <w:jc w:val="center"/>
              <w:rPr>
                <w:b/>
                <w:sz w:val="26"/>
                <w:szCs w:val="26"/>
              </w:rPr>
            </w:pPr>
            <w:r w:rsidRPr="000C2FEB">
              <w:rPr>
                <w:b/>
                <w:sz w:val="26"/>
                <w:szCs w:val="26"/>
              </w:rPr>
              <w:t>на 20</w:t>
            </w:r>
            <w:r w:rsidR="006638C5">
              <w:rPr>
                <w:b/>
                <w:sz w:val="26"/>
                <w:szCs w:val="26"/>
              </w:rPr>
              <w:t>35</w:t>
            </w:r>
            <w:r w:rsidRPr="000C2FEB">
              <w:rPr>
                <w:b/>
                <w:sz w:val="26"/>
                <w:szCs w:val="26"/>
              </w:rPr>
              <w:t xml:space="preserve"> год</w:t>
            </w:r>
          </w:p>
        </w:tc>
      </w:tr>
      <w:tr w:rsidR="007D6C13" w:rsidTr="00162CC5">
        <w:trPr>
          <w:trHeight w:val="145"/>
        </w:trPr>
        <w:tc>
          <w:tcPr>
            <w:tcW w:w="3902" w:type="dxa"/>
            <w:vMerge/>
            <w:shd w:val="clear" w:color="auto" w:fill="D9D9D9" w:themeFill="background1" w:themeFillShade="D9"/>
            <w:vAlign w:val="center"/>
          </w:tcPr>
          <w:p w:rsidR="007D6C13" w:rsidRPr="000C2FEB" w:rsidRDefault="007D6C13" w:rsidP="00162CC5">
            <w:pPr>
              <w:pStyle w:val="11"/>
              <w:jc w:val="center"/>
              <w:rPr>
                <w:b/>
                <w:sz w:val="26"/>
                <w:szCs w:val="26"/>
              </w:rPr>
            </w:pPr>
          </w:p>
        </w:tc>
        <w:tc>
          <w:tcPr>
            <w:tcW w:w="10639" w:type="dxa"/>
            <w:gridSpan w:val="6"/>
            <w:shd w:val="clear" w:color="auto" w:fill="D9D9D9" w:themeFill="background1" w:themeFillShade="D9"/>
            <w:vAlign w:val="center"/>
          </w:tcPr>
          <w:p w:rsidR="007D6C13" w:rsidRPr="000C2FEB" w:rsidRDefault="007D6C13" w:rsidP="00162CC5">
            <w:pPr>
              <w:pStyle w:val="11"/>
              <w:jc w:val="center"/>
              <w:rPr>
                <w:b/>
                <w:sz w:val="26"/>
                <w:szCs w:val="26"/>
              </w:rPr>
            </w:pPr>
            <w:r w:rsidRPr="000C2FEB">
              <w:rPr>
                <w:b/>
                <w:sz w:val="26"/>
                <w:szCs w:val="26"/>
              </w:rPr>
              <w:t>Тепловая мощность, Гкал/ч</w:t>
            </w:r>
          </w:p>
        </w:tc>
      </w:tr>
      <w:tr w:rsidR="00E861EE" w:rsidRPr="006638C5" w:rsidTr="00162CC5">
        <w:trPr>
          <w:trHeight w:val="624"/>
        </w:trPr>
        <w:tc>
          <w:tcPr>
            <w:tcW w:w="3902" w:type="dxa"/>
            <w:vAlign w:val="center"/>
          </w:tcPr>
          <w:p w:rsidR="00E861EE" w:rsidRPr="006638C5" w:rsidRDefault="00E861EE" w:rsidP="00E861EE">
            <w:pPr>
              <w:pStyle w:val="11"/>
              <w:jc w:val="center"/>
              <w:rPr>
                <w:sz w:val="24"/>
              </w:rPr>
            </w:pPr>
            <w:r w:rsidRPr="006638C5">
              <w:rPr>
                <w:sz w:val="24"/>
              </w:rPr>
              <w:t>Установленная тепловая мощность</w:t>
            </w:r>
          </w:p>
        </w:tc>
        <w:tc>
          <w:tcPr>
            <w:tcW w:w="1773" w:type="dxa"/>
            <w:vAlign w:val="center"/>
          </w:tcPr>
          <w:p w:rsidR="00E861EE" w:rsidRPr="006638C5" w:rsidRDefault="00E861EE" w:rsidP="00E861EE">
            <w:pPr>
              <w:pStyle w:val="11"/>
              <w:spacing w:before="120" w:after="120"/>
              <w:jc w:val="center"/>
              <w:rPr>
                <w:sz w:val="24"/>
              </w:rPr>
            </w:pPr>
            <w:r w:rsidRPr="006638C5">
              <w:rPr>
                <w:sz w:val="24"/>
              </w:rPr>
              <w:t>0,5</w:t>
            </w:r>
          </w:p>
        </w:tc>
        <w:tc>
          <w:tcPr>
            <w:tcW w:w="1773" w:type="dxa"/>
            <w:vAlign w:val="center"/>
          </w:tcPr>
          <w:p w:rsidR="00E861EE" w:rsidRPr="006638C5" w:rsidRDefault="00E861EE" w:rsidP="00E861EE">
            <w:pPr>
              <w:pStyle w:val="11"/>
              <w:spacing w:before="120" w:after="120"/>
              <w:jc w:val="center"/>
              <w:rPr>
                <w:sz w:val="24"/>
              </w:rPr>
            </w:pPr>
            <w:r w:rsidRPr="006638C5">
              <w:rPr>
                <w:sz w:val="24"/>
              </w:rPr>
              <w:t>0,5</w:t>
            </w:r>
          </w:p>
        </w:tc>
        <w:tc>
          <w:tcPr>
            <w:tcW w:w="1773" w:type="dxa"/>
            <w:vAlign w:val="center"/>
          </w:tcPr>
          <w:p w:rsidR="00E861EE" w:rsidRPr="006638C5" w:rsidRDefault="00E861EE" w:rsidP="00E861EE">
            <w:pPr>
              <w:pStyle w:val="11"/>
              <w:spacing w:before="120" w:after="120"/>
              <w:jc w:val="center"/>
              <w:rPr>
                <w:sz w:val="24"/>
              </w:rPr>
            </w:pPr>
            <w:r w:rsidRPr="006638C5">
              <w:rPr>
                <w:sz w:val="24"/>
              </w:rPr>
              <w:t>0,5</w:t>
            </w:r>
          </w:p>
        </w:tc>
        <w:tc>
          <w:tcPr>
            <w:tcW w:w="1773" w:type="dxa"/>
            <w:vAlign w:val="center"/>
          </w:tcPr>
          <w:p w:rsidR="00E861EE" w:rsidRPr="006638C5" w:rsidRDefault="00E861EE" w:rsidP="00E861EE">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0,16</w:t>
            </w:r>
          </w:p>
        </w:tc>
        <w:tc>
          <w:tcPr>
            <w:tcW w:w="1773" w:type="dxa"/>
            <w:vAlign w:val="center"/>
          </w:tcPr>
          <w:p w:rsidR="00E861EE" w:rsidRPr="006638C5" w:rsidRDefault="00E861EE" w:rsidP="00E861EE">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0,16</w:t>
            </w:r>
          </w:p>
        </w:tc>
        <w:tc>
          <w:tcPr>
            <w:tcW w:w="1774" w:type="dxa"/>
            <w:vAlign w:val="center"/>
          </w:tcPr>
          <w:p w:rsidR="00E861EE" w:rsidRPr="006638C5" w:rsidRDefault="00E861EE" w:rsidP="00E861EE">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0,16</w:t>
            </w:r>
          </w:p>
        </w:tc>
      </w:tr>
      <w:tr w:rsidR="00E861EE" w:rsidRPr="006638C5" w:rsidTr="00162CC5">
        <w:trPr>
          <w:trHeight w:val="303"/>
        </w:trPr>
        <w:tc>
          <w:tcPr>
            <w:tcW w:w="3902" w:type="dxa"/>
            <w:vAlign w:val="center"/>
          </w:tcPr>
          <w:p w:rsidR="00E861EE" w:rsidRPr="006638C5" w:rsidRDefault="00E861EE" w:rsidP="00E861EE">
            <w:pPr>
              <w:pStyle w:val="11"/>
              <w:jc w:val="center"/>
              <w:rPr>
                <w:sz w:val="24"/>
              </w:rPr>
            </w:pPr>
            <w:r w:rsidRPr="006638C5">
              <w:rPr>
                <w:sz w:val="24"/>
              </w:rPr>
              <w:t>Мощность на собственные нужды</w:t>
            </w:r>
          </w:p>
        </w:tc>
        <w:tc>
          <w:tcPr>
            <w:tcW w:w="1773" w:type="dxa"/>
            <w:vAlign w:val="center"/>
          </w:tcPr>
          <w:p w:rsidR="00E861EE" w:rsidRPr="006638C5" w:rsidRDefault="00E861EE" w:rsidP="00E861EE">
            <w:pPr>
              <w:pStyle w:val="11"/>
              <w:jc w:val="center"/>
              <w:rPr>
                <w:sz w:val="24"/>
              </w:rPr>
            </w:pPr>
            <w:r w:rsidRPr="006638C5">
              <w:rPr>
                <w:sz w:val="24"/>
              </w:rPr>
              <w:t>0,05</w:t>
            </w:r>
          </w:p>
        </w:tc>
        <w:tc>
          <w:tcPr>
            <w:tcW w:w="1773" w:type="dxa"/>
            <w:vAlign w:val="center"/>
          </w:tcPr>
          <w:p w:rsidR="00E861EE" w:rsidRPr="006638C5" w:rsidRDefault="00E861EE" w:rsidP="00E861EE">
            <w:pPr>
              <w:pStyle w:val="11"/>
              <w:jc w:val="center"/>
              <w:rPr>
                <w:sz w:val="24"/>
              </w:rPr>
            </w:pPr>
            <w:r w:rsidRPr="006638C5">
              <w:rPr>
                <w:sz w:val="24"/>
              </w:rPr>
              <w:t>0,05</w:t>
            </w:r>
          </w:p>
        </w:tc>
        <w:tc>
          <w:tcPr>
            <w:tcW w:w="1773" w:type="dxa"/>
            <w:vAlign w:val="center"/>
          </w:tcPr>
          <w:p w:rsidR="00E861EE" w:rsidRPr="006638C5" w:rsidRDefault="00E861EE" w:rsidP="00E861EE">
            <w:pPr>
              <w:pStyle w:val="11"/>
              <w:jc w:val="center"/>
              <w:rPr>
                <w:sz w:val="24"/>
              </w:rPr>
            </w:pPr>
            <w:r w:rsidRPr="006638C5">
              <w:rPr>
                <w:sz w:val="24"/>
              </w:rPr>
              <w:t>0,05</w:t>
            </w:r>
          </w:p>
        </w:tc>
        <w:tc>
          <w:tcPr>
            <w:tcW w:w="1773" w:type="dxa"/>
            <w:vAlign w:val="center"/>
          </w:tcPr>
          <w:p w:rsidR="00E861EE" w:rsidRPr="006638C5" w:rsidRDefault="00E861EE" w:rsidP="00E861EE">
            <w:pPr>
              <w:pStyle w:val="11"/>
              <w:jc w:val="center"/>
              <w:rPr>
                <w:sz w:val="24"/>
              </w:rPr>
            </w:pPr>
            <w:r w:rsidRPr="006638C5">
              <w:rPr>
                <w:sz w:val="24"/>
              </w:rPr>
              <w:t>0,02</w:t>
            </w:r>
          </w:p>
        </w:tc>
        <w:tc>
          <w:tcPr>
            <w:tcW w:w="1773" w:type="dxa"/>
            <w:vAlign w:val="center"/>
          </w:tcPr>
          <w:p w:rsidR="00E861EE" w:rsidRPr="006638C5" w:rsidRDefault="00E861EE" w:rsidP="00E861EE">
            <w:pPr>
              <w:pStyle w:val="11"/>
              <w:jc w:val="center"/>
              <w:rPr>
                <w:sz w:val="24"/>
              </w:rPr>
            </w:pPr>
            <w:r w:rsidRPr="006638C5">
              <w:rPr>
                <w:sz w:val="24"/>
              </w:rPr>
              <w:t>0,02</w:t>
            </w:r>
          </w:p>
        </w:tc>
        <w:tc>
          <w:tcPr>
            <w:tcW w:w="1774" w:type="dxa"/>
            <w:vAlign w:val="center"/>
          </w:tcPr>
          <w:p w:rsidR="00E861EE" w:rsidRPr="006638C5" w:rsidRDefault="00E861EE" w:rsidP="00E861EE">
            <w:pPr>
              <w:pStyle w:val="11"/>
              <w:jc w:val="center"/>
              <w:rPr>
                <w:sz w:val="24"/>
              </w:rPr>
            </w:pPr>
            <w:r w:rsidRPr="006638C5">
              <w:rPr>
                <w:sz w:val="24"/>
              </w:rPr>
              <w:t>0,02</w:t>
            </w:r>
          </w:p>
        </w:tc>
      </w:tr>
      <w:tr w:rsidR="00E861EE" w:rsidRPr="006638C5" w:rsidTr="00162CC5">
        <w:trPr>
          <w:trHeight w:val="401"/>
        </w:trPr>
        <w:tc>
          <w:tcPr>
            <w:tcW w:w="3902" w:type="dxa"/>
            <w:vAlign w:val="center"/>
          </w:tcPr>
          <w:p w:rsidR="00E861EE" w:rsidRPr="006638C5" w:rsidRDefault="00E861EE" w:rsidP="00E861EE">
            <w:pPr>
              <w:pStyle w:val="11"/>
              <w:jc w:val="center"/>
              <w:rPr>
                <w:sz w:val="24"/>
              </w:rPr>
            </w:pPr>
            <w:r w:rsidRPr="006638C5">
              <w:rPr>
                <w:sz w:val="24"/>
              </w:rPr>
              <w:t>Подключенная нагрузка</w:t>
            </w:r>
          </w:p>
        </w:tc>
        <w:tc>
          <w:tcPr>
            <w:tcW w:w="1773" w:type="dxa"/>
            <w:vAlign w:val="center"/>
          </w:tcPr>
          <w:p w:rsidR="00E861EE" w:rsidRPr="006638C5" w:rsidRDefault="00E861EE" w:rsidP="00E861EE">
            <w:pPr>
              <w:pStyle w:val="11"/>
              <w:jc w:val="center"/>
              <w:rPr>
                <w:sz w:val="24"/>
              </w:rPr>
            </w:pPr>
            <w:r w:rsidRPr="006638C5">
              <w:rPr>
                <w:sz w:val="24"/>
              </w:rPr>
              <w:t>0,08</w:t>
            </w:r>
          </w:p>
        </w:tc>
        <w:tc>
          <w:tcPr>
            <w:tcW w:w="1773" w:type="dxa"/>
            <w:vAlign w:val="center"/>
          </w:tcPr>
          <w:p w:rsidR="00E861EE" w:rsidRPr="006638C5" w:rsidRDefault="00E861EE" w:rsidP="00E861EE">
            <w:pPr>
              <w:pStyle w:val="11"/>
              <w:jc w:val="center"/>
              <w:rPr>
                <w:sz w:val="24"/>
              </w:rPr>
            </w:pPr>
            <w:r w:rsidRPr="006638C5">
              <w:rPr>
                <w:sz w:val="24"/>
              </w:rPr>
              <w:t>0,08</w:t>
            </w:r>
          </w:p>
        </w:tc>
        <w:tc>
          <w:tcPr>
            <w:tcW w:w="1773" w:type="dxa"/>
            <w:vAlign w:val="center"/>
          </w:tcPr>
          <w:p w:rsidR="00E861EE" w:rsidRPr="006638C5" w:rsidRDefault="00E861EE" w:rsidP="00E861EE">
            <w:pPr>
              <w:pStyle w:val="11"/>
              <w:jc w:val="center"/>
              <w:rPr>
                <w:sz w:val="24"/>
              </w:rPr>
            </w:pPr>
            <w:r w:rsidRPr="006638C5">
              <w:rPr>
                <w:sz w:val="24"/>
              </w:rPr>
              <w:t>0,08</w:t>
            </w:r>
          </w:p>
        </w:tc>
        <w:tc>
          <w:tcPr>
            <w:tcW w:w="1773" w:type="dxa"/>
            <w:vAlign w:val="center"/>
          </w:tcPr>
          <w:p w:rsidR="00E861EE" w:rsidRPr="006638C5" w:rsidRDefault="00E861EE" w:rsidP="00E861EE">
            <w:pPr>
              <w:pStyle w:val="11"/>
              <w:jc w:val="center"/>
              <w:rPr>
                <w:sz w:val="24"/>
              </w:rPr>
            </w:pPr>
            <w:r w:rsidRPr="006638C5">
              <w:rPr>
                <w:sz w:val="24"/>
              </w:rPr>
              <w:t>0,08</w:t>
            </w:r>
          </w:p>
        </w:tc>
        <w:tc>
          <w:tcPr>
            <w:tcW w:w="1773" w:type="dxa"/>
            <w:vAlign w:val="center"/>
          </w:tcPr>
          <w:p w:rsidR="00E861EE" w:rsidRPr="006638C5" w:rsidRDefault="00E861EE" w:rsidP="00E861EE">
            <w:pPr>
              <w:pStyle w:val="11"/>
              <w:jc w:val="center"/>
              <w:rPr>
                <w:sz w:val="24"/>
              </w:rPr>
            </w:pPr>
            <w:r w:rsidRPr="006638C5">
              <w:rPr>
                <w:sz w:val="24"/>
              </w:rPr>
              <w:t>0,08</w:t>
            </w:r>
          </w:p>
        </w:tc>
        <w:tc>
          <w:tcPr>
            <w:tcW w:w="1774" w:type="dxa"/>
            <w:vAlign w:val="center"/>
          </w:tcPr>
          <w:p w:rsidR="00E861EE" w:rsidRPr="006638C5" w:rsidRDefault="00E861EE" w:rsidP="00E861EE">
            <w:pPr>
              <w:pStyle w:val="11"/>
              <w:jc w:val="center"/>
              <w:rPr>
                <w:sz w:val="24"/>
              </w:rPr>
            </w:pPr>
            <w:r w:rsidRPr="006638C5">
              <w:rPr>
                <w:sz w:val="24"/>
              </w:rPr>
              <w:t>0,08</w:t>
            </w:r>
          </w:p>
        </w:tc>
      </w:tr>
      <w:tr w:rsidR="00E861EE" w:rsidRPr="006638C5" w:rsidTr="00162CC5">
        <w:trPr>
          <w:trHeight w:val="605"/>
        </w:trPr>
        <w:tc>
          <w:tcPr>
            <w:tcW w:w="3902" w:type="dxa"/>
            <w:vAlign w:val="center"/>
          </w:tcPr>
          <w:p w:rsidR="00E861EE" w:rsidRPr="006638C5" w:rsidRDefault="00E861EE" w:rsidP="00E861EE">
            <w:pPr>
              <w:pStyle w:val="11"/>
              <w:jc w:val="center"/>
              <w:rPr>
                <w:sz w:val="24"/>
              </w:rPr>
            </w:pPr>
            <w:r w:rsidRPr="006638C5">
              <w:rPr>
                <w:sz w:val="24"/>
              </w:rPr>
              <w:t>Подключенная нагрузка с учетом потерь</w:t>
            </w:r>
          </w:p>
        </w:tc>
        <w:tc>
          <w:tcPr>
            <w:tcW w:w="1773" w:type="dxa"/>
            <w:vAlign w:val="center"/>
          </w:tcPr>
          <w:p w:rsidR="00E861EE" w:rsidRPr="006638C5" w:rsidRDefault="00E861EE" w:rsidP="00E861EE">
            <w:pPr>
              <w:pStyle w:val="11"/>
              <w:jc w:val="center"/>
              <w:rPr>
                <w:sz w:val="24"/>
              </w:rPr>
            </w:pPr>
            <w:r w:rsidRPr="006638C5">
              <w:rPr>
                <w:sz w:val="24"/>
              </w:rPr>
              <w:t>0,13</w:t>
            </w:r>
          </w:p>
        </w:tc>
        <w:tc>
          <w:tcPr>
            <w:tcW w:w="1773" w:type="dxa"/>
            <w:vAlign w:val="center"/>
          </w:tcPr>
          <w:p w:rsidR="00E861EE" w:rsidRPr="006638C5" w:rsidRDefault="00E861EE" w:rsidP="00E861EE">
            <w:pPr>
              <w:pStyle w:val="11"/>
              <w:jc w:val="center"/>
              <w:rPr>
                <w:sz w:val="24"/>
              </w:rPr>
            </w:pPr>
            <w:r w:rsidRPr="006638C5">
              <w:rPr>
                <w:sz w:val="24"/>
              </w:rPr>
              <w:t>0,13</w:t>
            </w:r>
          </w:p>
        </w:tc>
        <w:tc>
          <w:tcPr>
            <w:tcW w:w="1773" w:type="dxa"/>
            <w:vAlign w:val="center"/>
          </w:tcPr>
          <w:p w:rsidR="00E861EE" w:rsidRPr="006638C5" w:rsidRDefault="00E861EE" w:rsidP="00E861EE">
            <w:pPr>
              <w:pStyle w:val="11"/>
              <w:jc w:val="center"/>
              <w:rPr>
                <w:sz w:val="24"/>
              </w:rPr>
            </w:pPr>
            <w:r w:rsidRPr="006638C5">
              <w:rPr>
                <w:sz w:val="24"/>
              </w:rPr>
              <w:t>0,13</w:t>
            </w:r>
          </w:p>
        </w:tc>
        <w:tc>
          <w:tcPr>
            <w:tcW w:w="1773" w:type="dxa"/>
            <w:vAlign w:val="center"/>
          </w:tcPr>
          <w:p w:rsidR="00E861EE" w:rsidRPr="006638C5" w:rsidRDefault="00E861EE" w:rsidP="00E861EE">
            <w:pPr>
              <w:pStyle w:val="11"/>
              <w:jc w:val="center"/>
              <w:rPr>
                <w:sz w:val="24"/>
              </w:rPr>
            </w:pPr>
            <w:r w:rsidRPr="006638C5">
              <w:rPr>
                <w:sz w:val="24"/>
              </w:rPr>
              <w:t>0,1</w:t>
            </w:r>
          </w:p>
        </w:tc>
        <w:tc>
          <w:tcPr>
            <w:tcW w:w="1773" w:type="dxa"/>
            <w:vAlign w:val="center"/>
          </w:tcPr>
          <w:p w:rsidR="00E861EE" w:rsidRPr="006638C5" w:rsidRDefault="00E861EE" w:rsidP="00E861EE">
            <w:pPr>
              <w:pStyle w:val="11"/>
              <w:jc w:val="center"/>
              <w:rPr>
                <w:sz w:val="24"/>
              </w:rPr>
            </w:pPr>
            <w:r w:rsidRPr="006638C5">
              <w:rPr>
                <w:sz w:val="24"/>
              </w:rPr>
              <w:t>0,1</w:t>
            </w:r>
          </w:p>
        </w:tc>
        <w:tc>
          <w:tcPr>
            <w:tcW w:w="1774" w:type="dxa"/>
            <w:vAlign w:val="center"/>
          </w:tcPr>
          <w:p w:rsidR="00E861EE" w:rsidRPr="006638C5" w:rsidRDefault="00E861EE" w:rsidP="00E861EE">
            <w:pPr>
              <w:pStyle w:val="11"/>
              <w:jc w:val="center"/>
              <w:rPr>
                <w:sz w:val="24"/>
              </w:rPr>
            </w:pPr>
            <w:r w:rsidRPr="006638C5">
              <w:rPr>
                <w:sz w:val="24"/>
              </w:rPr>
              <w:t>0,1</w:t>
            </w:r>
          </w:p>
        </w:tc>
      </w:tr>
      <w:tr w:rsidR="00E861EE" w:rsidRPr="006638C5" w:rsidTr="00162CC5">
        <w:trPr>
          <w:trHeight w:val="318"/>
        </w:trPr>
        <w:tc>
          <w:tcPr>
            <w:tcW w:w="3902" w:type="dxa"/>
            <w:tcBorders>
              <w:top w:val="single" w:sz="6" w:space="0" w:color="000000"/>
            </w:tcBorders>
            <w:vAlign w:val="center"/>
          </w:tcPr>
          <w:p w:rsidR="00E861EE" w:rsidRPr="006638C5" w:rsidRDefault="00E861EE" w:rsidP="00E861EE">
            <w:pPr>
              <w:pStyle w:val="11"/>
              <w:jc w:val="center"/>
              <w:rPr>
                <w:sz w:val="24"/>
              </w:rPr>
            </w:pPr>
            <w:r w:rsidRPr="006638C5">
              <w:rPr>
                <w:sz w:val="24"/>
              </w:rPr>
              <w:t>Резервные мощности</w:t>
            </w:r>
          </w:p>
        </w:tc>
        <w:tc>
          <w:tcPr>
            <w:tcW w:w="1773" w:type="dxa"/>
            <w:tcBorders>
              <w:top w:val="single" w:sz="6" w:space="0" w:color="000000"/>
            </w:tcBorders>
            <w:vAlign w:val="center"/>
          </w:tcPr>
          <w:p w:rsidR="00E861EE" w:rsidRPr="006638C5" w:rsidRDefault="00E861EE" w:rsidP="00E861EE">
            <w:pPr>
              <w:pStyle w:val="11"/>
              <w:jc w:val="center"/>
              <w:rPr>
                <w:sz w:val="24"/>
              </w:rPr>
            </w:pPr>
            <w:r w:rsidRPr="006638C5">
              <w:rPr>
                <w:sz w:val="24"/>
              </w:rPr>
              <w:t>0,37</w:t>
            </w:r>
          </w:p>
        </w:tc>
        <w:tc>
          <w:tcPr>
            <w:tcW w:w="1773" w:type="dxa"/>
            <w:tcBorders>
              <w:top w:val="single" w:sz="6" w:space="0" w:color="000000"/>
            </w:tcBorders>
            <w:vAlign w:val="center"/>
          </w:tcPr>
          <w:p w:rsidR="00E861EE" w:rsidRPr="006638C5" w:rsidRDefault="00E861EE" w:rsidP="00E861EE">
            <w:pPr>
              <w:pStyle w:val="11"/>
              <w:jc w:val="center"/>
              <w:rPr>
                <w:sz w:val="24"/>
              </w:rPr>
            </w:pPr>
            <w:r w:rsidRPr="006638C5">
              <w:rPr>
                <w:sz w:val="24"/>
              </w:rPr>
              <w:t>0,37</w:t>
            </w:r>
          </w:p>
        </w:tc>
        <w:tc>
          <w:tcPr>
            <w:tcW w:w="1773" w:type="dxa"/>
            <w:tcBorders>
              <w:top w:val="single" w:sz="6" w:space="0" w:color="000000"/>
            </w:tcBorders>
            <w:vAlign w:val="center"/>
          </w:tcPr>
          <w:p w:rsidR="00E861EE" w:rsidRPr="006638C5" w:rsidRDefault="00E861EE" w:rsidP="00E861EE">
            <w:pPr>
              <w:pStyle w:val="11"/>
              <w:jc w:val="center"/>
              <w:rPr>
                <w:sz w:val="24"/>
              </w:rPr>
            </w:pPr>
            <w:r w:rsidRPr="006638C5">
              <w:rPr>
                <w:sz w:val="24"/>
              </w:rPr>
              <w:t>0,37</w:t>
            </w:r>
          </w:p>
        </w:tc>
        <w:tc>
          <w:tcPr>
            <w:tcW w:w="1773" w:type="dxa"/>
            <w:tcBorders>
              <w:top w:val="single" w:sz="6" w:space="0" w:color="000000"/>
            </w:tcBorders>
            <w:vAlign w:val="center"/>
          </w:tcPr>
          <w:p w:rsidR="00E861EE" w:rsidRPr="006638C5" w:rsidRDefault="00E861EE" w:rsidP="00E861EE">
            <w:pPr>
              <w:pStyle w:val="11"/>
              <w:jc w:val="center"/>
              <w:rPr>
                <w:sz w:val="24"/>
              </w:rPr>
            </w:pPr>
            <w:r w:rsidRPr="006638C5">
              <w:rPr>
                <w:sz w:val="24"/>
              </w:rPr>
              <w:t>0,06</w:t>
            </w:r>
          </w:p>
        </w:tc>
        <w:tc>
          <w:tcPr>
            <w:tcW w:w="1773" w:type="dxa"/>
            <w:tcBorders>
              <w:top w:val="single" w:sz="6" w:space="0" w:color="000000"/>
            </w:tcBorders>
            <w:vAlign w:val="center"/>
          </w:tcPr>
          <w:p w:rsidR="00E861EE" w:rsidRPr="006638C5" w:rsidRDefault="00E861EE" w:rsidP="00E861EE">
            <w:pPr>
              <w:pStyle w:val="11"/>
              <w:jc w:val="center"/>
              <w:rPr>
                <w:sz w:val="24"/>
              </w:rPr>
            </w:pPr>
            <w:r w:rsidRPr="006638C5">
              <w:rPr>
                <w:sz w:val="24"/>
              </w:rPr>
              <w:t>0,06</w:t>
            </w:r>
          </w:p>
        </w:tc>
        <w:tc>
          <w:tcPr>
            <w:tcW w:w="1774" w:type="dxa"/>
            <w:tcBorders>
              <w:top w:val="single" w:sz="6" w:space="0" w:color="000000"/>
            </w:tcBorders>
            <w:vAlign w:val="center"/>
          </w:tcPr>
          <w:p w:rsidR="00E861EE" w:rsidRPr="006638C5" w:rsidRDefault="00E861EE" w:rsidP="00E861EE">
            <w:pPr>
              <w:pStyle w:val="11"/>
              <w:jc w:val="center"/>
              <w:rPr>
                <w:sz w:val="24"/>
              </w:rPr>
            </w:pPr>
            <w:r w:rsidRPr="006638C5">
              <w:rPr>
                <w:sz w:val="24"/>
              </w:rPr>
              <w:t>0,06</w:t>
            </w:r>
          </w:p>
        </w:tc>
      </w:tr>
    </w:tbl>
    <w:p w:rsidR="007D6C13" w:rsidRPr="006638C5" w:rsidRDefault="007D6C13" w:rsidP="007D6C13">
      <w:pPr>
        <w:pStyle w:val="a5"/>
        <w:spacing w:line="360" w:lineRule="auto"/>
        <w:jc w:val="both"/>
        <w:rPr>
          <w:rFonts w:ascii="Times New Roman" w:hAnsi="Times New Roman" w:cs="Times New Roman"/>
          <w:sz w:val="28"/>
          <w:szCs w:val="28"/>
        </w:rPr>
      </w:pPr>
    </w:p>
    <w:p w:rsidR="00E861EE" w:rsidRPr="006638C5" w:rsidRDefault="00E861EE" w:rsidP="00E861EE">
      <w:pPr>
        <w:spacing w:after="0"/>
        <w:jc w:val="right"/>
        <w:rPr>
          <w:rFonts w:ascii="Times New Roman" w:hAnsi="Times New Roman" w:cs="Times New Roman"/>
          <w:b/>
        </w:rPr>
      </w:pPr>
      <w:r w:rsidRPr="006638C5">
        <w:rPr>
          <w:rFonts w:ascii="Times New Roman" w:hAnsi="Times New Roman" w:cs="Times New Roman"/>
          <w:b/>
        </w:rPr>
        <w:t xml:space="preserve">Таблица </w:t>
      </w:r>
      <w:r w:rsidR="00B05AAF" w:rsidRPr="006638C5">
        <w:rPr>
          <w:rFonts w:ascii="Times New Roman" w:hAnsi="Times New Roman" w:cs="Times New Roman"/>
          <w:b/>
        </w:rPr>
        <w:t>2</w:t>
      </w:r>
      <w:r w:rsidRPr="006638C5">
        <w:rPr>
          <w:rFonts w:ascii="Times New Roman" w:hAnsi="Times New Roman" w:cs="Times New Roman"/>
          <w:b/>
        </w:rPr>
        <w:t>.</w:t>
      </w:r>
      <w:r w:rsidR="00B05AAF" w:rsidRPr="006638C5">
        <w:rPr>
          <w:rFonts w:ascii="Times New Roman" w:hAnsi="Times New Roman" w:cs="Times New Roman"/>
          <w:b/>
        </w:rPr>
        <w:t>3</w:t>
      </w:r>
      <w:r w:rsidRPr="006638C5">
        <w:rPr>
          <w:rFonts w:ascii="Times New Roman" w:hAnsi="Times New Roman" w:cs="Times New Roman"/>
          <w:b/>
        </w:rPr>
        <w:t xml:space="preserve"> – Перспективный баланс тепловой мощности котельной ДОЗ-Десантная</w:t>
      </w:r>
    </w:p>
    <w:tbl>
      <w:tblPr>
        <w:tblW w:w="14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3902"/>
        <w:gridCol w:w="1773"/>
        <w:gridCol w:w="1773"/>
        <w:gridCol w:w="1773"/>
        <w:gridCol w:w="1773"/>
        <w:gridCol w:w="1773"/>
        <w:gridCol w:w="1774"/>
      </w:tblGrid>
      <w:tr w:rsidR="006638C5" w:rsidRPr="006638C5" w:rsidTr="00162CC5">
        <w:trPr>
          <w:trHeight w:val="318"/>
        </w:trPr>
        <w:tc>
          <w:tcPr>
            <w:tcW w:w="3902" w:type="dxa"/>
            <w:vMerge w:val="restart"/>
            <w:tcBorders>
              <w:bottom w:val="single" w:sz="6" w:space="0" w:color="000000"/>
            </w:tcBorders>
            <w:shd w:val="clear" w:color="auto" w:fill="D9D9D9" w:themeFill="background1" w:themeFillShade="D9"/>
            <w:vAlign w:val="center"/>
          </w:tcPr>
          <w:p w:rsidR="008D5CF1" w:rsidRPr="006638C5" w:rsidRDefault="008D5CF1" w:rsidP="008D5CF1">
            <w:pPr>
              <w:pStyle w:val="11"/>
              <w:jc w:val="center"/>
              <w:rPr>
                <w:b/>
                <w:sz w:val="26"/>
                <w:szCs w:val="26"/>
              </w:rPr>
            </w:pPr>
            <w:r w:rsidRPr="006638C5">
              <w:rPr>
                <w:b/>
                <w:sz w:val="26"/>
                <w:szCs w:val="26"/>
              </w:rPr>
              <w:t>Наименование показателя</w:t>
            </w:r>
          </w:p>
        </w:tc>
        <w:tc>
          <w:tcPr>
            <w:tcW w:w="1773" w:type="dxa"/>
            <w:tcBorders>
              <w:bottom w:val="single" w:sz="6" w:space="0" w:color="000000"/>
            </w:tcBorders>
            <w:shd w:val="clear" w:color="auto" w:fill="D9D9D9" w:themeFill="background1" w:themeFillShade="D9"/>
            <w:vAlign w:val="center"/>
          </w:tcPr>
          <w:p w:rsidR="008D5CF1" w:rsidRPr="006638C5" w:rsidRDefault="008D5CF1" w:rsidP="008D5CF1">
            <w:pPr>
              <w:pStyle w:val="11"/>
              <w:jc w:val="center"/>
              <w:rPr>
                <w:b/>
                <w:sz w:val="26"/>
                <w:szCs w:val="26"/>
              </w:rPr>
            </w:pPr>
            <w:r w:rsidRPr="006638C5">
              <w:rPr>
                <w:b/>
                <w:sz w:val="26"/>
                <w:szCs w:val="26"/>
              </w:rPr>
              <w:t>на 2016 год</w:t>
            </w:r>
          </w:p>
        </w:tc>
        <w:tc>
          <w:tcPr>
            <w:tcW w:w="1773" w:type="dxa"/>
            <w:tcBorders>
              <w:bottom w:val="single" w:sz="6" w:space="0" w:color="000000"/>
            </w:tcBorders>
            <w:shd w:val="clear" w:color="auto" w:fill="D9D9D9" w:themeFill="background1" w:themeFillShade="D9"/>
            <w:vAlign w:val="center"/>
          </w:tcPr>
          <w:p w:rsidR="008D5CF1" w:rsidRPr="006638C5" w:rsidRDefault="008D5CF1" w:rsidP="008D5CF1">
            <w:pPr>
              <w:pStyle w:val="11"/>
              <w:jc w:val="center"/>
              <w:rPr>
                <w:b/>
                <w:sz w:val="26"/>
                <w:szCs w:val="26"/>
              </w:rPr>
            </w:pPr>
            <w:r w:rsidRPr="006638C5">
              <w:rPr>
                <w:b/>
                <w:sz w:val="26"/>
                <w:szCs w:val="26"/>
              </w:rPr>
              <w:t>на 2017 год</w:t>
            </w:r>
          </w:p>
        </w:tc>
        <w:tc>
          <w:tcPr>
            <w:tcW w:w="1773" w:type="dxa"/>
            <w:tcBorders>
              <w:bottom w:val="single" w:sz="6" w:space="0" w:color="000000"/>
            </w:tcBorders>
            <w:shd w:val="clear" w:color="auto" w:fill="D9D9D9" w:themeFill="background1" w:themeFillShade="D9"/>
            <w:vAlign w:val="center"/>
          </w:tcPr>
          <w:p w:rsidR="008D5CF1" w:rsidRPr="006638C5" w:rsidRDefault="008D5CF1" w:rsidP="008D5CF1">
            <w:pPr>
              <w:pStyle w:val="11"/>
              <w:jc w:val="center"/>
              <w:rPr>
                <w:b/>
                <w:sz w:val="26"/>
                <w:szCs w:val="26"/>
              </w:rPr>
            </w:pPr>
            <w:r w:rsidRPr="006638C5">
              <w:rPr>
                <w:b/>
                <w:sz w:val="26"/>
                <w:szCs w:val="26"/>
              </w:rPr>
              <w:t>на 2018 год</w:t>
            </w:r>
          </w:p>
        </w:tc>
        <w:tc>
          <w:tcPr>
            <w:tcW w:w="1773" w:type="dxa"/>
            <w:tcBorders>
              <w:bottom w:val="single" w:sz="6" w:space="0" w:color="000000"/>
            </w:tcBorders>
            <w:shd w:val="clear" w:color="auto" w:fill="D9D9D9" w:themeFill="background1" w:themeFillShade="D9"/>
            <w:vAlign w:val="center"/>
          </w:tcPr>
          <w:p w:rsidR="008D5CF1" w:rsidRPr="006638C5" w:rsidRDefault="008D5CF1" w:rsidP="008D5CF1">
            <w:pPr>
              <w:pStyle w:val="11"/>
              <w:jc w:val="center"/>
              <w:rPr>
                <w:b/>
                <w:sz w:val="26"/>
                <w:szCs w:val="26"/>
              </w:rPr>
            </w:pPr>
            <w:r w:rsidRPr="006638C5">
              <w:rPr>
                <w:b/>
                <w:sz w:val="26"/>
                <w:szCs w:val="26"/>
              </w:rPr>
              <w:t>на 2019 год</w:t>
            </w:r>
          </w:p>
        </w:tc>
        <w:tc>
          <w:tcPr>
            <w:tcW w:w="1773" w:type="dxa"/>
            <w:tcBorders>
              <w:bottom w:val="single" w:sz="6" w:space="0" w:color="000000"/>
            </w:tcBorders>
            <w:shd w:val="clear" w:color="auto" w:fill="D9D9D9" w:themeFill="background1" w:themeFillShade="D9"/>
            <w:vAlign w:val="center"/>
          </w:tcPr>
          <w:p w:rsidR="008D5CF1" w:rsidRPr="006638C5" w:rsidRDefault="008D5CF1" w:rsidP="008D5CF1">
            <w:pPr>
              <w:pStyle w:val="11"/>
              <w:jc w:val="center"/>
              <w:rPr>
                <w:b/>
                <w:sz w:val="26"/>
                <w:szCs w:val="26"/>
              </w:rPr>
            </w:pPr>
            <w:r w:rsidRPr="006638C5">
              <w:rPr>
                <w:b/>
                <w:sz w:val="26"/>
                <w:szCs w:val="26"/>
              </w:rPr>
              <w:t>на 2030 год</w:t>
            </w:r>
          </w:p>
        </w:tc>
        <w:tc>
          <w:tcPr>
            <w:tcW w:w="1774" w:type="dxa"/>
            <w:tcBorders>
              <w:bottom w:val="single" w:sz="6" w:space="0" w:color="000000"/>
            </w:tcBorders>
            <w:shd w:val="clear" w:color="auto" w:fill="D9D9D9" w:themeFill="background1" w:themeFillShade="D9"/>
            <w:vAlign w:val="center"/>
          </w:tcPr>
          <w:p w:rsidR="008D5CF1" w:rsidRPr="006638C5" w:rsidRDefault="008D5CF1" w:rsidP="006638C5">
            <w:pPr>
              <w:pStyle w:val="11"/>
              <w:jc w:val="center"/>
              <w:rPr>
                <w:b/>
                <w:sz w:val="26"/>
                <w:szCs w:val="26"/>
              </w:rPr>
            </w:pPr>
            <w:r w:rsidRPr="006638C5">
              <w:rPr>
                <w:b/>
                <w:sz w:val="26"/>
                <w:szCs w:val="26"/>
              </w:rPr>
              <w:t>на 20</w:t>
            </w:r>
            <w:r w:rsidR="006638C5">
              <w:rPr>
                <w:b/>
                <w:sz w:val="26"/>
                <w:szCs w:val="26"/>
              </w:rPr>
              <w:t>35</w:t>
            </w:r>
            <w:r w:rsidRPr="006638C5">
              <w:rPr>
                <w:b/>
                <w:sz w:val="26"/>
                <w:szCs w:val="26"/>
              </w:rPr>
              <w:t>год</w:t>
            </w:r>
          </w:p>
        </w:tc>
      </w:tr>
      <w:tr w:rsidR="00E861EE" w:rsidRPr="006638C5" w:rsidTr="00162CC5">
        <w:trPr>
          <w:trHeight w:val="145"/>
        </w:trPr>
        <w:tc>
          <w:tcPr>
            <w:tcW w:w="3902" w:type="dxa"/>
            <w:vMerge/>
            <w:shd w:val="clear" w:color="auto" w:fill="D9D9D9" w:themeFill="background1" w:themeFillShade="D9"/>
            <w:vAlign w:val="center"/>
          </w:tcPr>
          <w:p w:rsidR="00E861EE" w:rsidRPr="006638C5" w:rsidRDefault="00E861EE" w:rsidP="00162CC5">
            <w:pPr>
              <w:pStyle w:val="11"/>
              <w:jc w:val="center"/>
              <w:rPr>
                <w:b/>
                <w:sz w:val="26"/>
                <w:szCs w:val="26"/>
              </w:rPr>
            </w:pPr>
          </w:p>
        </w:tc>
        <w:tc>
          <w:tcPr>
            <w:tcW w:w="10639" w:type="dxa"/>
            <w:gridSpan w:val="6"/>
            <w:shd w:val="clear" w:color="auto" w:fill="D9D9D9" w:themeFill="background1" w:themeFillShade="D9"/>
            <w:vAlign w:val="center"/>
          </w:tcPr>
          <w:p w:rsidR="00E861EE" w:rsidRPr="006638C5" w:rsidRDefault="00E861EE" w:rsidP="00162CC5">
            <w:pPr>
              <w:pStyle w:val="11"/>
              <w:jc w:val="center"/>
              <w:rPr>
                <w:b/>
                <w:sz w:val="26"/>
                <w:szCs w:val="26"/>
              </w:rPr>
            </w:pPr>
            <w:r w:rsidRPr="006638C5">
              <w:rPr>
                <w:b/>
                <w:sz w:val="26"/>
                <w:szCs w:val="26"/>
              </w:rPr>
              <w:t>Тепловая мощность, Гкал/ч</w:t>
            </w:r>
          </w:p>
        </w:tc>
      </w:tr>
      <w:tr w:rsidR="00E861EE" w:rsidRPr="006638C5" w:rsidTr="00162CC5">
        <w:trPr>
          <w:trHeight w:val="624"/>
        </w:trPr>
        <w:tc>
          <w:tcPr>
            <w:tcW w:w="3902" w:type="dxa"/>
            <w:vAlign w:val="center"/>
          </w:tcPr>
          <w:p w:rsidR="00E861EE" w:rsidRPr="006638C5" w:rsidRDefault="00E861EE" w:rsidP="00162CC5">
            <w:pPr>
              <w:pStyle w:val="11"/>
              <w:jc w:val="center"/>
              <w:rPr>
                <w:sz w:val="24"/>
              </w:rPr>
            </w:pPr>
            <w:r w:rsidRPr="006638C5">
              <w:rPr>
                <w:sz w:val="24"/>
              </w:rPr>
              <w:t>Установленная тепловая мощность</w:t>
            </w:r>
          </w:p>
        </w:tc>
        <w:tc>
          <w:tcPr>
            <w:tcW w:w="1773" w:type="dxa"/>
            <w:vAlign w:val="center"/>
          </w:tcPr>
          <w:p w:rsidR="00E861EE" w:rsidRPr="006638C5" w:rsidRDefault="00E861EE" w:rsidP="00162CC5">
            <w:pPr>
              <w:pStyle w:val="11"/>
              <w:spacing w:before="120" w:after="120"/>
              <w:jc w:val="center"/>
              <w:rPr>
                <w:sz w:val="24"/>
              </w:rPr>
            </w:pPr>
            <w:r w:rsidRPr="006638C5">
              <w:rPr>
                <w:sz w:val="24"/>
              </w:rPr>
              <w:t>7</w:t>
            </w:r>
          </w:p>
        </w:tc>
        <w:tc>
          <w:tcPr>
            <w:tcW w:w="1773" w:type="dxa"/>
            <w:vAlign w:val="center"/>
          </w:tcPr>
          <w:p w:rsidR="00E861EE" w:rsidRPr="006638C5" w:rsidRDefault="00E861EE" w:rsidP="00162CC5">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7</w:t>
            </w:r>
          </w:p>
        </w:tc>
        <w:tc>
          <w:tcPr>
            <w:tcW w:w="1773" w:type="dxa"/>
            <w:vAlign w:val="center"/>
          </w:tcPr>
          <w:p w:rsidR="00E861EE" w:rsidRPr="006638C5" w:rsidRDefault="00A0048F" w:rsidP="00162CC5">
            <w:pPr>
              <w:spacing w:line="240" w:lineRule="auto"/>
              <w:jc w:val="center"/>
              <w:rPr>
                <w:rFonts w:ascii="Times New Roman" w:hAnsi="Times New Roman" w:cs="Times New Roman"/>
                <w:sz w:val="24"/>
                <w:szCs w:val="24"/>
              </w:rPr>
            </w:pPr>
            <w:r>
              <w:rPr>
                <w:rFonts w:ascii="Times New Roman" w:hAnsi="Times New Roman" w:cs="Times New Roman"/>
                <w:sz w:val="24"/>
                <w:szCs w:val="24"/>
              </w:rPr>
              <w:t>2,58</w:t>
            </w:r>
            <w:bookmarkStart w:id="2" w:name="_GoBack"/>
            <w:bookmarkEnd w:id="2"/>
          </w:p>
        </w:tc>
        <w:tc>
          <w:tcPr>
            <w:tcW w:w="1773" w:type="dxa"/>
            <w:vAlign w:val="center"/>
          </w:tcPr>
          <w:p w:rsidR="00E861EE" w:rsidRPr="006638C5" w:rsidRDefault="00E861EE" w:rsidP="00162CC5">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2,58</w:t>
            </w:r>
          </w:p>
        </w:tc>
        <w:tc>
          <w:tcPr>
            <w:tcW w:w="1773" w:type="dxa"/>
            <w:vAlign w:val="center"/>
          </w:tcPr>
          <w:p w:rsidR="00E861EE" w:rsidRPr="006638C5" w:rsidRDefault="00E861EE" w:rsidP="00162CC5">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2,58</w:t>
            </w:r>
          </w:p>
        </w:tc>
        <w:tc>
          <w:tcPr>
            <w:tcW w:w="1774" w:type="dxa"/>
            <w:vAlign w:val="center"/>
          </w:tcPr>
          <w:p w:rsidR="00E861EE" w:rsidRPr="006638C5" w:rsidRDefault="00E861EE" w:rsidP="00162CC5">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2,58</w:t>
            </w:r>
          </w:p>
        </w:tc>
      </w:tr>
      <w:tr w:rsidR="00E861EE" w:rsidRPr="006638C5" w:rsidTr="00162CC5">
        <w:trPr>
          <w:trHeight w:val="303"/>
        </w:trPr>
        <w:tc>
          <w:tcPr>
            <w:tcW w:w="3902" w:type="dxa"/>
            <w:vAlign w:val="center"/>
          </w:tcPr>
          <w:p w:rsidR="00E861EE" w:rsidRPr="006638C5" w:rsidRDefault="00E861EE" w:rsidP="00162CC5">
            <w:pPr>
              <w:pStyle w:val="11"/>
              <w:jc w:val="center"/>
              <w:rPr>
                <w:sz w:val="24"/>
              </w:rPr>
            </w:pPr>
            <w:r w:rsidRPr="006638C5">
              <w:rPr>
                <w:sz w:val="24"/>
              </w:rPr>
              <w:t>Мощность на собственные нужды</w:t>
            </w:r>
          </w:p>
        </w:tc>
        <w:tc>
          <w:tcPr>
            <w:tcW w:w="1773" w:type="dxa"/>
            <w:vAlign w:val="center"/>
          </w:tcPr>
          <w:p w:rsidR="00E861EE" w:rsidRPr="006638C5" w:rsidRDefault="00E861EE" w:rsidP="00162CC5">
            <w:pPr>
              <w:pStyle w:val="11"/>
              <w:jc w:val="center"/>
              <w:rPr>
                <w:sz w:val="24"/>
              </w:rPr>
            </w:pPr>
            <w:r w:rsidRPr="006638C5">
              <w:rPr>
                <w:sz w:val="24"/>
              </w:rPr>
              <w:t>0,7</w:t>
            </w:r>
          </w:p>
        </w:tc>
        <w:tc>
          <w:tcPr>
            <w:tcW w:w="1773" w:type="dxa"/>
            <w:vAlign w:val="center"/>
          </w:tcPr>
          <w:p w:rsidR="00E861EE" w:rsidRPr="006638C5" w:rsidRDefault="00E861EE" w:rsidP="00162CC5">
            <w:pPr>
              <w:pStyle w:val="11"/>
              <w:jc w:val="center"/>
              <w:rPr>
                <w:sz w:val="24"/>
              </w:rPr>
            </w:pPr>
            <w:r w:rsidRPr="006638C5">
              <w:rPr>
                <w:sz w:val="24"/>
              </w:rPr>
              <w:t>0,7</w:t>
            </w:r>
          </w:p>
        </w:tc>
        <w:tc>
          <w:tcPr>
            <w:tcW w:w="1773" w:type="dxa"/>
            <w:vAlign w:val="center"/>
          </w:tcPr>
          <w:p w:rsidR="00E861EE" w:rsidRPr="006638C5" w:rsidRDefault="00E861EE" w:rsidP="00162CC5">
            <w:pPr>
              <w:pStyle w:val="11"/>
              <w:jc w:val="center"/>
              <w:rPr>
                <w:sz w:val="24"/>
              </w:rPr>
            </w:pPr>
            <w:r w:rsidRPr="006638C5">
              <w:rPr>
                <w:sz w:val="24"/>
              </w:rPr>
              <w:t>0,7</w:t>
            </w:r>
          </w:p>
        </w:tc>
        <w:tc>
          <w:tcPr>
            <w:tcW w:w="1773" w:type="dxa"/>
            <w:vAlign w:val="center"/>
          </w:tcPr>
          <w:p w:rsidR="00E861EE" w:rsidRPr="006638C5" w:rsidRDefault="00E861EE" w:rsidP="00162CC5">
            <w:pPr>
              <w:pStyle w:val="11"/>
              <w:jc w:val="center"/>
              <w:rPr>
                <w:sz w:val="24"/>
              </w:rPr>
            </w:pPr>
            <w:r w:rsidRPr="006638C5">
              <w:rPr>
                <w:sz w:val="24"/>
              </w:rPr>
              <w:t>0,25</w:t>
            </w:r>
          </w:p>
        </w:tc>
        <w:tc>
          <w:tcPr>
            <w:tcW w:w="1773" w:type="dxa"/>
            <w:vAlign w:val="center"/>
          </w:tcPr>
          <w:p w:rsidR="00E861EE" w:rsidRPr="006638C5" w:rsidRDefault="00E861EE" w:rsidP="00162CC5">
            <w:pPr>
              <w:pStyle w:val="11"/>
              <w:jc w:val="center"/>
              <w:rPr>
                <w:sz w:val="24"/>
              </w:rPr>
            </w:pPr>
            <w:r w:rsidRPr="006638C5">
              <w:rPr>
                <w:sz w:val="24"/>
              </w:rPr>
              <w:t>0,25</w:t>
            </w:r>
          </w:p>
        </w:tc>
        <w:tc>
          <w:tcPr>
            <w:tcW w:w="1774" w:type="dxa"/>
            <w:vAlign w:val="center"/>
          </w:tcPr>
          <w:p w:rsidR="00E861EE" w:rsidRPr="006638C5" w:rsidRDefault="00E861EE" w:rsidP="00162CC5">
            <w:pPr>
              <w:pStyle w:val="11"/>
              <w:jc w:val="center"/>
              <w:rPr>
                <w:sz w:val="24"/>
              </w:rPr>
            </w:pPr>
            <w:r w:rsidRPr="006638C5">
              <w:rPr>
                <w:sz w:val="24"/>
              </w:rPr>
              <w:t>0,25</w:t>
            </w:r>
          </w:p>
        </w:tc>
      </w:tr>
      <w:tr w:rsidR="00E861EE" w:rsidRPr="006638C5" w:rsidTr="00162CC5">
        <w:trPr>
          <w:trHeight w:val="401"/>
        </w:trPr>
        <w:tc>
          <w:tcPr>
            <w:tcW w:w="3902" w:type="dxa"/>
            <w:vAlign w:val="center"/>
          </w:tcPr>
          <w:p w:rsidR="00E861EE" w:rsidRPr="006638C5" w:rsidRDefault="00E861EE" w:rsidP="00162CC5">
            <w:pPr>
              <w:pStyle w:val="11"/>
              <w:jc w:val="center"/>
              <w:rPr>
                <w:sz w:val="24"/>
              </w:rPr>
            </w:pPr>
            <w:r w:rsidRPr="006638C5">
              <w:rPr>
                <w:sz w:val="24"/>
              </w:rPr>
              <w:t>Подключенная нагрузка</w:t>
            </w:r>
          </w:p>
        </w:tc>
        <w:tc>
          <w:tcPr>
            <w:tcW w:w="1773" w:type="dxa"/>
            <w:vAlign w:val="center"/>
          </w:tcPr>
          <w:p w:rsidR="00E861EE" w:rsidRPr="006638C5" w:rsidRDefault="00E861EE" w:rsidP="00162CC5">
            <w:pPr>
              <w:pStyle w:val="11"/>
              <w:jc w:val="center"/>
              <w:rPr>
                <w:sz w:val="24"/>
              </w:rPr>
            </w:pPr>
            <w:r w:rsidRPr="006638C5">
              <w:rPr>
                <w:sz w:val="24"/>
              </w:rPr>
              <w:t>1,74</w:t>
            </w:r>
          </w:p>
        </w:tc>
        <w:tc>
          <w:tcPr>
            <w:tcW w:w="1773" w:type="dxa"/>
            <w:vAlign w:val="center"/>
          </w:tcPr>
          <w:p w:rsidR="00E861EE" w:rsidRPr="006638C5" w:rsidRDefault="00E861EE" w:rsidP="00162CC5">
            <w:pPr>
              <w:pStyle w:val="11"/>
              <w:jc w:val="center"/>
              <w:rPr>
                <w:sz w:val="24"/>
              </w:rPr>
            </w:pPr>
            <w:r w:rsidRPr="006638C5">
              <w:rPr>
                <w:sz w:val="24"/>
              </w:rPr>
              <w:t>1,74</w:t>
            </w:r>
          </w:p>
        </w:tc>
        <w:tc>
          <w:tcPr>
            <w:tcW w:w="1773" w:type="dxa"/>
            <w:vAlign w:val="center"/>
          </w:tcPr>
          <w:p w:rsidR="00E861EE" w:rsidRPr="006638C5" w:rsidRDefault="00E861EE" w:rsidP="00162CC5">
            <w:pPr>
              <w:pStyle w:val="11"/>
              <w:jc w:val="center"/>
              <w:rPr>
                <w:sz w:val="24"/>
              </w:rPr>
            </w:pPr>
            <w:r w:rsidRPr="006638C5">
              <w:rPr>
                <w:sz w:val="24"/>
              </w:rPr>
              <w:t>1,74</w:t>
            </w:r>
          </w:p>
        </w:tc>
        <w:tc>
          <w:tcPr>
            <w:tcW w:w="1773" w:type="dxa"/>
            <w:vAlign w:val="center"/>
          </w:tcPr>
          <w:p w:rsidR="00E861EE" w:rsidRPr="006638C5" w:rsidRDefault="00E861EE" w:rsidP="00162CC5">
            <w:pPr>
              <w:pStyle w:val="11"/>
              <w:jc w:val="center"/>
              <w:rPr>
                <w:sz w:val="24"/>
              </w:rPr>
            </w:pPr>
            <w:r w:rsidRPr="006638C5">
              <w:rPr>
                <w:sz w:val="24"/>
              </w:rPr>
              <w:t>1,74</w:t>
            </w:r>
          </w:p>
        </w:tc>
        <w:tc>
          <w:tcPr>
            <w:tcW w:w="1773" w:type="dxa"/>
            <w:vAlign w:val="center"/>
          </w:tcPr>
          <w:p w:rsidR="00E861EE" w:rsidRPr="006638C5" w:rsidRDefault="00E861EE" w:rsidP="00162CC5">
            <w:pPr>
              <w:pStyle w:val="11"/>
              <w:jc w:val="center"/>
              <w:rPr>
                <w:sz w:val="24"/>
              </w:rPr>
            </w:pPr>
            <w:r w:rsidRPr="006638C5">
              <w:rPr>
                <w:sz w:val="24"/>
              </w:rPr>
              <w:t>1,74</w:t>
            </w:r>
          </w:p>
        </w:tc>
        <w:tc>
          <w:tcPr>
            <w:tcW w:w="1774" w:type="dxa"/>
            <w:vAlign w:val="center"/>
          </w:tcPr>
          <w:p w:rsidR="00E861EE" w:rsidRPr="006638C5" w:rsidRDefault="00E861EE" w:rsidP="00162CC5">
            <w:pPr>
              <w:pStyle w:val="11"/>
              <w:jc w:val="center"/>
              <w:rPr>
                <w:sz w:val="24"/>
              </w:rPr>
            </w:pPr>
            <w:r w:rsidRPr="006638C5">
              <w:rPr>
                <w:sz w:val="24"/>
              </w:rPr>
              <w:t>1,74</w:t>
            </w:r>
          </w:p>
        </w:tc>
      </w:tr>
      <w:tr w:rsidR="00E861EE" w:rsidRPr="006638C5" w:rsidTr="00162CC5">
        <w:trPr>
          <w:trHeight w:val="605"/>
        </w:trPr>
        <w:tc>
          <w:tcPr>
            <w:tcW w:w="3902" w:type="dxa"/>
            <w:vAlign w:val="center"/>
          </w:tcPr>
          <w:p w:rsidR="00E861EE" w:rsidRPr="006638C5" w:rsidRDefault="00E861EE" w:rsidP="00162CC5">
            <w:pPr>
              <w:pStyle w:val="11"/>
              <w:jc w:val="center"/>
              <w:rPr>
                <w:sz w:val="24"/>
              </w:rPr>
            </w:pPr>
            <w:r w:rsidRPr="006638C5">
              <w:rPr>
                <w:sz w:val="24"/>
              </w:rPr>
              <w:t>Подключенная нагрузка с учетом потерь</w:t>
            </w:r>
          </w:p>
        </w:tc>
        <w:tc>
          <w:tcPr>
            <w:tcW w:w="1773" w:type="dxa"/>
            <w:vAlign w:val="center"/>
          </w:tcPr>
          <w:p w:rsidR="00E861EE" w:rsidRPr="006638C5" w:rsidRDefault="00E861EE" w:rsidP="00162CC5">
            <w:pPr>
              <w:pStyle w:val="11"/>
              <w:jc w:val="center"/>
              <w:rPr>
                <w:sz w:val="24"/>
              </w:rPr>
            </w:pPr>
            <w:r w:rsidRPr="006638C5">
              <w:rPr>
                <w:sz w:val="24"/>
              </w:rPr>
              <w:t>2,44</w:t>
            </w:r>
          </w:p>
        </w:tc>
        <w:tc>
          <w:tcPr>
            <w:tcW w:w="1773" w:type="dxa"/>
            <w:vAlign w:val="center"/>
          </w:tcPr>
          <w:p w:rsidR="00E861EE" w:rsidRPr="006638C5" w:rsidRDefault="00E861EE" w:rsidP="00162CC5">
            <w:pPr>
              <w:pStyle w:val="11"/>
              <w:jc w:val="center"/>
              <w:rPr>
                <w:sz w:val="24"/>
              </w:rPr>
            </w:pPr>
            <w:r w:rsidRPr="006638C5">
              <w:rPr>
                <w:sz w:val="24"/>
              </w:rPr>
              <w:t>2,44</w:t>
            </w:r>
          </w:p>
        </w:tc>
        <w:tc>
          <w:tcPr>
            <w:tcW w:w="1773" w:type="dxa"/>
            <w:vAlign w:val="center"/>
          </w:tcPr>
          <w:p w:rsidR="00E861EE" w:rsidRPr="006638C5" w:rsidRDefault="00E861EE" w:rsidP="00162CC5">
            <w:pPr>
              <w:pStyle w:val="11"/>
              <w:jc w:val="center"/>
              <w:rPr>
                <w:sz w:val="24"/>
              </w:rPr>
            </w:pPr>
            <w:r w:rsidRPr="006638C5">
              <w:rPr>
                <w:sz w:val="24"/>
              </w:rPr>
              <w:t>2,44</w:t>
            </w:r>
          </w:p>
        </w:tc>
        <w:tc>
          <w:tcPr>
            <w:tcW w:w="1773" w:type="dxa"/>
            <w:vAlign w:val="center"/>
          </w:tcPr>
          <w:p w:rsidR="00E861EE" w:rsidRPr="006638C5" w:rsidRDefault="00E861EE" w:rsidP="00162CC5">
            <w:pPr>
              <w:pStyle w:val="11"/>
              <w:jc w:val="center"/>
              <w:rPr>
                <w:sz w:val="24"/>
              </w:rPr>
            </w:pPr>
            <w:r w:rsidRPr="006638C5">
              <w:rPr>
                <w:sz w:val="24"/>
              </w:rPr>
              <w:t>1,99</w:t>
            </w:r>
          </w:p>
        </w:tc>
        <w:tc>
          <w:tcPr>
            <w:tcW w:w="1773" w:type="dxa"/>
            <w:vAlign w:val="center"/>
          </w:tcPr>
          <w:p w:rsidR="00E861EE" w:rsidRPr="006638C5" w:rsidRDefault="00E861EE" w:rsidP="00162CC5">
            <w:pPr>
              <w:pStyle w:val="11"/>
              <w:jc w:val="center"/>
              <w:rPr>
                <w:sz w:val="24"/>
              </w:rPr>
            </w:pPr>
            <w:r w:rsidRPr="006638C5">
              <w:rPr>
                <w:sz w:val="24"/>
              </w:rPr>
              <w:t>1,99</w:t>
            </w:r>
          </w:p>
        </w:tc>
        <w:tc>
          <w:tcPr>
            <w:tcW w:w="1774" w:type="dxa"/>
            <w:vAlign w:val="center"/>
          </w:tcPr>
          <w:p w:rsidR="00E861EE" w:rsidRPr="006638C5" w:rsidRDefault="00E861EE" w:rsidP="00162CC5">
            <w:pPr>
              <w:pStyle w:val="11"/>
              <w:jc w:val="center"/>
              <w:rPr>
                <w:sz w:val="24"/>
              </w:rPr>
            </w:pPr>
            <w:r w:rsidRPr="006638C5">
              <w:rPr>
                <w:sz w:val="24"/>
              </w:rPr>
              <w:t>1,99</w:t>
            </w:r>
          </w:p>
        </w:tc>
      </w:tr>
      <w:tr w:rsidR="00E861EE" w:rsidRPr="006638C5" w:rsidTr="00162CC5">
        <w:trPr>
          <w:trHeight w:val="318"/>
        </w:trPr>
        <w:tc>
          <w:tcPr>
            <w:tcW w:w="3902" w:type="dxa"/>
            <w:tcBorders>
              <w:top w:val="single" w:sz="6" w:space="0" w:color="000000"/>
            </w:tcBorders>
            <w:vAlign w:val="center"/>
          </w:tcPr>
          <w:p w:rsidR="00E861EE" w:rsidRPr="006638C5" w:rsidRDefault="00E861EE" w:rsidP="00162CC5">
            <w:pPr>
              <w:pStyle w:val="11"/>
              <w:jc w:val="center"/>
              <w:rPr>
                <w:sz w:val="24"/>
              </w:rPr>
            </w:pPr>
            <w:r w:rsidRPr="006638C5">
              <w:rPr>
                <w:sz w:val="24"/>
              </w:rPr>
              <w:t>Резервные мощности</w:t>
            </w:r>
          </w:p>
        </w:tc>
        <w:tc>
          <w:tcPr>
            <w:tcW w:w="1773" w:type="dxa"/>
            <w:tcBorders>
              <w:top w:val="single" w:sz="6" w:space="0" w:color="000000"/>
            </w:tcBorders>
            <w:vAlign w:val="center"/>
          </w:tcPr>
          <w:p w:rsidR="00E861EE" w:rsidRPr="006638C5" w:rsidRDefault="00E861EE" w:rsidP="00162CC5">
            <w:pPr>
              <w:pStyle w:val="11"/>
              <w:jc w:val="center"/>
              <w:rPr>
                <w:sz w:val="24"/>
              </w:rPr>
            </w:pPr>
            <w:r w:rsidRPr="006638C5">
              <w:rPr>
                <w:sz w:val="24"/>
              </w:rPr>
              <w:t>4,56</w:t>
            </w:r>
          </w:p>
        </w:tc>
        <w:tc>
          <w:tcPr>
            <w:tcW w:w="1773" w:type="dxa"/>
            <w:tcBorders>
              <w:top w:val="single" w:sz="6" w:space="0" w:color="000000"/>
            </w:tcBorders>
            <w:vAlign w:val="center"/>
          </w:tcPr>
          <w:p w:rsidR="00E861EE" w:rsidRPr="006638C5" w:rsidRDefault="00E861EE" w:rsidP="00162CC5">
            <w:pPr>
              <w:pStyle w:val="11"/>
              <w:jc w:val="center"/>
              <w:rPr>
                <w:sz w:val="24"/>
              </w:rPr>
            </w:pPr>
            <w:r w:rsidRPr="006638C5">
              <w:rPr>
                <w:sz w:val="24"/>
              </w:rPr>
              <w:t>4,56</w:t>
            </w:r>
          </w:p>
        </w:tc>
        <w:tc>
          <w:tcPr>
            <w:tcW w:w="1773" w:type="dxa"/>
            <w:tcBorders>
              <w:top w:val="single" w:sz="6" w:space="0" w:color="000000"/>
            </w:tcBorders>
            <w:vAlign w:val="center"/>
          </w:tcPr>
          <w:p w:rsidR="00E861EE" w:rsidRPr="006638C5" w:rsidRDefault="00E861EE" w:rsidP="00162CC5">
            <w:pPr>
              <w:pStyle w:val="11"/>
              <w:jc w:val="center"/>
              <w:rPr>
                <w:sz w:val="24"/>
              </w:rPr>
            </w:pPr>
            <w:r w:rsidRPr="006638C5">
              <w:rPr>
                <w:sz w:val="24"/>
              </w:rPr>
              <w:t>4,56</w:t>
            </w:r>
          </w:p>
        </w:tc>
        <w:tc>
          <w:tcPr>
            <w:tcW w:w="1773" w:type="dxa"/>
            <w:tcBorders>
              <w:top w:val="single" w:sz="6" w:space="0" w:color="000000"/>
            </w:tcBorders>
            <w:vAlign w:val="center"/>
          </w:tcPr>
          <w:p w:rsidR="00E861EE" w:rsidRPr="006638C5" w:rsidRDefault="00E861EE" w:rsidP="00162CC5">
            <w:pPr>
              <w:pStyle w:val="11"/>
              <w:jc w:val="center"/>
              <w:rPr>
                <w:sz w:val="24"/>
              </w:rPr>
            </w:pPr>
            <w:r w:rsidRPr="006638C5">
              <w:rPr>
                <w:sz w:val="24"/>
              </w:rPr>
              <w:t>0,6</w:t>
            </w:r>
          </w:p>
        </w:tc>
        <w:tc>
          <w:tcPr>
            <w:tcW w:w="1773" w:type="dxa"/>
            <w:tcBorders>
              <w:top w:val="single" w:sz="6" w:space="0" w:color="000000"/>
            </w:tcBorders>
            <w:vAlign w:val="center"/>
          </w:tcPr>
          <w:p w:rsidR="00E861EE" w:rsidRPr="006638C5" w:rsidRDefault="00E861EE" w:rsidP="00162CC5">
            <w:pPr>
              <w:pStyle w:val="11"/>
              <w:jc w:val="center"/>
              <w:rPr>
                <w:sz w:val="24"/>
              </w:rPr>
            </w:pPr>
            <w:r w:rsidRPr="006638C5">
              <w:rPr>
                <w:sz w:val="24"/>
              </w:rPr>
              <w:t>0,6</w:t>
            </w:r>
          </w:p>
        </w:tc>
        <w:tc>
          <w:tcPr>
            <w:tcW w:w="1774" w:type="dxa"/>
            <w:tcBorders>
              <w:top w:val="single" w:sz="6" w:space="0" w:color="000000"/>
            </w:tcBorders>
            <w:vAlign w:val="center"/>
          </w:tcPr>
          <w:p w:rsidR="00E861EE" w:rsidRPr="006638C5" w:rsidRDefault="00E861EE" w:rsidP="00162CC5">
            <w:pPr>
              <w:pStyle w:val="11"/>
              <w:jc w:val="center"/>
              <w:rPr>
                <w:sz w:val="24"/>
              </w:rPr>
            </w:pPr>
            <w:r w:rsidRPr="006638C5">
              <w:rPr>
                <w:sz w:val="24"/>
              </w:rPr>
              <w:t>0,6</w:t>
            </w:r>
          </w:p>
        </w:tc>
      </w:tr>
    </w:tbl>
    <w:p w:rsidR="00C65E97" w:rsidRPr="006638C5" w:rsidRDefault="00C65E97" w:rsidP="00C65E97">
      <w:pPr>
        <w:rPr>
          <w:rFonts w:ascii="Times New Roman" w:hAnsi="Times New Roman" w:cs="Times New Roman"/>
          <w:b/>
          <w:sz w:val="28"/>
          <w:szCs w:val="28"/>
        </w:rPr>
      </w:pPr>
    </w:p>
    <w:p w:rsidR="007D6C13" w:rsidRDefault="007D6C13" w:rsidP="00C65E97">
      <w:pPr>
        <w:rPr>
          <w:rFonts w:ascii="Times New Roman" w:hAnsi="Times New Roman" w:cs="Times New Roman"/>
          <w:b/>
          <w:sz w:val="28"/>
          <w:szCs w:val="28"/>
        </w:rPr>
      </w:pPr>
    </w:p>
    <w:p w:rsidR="000C7A10" w:rsidRDefault="000C7A10" w:rsidP="00C65E97">
      <w:pPr>
        <w:rPr>
          <w:rFonts w:ascii="Times New Roman" w:hAnsi="Times New Roman" w:cs="Times New Roman"/>
          <w:b/>
          <w:sz w:val="28"/>
          <w:szCs w:val="28"/>
        </w:rPr>
      </w:pPr>
    </w:p>
    <w:p w:rsidR="00CA71B9" w:rsidRDefault="00CA71B9" w:rsidP="00C65E97">
      <w:pPr>
        <w:rPr>
          <w:rFonts w:ascii="Times New Roman" w:hAnsi="Times New Roman" w:cs="Times New Roman"/>
          <w:b/>
          <w:sz w:val="28"/>
          <w:szCs w:val="28"/>
        </w:rPr>
      </w:pPr>
    </w:p>
    <w:p w:rsidR="00CA71B9" w:rsidRPr="00FA66BF" w:rsidRDefault="00CA71B9" w:rsidP="00CA71B9">
      <w:pPr>
        <w:spacing w:after="0"/>
        <w:jc w:val="right"/>
        <w:rPr>
          <w:rFonts w:ascii="Times New Roman" w:hAnsi="Times New Roman" w:cs="Times New Roman"/>
          <w:b/>
        </w:rPr>
      </w:pPr>
      <w:r>
        <w:rPr>
          <w:rFonts w:ascii="Times New Roman" w:hAnsi="Times New Roman" w:cs="Times New Roman"/>
          <w:b/>
        </w:rPr>
        <w:t xml:space="preserve">Таблица </w:t>
      </w:r>
      <w:r w:rsidR="00B05AAF">
        <w:rPr>
          <w:rFonts w:ascii="Times New Roman" w:hAnsi="Times New Roman" w:cs="Times New Roman"/>
          <w:b/>
        </w:rPr>
        <w:t>2</w:t>
      </w:r>
      <w:r>
        <w:rPr>
          <w:rFonts w:ascii="Times New Roman" w:hAnsi="Times New Roman" w:cs="Times New Roman"/>
          <w:b/>
        </w:rPr>
        <w:t>.</w:t>
      </w:r>
      <w:r w:rsidR="00B05AAF">
        <w:rPr>
          <w:rFonts w:ascii="Times New Roman" w:hAnsi="Times New Roman" w:cs="Times New Roman"/>
          <w:b/>
        </w:rPr>
        <w:t>4</w:t>
      </w:r>
      <w:r w:rsidRPr="00FA66BF">
        <w:rPr>
          <w:rFonts w:ascii="Times New Roman" w:hAnsi="Times New Roman" w:cs="Times New Roman"/>
          <w:b/>
        </w:rPr>
        <w:t xml:space="preserve"> – Перспективный баланс тепловой мощности котельной</w:t>
      </w:r>
      <w:r>
        <w:rPr>
          <w:rFonts w:ascii="Times New Roman" w:hAnsi="Times New Roman" w:cs="Times New Roman"/>
          <w:b/>
        </w:rPr>
        <w:t xml:space="preserve"> ул. Советская 28 ДК</w:t>
      </w:r>
    </w:p>
    <w:tbl>
      <w:tblPr>
        <w:tblW w:w="14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3902"/>
        <w:gridCol w:w="1773"/>
        <w:gridCol w:w="1773"/>
        <w:gridCol w:w="1773"/>
        <w:gridCol w:w="1773"/>
        <w:gridCol w:w="1773"/>
        <w:gridCol w:w="1774"/>
      </w:tblGrid>
      <w:tr w:rsidR="008D5CF1" w:rsidRPr="0037702D" w:rsidTr="00FB7AF3">
        <w:trPr>
          <w:trHeight w:val="318"/>
        </w:trPr>
        <w:tc>
          <w:tcPr>
            <w:tcW w:w="3902" w:type="dxa"/>
            <w:vMerge w:val="restart"/>
            <w:tcBorders>
              <w:bottom w:val="single" w:sz="6" w:space="0" w:color="000000"/>
            </w:tcBorders>
            <w:shd w:val="clear" w:color="auto" w:fill="D9D9D9" w:themeFill="background1" w:themeFillShade="D9"/>
            <w:vAlign w:val="center"/>
          </w:tcPr>
          <w:p w:rsidR="008D5CF1" w:rsidRPr="000C2FEB" w:rsidRDefault="008D5CF1" w:rsidP="008D5CF1">
            <w:pPr>
              <w:pStyle w:val="11"/>
              <w:jc w:val="center"/>
              <w:rPr>
                <w:b/>
                <w:sz w:val="26"/>
                <w:szCs w:val="26"/>
              </w:rPr>
            </w:pPr>
            <w:r w:rsidRPr="000C2FEB">
              <w:rPr>
                <w:b/>
                <w:sz w:val="26"/>
                <w:szCs w:val="26"/>
              </w:rPr>
              <w:t>Наименование показателя</w:t>
            </w:r>
          </w:p>
        </w:tc>
        <w:tc>
          <w:tcPr>
            <w:tcW w:w="1773" w:type="dxa"/>
            <w:tcBorders>
              <w:bottom w:val="single" w:sz="6" w:space="0" w:color="000000"/>
            </w:tcBorders>
            <w:shd w:val="clear" w:color="auto" w:fill="D9D9D9" w:themeFill="background1" w:themeFillShade="D9"/>
            <w:vAlign w:val="center"/>
          </w:tcPr>
          <w:p w:rsidR="008D5CF1" w:rsidRPr="000C2FEB" w:rsidRDefault="008D5CF1" w:rsidP="008D5CF1">
            <w:pPr>
              <w:pStyle w:val="11"/>
              <w:jc w:val="center"/>
              <w:rPr>
                <w:b/>
                <w:sz w:val="26"/>
                <w:szCs w:val="26"/>
              </w:rPr>
            </w:pPr>
            <w:r w:rsidRPr="000C2FEB">
              <w:rPr>
                <w:b/>
                <w:sz w:val="26"/>
                <w:szCs w:val="26"/>
              </w:rPr>
              <w:t>на 20</w:t>
            </w:r>
            <w:r>
              <w:rPr>
                <w:b/>
                <w:sz w:val="26"/>
                <w:szCs w:val="26"/>
              </w:rPr>
              <w:t>16</w:t>
            </w:r>
            <w:r w:rsidRPr="000C2FEB">
              <w:rPr>
                <w:b/>
                <w:sz w:val="26"/>
                <w:szCs w:val="26"/>
              </w:rPr>
              <w:t xml:space="preserve"> год</w:t>
            </w:r>
          </w:p>
        </w:tc>
        <w:tc>
          <w:tcPr>
            <w:tcW w:w="1773" w:type="dxa"/>
            <w:tcBorders>
              <w:bottom w:val="single" w:sz="6" w:space="0" w:color="000000"/>
            </w:tcBorders>
            <w:shd w:val="clear" w:color="auto" w:fill="D9D9D9" w:themeFill="background1" w:themeFillShade="D9"/>
            <w:vAlign w:val="center"/>
          </w:tcPr>
          <w:p w:rsidR="008D5CF1" w:rsidRPr="000C2FEB" w:rsidRDefault="008D5CF1" w:rsidP="008D5CF1">
            <w:pPr>
              <w:pStyle w:val="11"/>
              <w:jc w:val="center"/>
              <w:rPr>
                <w:b/>
                <w:sz w:val="26"/>
                <w:szCs w:val="26"/>
              </w:rPr>
            </w:pPr>
            <w:r w:rsidRPr="000C2FEB">
              <w:rPr>
                <w:b/>
                <w:sz w:val="26"/>
                <w:szCs w:val="26"/>
              </w:rPr>
              <w:t>н</w:t>
            </w:r>
            <w:r>
              <w:rPr>
                <w:b/>
                <w:sz w:val="26"/>
                <w:szCs w:val="26"/>
              </w:rPr>
              <w:t>а 2017</w:t>
            </w:r>
            <w:r w:rsidRPr="000C2FEB">
              <w:rPr>
                <w:b/>
                <w:sz w:val="26"/>
                <w:szCs w:val="26"/>
              </w:rPr>
              <w:t xml:space="preserve"> год</w:t>
            </w:r>
          </w:p>
        </w:tc>
        <w:tc>
          <w:tcPr>
            <w:tcW w:w="1773" w:type="dxa"/>
            <w:tcBorders>
              <w:bottom w:val="single" w:sz="6" w:space="0" w:color="000000"/>
            </w:tcBorders>
            <w:shd w:val="clear" w:color="auto" w:fill="D9D9D9" w:themeFill="background1" w:themeFillShade="D9"/>
            <w:vAlign w:val="center"/>
          </w:tcPr>
          <w:p w:rsidR="008D5CF1" w:rsidRPr="000C2FEB" w:rsidRDefault="008D5CF1" w:rsidP="008D5CF1">
            <w:pPr>
              <w:pStyle w:val="11"/>
              <w:jc w:val="center"/>
              <w:rPr>
                <w:b/>
                <w:sz w:val="26"/>
                <w:szCs w:val="26"/>
              </w:rPr>
            </w:pPr>
            <w:r>
              <w:rPr>
                <w:b/>
                <w:sz w:val="26"/>
                <w:szCs w:val="26"/>
              </w:rPr>
              <w:t>на 2018</w:t>
            </w:r>
            <w:r w:rsidRPr="000C2FEB">
              <w:rPr>
                <w:b/>
                <w:sz w:val="26"/>
                <w:szCs w:val="26"/>
              </w:rPr>
              <w:t xml:space="preserve"> год</w:t>
            </w:r>
          </w:p>
        </w:tc>
        <w:tc>
          <w:tcPr>
            <w:tcW w:w="1773" w:type="dxa"/>
            <w:tcBorders>
              <w:bottom w:val="single" w:sz="6" w:space="0" w:color="000000"/>
            </w:tcBorders>
            <w:shd w:val="clear" w:color="auto" w:fill="D9D9D9" w:themeFill="background1" w:themeFillShade="D9"/>
            <w:vAlign w:val="center"/>
          </w:tcPr>
          <w:p w:rsidR="008D5CF1" w:rsidRPr="000C2FEB" w:rsidRDefault="008D5CF1" w:rsidP="008D5CF1">
            <w:pPr>
              <w:pStyle w:val="11"/>
              <w:jc w:val="center"/>
              <w:rPr>
                <w:b/>
                <w:sz w:val="26"/>
                <w:szCs w:val="26"/>
              </w:rPr>
            </w:pPr>
            <w:r w:rsidRPr="000C2FEB">
              <w:rPr>
                <w:b/>
                <w:sz w:val="26"/>
                <w:szCs w:val="26"/>
              </w:rPr>
              <w:t>на 20</w:t>
            </w:r>
            <w:r>
              <w:rPr>
                <w:b/>
                <w:sz w:val="26"/>
                <w:szCs w:val="26"/>
              </w:rPr>
              <w:t>19</w:t>
            </w:r>
            <w:r w:rsidRPr="000C2FEB">
              <w:rPr>
                <w:b/>
                <w:sz w:val="26"/>
                <w:szCs w:val="26"/>
              </w:rPr>
              <w:t xml:space="preserve"> год</w:t>
            </w:r>
          </w:p>
        </w:tc>
        <w:tc>
          <w:tcPr>
            <w:tcW w:w="1773" w:type="dxa"/>
            <w:tcBorders>
              <w:bottom w:val="single" w:sz="6" w:space="0" w:color="000000"/>
            </w:tcBorders>
            <w:shd w:val="clear" w:color="auto" w:fill="D9D9D9" w:themeFill="background1" w:themeFillShade="D9"/>
            <w:vAlign w:val="center"/>
          </w:tcPr>
          <w:p w:rsidR="008D5CF1" w:rsidRPr="000C2FEB" w:rsidRDefault="008D5CF1" w:rsidP="008D5CF1">
            <w:pPr>
              <w:pStyle w:val="11"/>
              <w:jc w:val="center"/>
              <w:rPr>
                <w:b/>
                <w:sz w:val="26"/>
                <w:szCs w:val="26"/>
              </w:rPr>
            </w:pPr>
            <w:r w:rsidRPr="000C2FEB">
              <w:rPr>
                <w:b/>
                <w:sz w:val="26"/>
                <w:szCs w:val="26"/>
              </w:rPr>
              <w:t>н</w:t>
            </w:r>
            <w:r>
              <w:rPr>
                <w:b/>
                <w:sz w:val="26"/>
                <w:szCs w:val="26"/>
              </w:rPr>
              <w:t>а 2030</w:t>
            </w:r>
            <w:r w:rsidRPr="000C2FEB">
              <w:rPr>
                <w:b/>
                <w:sz w:val="26"/>
                <w:szCs w:val="26"/>
              </w:rPr>
              <w:t xml:space="preserve"> год</w:t>
            </w:r>
          </w:p>
        </w:tc>
        <w:tc>
          <w:tcPr>
            <w:tcW w:w="1774" w:type="dxa"/>
            <w:tcBorders>
              <w:bottom w:val="single" w:sz="6" w:space="0" w:color="000000"/>
            </w:tcBorders>
            <w:shd w:val="clear" w:color="auto" w:fill="D9D9D9" w:themeFill="background1" w:themeFillShade="D9"/>
            <w:vAlign w:val="center"/>
          </w:tcPr>
          <w:p w:rsidR="008D5CF1" w:rsidRPr="000C2FEB" w:rsidRDefault="008D5CF1" w:rsidP="006638C5">
            <w:pPr>
              <w:pStyle w:val="11"/>
              <w:jc w:val="center"/>
              <w:rPr>
                <w:b/>
                <w:sz w:val="26"/>
                <w:szCs w:val="26"/>
              </w:rPr>
            </w:pPr>
            <w:r w:rsidRPr="000C2FEB">
              <w:rPr>
                <w:b/>
                <w:sz w:val="26"/>
                <w:szCs w:val="26"/>
              </w:rPr>
              <w:t>на 20</w:t>
            </w:r>
            <w:r w:rsidR="006638C5">
              <w:rPr>
                <w:b/>
                <w:sz w:val="26"/>
                <w:szCs w:val="26"/>
              </w:rPr>
              <w:t>35</w:t>
            </w:r>
            <w:r w:rsidRPr="000C2FEB">
              <w:rPr>
                <w:b/>
                <w:sz w:val="26"/>
                <w:szCs w:val="26"/>
              </w:rPr>
              <w:t xml:space="preserve"> год</w:t>
            </w:r>
          </w:p>
        </w:tc>
      </w:tr>
      <w:tr w:rsidR="00CA71B9" w:rsidTr="00FB7AF3">
        <w:trPr>
          <w:trHeight w:val="145"/>
        </w:trPr>
        <w:tc>
          <w:tcPr>
            <w:tcW w:w="3902" w:type="dxa"/>
            <w:vMerge/>
            <w:shd w:val="clear" w:color="auto" w:fill="D9D9D9" w:themeFill="background1" w:themeFillShade="D9"/>
            <w:vAlign w:val="center"/>
          </w:tcPr>
          <w:p w:rsidR="00CA71B9" w:rsidRPr="000C2FEB" w:rsidRDefault="00CA71B9" w:rsidP="00FB7AF3">
            <w:pPr>
              <w:pStyle w:val="11"/>
              <w:jc w:val="center"/>
              <w:rPr>
                <w:b/>
                <w:sz w:val="26"/>
                <w:szCs w:val="26"/>
              </w:rPr>
            </w:pPr>
          </w:p>
        </w:tc>
        <w:tc>
          <w:tcPr>
            <w:tcW w:w="10639" w:type="dxa"/>
            <w:gridSpan w:val="6"/>
            <w:shd w:val="clear" w:color="auto" w:fill="D9D9D9" w:themeFill="background1" w:themeFillShade="D9"/>
            <w:vAlign w:val="center"/>
          </w:tcPr>
          <w:p w:rsidR="00CA71B9" w:rsidRPr="000C2FEB" w:rsidRDefault="00CA71B9" w:rsidP="00FB7AF3">
            <w:pPr>
              <w:pStyle w:val="11"/>
              <w:jc w:val="center"/>
              <w:rPr>
                <w:b/>
                <w:sz w:val="26"/>
                <w:szCs w:val="26"/>
              </w:rPr>
            </w:pPr>
            <w:r w:rsidRPr="000C2FEB">
              <w:rPr>
                <w:b/>
                <w:sz w:val="26"/>
                <w:szCs w:val="26"/>
              </w:rPr>
              <w:t>Тепловая мощность, Гкал/ч</w:t>
            </w:r>
          </w:p>
        </w:tc>
      </w:tr>
      <w:tr w:rsidR="002F2840" w:rsidTr="00FB7AF3">
        <w:trPr>
          <w:trHeight w:val="624"/>
        </w:trPr>
        <w:tc>
          <w:tcPr>
            <w:tcW w:w="3902" w:type="dxa"/>
            <w:vAlign w:val="center"/>
          </w:tcPr>
          <w:p w:rsidR="002F2840" w:rsidRPr="00D37C0F" w:rsidRDefault="002F2840" w:rsidP="002F2840">
            <w:pPr>
              <w:pStyle w:val="11"/>
              <w:jc w:val="center"/>
              <w:rPr>
                <w:sz w:val="24"/>
              </w:rPr>
            </w:pPr>
            <w:r w:rsidRPr="00D37C0F">
              <w:rPr>
                <w:sz w:val="24"/>
              </w:rPr>
              <w:t>Установленная тепловая мощность</w:t>
            </w:r>
          </w:p>
        </w:tc>
        <w:tc>
          <w:tcPr>
            <w:tcW w:w="1773" w:type="dxa"/>
            <w:vAlign w:val="center"/>
          </w:tcPr>
          <w:p w:rsidR="002F2840" w:rsidRPr="006638C5" w:rsidRDefault="00F56BA0" w:rsidP="002F2840">
            <w:pPr>
              <w:pStyle w:val="11"/>
              <w:spacing w:before="120" w:after="120"/>
              <w:jc w:val="center"/>
              <w:rPr>
                <w:sz w:val="24"/>
              </w:rPr>
            </w:pPr>
            <w:r>
              <w:rPr>
                <w:sz w:val="24"/>
              </w:rPr>
              <w:t>0,14</w:t>
            </w:r>
          </w:p>
        </w:tc>
        <w:tc>
          <w:tcPr>
            <w:tcW w:w="1773" w:type="dxa"/>
            <w:vAlign w:val="center"/>
          </w:tcPr>
          <w:p w:rsidR="002F2840" w:rsidRPr="006638C5" w:rsidRDefault="002F2840" w:rsidP="002F2840">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0,14</w:t>
            </w:r>
          </w:p>
        </w:tc>
        <w:tc>
          <w:tcPr>
            <w:tcW w:w="1773" w:type="dxa"/>
            <w:vAlign w:val="center"/>
          </w:tcPr>
          <w:p w:rsidR="002F2840" w:rsidRPr="006638C5" w:rsidRDefault="002F2840" w:rsidP="002F2840">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0,14</w:t>
            </w:r>
          </w:p>
        </w:tc>
        <w:tc>
          <w:tcPr>
            <w:tcW w:w="1773" w:type="dxa"/>
            <w:vAlign w:val="center"/>
          </w:tcPr>
          <w:p w:rsidR="002F2840" w:rsidRPr="006638C5" w:rsidRDefault="002F2840" w:rsidP="002F2840">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0,14</w:t>
            </w:r>
          </w:p>
        </w:tc>
        <w:tc>
          <w:tcPr>
            <w:tcW w:w="1773" w:type="dxa"/>
            <w:vAlign w:val="center"/>
          </w:tcPr>
          <w:p w:rsidR="002F2840" w:rsidRPr="006638C5" w:rsidRDefault="002F2840" w:rsidP="002F2840">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0,14</w:t>
            </w:r>
          </w:p>
        </w:tc>
        <w:tc>
          <w:tcPr>
            <w:tcW w:w="1774" w:type="dxa"/>
            <w:vAlign w:val="center"/>
          </w:tcPr>
          <w:p w:rsidR="002F2840" w:rsidRPr="006638C5" w:rsidRDefault="002F2840" w:rsidP="002F2840">
            <w:pPr>
              <w:spacing w:line="240" w:lineRule="auto"/>
              <w:jc w:val="center"/>
              <w:rPr>
                <w:rFonts w:ascii="Times New Roman" w:hAnsi="Times New Roman" w:cs="Times New Roman"/>
                <w:sz w:val="24"/>
                <w:szCs w:val="24"/>
              </w:rPr>
            </w:pPr>
            <w:r w:rsidRPr="006638C5">
              <w:rPr>
                <w:rFonts w:ascii="Times New Roman" w:hAnsi="Times New Roman" w:cs="Times New Roman"/>
                <w:sz w:val="24"/>
                <w:szCs w:val="24"/>
              </w:rPr>
              <w:t>0,14</w:t>
            </w:r>
          </w:p>
        </w:tc>
      </w:tr>
      <w:tr w:rsidR="002F2840" w:rsidTr="00FB7AF3">
        <w:trPr>
          <w:trHeight w:val="303"/>
        </w:trPr>
        <w:tc>
          <w:tcPr>
            <w:tcW w:w="3902" w:type="dxa"/>
            <w:vAlign w:val="center"/>
          </w:tcPr>
          <w:p w:rsidR="002F2840" w:rsidRPr="00D37C0F" w:rsidRDefault="002F2840" w:rsidP="002F2840">
            <w:pPr>
              <w:pStyle w:val="11"/>
              <w:jc w:val="center"/>
              <w:rPr>
                <w:sz w:val="24"/>
              </w:rPr>
            </w:pPr>
            <w:r w:rsidRPr="00D37C0F">
              <w:rPr>
                <w:sz w:val="24"/>
              </w:rPr>
              <w:t>Мощность на собственные нужды</w:t>
            </w:r>
          </w:p>
        </w:tc>
        <w:tc>
          <w:tcPr>
            <w:tcW w:w="1773" w:type="dxa"/>
            <w:vAlign w:val="center"/>
          </w:tcPr>
          <w:p w:rsidR="002F2840" w:rsidRPr="006638C5" w:rsidRDefault="002F2840" w:rsidP="002F2840">
            <w:pPr>
              <w:pStyle w:val="11"/>
              <w:jc w:val="center"/>
              <w:rPr>
                <w:sz w:val="24"/>
              </w:rPr>
            </w:pPr>
            <w:r w:rsidRPr="006638C5">
              <w:rPr>
                <w:sz w:val="24"/>
              </w:rPr>
              <w:t>0,05</w:t>
            </w:r>
          </w:p>
        </w:tc>
        <w:tc>
          <w:tcPr>
            <w:tcW w:w="1773" w:type="dxa"/>
            <w:vAlign w:val="center"/>
          </w:tcPr>
          <w:p w:rsidR="002F2840" w:rsidRPr="006638C5" w:rsidRDefault="002F2840" w:rsidP="002F2840">
            <w:pPr>
              <w:pStyle w:val="11"/>
              <w:jc w:val="center"/>
              <w:rPr>
                <w:sz w:val="24"/>
              </w:rPr>
            </w:pPr>
            <w:r w:rsidRPr="006638C5">
              <w:rPr>
                <w:sz w:val="24"/>
              </w:rPr>
              <w:t>0,008</w:t>
            </w:r>
          </w:p>
        </w:tc>
        <w:tc>
          <w:tcPr>
            <w:tcW w:w="1773" w:type="dxa"/>
            <w:vAlign w:val="center"/>
          </w:tcPr>
          <w:p w:rsidR="002F2840" w:rsidRPr="006638C5" w:rsidRDefault="002F2840" w:rsidP="002F2840">
            <w:pPr>
              <w:pStyle w:val="11"/>
              <w:jc w:val="center"/>
              <w:rPr>
                <w:sz w:val="24"/>
              </w:rPr>
            </w:pPr>
            <w:r w:rsidRPr="006638C5">
              <w:rPr>
                <w:sz w:val="24"/>
              </w:rPr>
              <w:t>0,008</w:t>
            </w:r>
          </w:p>
        </w:tc>
        <w:tc>
          <w:tcPr>
            <w:tcW w:w="1773" w:type="dxa"/>
            <w:vAlign w:val="center"/>
          </w:tcPr>
          <w:p w:rsidR="002F2840" w:rsidRPr="006638C5" w:rsidRDefault="002F2840" w:rsidP="002F2840">
            <w:pPr>
              <w:pStyle w:val="11"/>
              <w:jc w:val="center"/>
              <w:rPr>
                <w:sz w:val="24"/>
              </w:rPr>
            </w:pPr>
            <w:r w:rsidRPr="006638C5">
              <w:rPr>
                <w:sz w:val="24"/>
              </w:rPr>
              <w:t>0,008</w:t>
            </w:r>
          </w:p>
        </w:tc>
        <w:tc>
          <w:tcPr>
            <w:tcW w:w="1773" w:type="dxa"/>
            <w:vAlign w:val="center"/>
          </w:tcPr>
          <w:p w:rsidR="002F2840" w:rsidRPr="006638C5" w:rsidRDefault="002F2840" w:rsidP="002F2840">
            <w:pPr>
              <w:pStyle w:val="11"/>
              <w:jc w:val="center"/>
              <w:rPr>
                <w:sz w:val="24"/>
              </w:rPr>
            </w:pPr>
            <w:r w:rsidRPr="006638C5">
              <w:rPr>
                <w:sz w:val="24"/>
              </w:rPr>
              <w:t>0,008</w:t>
            </w:r>
          </w:p>
        </w:tc>
        <w:tc>
          <w:tcPr>
            <w:tcW w:w="1774" w:type="dxa"/>
            <w:vAlign w:val="center"/>
          </w:tcPr>
          <w:p w:rsidR="002F2840" w:rsidRPr="006638C5" w:rsidRDefault="002F2840" w:rsidP="002F2840">
            <w:pPr>
              <w:pStyle w:val="11"/>
              <w:jc w:val="center"/>
              <w:rPr>
                <w:sz w:val="24"/>
              </w:rPr>
            </w:pPr>
            <w:r w:rsidRPr="006638C5">
              <w:rPr>
                <w:sz w:val="24"/>
              </w:rPr>
              <w:t>0,008</w:t>
            </w:r>
          </w:p>
        </w:tc>
      </w:tr>
      <w:tr w:rsidR="002F2840" w:rsidTr="00FB7AF3">
        <w:trPr>
          <w:trHeight w:val="401"/>
        </w:trPr>
        <w:tc>
          <w:tcPr>
            <w:tcW w:w="3902" w:type="dxa"/>
            <w:vAlign w:val="center"/>
          </w:tcPr>
          <w:p w:rsidR="002F2840" w:rsidRPr="00D37C0F" w:rsidRDefault="002F2840" w:rsidP="002F2840">
            <w:pPr>
              <w:pStyle w:val="11"/>
              <w:jc w:val="center"/>
              <w:rPr>
                <w:sz w:val="24"/>
              </w:rPr>
            </w:pPr>
            <w:r w:rsidRPr="00D37C0F">
              <w:rPr>
                <w:sz w:val="24"/>
              </w:rPr>
              <w:t>Подключенная нагрузка</w:t>
            </w:r>
          </w:p>
        </w:tc>
        <w:tc>
          <w:tcPr>
            <w:tcW w:w="1773" w:type="dxa"/>
            <w:vAlign w:val="center"/>
          </w:tcPr>
          <w:p w:rsidR="002F2840" w:rsidRPr="006638C5" w:rsidRDefault="002F2840" w:rsidP="002F2840">
            <w:pPr>
              <w:pStyle w:val="11"/>
              <w:jc w:val="center"/>
              <w:rPr>
                <w:sz w:val="24"/>
              </w:rPr>
            </w:pPr>
            <w:r w:rsidRPr="006638C5">
              <w:rPr>
                <w:sz w:val="24"/>
              </w:rPr>
              <w:t>0,071</w:t>
            </w:r>
          </w:p>
        </w:tc>
        <w:tc>
          <w:tcPr>
            <w:tcW w:w="1773" w:type="dxa"/>
            <w:vAlign w:val="center"/>
          </w:tcPr>
          <w:p w:rsidR="002F2840" w:rsidRPr="006638C5" w:rsidRDefault="002F2840" w:rsidP="002F2840">
            <w:pPr>
              <w:pStyle w:val="11"/>
              <w:jc w:val="center"/>
              <w:rPr>
                <w:sz w:val="24"/>
              </w:rPr>
            </w:pPr>
            <w:r w:rsidRPr="006638C5">
              <w:rPr>
                <w:sz w:val="24"/>
              </w:rPr>
              <w:t>0,071</w:t>
            </w:r>
          </w:p>
        </w:tc>
        <w:tc>
          <w:tcPr>
            <w:tcW w:w="1773" w:type="dxa"/>
            <w:vAlign w:val="center"/>
          </w:tcPr>
          <w:p w:rsidR="002F2840" w:rsidRPr="006638C5" w:rsidRDefault="002F2840" w:rsidP="002F2840">
            <w:pPr>
              <w:pStyle w:val="11"/>
              <w:jc w:val="center"/>
              <w:rPr>
                <w:sz w:val="24"/>
              </w:rPr>
            </w:pPr>
            <w:r w:rsidRPr="006638C5">
              <w:rPr>
                <w:sz w:val="24"/>
              </w:rPr>
              <w:t>0,071</w:t>
            </w:r>
          </w:p>
        </w:tc>
        <w:tc>
          <w:tcPr>
            <w:tcW w:w="1773" w:type="dxa"/>
            <w:vAlign w:val="center"/>
          </w:tcPr>
          <w:p w:rsidR="002F2840" w:rsidRPr="006638C5" w:rsidRDefault="002F2840" w:rsidP="002F2840">
            <w:pPr>
              <w:pStyle w:val="11"/>
              <w:jc w:val="center"/>
              <w:rPr>
                <w:sz w:val="24"/>
              </w:rPr>
            </w:pPr>
            <w:r w:rsidRPr="006638C5">
              <w:rPr>
                <w:sz w:val="24"/>
              </w:rPr>
              <w:t>0,071</w:t>
            </w:r>
          </w:p>
        </w:tc>
        <w:tc>
          <w:tcPr>
            <w:tcW w:w="1773" w:type="dxa"/>
            <w:vAlign w:val="center"/>
          </w:tcPr>
          <w:p w:rsidR="002F2840" w:rsidRPr="006638C5" w:rsidRDefault="002F2840" w:rsidP="002F2840">
            <w:pPr>
              <w:pStyle w:val="11"/>
              <w:jc w:val="center"/>
              <w:rPr>
                <w:sz w:val="24"/>
              </w:rPr>
            </w:pPr>
            <w:r w:rsidRPr="006638C5">
              <w:rPr>
                <w:sz w:val="24"/>
              </w:rPr>
              <w:t>0,071</w:t>
            </w:r>
          </w:p>
        </w:tc>
        <w:tc>
          <w:tcPr>
            <w:tcW w:w="1774" w:type="dxa"/>
            <w:vAlign w:val="center"/>
          </w:tcPr>
          <w:p w:rsidR="002F2840" w:rsidRPr="006638C5" w:rsidRDefault="002F2840" w:rsidP="002F2840">
            <w:pPr>
              <w:pStyle w:val="11"/>
              <w:jc w:val="center"/>
              <w:rPr>
                <w:sz w:val="24"/>
              </w:rPr>
            </w:pPr>
            <w:r w:rsidRPr="006638C5">
              <w:rPr>
                <w:sz w:val="24"/>
              </w:rPr>
              <w:t>0,071</w:t>
            </w:r>
          </w:p>
        </w:tc>
      </w:tr>
      <w:tr w:rsidR="002F2840" w:rsidTr="00FB7AF3">
        <w:trPr>
          <w:trHeight w:val="605"/>
        </w:trPr>
        <w:tc>
          <w:tcPr>
            <w:tcW w:w="3902" w:type="dxa"/>
            <w:vAlign w:val="center"/>
          </w:tcPr>
          <w:p w:rsidR="002F2840" w:rsidRPr="00D37C0F" w:rsidRDefault="002F2840" w:rsidP="002F2840">
            <w:pPr>
              <w:pStyle w:val="11"/>
              <w:jc w:val="center"/>
              <w:rPr>
                <w:sz w:val="24"/>
              </w:rPr>
            </w:pPr>
            <w:r w:rsidRPr="00D37C0F">
              <w:rPr>
                <w:sz w:val="24"/>
              </w:rPr>
              <w:t>Подключенная нагрузка с учетом потерь</w:t>
            </w:r>
          </w:p>
        </w:tc>
        <w:tc>
          <w:tcPr>
            <w:tcW w:w="1773" w:type="dxa"/>
            <w:vAlign w:val="center"/>
          </w:tcPr>
          <w:p w:rsidR="002F2840" w:rsidRPr="006638C5" w:rsidRDefault="002F2840" w:rsidP="002F2840">
            <w:pPr>
              <w:pStyle w:val="11"/>
              <w:jc w:val="center"/>
              <w:rPr>
                <w:sz w:val="24"/>
              </w:rPr>
            </w:pPr>
            <w:r w:rsidRPr="006638C5">
              <w:rPr>
                <w:sz w:val="24"/>
              </w:rPr>
              <w:t>0,121</w:t>
            </w:r>
          </w:p>
        </w:tc>
        <w:tc>
          <w:tcPr>
            <w:tcW w:w="1773" w:type="dxa"/>
            <w:vAlign w:val="center"/>
          </w:tcPr>
          <w:p w:rsidR="002F2840" w:rsidRPr="006638C5" w:rsidRDefault="002F2840" w:rsidP="002F2840">
            <w:pPr>
              <w:pStyle w:val="11"/>
              <w:jc w:val="center"/>
              <w:rPr>
                <w:sz w:val="24"/>
              </w:rPr>
            </w:pPr>
            <w:r w:rsidRPr="006638C5">
              <w:rPr>
                <w:sz w:val="24"/>
              </w:rPr>
              <w:t>0,08</w:t>
            </w:r>
          </w:p>
        </w:tc>
        <w:tc>
          <w:tcPr>
            <w:tcW w:w="1773" w:type="dxa"/>
            <w:vAlign w:val="center"/>
          </w:tcPr>
          <w:p w:rsidR="002F2840" w:rsidRPr="006638C5" w:rsidRDefault="002F2840" w:rsidP="002F2840">
            <w:pPr>
              <w:pStyle w:val="11"/>
              <w:jc w:val="center"/>
              <w:rPr>
                <w:sz w:val="24"/>
              </w:rPr>
            </w:pPr>
            <w:r w:rsidRPr="006638C5">
              <w:rPr>
                <w:sz w:val="24"/>
              </w:rPr>
              <w:t>0,08</w:t>
            </w:r>
          </w:p>
        </w:tc>
        <w:tc>
          <w:tcPr>
            <w:tcW w:w="1773" w:type="dxa"/>
            <w:vAlign w:val="center"/>
          </w:tcPr>
          <w:p w:rsidR="002F2840" w:rsidRPr="006638C5" w:rsidRDefault="002F2840" w:rsidP="002F2840">
            <w:pPr>
              <w:pStyle w:val="11"/>
              <w:jc w:val="center"/>
              <w:rPr>
                <w:sz w:val="24"/>
              </w:rPr>
            </w:pPr>
            <w:r w:rsidRPr="006638C5">
              <w:rPr>
                <w:sz w:val="24"/>
              </w:rPr>
              <w:t>0,08</w:t>
            </w:r>
          </w:p>
        </w:tc>
        <w:tc>
          <w:tcPr>
            <w:tcW w:w="1773" w:type="dxa"/>
            <w:vAlign w:val="center"/>
          </w:tcPr>
          <w:p w:rsidR="002F2840" w:rsidRPr="006638C5" w:rsidRDefault="002F2840" w:rsidP="002F2840">
            <w:pPr>
              <w:pStyle w:val="11"/>
              <w:jc w:val="center"/>
              <w:rPr>
                <w:sz w:val="24"/>
              </w:rPr>
            </w:pPr>
            <w:r w:rsidRPr="006638C5">
              <w:rPr>
                <w:sz w:val="24"/>
              </w:rPr>
              <w:t>0,08</w:t>
            </w:r>
          </w:p>
        </w:tc>
        <w:tc>
          <w:tcPr>
            <w:tcW w:w="1774" w:type="dxa"/>
            <w:vAlign w:val="center"/>
          </w:tcPr>
          <w:p w:rsidR="002F2840" w:rsidRPr="006638C5" w:rsidRDefault="002F2840" w:rsidP="002F2840">
            <w:pPr>
              <w:pStyle w:val="11"/>
              <w:jc w:val="center"/>
              <w:rPr>
                <w:sz w:val="24"/>
              </w:rPr>
            </w:pPr>
            <w:r w:rsidRPr="006638C5">
              <w:rPr>
                <w:sz w:val="24"/>
              </w:rPr>
              <w:t>0,08</w:t>
            </w:r>
          </w:p>
        </w:tc>
      </w:tr>
      <w:tr w:rsidR="002F2840" w:rsidTr="00FB7AF3">
        <w:trPr>
          <w:trHeight w:val="318"/>
        </w:trPr>
        <w:tc>
          <w:tcPr>
            <w:tcW w:w="3902" w:type="dxa"/>
            <w:tcBorders>
              <w:top w:val="single" w:sz="6" w:space="0" w:color="000000"/>
            </w:tcBorders>
            <w:vAlign w:val="center"/>
          </w:tcPr>
          <w:p w:rsidR="002F2840" w:rsidRPr="00D37C0F" w:rsidRDefault="002F2840" w:rsidP="002F2840">
            <w:pPr>
              <w:pStyle w:val="11"/>
              <w:jc w:val="center"/>
              <w:rPr>
                <w:sz w:val="24"/>
              </w:rPr>
            </w:pPr>
            <w:r w:rsidRPr="00D37C0F">
              <w:rPr>
                <w:sz w:val="24"/>
              </w:rPr>
              <w:t>Резервные мощности</w:t>
            </w:r>
          </w:p>
        </w:tc>
        <w:tc>
          <w:tcPr>
            <w:tcW w:w="1773" w:type="dxa"/>
            <w:tcBorders>
              <w:top w:val="single" w:sz="6" w:space="0" w:color="000000"/>
            </w:tcBorders>
            <w:vAlign w:val="center"/>
          </w:tcPr>
          <w:p w:rsidR="002F2840" w:rsidRPr="006638C5" w:rsidRDefault="002F2840" w:rsidP="002F2840">
            <w:pPr>
              <w:pStyle w:val="11"/>
              <w:jc w:val="center"/>
              <w:rPr>
                <w:sz w:val="24"/>
              </w:rPr>
            </w:pPr>
            <w:r w:rsidRPr="006638C5">
              <w:rPr>
                <w:sz w:val="24"/>
              </w:rPr>
              <w:t>1,879</w:t>
            </w:r>
          </w:p>
        </w:tc>
        <w:tc>
          <w:tcPr>
            <w:tcW w:w="1773" w:type="dxa"/>
            <w:tcBorders>
              <w:top w:val="single" w:sz="6" w:space="0" w:color="000000"/>
            </w:tcBorders>
            <w:vAlign w:val="center"/>
          </w:tcPr>
          <w:p w:rsidR="002F2840" w:rsidRPr="006638C5" w:rsidRDefault="002F2840" w:rsidP="002F2840">
            <w:pPr>
              <w:pStyle w:val="11"/>
              <w:jc w:val="center"/>
              <w:rPr>
                <w:sz w:val="24"/>
              </w:rPr>
            </w:pPr>
            <w:r w:rsidRPr="006638C5">
              <w:rPr>
                <w:sz w:val="24"/>
              </w:rPr>
              <w:t>0,06</w:t>
            </w:r>
          </w:p>
        </w:tc>
        <w:tc>
          <w:tcPr>
            <w:tcW w:w="1773" w:type="dxa"/>
            <w:tcBorders>
              <w:top w:val="single" w:sz="6" w:space="0" w:color="000000"/>
            </w:tcBorders>
            <w:vAlign w:val="center"/>
          </w:tcPr>
          <w:p w:rsidR="002F2840" w:rsidRPr="006638C5" w:rsidRDefault="002F2840" w:rsidP="002F2840">
            <w:pPr>
              <w:pStyle w:val="11"/>
              <w:jc w:val="center"/>
              <w:rPr>
                <w:sz w:val="24"/>
              </w:rPr>
            </w:pPr>
            <w:r w:rsidRPr="006638C5">
              <w:rPr>
                <w:sz w:val="24"/>
              </w:rPr>
              <w:t>0,06</w:t>
            </w:r>
          </w:p>
        </w:tc>
        <w:tc>
          <w:tcPr>
            <w:tcW w:w="1773" w:type="dxa"/>
            <w:tcBorders>
              <w:top w:val="single" w:sz="6" w:space="0" w:color="000000"/>
            </w:tcBorders>
            <w:vAlign w:val="center"/>
          </w:tcPr>
          <w:p w:rsidR="002F2840" w:rsidRPr="006638C5" w:rsidRDefault="002F2840" w:rsidP="002F2840">
            <w:pPr>
              <w:pStyle w:val="11"/>
              <w:jc w:val="center"/>
              <w:rPr>
                <w:sz w:val="24"/>
              </w:rPr>
            </w:pPr>
            <w:r w:rsidRPr="006638C5">
              <w:rPr>
                <w:sz w:val="24"/>
              </w:rPr>
              <w:t>0,06</w:t>
            </w:r>
          </w:p>
        </w:tc>
        <w:tc>
          <w:tcPr>
            <w:tcW w:w="1773" w:type="dxa"/>
            <w:tcBorders>
              <w:top w:val="single" w:sz="6" w:space="0" w:color="000000"/>
            </w:tcBorders>
            <w:vAlign w:val="center"/>
          </w:tcPr>
          <w:p w:rsidR="002F2840" w:rsidRPr="006638C5" w:rsidRDefault="002F2840" w:rsidP="002F2840">
            <w:pPr>
              <w:pStyle w:val="11"/>
              <w:jc w:val="center"/>
              <w:rPr>
                <w:sz w:val="24"/>
              </w:rPr>
            </w:pPr>
            <w:r w:rsidRPr="006638C5">
              <w:rPr>
                <w:sz w:val="24"/>
              </w:rPr>
              <w:t>0,06</w:t>
            </w:r>
          </w:p>
        </w:tc>
        <w:tc>
          <w:tcPr>
            <w:tcW w:w="1774" w:type="dxa"/>
            <w:tcBorders>
              <w:top w:val="single" w:sz="6" w:space="0" w:color="000000"/>
            </w:tcBorders>
            <w:vAlign w:val="center"/>
          </w:tcPr>
          <w:p w:rsidR="002F2840" w:rsidRPr="006638C5" w:rsidRDefault="002F2840" w:rsidP="002F2840">
            <w:pPr>
              <w:pStyle w:val="11"/>
              <w:jc w:val="center"/>
              <w:rPr>
                <w:sz w:val="24"/>
              </w:rPr>
            </w:pPr>
            <w:r w:rsidRPr="006638C5">
              <w:rPr>
                <w:sz w:val="24"/>
              </w:rPr>
              <w:t>0,06</w:t>
            </w:r>
          </w:p>
        </w:tc>
      </w:tr>
    </w:tbl>
    <w:p w:rsidR="00CA71B9" w:rsidRDefault="00CA71B9" w:rsidP="00C65E97">
      <w:pPr>
        <w:rPr>
          <w:rFonts w:ascii="Times New Roman" w:hAnsi="Times New Roman" w:cs="Times New Roman"/>
          <w:b/>
          <w:sz w:val="28"/>
          <w:szCs w:val="28"/>
        </w:rPr>
        <w:sectPr w:rsidR="00CA71B9" w:rsidSect="000C7A10">
          <w:pgSz w:w="16838" w:h="11906" w:orient="landscape"/>
          <w:pgMar w:top="1701" w:right="1134" w:bottom="851" w:left="1134" w:header="709" w:footer="709" w:gutter="0"/>
          <w:cols w:space="708"/>
          <w:docGrid w:linePitch="360"/>
        </w:sectPr>
      </w:pPr>
    </w:p>
    <w:p w:rsidR="00C65E97" w:rsidRDefault="00C65E97" w:rsidP="007C71D4">
      <w:pPr>
        <w:pStyle w:val="a7"/>
        <w:numPr>
          <w:ilvl w:val="0"/>
          <w:numId w:val="3"/>
        </w:numPr>
        <w:ind w:left="0"/>
        <w:rPr>
          <w:rFonts w:ascii="Times New Roman" w:hAnsi="Times New Roman" w:cs="Times New Roman"/>
          <w:b/>
          <w:sz w:val="28"/>
          <w:szCs w:val="28"/>
        </w:rPr>
      </w:pPr>
      <w:r w:rsidRPr="00C65E97">
        <w:rPr>
          <w:rFonts w:ascii="Times New Roman" w:hAnsi="Times New Roman" w:cs="Times New Roman"/>
          <w:b/>
          <w:sz w:val="28"/>
          <w:szCs w:val="28"/>
        </w:rPr>
        <w:lastRenderedPageBreak/>
        <w:t>Перспективные балансы теплоносителя</w:t>
      </w:r>
      <w:r>
        <w:rPr>
          <w:rFonts w:ascii="Times New Roman" w:hAnsi="Times New Roman" w:cs="Times New Roman"/>
          <w:b/>
          <w:sz w:val="28"/>
          <w:szCs w:val="28"/>
        </w:rPr>
        <w:t>.</w:t>
      </w:r>
    </w:p>
    <w:p w:rsidR="00FB7AF3" w:rsidRDefault="00FB7AF3" w:rsidP="007845A8">
      <w:pPr>
        <w:spacing w:after="0"/>
        <w:ind w:firstLine="709"/>
        <w:jc w:val="both"/>
        <w:rPr>
          <w:rFonts w:ascii="Times New Roman" w:hAnsi="Times New Roman" w:cs="Times New Roman"/>
          <w:color w:val="FF0000"/>
          <w:sz w:val="28"/>
          <w:szCs w:val="28"/>
        </w:rPr>
      </w:pPr>
    </w:p>
    <w:p w:rsidR="00FB7AF3"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 xml:space="preserve">В базовом периоде объем подпитки тепловых сетей составил </w:t>
      </w:r>
      <w:r w:rsidR="009D0E0F" w:rsidRPr="009D0E0F">
        <w:rPr>
          <w:rFonts w:ascii="Times New Roman" w:hAnsi="Times New Roman" w:cs="Times New Roman"/>
          <w:sz w:val="28"/>
          <w:szCs w:val="28"/>
        </w:rPr>
        <w:t>0,19</w:t>
      </w:r>
      <w:r w:rsidRPr="009D0E0F">
        <w:rPr>
          <w:rFonts w:ascii="Times New Roman" w:hAnsi="Times New Roman" w:cs="Times New Roman"/>
          <w:sz w:val="28"/>
          <w:szCs w:val="28"/>
        </w:rPr>
        <w:t xml:space="preserve"> </w:t>
      </w:r>
      <w:r w:rsidR="009D0E0F" w:rsidRPr="009D0E0F">
        <w:rPr>
          <w:rFonts w:ascii="Times New Roman" w:hAnsi="Times New Roman" w:cs="Times New Roman"/>
          <w:sz w:val="28"/>
          <w:szCs w:val="28"/>
        </w:rPr>
        <w:t>м</w:t>
      </w:r>
      <w:r w:rsidR="009D0E0F" w:rsidRPr="009D0E0F">
        <w:rPr>
          <w:rFonts w:ascii="Times New Roman" w:hAnsi="Times New Roman" w:cs="Times New Roman"/>
          <w:sz w:val="28"/>
          <w:szCs w:val="28"/>
          <w:vertAlign w:val="superscript"/>
        </w:rPr>
        <w:t>3</w:t>
      </w:r>
      <w:r w:rsidRPr="009D0E0F">
        <w:rPr>
          <w:rFonts w:ascii="Times New Roman" w:hAnsi="Times New Roman" w:cs="Times New Roman"/>
          <w:sz w:val="28"/>
          <w:szCs w:val="28"/>
        </w:rPr>
        <w:t>/ч</w:t>
      </w:r>
      <w:r w:rsidR="00525A93">
        <w:rPr>
          <w:rFonts w:ascii="Times New Roman" w:hAnsi="Times New Roman" w:cs="Times New Roman"/>
          <w:sz w:val="28"/>
          <w:szCs w:val="28"/>
        </w:rPr>
        <w:t>ас</w:t>
      </w:r>
      <w:r w:rsidRPr="009D0E0F">
        <w:rPr>
          <w:rFonts w:ascii="Times New Roman" w:hAnsi="Times New Roman" w:cs="Times New Roman"/>
          <w:sz w:val="28"/>
          <w:szCs w:val="28"/>
        </w:rPr>
        <w:t xml:space="preserve">, </w:t>
      </w:r>
      <w:r w:rsidR="009D0E0F" w:rsidRPr="009D0E0F">
        <w:rPr>
          <w:rFonts w:ascii="Times New Roman" w:hAnsi="Times New Roman" w:cs="Times New Roman"/>
          <w:sz w:val="28"/>
          <w:szCs w:val="28"/>
        </w:rPr>
        <w:t>995,6</w:t>
      </w:r>
      <w:r w:rsidRPr="009D0E0F">
        <w:rPr>
          <w:rFonts w:ascii="Times New Roman" w:hAnsi="Times New Roman" w:cs="Times New Roman"/>
          <w:sz w:val="28"/>
          <w:szCs w:val="28"/>
        </w:rPr>
        <w:t xml:space="preserve"> </w:t>
      </w:r>
      <w:r w:rsidR="009D0E0F" w:rsidRPr="009D0E0F">
        <w:rPr>
          <w:rFonts w:ascii="Times New Roman" w:hAnsi="Times New Roman" w:cs="Times New Roman"/>
          <w:sz w:val="28"/>
          <w:szCs w:val="28"/>
        </w:rPr>
        <w:t>м</w:t>
      </w:r>
      <w:r w:rsidR="009D0E0F" w:rsidRPr="009D0E0F">
        <w:rPr>
          <w:rFonts w:ascii="Times New Roman" w:hAnsi="Times New Roman" w:cs="Times New Roman"/>
          <w:sz w:val="28"/>
          <w:szCs w:val="28"/>
          <w:vertAlign w:val="superscript"/>
        </w:rPr>
        <w:t>3</w:t>
      </w:r>
      <w:r w:rsidRPr="009D0E0F">
        <w:rPr>
          <w:rFonts w:ascii="Times New Roman" w:hAnsi="Times New Roman" w:cs="Times New Roman"/>
          <w:sz w:val="28"/>
          <w:szCs w:val="28"/>
        </w:rPr>
        <w:t>/г</w:t>
      </w:r>
      <w:r w:rsidR="00525A93">
        <w:rPr>
          <w:rFonts w:ascii="Times New Roman" w:hAnsi="Times New Roman" w:cs="Times New Roman"/>
          <w:sz w:val="28"/>
          <w:szCs w:val="28"/>
        </w:rPr>
        <w:t>од</w:t>
      </w:r>
      <w:r w:rsidRPr="009D0E0F">
        <w:rPr>
          <w:rFonts w:ascii="Times New Roman" w:hAnsi="Times New Roman" w:cs="Times New Roman"/>
          <w:sz w:val="28"/>
          <w:szCs w:val="28"/>
        </w:rPr>
        <w:t xml:space="preserve">. </w:t>
      </w:r>
    </w:p>
    <w:p w:rsidR="00FB7AF3"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 xml:space="preserve">В базовом периоде источники тепловой энергии </w:t>
      </w:r>
      <w:proofErr w:type="spellStart"/>
      <w:r w:rsidRPr="009D0E0F">
        <w:rPr>
          <w:rFonts w:ascii="Times New Roman" w:hAnsi="Times New Roman" w:cs="Times New Roman"/>
          <w:sz w:val="28"/>
          <w:szCs w:val="28"/>
        </w:rPr>
        <w:t>с.п</w:t>
      </w:r>
      <w:proofErr w:type="spellEnd"/>
      <w:r w:rsidRPr="009D0E0F">
        <w:rPr>
          <w:rFonts w:ascii="Times New Roman" w:hAnsi="Times New Roman" w:cs="Times New Roman"/>
          <w:sz w:val="28"/>
          <w:szCs w:val="28"/>
        </w:rPr>
        <w:t xml:space="preserve">. Угра не оборудованы системами водоподготовки. </w:t>
      </w:r>
    </w:p>
    <w:p w:rsidR="00FB7AF3"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 xml:space="preserve">Перспективные балансы производительности водоподготовки, затрат и потерь теплоносителя выполнены на период до 2028 г. с использованием методических указаний и инструкций с учетом перспективных планов развития. </w:t>
      </w:r>
    </w:p>
    <w:p w:rsidR="00FB7AF3"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FB7AF3"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sym w:font="Symbol" w:char="F02D"/>
      </w:r>
      <w:r w:rsidRPr="009D0E0F">
        <w:rPr>
          <w:rFonts w:ascii="Times New Roman" w:hAnsi="Times New Roman" w:cs="Times New Roman"/>
          <w:sz w:val="28"/>
          <w:szCs w:val="28"/>
        </w:rPr>
        <w:t xml:space="preserve"> регулирование отпуска тепловой энергии в тепловые сети в зависимости от температуры наружного воздуха принято по регулированию ото</w:t>
      </w:r>
      <w:r w:rsidR="009D0E0F">
        <w:rPr>
          <w:rFonts w:ascii="Times New Roman" w:hAnsi="Times New Roman" w:cs="Times New Roman"/>
          <w:sz w:val="28"/>
          <w:szCs w:val="28"/>
        </w:rPr>
        <w:t>пительно-вентиляционной нагрузки</w:t>
      </w:r>
      <w:r w:rsidRPr="009D0E0F">
        <w:rPr>
          <w:rFonts w:ascii="Times New Roman" w:hAnsi="Times New Roman" w:cs="Times New Roman"/>
          <w:sz w:val="28"/>
          <w:szCs w:val="28"/>
        </w:rPr>
        <w:t xml:space="preserve"> с качественным методом регулирования с расчетными параметрами теплоносителя; </w:t>
      </w:r>
    </w:p>
    <w:p w:rsidR="00FB7AF3"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sym w:font="Symbol" w:char="F02D"/>
      </w:r>
      <w:r w:rsidRPr="009D0E0F">
        <w:rPr>
          <w:rFonts w:ascii="Times New Roman" w:hAnsi="Times New Roman" w:cs="Times New Roman"/>
          <w:sz w:val="28"/>
          <w:szCs w:val="28"/>
        </w:rPr>
        <w:t xml:space="preserve"> 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FB7AF3"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 xml:space="preserve"> Правильная организация водного режима котла имеет очень большое значение для его бесперебойной и экономичной работы. В питательную воду поступают различные примеси, в том числе соединения кальция и магния, окислы железа, алюминия и др. Наличие примесей в питательной воде приводит к образованию отложений на поверхностях нагрева котлоагрегатов и к нарушению их нормальной работы, и к интенсивному протеканию коррозийных процессов, способных в сравнительно в короткое время вывести из строя оборудование. Поэтому для бесперебойной и экономичной работы котла большое значение имеет правильная организация водного режима, </w:t>
      </w:r>
      <w:r w:rsidRPr="009D0E0F">
        <w:rPr>
          <w:rFonts w:ascii="Times New Roman" w:hAnsi="Times New Roman" w:cs="Times New Roman"/>
          <w:sz w:val="28"/>
          <w:szCs w:val="28"/>
        </w:rPr>
        <w:lastRenderedPageBreak/>
        <w:t xml:space="preserve">которая обеспечивает высокую степень чистоты воды, предотвращает образование отложений на поверхностях нагрева и защищает от коррозии.    </w:t>
      </w:r>
    </w:p>
    <w:p w:rsidR="00FB7AF3"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 xml:space="preserve">   Природные воды содержат нерастворимые (механические) примеси в виде ила, песка, глины, микроорганизмов, к</w:t>
      </w:r>
      <w:r w:rsidR="00F56BA0">
        <w:rPr>
          <w:rFonts w:ascii="Times New Roman" w:hAnsi="Times New Roman" w:cs="Times New Roman"/>
          <w:sz w:val="28"/>
          <w:szCs w:val="28"/>
        </w:rPr>
        <w:t>о</w:t>
      </w:r>
      <w:r w:rsidRPr="009D0E0F">
        <w:rPr>
          <w:rFonts w:ascii="Times New Roman" w:hAnsi="Times New Roman" w:cs="Times New Roman"/>
          <w:sz w:val="28"/>
          <w:szCs w:val="28"/>
        </w:rPr>
        <w:t>лоидно - растворенные вещества и растворенные различные соли и газы. Поэтому без предварительной отчистки они не пригодны для питания котлов. Это связанно с тем, что песок, глина, ил оседают в трубах поверхностей нагрева в виде шлама и грязи, и приводят к закупорк</w:t>
      </w:r>
      <w:r w:rsidR="00525A93">
        <w:rPr>
          <w:rFonts w:ascii="Times New Roman" w:hAnsi="Times New Roman" w:cs="Times New Roman"/>
          <w:sz w:val="28"/>
          <w:szCs w:val="28"/>
        </w:rPr>
        <w:t>е</w:t>
      </w:r>
      <w:r w:rsidRPr="009D0E0F">
        <w:rPr>
          <w:rFonts w:ascii="Times New Roman" w:hAnsi="Times New Roman" w:cs="Times New Roman"/>
          <w:sz w:val="28"/>
          <w:szCs w:val="28"/>
        </w:rPr>
        <w:t xml:space="preserve"> и пережогу кипятильных труб. Растворимые в воде примеси в процессе работы котла образуют на внутренних поверхностях труб отложения (накипь), которые проводят тепло в 80-100 раз хуже стали. Это приводит к перерасходу топлива на 5-8%, а при толщине отложений около 1мм вызывает значительное повышение температуры наружной стенки трубы, что приводит к перегреву и образованию вспучен кипятильных труб.</w:t>
      </w:r>
    </w:p>
    <w:p w:rsidR="00FB7AF3"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 xml:space="preserve"> Водоподготовительные установки предназначены для умягчения питательной воды для котельных агрегатов и других объектов, где требуется умягченная вода. ВПУ разработана для объектов, где в качестве исходной используется вода из хозяйственно-питьевого водопровода.</w:t>
      </w:r>
    </w:p>
    <w:p w:rsidR="009D0E0F"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 xml:space="preserve"> Технологический процесс подготовки воды включает в себя выполнение следующих операций: умягчение воды, взрыхление катионита, пропуск раствора соли, отмывку катионита от продуктов регенерации. Подача воды при выполнении всех операций производится одним постоянно работающим насосом. </w:t>
      </w:r>
    </w:p>
    <w:p w:rsidR="009D0E0F"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При умягчении исходная вода насосом подается в ионитный противоточный фильтр и, пройдя его сверху вниз, поступает в бак питательной воды, находящийся у потребителя. По окончании операции умягчения, что определяется либо повышением концентрации остаточной жесткости в умягченной воде более 15 мкг-</w:t>
      </w:r>
      <w:proofErr w:type="spellStart"/>
      <w:r w:rsidRPr="009D0E0F">
        <w:rPr>
          <w:rFonts w:ascii="Times New Roman" w:hAnsi="Times New Roman" w:cs="Times New Roman"/>
          <w:sz w:val="28"/>
          <w:szCs w:val="28"/>
        </w:rPr>
        <w:t>экв</w:t>
      </w:r>
      <w:proofErr w:type="spellEnd"/>
      <w:r w:rsidRPr="009D0E0F">
        <w:rPr>
          <w:rFonts w:ascii="Times New Roman" w:hAnsi="Times New Roman" w:cs="Times New Roman"/>
          <w:sz w:val="28"/>
          <w:szCs w:val="28"/>
        </w:rPr>
        <w:t>/кг, либо по временному фактору, ВПУ</w:t>
      </w:r>
      <w:r w:rsidR="00525A93">
        <w:rPr>
          <w:rFonts w:ascii="Times New Roman" w:hAnsi="Times New Roman" w:cs="Times New Roman"/>
          <w:sz w:val="28"/>
          <w:szCs w:val="28"/>
        </w:rPr>
        <w:t xml:space="preserve"> </w:t>
      </w:r>
      <w:r w:rsidRPr="009D0E0F">
        <w:rPr>
          <w:rFonts w:ascii="Times New Roman" w:hAnsi="Times New Roman" w:cs="Times New Roman"/>
          <w:sz w:val="28"/>
          <w:szCs w:val="28"/>
        </w:rPr>
        <w:t>переводится в режим регенерации.</w:t>
      </w:r>
    </w:p>
    <w:p w:rsidR="009D0E0F"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lastRenderedPageBreak/>
        <w:t xml:space="preserve"> Для взрыхления блокирующего слоя ионита исходная вода поступает в среднее распределительное устройство (РУ) </w:t>
      </w:r>
      <w:proofErr w:type="spellStart"/>
      <w:r w:rsidRPr="009D0E0F">
        <w:rPr>
          <w:rFonts w:ascii="Times New Roman" w:hAnsi="Times New Roman" w:cs="Times New Roman"/>
          <w:sz w:val="28"/>
          <w:szCs w:val="28"/>
        </w:rPr>
        <w:t>ионитного</w:t>
      </w:r>
      <w:proofErr w:type="spellEnd"/>
      <w:r w:rsidRPr="009D0E0F">
        <w:rPr>
          <w:rFonts w:ascii="Times New Roman" w:hAnsi="Times New Roman" w:cs="Times New Roman"/>
          <w:sz w:val="28"/>
          <w:szCs w:val="28"/>
        </w:rPr>
        <w:t xml:space="preserve"> фильтра и сбрасывается через верхнее РУ в безнапорный дренаж. </w:t>
      </w:r>
    </w:p>
    <w:p w:rsidR="009D0E0F"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 xml:space="preserve">Периодически (через 10-20 </w:t>
      </w:r>
      <w:proofErr w:type="spellStart"/>
      <w:r w:rsidRPr="009D0E0F">
        <w:rPr>
          <w:rFonts w:ascii="Times New Roman" w:hAnsi="Times New Roman" w:cs="Times New Roman"/>
          <w:sz w:val="28"/>
          <w:szCs w:val="28"/>
        </w:rPr>
        <w:t>фильтроциклов</w:t>
      </w:r>
      <w:proofErr w:type="spellEnd"/>
      <w:r w:rsidRPr="009D0E0F">
        <w:rPr>
          <w:rFonts w:ascii="Times New Roman" w:hAnsi="Times New Roman" w:cs="Times New Roman"/>
          <w:sz w:val="28"/>
          <w:szCs w:val="28"/>
        </w:rPr>
        <w:t xml:space="preserve">) производится взрыхление всего слоя ионита путем подачи исходной воды в нижнее РУ и сброса через верхнее РУ. После появления прозрачной воды взрыхление ионита прекращают. </w:t>
      </w:r>
    </w:p>
    <w:p w:rsidR="009D0E0F"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Регенерация ионита осуществляется 5-8%-</w:t>
      </w:r>
      <w:proofErr w:type="spellStart"/>
      <w:r w:rsidRPr="009D0E0F">
        <w:rPr>
          <w:rFonts w:ascii="Times New Roman" w:hAnsi="Times New Roman" w:cs="Times New Roman"/>
          <w:sz w:val="28"/>
          <w:szCs w:val="28"/>
        </w:rPr>
        <w:t>ным</w:t>
      </w:r>
      <w:proofErr w:type="spellEnd"/>
      <w:r w:rsidRPr="009D0E0F">
        <w:rPr>
          <w:rFonts w:ascii="Times New Roman" w:hAnsi="Times New Roman" w:cs="Times New Roman"/>
          <w:sz w:val="28"/>
          <w:szCs w:val="28"/>
        </w:rPr>
        <w:t xml:space="preserve"> раствором хлористого натрия. Для приготовления этого раствора исходная вода подается на эжектор, куда одновременно поступает 20-25%-</w:t>
      </w:r>
      <w:proofErr w:type="spellStart"/>
      <w:r w:rsidRPr="009D0E0F">
        <w:rPr>
          <w:rFonts w:ascii="Times New Roman" w:hAnsi="Times New Roman" w:cs="Times New Roman"/>
          <w:sz w:val="28"/>
          <w:szCs w:val="28"/>
        </w:rPr>
        <w:t>ный</w:t>
      </w:r>
      <w:proofErr w:type="spellEnd"/>
      <w:r w:rsidRPr="009D0E0F">
        <w:rPr>
          <w:rFonts w:ascii="Times New Roman" w:hAnsi="Times New Roman" w:cs="Times New Roman"/>
          <w:sz w:val="28"/>
          <w:szCs w:val="28"/>
        </w:rPr>
        <w:t xml:space="preserve"> раствор соли, который готовится в баке приготовления раствора соли. На выходе из эжектора концентрация соли в растворе должна находится на уровне 5-8%. Регенерация ионита производится двумя потоками. Основная часть регенерационного раствора (76%) подается в нижнее РУ фильтра и проходит вспомогательный и основной слои </w:t>
      </w:r>
      <w:r w:rsidR="009D0E0F" w:rsidRPr="009D0E0F">
        <w:rPr>
          <w:rFonts w:ascii="Times New Roman" w:hAnsi="Times New Roman" w:cs="Times New Roman"/>
          <w:sz w:val="28"/>
          <w:szCs w:val="28"/>
        </w:rPr>
        <w:t>снизу-вверх</w:t>
      </w:r>
      <w:r w:rsidRPr="009D0E0F">
        <w:rPr>
          <w:rFonts w:ascii="Times New Roman" w:hAnsi="Times New Roman" w:cs="Times New Roman"/>
          <w:sz w:val="28"/>
          <w:szCs w:val="28"/>
        </w:rPr>
        <w:t xml:space="preserve">. Остальной поток (24%) подается в верхнее РУ и проходит сверху вниз блокирующий слой. Отвод отработанного раствора осуществляется через среднее РУ в безнапорный дренаж. </w:t>
      </w:r>
    </w:p>
    <w:p w:rsidR="009D0E0F"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Отмывка ионита производится исходной водой, которая подается также двумя потоками. Основной поток (76%) поступает через нижнее РУ и проходит через вспомогательный слой ионита, где исходная вода умягчается. Таким образом, отмывка основного слоя производится умягченной водой. Меньшая часть потока подается через верхнее РУ. Сброс отмывочной воды производится через среднее РУ в безнапорный дренаж. После отмывки, окончание которой определяется по жесткости промывочной воды, выходящей из среднего РУ (не более 500 мг-</w:t>
      </w:r>
      <w:proofErr w:type="spellStart"/>
      <w:r w:rsidRPr="009D0E0F">
        <w:rPr>
          <w:rFonts w:ascii="Times New Roman" w:hAnsi="Times New Roman" w:cs="Times New Roman"/>
          <w:sz w:val="28"/>
          <w:szCs w:val="28"/>
        </w:rPr>
        <w:t>экв</w:t>
      </w:r>
      <w:proofErr w:type="spellEnd"/>
      <w:r w:rsidRPr="009D0E0F">
        <w:rPr>
          <w:rFonts w:ascii="Times New Roman" w:hAnsi="Times New Roman" w:cs="Times New Roman"/>
          <w:sz w:val="28"/>
          <w:szCs w:val="28"/>
        </w:rPr>
        <w:t xml:space="preserve">/кг) установка переводится в режим умягчения исходной воды. </w:t>
      </w:r>
    </w:p>
    <w:p w:rsidR="009D0E0F" w:rsidRPr="009D0E0F" w:rsidRDefault="00FB7AF3" w:rsidP="007C71D4">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t xml:space="preserve">Водоподготовительная установка состоит из противоточного </w:t>
      </w:r>
      <w:proofErr w:type="spellStart"/>
      <w:r w:rsidRPr="009D0E0F">
        <w:rPr>
          <w:rFonts w:ascii="Times New Roman" w:hAnsi="Times New Roman" w:cs="Times New Roman"/>
          <w:sz w:val="28"/>
          <w:szCs w:val="28"/>
        </w:rPr>
        <w:t>ионитного</w:t>
      </w:r>
      <w:proofErr w:type="spellEnd"/>
      <w:r w:rsidRPr="009D0E0F">
        <w:rPr>
          <w:rFonts w:ascii="Times New Roman" w:hAnsi="Times New Roman" w:cs="Times New Roman"/>
          <w:sz w:val="28"/>
          <w:szCs w:val="28"/>
        </w:rPr>
        <w:t xml:space="preserve"> фильтра, бака для приготовления раствора соли, </w:t>
      </w:r>
      <w:proofErr w:type="spellStart"/>
      <w:r w:rsidRPr="009D0E0F">
        <w:rPr>
          <w:rFonts w:ascii="Times New Roman" w:hAnsi="Times New Roman" w:cs="Times New Roman"/>
          <w:sz w:val="28"/>
          <w:szCs w:val="28"/>
        </w:rPr>
        <w:t>электронасосного</w:t>
      </w:r>
      <w:proofErr w:type="spellEnd"/>
      <w:r w:rsidRPr="009D0E0F">
        <w:rPr>
          <w:rFonts w:ascii="Times New Roman" w:hAnsi="Times New Roman" w:cs="Times New Roman"/>
          <w:sz w:val="28"/>
          <w:szCs w:val="28"/>
        </w:rPr>
        <w:t xml:space="preserve"> агрегата, смонтированных на одной раме и соединенных трубопроводами с арматурой. </w:t>
      </w:r>
    </w:p>
    <w:p w:rsidR="009D0E0F" w:rsidRPr="00A445CE" w:rsidRDefault="00FB7AF3" w:rsidP="009D0E0F">
      <w:pPr>
        <w:spacing w:after="0" w:line="360" w:lineRule="auto"/>
        <w:ind w:firstLine="709"/>
        <w:jc w:val="both"/>
        <w:rPr>
          <w:rFonts w:ascii="Times New Roman" w:hAnsi="Times New Roman" w:cs="Times New Roman"/>
          <w:sz w:val="28"/>
          <w:szCs w:val="28"/>
        </w:rPr>
      </w:pPr>
      <w:r w:rsidRPr="009D0E0F">
        <w:rPr>
          <w:rFonts w:ascii="Times New Roman" w:hAnsi="Times New Roman" w:cs="Times New Roman"/>
          <w:sz w:val="28"/>
          <w:szCs w:val="28"/>
        </w:rPr>
        <w:lastRenderedPageBreak/>
        <w:t xml:space="preserve">Расчет подпитки тепловых сетей в зоне действия источника тепловой энергии </w:t>
      </w:r>
      <w:proofErr w:type="spellStart"/>
      <w:r w:rsidRPr="009D0E0F">
        <w:rPr>
          <w:rFonts w:ascii="Times New Roman" w:hAnsi="Times New Roman" w:cs="Times New Roman"/>
          <w:sz w:val="28"/>
          <w:szCs w:val="28"/>
        </w:rPr>
        <w:t>с.п</w:t>
      </w:r>
      <w:proofErr w:type="spellEnd"/>
      <w:r w:rsidRPr="009D0E0F">
        <w:rPr>
          <w:rFonts w:ascii="Times New Roman" w:hAnsi="Times New Roman" w:cs="Times New Roman"/>
          <w:sz w:val="28"/>
          <w:szCs w:val="28"/>
        </w:rPr>
        <w:t xml:space="preserve">. </w:t>
      </w:r>
      <w:r w:rsidR="00F86CD7">
        <w:rPr>
          <w:rFonts w:ascii="Times New Roman" w:hAnsi="Times New Roman" w:cs="Times New Roman"/>
          <w:sz w:val="28"/>
          <w:szCs w:val="28"/>
        </w:rPr>
        <w:t>Угра</w:t>
      </w:r>
      <w:r w:rsidRPr="009D0E0F">
        <w:rPr>
          <w:rFonts w:ascii="Times New Roman" w:hAnsi="Times New Roman" w:cs="Times New Roman"/>
          <w:sz w:val="28"/>
          <w:szCs w:val="28"/>
        </w:rPr>
        <w:t xml:space="preserve"> приведен в ниже. В перспективе до 20</w:t>
      </w:r>
      <w:r w:rsidR="007C71D4">
        <w:rPr>
          <w:rFonts w:ascii="Times New Roman" w:hAnsi="Times New Roman" w:cs="Times New Roman"/>
          <w:sz w:val="28"/>
          <w:szCs w:val="28"/>
        </w:rPr>
        <w:t>42</w:t>
      </w:r>
      <w:r w:rsidRPr="009D0E0F">
        <w:rPr>
          <w:rFonts w:ascii="Times New Roman" w:hAnsi="Times New Roman" w:cs="Times New Roman"/>
          <w:sz w:val="28"/>
          <w:szCs w:val="28"/>
        </w:rPr>
        <w:t xml:space="preserve"> г. объем подпитки теплоносителя, с учетом реконструкции трубопроводов</w:t>
      </w:r>
      <w:r w:rsidRPr="00525A93">
        <w:rPr>
          <w:rFonts w:ascii="Times New Roman" w:hAnsi="Times New Roman" w:cs="Times New Roman"/>
          <w:sz w:val="28"/>
          <w:szCs w:val="28"/>
        </w:rPr>
        <w:t xml:space="preserve">, снизится до </w:t>
      </w:r>
      <w:r w:rsidR="00525A93" w:rsidRPr="00525A93">
        <w:rPr>
          <w:rFonts w:ascii="Times New Roman" w:hAnsi="Times New Roman" w:cs="Times New Roman"/>
          <w:sz w:val="28"/>
          <w:szCs w:val="28"/>
        </w:rPr>
        <w:t>942,9</w:t>
      </w:r>
      <w:r w:rsidRPr="00525A93">
        <w:rPr>
          <w:rFonts w:ascii="Times New Roman" w:hAnsi="Times New Roman" w:cs="Times New Roman"/>
          <w:sz w:val="28"/>
          <w:szCs w:val="28"/>
        </w:rPr>
        <w:t xml:space="preserve"> </w:t>
      </w:r>
      <w:r w:rsidR="00525A93" w:rsidRPr="00525A93">
        <w:rPr>
          <w:rFonts w:ascii="Times New Roman" w:hAnsi="Times New Roman" w:cs="Times New Roman"/>
          <w:sz w:val="28"/>
          <w:szCs w:val="28"/>
        </w:rPr>
        <w:t>м</w:t>
      </w:r>
      <w:r w:rsidR="00525A93" w:rsidRPr="00525A93">
        <w:rPr>
          <w:rFonts w:ascii="Times New Roman" w:hAnsi="Times New Roman" w:cs="Times New Roman"/>
          <w:sz w:val="28"/>
          <w:szCs w:val="28"/>
          <w:vertAlign w:val="superscript"/>
        </w:rPr>
        <w:t>3</w:t>
      </w:r>
      <w:r w:rsidR="00525A93" w:rsidRPr="00525A93">
        <w:rPr>
          <w:rFonts w:ascii="Times New Roman" w:hAnsi="Times New Roman" w:cs="Times New Roman"/>
          <w:sz w:val="28"/>
          <w:szCs w:val="28"/>
        </w:rPr>
        <w:t>/ч</w:t>
      </w:r>
      <w:r w:rsidRPr="00525A93">
        <w:rPr>
          <w:rFonts w:ascii="Times New Roman" w:hAnsi="Times New Roman" w:cs="Times New Roman"/>
          <w:sz w:val="28"/>
          <w:szCs w:val="28"/>
        </w:rPr>
        <w:t xml:space="preserve"> (</w:t>
      </w:r>
      <w:r w:rsidR="00525A93" w:rsidRPr="00525A93">
        <w:rPr>
          <w:rFonts w:ascii="Times New Roman" w:hAnsi="Times New Roman" w:cs="Times New Roman"/>
          <w:sz w:val="28"/>
          <w:szCs w:val="28"/>
        </w:rPr>
        <w:t>0,18</w:t>
      </w:r>
      <w:r w:rsidRPr="00525A93">
        <w:rPr>
          <w:rFonts w:ascii="Times New Roman" w:hAnsi="Times New Roman" w:cs="Times New Roman"/>
          <w:sz w:val="28"/>
          <w:szCs w:val="28"/>
        </w:rPr>
        <w:t xml:space="preserve"> </w:t>
      </w:r>
      <w:r w:rsidR="00525A93" w:rsidRPr="00525A93">
        <w:rPr>
          <w:rFonts w:ascii="Times New Roman" w:hAnsi="Times New Roman" w:cs="Times New Roman"/>
          <w:sz w:val="28"/>
          <w:szCs w:val="28"/>
        </w:rPr>
        <w:t>м</w:t>
      </w:r>
      <w:r w:rsidR="00525A93" w:rsidRPr="00525A93">
        <w:rPr>
          <w:rFonts w:ascii="Times New Roman" w:hAnsi="Times New Roman" w:cs="Times New Roman"/>
          <w:sz w:val="28"/>
          <w:szCs w:val="28"/>
          <w:vertAlign w:val="superscript"/>
        </w:rPr>
        <w:t>3</w:t>
      </w:r>
      <w:r w:rsidR="00525A93" w:rsidRPr="00525A93">
        <w:rPr>
          <w:rFonts w:ascii="Times New Roman" w:hAnsi="Times New Roman" w:cs="Times New Roman"/>
          <w:sz w:val="28"/>
          <w:szCs w:val="28"/>
        </w:rPr>
        <w:t>/ч</w:t>
      </w:r>
      <w:r w:rsidRPr="00A445CE">
        <w:rPr>
          <w:rFonts w:ascii="Times New Roman" w:hAnsi="Times New Roman" w:cs="Times New Roman"/>
          <w:sz w:val="28"/>
          <w:szCs w:val="28"/>
        </w:rPr>
        <w:t xml:space="preserve">). </w:t>
      </w:r>
    </w:p>
    <w:p w:rsidR="00525A93" w:rsidRPr="00A445CE" w:rsidRDefault="00525A93" w:rsidP="007C71D4">
      <w:pPr>
        <w:spacing w:after="0" w:line="240" w:lineRule="auto"/>
        <w:ind w:firstLine="709"/>
        <w:jc w:val="right"/>
        <w:rPr>
          <w:rFonts w:ascii="Times New Roman" w:hAnsi="Times New Roman" w:cs="Times New Roman"/>
          <w:sz w:val="28"/>
          <w:szCs w:val="28"/>
        </w:rPr>
      </w:pPr>
      <w:r w:rsidRPr="00A445CE">
        <w:rPr>
          <w:rFonts w:ascii="Times New Roman" w:hAnsi="Times New Roman" w:cs="Times New Roman"/>
          <w:sz w:val="28"/>
          <w:szCs w:val="28"/>
        </w:rPr>
        <w:t xml:space="preserve">Таблица </w:t>
      </w:r>
      <w:r w:rsidR="00A445CE" w:rsidRPr="00A445CE">
        <w:rPr>
          <w:rFonts w:ascii="Times New Roman" w:hAnsi="Times New Roman" w:cs="Times New Roman"/>
          <w:sz w:val="28"/>
          <w:szCs w:val="28"/>
        </w:rPr>
        <w:t>3.</w:t>
      </w:r>
      <w:r w:rsidRPr="00A445CE">
        <w:rPr>
          <w:rFonts w:ascii="Times New Roman" w:hAnsi="Times New Roman" w:cs="Times New Roman"/>
          <w:sz w:val="28"/>
          <w:szCs w:val="28"/>
        </w:rPr>
        <w:t>1.</w:t>
      </w:r>
      <w:r w:rsidR="007C71D4">
        <w:rPr>
          <w:rFonts w:ascii="Times New Roman" w:hAnsi="Times New Roman" w:cs="Times New Roman"/>
          <w:sz w:val="28"/>
          <w:szCs w:val="28"/>
        </w:rPr>
        <w:t xml:space="preserve"> Перспективный баланс теплоносителя</w:t>
      </w:r>
    </w:p>
    <w:tbl>
      <w:tblPr>
        <w:tblpPr w:leftFromText="180" w:rightFromText="180" w:vertAnchor="text" w:horzAnchor="margin" w:tblpXSpec="center" w:tblpY="68"/>
        <w:tblW w:w="10309" w:type="dxa"/>
        <w:tblLook w:val="04A0" w:firstRow="1" w:lastRow="0" w:firstColumn="1" w:lastColumn="0" w:noHBand="0" w:noVBand="1"/>
      </w:tblPr>
      <w:tblGrid>
        <w:gridCol w:w="527"/>
        <w:gridCol w:w="2558"/>
        <w:gridCol w:w="799"/>
        <w:gridCol w:w="992"/>
        <w:gridCol w:w="711"/>
        <w:gridCol w:w="746"/>
        <w:gridCol w:w="711"/>
        <w:gridCol w:w="711"/>
        <w:gridCol w:w="852"/>
        <w:gridCol w:w="965"/>
        <w:gridCol w:w="1026"/>
      </w:tblGrid>
      <w:tr w:rsidR="00525A93" w:rsidRPr="00525A93" w:rsidTr="00525A93">
        <w:trPr>
          <w:trHeight w:val="584"/>
        </w:trPr>
        <w:tc>
          <w:tcPr>
            <w:tcW w:w="5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A93" w:rsidRPr="00525A93" w:rsidRDefault="00525A93" w:rsidP="00525A93">
            <w:pPr>
              <w:spacing w:after="0" w:line="240" w:lineRule="auto"/>
              <w:jc w:val="center"/>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 п/п</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A93" w:rsidRPr="00525A93" w:rsidRDefault="00525A93" w:rsidP="00525A93">
            <w:pPr>
              <w:spacing w:after="0" w:line="240" w:lineRule="auto"/>
              <w:jc w:val="center"/>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Наименование показателя</w:t>
            </w:r>
          </w:p>
        </w:tc>
        <w:tc>
          <w:tcPr>
            <w:tcW w:w="7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A93" w:rsidRPr="00525A93" w:rsidRDefault="00525A93" w:rsidP="00525A93">
            <w:pPr>
              <w:spacing w:after="0" w:line="240" w:lineRule="auto"/>
              <w:jc w:val="center"/>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Ед. изм.</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5A93" w:rsidRPr="00525A93" w:rsidRDefault="00525A93" w:rsidP="008D5CF1">
            <w:pPr>
              <w:spacing w:after="0" w:line="240" w:lineRule="auto"/>
              <w:jc w:val="center"/>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201</w:t>
            </w:r>
            <w:r w:rsidR="008D5CF1">
              <w:rPr>
                <w:rFonts w:ascii="Times New Roman" w:eastAsia="Times New Roman" w:hAnsi="Times New Roman" w:cs="Times New Roman"/>
                <w:color w:val="000000"/>
                <w:lang w:eastAsia="ru-RU"/>
              </w:rPr>
              <w:t>6</w:t>
            </w:r>
            <w:r w:rsidRPr="00525A93">
              <w:rPr>
                <w:rFonts w:ascii="Times New Roman" w:eastAsia="Times New Roman" w:hAnsi="Times New Roman" w:cs="Times New Roman"/>
                <w:color w:val="000000"/>
                <w:lang w:eastAsia="ru-RU"/>
              </w:rPr>
              <w:t xml:space="preserve"> год базовый период</w:t>
            </w:r>
          </w:p>
        </w:tc>
        <w:tc>
          <w:tcPr>
            <w:tcW w:w="3585" w:type="dxa"/>
            <w:gridSpan w:val="5"/>
            <w:tcBorders>
              <w:top w:val="single" w:sz="4" w:space="0" w:color="auto"/>
              <w:left w:val="nil"/>
              <w:bottom w:val="single" w:sz="4" w:space="0" w:color="auto"/>
              <w:right w:val="single" w:sz="4" w:space="0" w:color="auto"/>
            </w:tcBorders>
            <w:shd w:val="clear" w:color="auto" w:fill="auto"/>
            <w:vAlign w:val="center"/>
            <w:hideMark/>
          </w:tcPr>
          <w:p w:rsidR="00525A93" w:rsidRPr="00525A93" w:rsidRDefault="00525A93" w:rsidP="008D5CF1">
            <w:pPr>
              <w:spacing w:after="0" w:line="240" w:lineRule="auto"/>
              <w:jc w:val="center"/>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1 этап (201</w:t>
            </w:r>
            <w:r w:rsidR="008D5CF1">
              <w:rPr>
                <w:rFonts w:ascii="Times New Roman" w:eastAsia="Times New Roman" w:hAnsi="Times New Roman" w:cs="Times New Roman"/>
                <w:color w:val="000000"/>
                <w:lang w:eastAsia="ru-RU"/>
              </w:rPr>
              <w:t>7-2021</w:t>
            </w:r>
            <w:r w:rsidRPr="00525A93">
              <w:rPr>
                <w:rFonts w:ascii="Times New Roman" w:eastAsia="Times New Roman" w:hAnsi="Times New Roman" w:cs="Times New Roman"/>
                <w:color w:val="000000"/>
                <w:lang w:eastAsia="ru-RU"/>
              </w:rPr>
              <w:t>гг.)</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5A93" w:rsidRPr="00525A93" w:rsidRDefault="00525A93" w:rsidP="008D5CF1">
            <w:pPr>
              <w:spacing w:after="0" w:line="240" w:lineRule="auto"/>
              <w:jc w:val="center"/>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2 этап  (20</w:t>
            </w:r>
            <w:r w:rsidR="008D5CF1">
              <w:rPr>
                <w:rFonts w:ascii="Times New Roman" w:eastAsia="Times New Roman" w:hAnsi="Times New Roman" w:cs="Times New Roman"/>
                <w:color w:val="000000"/>
                <w:lang w:eastAsia="ru-RU"/>
              </w:rPr>
              <w:t>21</w:t>
            </w:r>
            <w:r w:rsidRPr="00525A93">
              <w:rPr>
                <w:rFonts w:ascii="Times New Roman" w:eastAsia="Times New Roman" w:hAnsi="Times New Roman" w:cs="Times New Roman"/>
                <w:color w:val="000000"/>
                <w:lang w:eastAsia="ru-RU"/>
              </w:rPr>
              <w:t>-20</w:t>
            </w:r>
            <w:r w:rsidR="008D5CF1">
              <w:rPr>
                <w:rFonts w:ascii="Times New Roman" w:eastAsia="Times New Roman" w:hAnsi="Times New Roman" w:cs="Times New Roman"/>
                <w:color w:val="000000"/>
                <w:lang w:eastAsia="ru-RU"/>
              </w:rPr>
              <w:t>31</w:t>
            </w:r>
            <w:r w:rsidRPr="00525A93">
              <w:rPr>
                <w:rFonts w:ascii="Times New Roman" w:eastAsia="Times New Roman" w:hAnsi="Times New Roman" w:cs="Times New Roman"/>
                <w:color w:val="000000"/>
                <w:lang w:eastAsia="ru-RU"/>
              </w:rPr>
              <w:t>гг.)</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5A93" w:rsidRPr="00525A93" w:rsidRDefault="008D5CF1" w:rsidP="008D5CF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этап  (2032</w:t>
            </w:r>
            <w:r w:rsidR="00525A93" w:rsidRPr="00525A93">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42</w:t>
            </w:r>
            <w:r w:rsidR="00525A93" w:rsidRPr="00525A93">
              <w:rPr>
                <w:rFonts w:ascii="Times New Roman" w:eastAsia="Times New Roman" w:hAnsi="Times New Roman" w:cs="Times New Roman"/>
                <w:color w:val="000000"/>
                <w:lang w:eastAsia="ru-RU"/>
              </w:rPr>
              <w:t>гг.)</w:t>
            </w:r>
          </w:p>
        </w:tc>
      </w:tr>
      <w:tr w:rsidR="00525A93" w:rsidRPr="00525A93" w:rsidTr="00525A93">
        <w:trPr>
          <w:trHeight w:val="194"/>
        </w:trPr>
        <w:tc>
          <w:tcPr>
            <w:tcW w:w="527" w:type="dxa"/>
            <w:vMerge/>
            <w:tcBorders>
              <w:top w:val="single" w:sz="4" w:space="0" w:color="auto"/>
              <w:left w:val="single" w:sz="4" w:space="0" w:color="auto"/>
              <w:bottom w:val="single" w:sz="4" w:space="0" w:color="auto"/>
              <w:right w:val="single" w:sz="4" w:space="0" w:color="auto"/>
            </w:tcBorders>
            <w:vAlign w:val="center"/>
            <w:hideMark/>
          </w:tcPr>
          <w:p w:rsidR="00525A93" w:rsidRPr="00525A93" w:rsidRDefault="00525A93" w:rsidP="00525A93">
            <w:pPr>
              <w:spacing w:after="0" w:line="240" w:lineRule="auto"/>
              <w:rPr>
                <w:rFonts w:ascii="Times New Roman" w:eastAsia="Times New Roman" w:hAnsi="Times New Roman" w:cs="Times New Roman"/>
                <w:color w:val="000000"/>
                <w:lang w:eastAsia="ru-RU"/>
              </w:rPr>
            </w:pPr>
          </w:p>
        </w:tc>
        <w:tc>
          <w:tcPr>
            <w:tcW w:w="2558" w:type="dxa"/>
            <w:vMerge/>
            <w:tcBorders>
              <w:top w:val="single" w:sz="4" w:space="0" w:color="auto"/>
              <w:left w:val="single" w:sz="4" w:space="0" w:color="auto"/>
              <w:bottom w:val="single" w:sz="4" w:space="0" w:color="auto"/>
              <w:right w:val="single" w:sz="4" w:space="0" w:color="auto"/>
            </w:tcBorders>
            <w:vAlign w:val="center"/>
            <w:hideMark/>
          </w:tcPr>
          <w:p w:rsidR="00525A93" w:rsidRPr="00525A93" w:rsidRDefault="00525A93" w:rsidP="00525A93">
            <w:pPr>
              <w:spacing w:after="0" w:line="240" w:lineRule="auto"/>
              <w:rPr>
                <w:rFonts w:ascii="Times New Roman" w:eastAsia="Times New Roman" w:hAnsi="Times New Roman" w:cs="Times New Roman"/>
                <w:color w:val="000000"/>
                <w:lang w:eastAsia="ru-RU"/>
              </w:rPr>
            </w:pPr>
          </w:p>
        </w:tc>
        <w:tc>
          <w:tcPr>
            <w:tcW w:w="722" w:type="dxa"/>
            <w:vMerge/>
            <w:tcBorders>
              <w:top w:val="single" w:sz="4" w:space="0" w:color="auto"/>
              <w:left w:val="single" w:sz="4" w:space="0" w:color="auto"/>
              <w:bottom w:val="single" w:sz="4" w:space="0" w:color="auto"/>
              <w:right w:val="single" w:sz="4" w:space="0" w:color="auto"/>
            </w:tcBorders>
            <w:vAlign w:val="center"/>
            <w:hideMark/>
          </w:tcPr>
          <w:p w:rsidR="00525A93" w:rsidRPr="00525A93" w:rsidRDefault="00525A93" w:rsidP="00525A93">
            <w:pPr>
              <w:spacing w:after="0" w:line="240" w:lineRule="auto"/>
              <w:rPr>
                <w:rFonts w:ascii="Times New Roman" w:eastAsia="Times New Roman" w:hAnsi="Times New Roman" w:cs="Times New Roman"/>
                <w:color w:val="000000"/>
                <w:lang w:eastAsia="ru-RU"/>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525A93" w:rsidRPr="00525A93" w:rsidRDefault="00525A93" w:rsidP="00525A93">
            <w:pPr>
              <w:spacing w:after="0" w:line="240" w:lineRule="auto"/>
              <w:rPr>
                <w:rFonts w:ascii="Times New Roman" w:eastAsia="Times New Roman" w:hAnsi="Times New Roman" w:cs="Times New Roman"/>
                <w:color w:val="000000"/>
                <w:lang w:eastAsia="ru-RU"/>
              </w:rPr>
            </w:pP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8D5CF1">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201</w:t>
            </w:r>
            <w:r w:rsidR="008D5CF1">
              <w:rPr>
                <w:rFonts w:ascii="Times New Roman" w:eastAsia="Times New Roman" w:hAnsi="Times New Roman" w:cs="Times New Roman"/>
                <w:color w:val="000000"/>
                <w:lang w:eastAsia="ru-RU"/>
              </w:rPr>
              <w:t>7</w:t>
            </w:r>
          </w:p>
        </w:tc>
        <w:tc>
          <w:tcPr>
            <w:tcW w:w="746"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8D5CF1">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201</w:t>
            </w:r>
            <w:r w:rsidR="008D5CF1">
              <w:rPr>
                <w:rFonts w:ascii="Times New Roman" w:eastAsia="Times New Roman" w:hAnsi="Times New Roman" w:cs="Times New Roman"/>
                <w:color w:val="000000"/>
                <w:lang w:eastAsia="ru-RU"/>
              </w:rPr>
              <w:t>8</w:t>
            </w: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8D5CF1" w:rsidP="008D5CF1">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2019</w:t>
            </w: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8D5CF1">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20</w:t>
            </w:r>
            <w:r w:rsidR="008D5CF1">
              <w:rPr>
                <w:rFonts w:ascii="Times New Roman" w:eastAsia="Times New Roman" w:hAnsi="Times New Roman" w:cs="Times New Roman"/>
                <w:color w:val="000000"/>
                <w:lang w:eastAsia="ru-RU"/>
              </w:rPr>
              <w:t>20</w:t>
            </w:r>
          </w:p>
        </w:tc>
        <w:tc>
          <w:tcPr>
            <w:tcW w:w="852"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8D5CF1">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20</w:t>
            </w:r>
            <w:r w:rsidR="008D5CF1">
              <w:rPr>
                <w:rFonts w:ascii="Times New Roman" w:eastAsia="Times New Roman" w:hAnsi="Times New Roman" w:cs="Times New Roman"/>
                <w:color w:val="000000"/>
                <w:lang w:eastAsia="ru-RU"/>
              </w:rPr>
              <w:t>21</w:t>
            </w: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525A93" w:rsidRPr="00525A93" w:rsidRDefault="00525A93" w:rsidP="00525A93">
            <w:pPr>
              <w:spacing w:after="0" w:line="240" w:lineRule="auto"/>
              <w:rPr>
                <w:rFonts w:ascii="Times New Roman" w:eastAsia="Times New Roman" w:hAnsi="Times New Roman" w:cs="Times New Roman"/>
                <w:color w:val="000000"/>
                <w:lang w:eastAsia="ru-RU"/>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525A93" w:rsidRPr="00525A93" w:rsidRDefault="00525A93" w:rsidP="00525A93">
            <w:pPr>
              <w:spacing w:after="0" w:line="240" w:lineRule="auto"/>
              <w:rPr>
                <w:rFonts w:ascii="Times New Roman" w:eastAsia="Times New Roman" w:hAnsi="Times New Roman" w:cs="Times New Roman"/>
                <w:color w:val="000000"/>
                <w:lang w:eastAsia="ru-RU"/>
              </w:rPr>
            </w:pPr>
          </w:p>
        </w:tc>
      </w:tr>
      <w:tr w:rsidR="00525A93" w:rsidRPr="00525A93" w:rsidTr="00525A93">
        <w:trPr>
          <w:trHeight w:val="233"/>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center"/>
              <w:rPr>
                <w:rFonts w:ascii="Times New Roman" w:eastAsia="Times New Roman" w:hAnsi="Times New Roman" w:cs="Times New Roman"/>
                <w:color w:val="000000"/>
                <w:lang w:val="en-US" w:eastAsia="ru-RU"/>
              </w:rPr>
            </w:pPr>
            <w:r w:rsidRPr="00525A93">
              <w:rPr>
                <w:rFonts w:ascii="Times New Roman" w:eastAsia="Times New Roman" w:hAnsi="Times New Roman" w:cs="Times New Roman"/>
                <w:color w:val="000000"/>
                <w:lang w:eastAsia="ru-RU"/>
              </w:rPr>
              <w:t>1</w:t>
            </w:r>
          </w:p>
        </w:tc>
        <w:tc>
          <w:tcPr>
            <w:tcW w:w="2558"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Всего подпитка тепловых сетей, в т.ч.</w:t>
            </w:r>
          </w:p>
        </w:tc>
        <w:tc>
          <w:tcPr>
            <w:tcW w:w="722"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AD0881">
            <w:pPr>
              <w:spacing w:after="0" w:line="240" w:lineRule="auto"/>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м</w:t>
            </w:r>
            <w:r w:rsidRPr="00525A93">
              <w:rPr>
                <w:rFonts w:ascii="Times New Roman" w:eastAsia="Times New Roman" w:hAnsi="Times New Roman" w:cs="Times New Roman"/>
                <w:color w:val="000000"/>
                <w:vertAlign w:val="superscript"/>
                <w:lang w:eastAsia="ru-RU"/>
              </w:rPr>
              <w:t>3</w:t>
            </w:r>
            <w:r w:rsidRPr="00525A93">
              <w:rPr>
                <w:rFonts w:ascii="Times New Roman" w:eastAsia="Times New Roman" w:hAnsi="Times New Roman" w:cs="Times New Roman"/>
                <w:color w:val="000000"/>
                <w:lang w:eastAsia="ru-RU"/>
              </w:rPr>
              <w:t>/</w:t>
            </w:r>
            <w:r w:rsidR="00AD0881">
              <w:rPr>
                <w:rFonts w:ascii="Times New Roman" w:eastAsia="Times New Roman" w:hAnsi="Times New Roman" w:cs="Times New Roman"/>
                <w:color w:val="000000"/>
                <w:lang w:eastAsia="ru-RU"/>
              </w:rPr>
              <w:t>год</w:t>
            </w:r>
          </w:p>
        </w:tc>
        <w:tc>
          <w:tcPr>
            <w:tcW w:w="932"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995,6</w:t>
            </w: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988,3</w:t>
            </w:r>
          </w:p>
        </w:tc>
        <w:tc>
          <w:tcPr>
            <w:tcW w:w="746"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981,9</w:t>
            </w: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975,6</w:t>
            </w: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971,6</w:t>
            </w:r>
          </w:p>
        </w:tc>
        <w:tc>
          <w:tcPr>
            <w:tcW w:w="852"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965,9</w:t>
            </w:r>
          </w:p>
        </w:tc>
        <w:tc>
          <w:tcPr>
            <w:tcW w:w="959"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951,3</w:t>
            </w:r>
          </w:p>
        </w:tc>
        <w:tc>
          <w:tcPr>
            <w:tcW w:w="1026"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942,9</w:t>
            </w:r>
          </w:p>
        </w:tc>
      </w:tr>
      <w:tr w:rsidR="00525A93" w:rsidRPr="00525A93" w:rsidTr="00525A93">
        <w:trPr>
          <w:trHeight w:val="233"/>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center"/>
              <w:rPr>
                <w:rFonts w:ascii="Times New Roman" w:eastAsia="Times New Roman" w:hAnsi="Times New Roman" w:cs="Times New Roman"/>
                <w:color w:val="000000"/>
                <w:lang w:eastAsia="ru-RU"/>
              </w:rPr>
            </w:pPr>
          </w:p>
        </w:tc>
        <w:tc>
          <w:tcPr>
            <w:tcW w:w="2558"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нормативные утечки теплоносителя</w:t>
            </w:r>
          </w:p>
        </w:tc>
        <w:tc>
          <w:tcPr>
            <w:tcW w:w="722"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м</w:t>
            </w:r>
            <w:r w:rsidRPr="00525A93">
              <w:rPr>
                <w:rFonts w:ascii="Times New Roman" w:eastAsia="Times New Roman" w:hAnsi="Times New Roman" w:cs="Times New Roman"/>
                <w:color w:val="000000"/>
                <w:vertAlign w:val="superscript"/>
                <w:lang w:eastAsia="ru-RU"/>
              </w:rPr>
              <w:t>3</w:t>
            </w:r>
            <w:r w:rsidR="00AD0881">
              <w:rPr>
                <w:rFonts w:ascii="Times New Roman" w:eastAsia="Times New Roman" w:hAnsi="Times New Roman" w:cs="Times New Roman"/>
                <w:color w:val="000000"/>
                <w:lang w:eastAsia="ru-RU"/>
              </w:rPr>
              <w:t>/год</w:t>
            </w:r>
          </w:p>
        </w:tc>
        <w:tc>
          <w:tcPr>
            <w:tcW w:w="932"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995,6</w:t>
            </w: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988,3</w:t>
            </w:r>
          </w:p>
        </w:tc>
        <w:tc>
          <w:tcPr>
            <w:tcW w:w="746"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981,9</w:t>
            </w: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975,6</w:t>
            </w: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971,6</w:t>
            </w:r>
          </w:p>
        </w:tc>
        <w:tc>
          <w:tcPr>
            <w:tcW w:w="852"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965,9</w:t>
            </w:r>
          </w:p>
        </w:tc>
        <w:tc>
          <w:tcPr>
            <w:tcW w:w="959"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951,3</w:t>
            </w:r>
          </w:p>
        </w:tc>
        <w:tc>
          <w:tcPr>
            <w:tcW w:w="1026"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942,9</w:t>
            </w:r>
          </w:p>
        </w:tc>
      </w:tr>
      <w:tr w:rsidR="00525A93" w:rsidRPr="00525A93" w:rsidTr="00525A93">
        <w:trPr>
          <w:trHeight w:val="389"/>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center"/>
              <w:rPr>
                <w:rFonts w:ascii="Times New Roman" w:eastAsia="Times New Roman" w:hAnsi="Times New Roman" w:cs="Times New Roman"/>
                <w:color w:val="000000"/>
                <w:lang w:eastAsia="ru-RU"/>
              </w:rPr>
            </w:pPr>
          </w:p>
        </w:tc>
        <w:tc>
          <w:tcPr>
            <w:tcW w:w="2558" w:type="dxa"/>
            <w:tcBorders>
              <w:top w:val="nil"/>
              <w:left w:val="nil"/>
              <w:bottom w:val="single" w:sz="4" w:space="0" w:color="auto"/>
              <w:right w:val="single" w:sz="4" w:space="0" w:color="auto"/>
            </w:tcBorders>
            <w:shd w:val="clear" w:color="auto" w:fill="auto"/>
            <w:vAlign w:val="bottom"/>
            <w:hideMark/>
          </w:tcPr>
          <w:p w:rsidR="00525A93" w:rsidRPr="00525A93" w:rsidRDefault="00525A93" w:rsidP="00525A93">
            <w:pPr>
              <w:spacing w:after="0" w:line="240" w:lineRule="auto"/>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сверхнормативные утечки теплоносителя</w:t>
            </w:r>
          </w:p>
        </w:tc>
        <w:tc>
          <w:tcPr>
            <w:tcW w:w="722"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м</w:t>
            </w:r>
            <w:r w:rsidRPr="00525A93">
              <w:rPr>
                <w:rFonts w:ascii="Times New Roman" w:eastAsia="Times New Roman" w:hAnsi="Times New Roman" w:cs="Times New Roman"/>
                <w:color w:val="000000"/>
                <w:vertAlign w:val="superscript"/>
                <w:lang w:eastAsia="ru-RU"/>
              </w:rPr>
              <w:t>3</w:t>
            </w:r>
            <w:r w:rsidR="00AD0881">
              <w:rPr>
                <w:rFonts w:ascii="Times New Roman" w:eastAsia="Times New Roman" w:hAnsi="Times New Roman" w:cs="Times New Roman"/>
                <w:color w:val="000000"/>
                <w:lang w:eastAsia="ru-RU"/>
              </w:rPr>
              <w:t>/год</w:t>
            </w:r>
          </w:p>
        </w:tc>
        <w:tc>
          <w:tcPr>
            <w:tcW w:w="932"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0</w:t>
            </w: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0</w:t>
            </w:r>
          </w:p>
        </w:tc>
        <w:tc>
          <w:tcPr>
            <w:tcW w:w="746"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0</w:t>
            </w: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0</w:t>
            </w:r>
          </w:p>
        </w:tc>
        <w:tc>
          <w:tcPr>
            <w:tcW w:w="661"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0</w:t>
            </w:r>
          </w:p>
        </w:tc>
        <w:tc>
          <w:tcPr>
            <w:tcW w:w="852"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0</w:t>
            </w:r>
          </w:p>
        </w:tc>
        <w:tc>
          <w:tcPr>
            <w:tcW w:w="959"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0</w:t>
            </w:r>
          </w:p>
        </w:tc>
        <w:tc>
          <w:tcPr>
            <w:tcW w:w="1026" w:type="dxa"/>
            <w:tcBorders>
              <w:top w:val="nil"/>
              <w:left w:val="nil"/>
              <w:bottom w:val="single" w:sz="4" w:space="0" w:color="auto"/>
              <w:right w:val="single" w:sz="4" w:space="0" w:color="auto"/>
            </w:tcBorders>
            <w:shd w:val="clear" w:color="auto" w:fill="auto"/>
            <w:noWrap/>
            <w:vAlign w:val="bottom"/>
            <w:hideMark/>
          </w:tcPr>
          <w:p w:rsidR="00525A93" w:rsidRPr="00525A93" w:rsidRDefault="00525A93" w:rsidP="00525A93">
            <w:pPr>
              <w:spacing w:after="0" w:line="240" w:lineRule="auto"/>
              <w:jc w:val="right"/>
              <w:rPr>
                <w:rFonts w:ascii="Times New Roman" w:eastAsia="Times New Roman" w:hAnsi="Times New Roman" w:cs="Times New Roman"/>
                <w:color w:val="000000"/>
                <w:lang w:eastAsia="ru-RU"/>
              </w:rPr>
            </w:pPr>
            <w:r w:rsidRPr="00525A93">
              <w:rPr>
                <w:rFonts w:ascii="Times New Roman" w:eastAsia="Times New Roman" w:hAnsi="Times New Roman" w:cs="Times New Roman"/>
                <w:color w:val="000000"/>
                <w:lang w:eastAsia="ru-RU"/>
              </w:rPr>
              <w:t>0</w:t>
            </w:r>
          </w:p>
        </w:tc>
      </w:tr>
    </w:tbl>
    <w:p w:rsidR="00525A93" w:rsidRDefault="00525A93" w:rsidP="00C65E97">
      <w:pPr>
        <w:rPr>
          <w:rFonts w:ascii="Times New Roman" w:hAnsi="Times New Roman" w:cs="Times New Roman"/>
          <w:b/>
          <w:sz w:val="28"/>
          <w:szCs w:val="28"/>
        </w:rPr>
      </w:pPr>
    </w:p>
    <w:p w:rsidR="00525A93" w:rsidRPr="00C65E97" w:rsidRDefault="00525A93" w:rsidP="00C65E97">
      <w:pPr>
        <w:rPr>
          <w:rFonts w:ascii="Times New Roman" w:hAnsi="Times New Roman" w:cs="Times New Roman"/>
          <w:b/>
          <w:sz w:val="28"/>
          <w:szCs w:val="28"/>
        </w:rPr>
      </w:pPr>
    </w:p>
    <w:p w:rsidR="00C65E97" w:rsidRDefault="00C65E97" w:rsidP="007C71D4">
      <w:pPr>
        <w:pStyle w:val="a7"/>
        <w:numPr>
          <w:ilvl w:val="0"/>
          <w:numId w:val="3"/>
        </w:numPr>
        <w:ind w:left="0"/>
        <w:jc w:val="both"/>
        <w:rPr>
          <w:rFonts w:ascii="Times New Roman" w:hAnsi="Times New Roman" w:cs="Times New Roman"/>
          <w:b/>
          <w:sz w:val="28"/>
          <w:szCs w:val="28"/>
        </w:rPr>
      </w:pPr>
      <w:bookmarkStart w:id="3" w:name="_Toc367372351"/>
      <w:r w:rsidRPr="00C65E97">
        <w:rPr>
          <w:rFonts w:ascii="Times New Roman" w:hAnsi="Times New Roman" w:cs="Times New Roman"/>
          <w:b/>
          <w:sz w:val="28"/>
          <w:szCs w:val="28"/>
        </w:rPr>
        <w:t>Предложения по строительству, реконструкции и техническому перевооружению источников тепловой энергии</w:t>
      </w:r>
      <w:bookmarkEnd w:id="3"/>
      <w:r>
        <w:rPr>
          <w:rFonts w:ascii="Times New Roman" w:hAnsi="Times New Roman" w:cs="Times New Roman"/>
          <w:b/>
          <w:sz w:val="28"/>
          <w:szCs w:val="28"/>
        </w:rPr>
        <w:t>.</w:t>
      </w:r>
    </w:p>
    <w:p w:rsidR="009F45C9" w:rsidRPr="003B3198" w:rsidRDefault="009F45C9" w:rsidP="009F45C9">
      <w:pPr>
        <w:pStyle w:val="a5"/>
        <w:spacing w:line="360" w:lineRule="auto"/>
        <w:ind w:firstLine="709"/>
        <w:jc w:val="both"/>
        <w:rPr>
          <w:rFonts w:ascii="Times New Roman" w:hAnsi="Times New Roman" w:cs="Times New Roman"/>
          <w:sz w:val="28"/>
          <w:szCs w:val="28"/>
        </w:rPr>
      </w:pPr>
      <w:r w:rsidRPr="003B3198">
        <w:rPr>
          <w:rFonts w:ascii="Times New Roman" w:hAnsi="Times New Roman" w:cs="Times New Roman"/>
          <w:sz w:val="28"/>
          <w:szCs w:val="28"/>
        </w:rPr>
        <w:t>При актуализации схемы теплоснабжения определена необходимость модернизации котельных мкр-на ДОЗ и ул. Десантной путем объединения тепловых мощностей и вывода котельных в резерв, а также модернизация котельной ул. Железнодорожная</w:t>
      </w:r>
      <w:r w:rsidR="002F2840">
        <w:rPr>
          <w:rFonts w:ascii="Times New Roman" w:hAnsi="Times New Roman" w:cs="Times New Roman"/>
          <w:sz w:val="28"/>
          <w:szCs w:val="28"/>
        </w:rPr>
        <w:t xml:space="preserve"> и ул. Советская 28(ДК)</w:t>
      </w:r>
      <w:r w:rsidRPr="003B3198">
        <w:rPr>
          <w:rFonts w:ascii="Times New Roman" w:hAnsi="Times New Roman" w:cs="Times New Roman"/>
          <w:sz w:val="28"/>
          <w:szCs w:val="28"/>
        </w:rPr>
        <w:t xml:space="preserve"> для исключения рисков прекращений подачи тепловой энергии.  В процессе </w:t>
      </w:r>
      <w:r>
        <w:rPr>
          <w:rFonts w:ascii="Times New Roman" w:hAnsi="Times New Roman" w:cs="Times New Roman"/>
          <w:sz w:val="28"/>
          <w:szCs w:val="28"/>
        </w:rPr>
        <w:t>строительства новой котельной</w:t>
      </w:r>
      <w:r w:rsidRPr="003B3198">
        <w:rPr>
          <w:rFonts w:ascii="Times New Roman" w:hAnsi="Times New Roman" w:cs="Times New Roman"/>
          <w:sz w:val="28"/>
          <w:szCs w:val="28"/>
        </w:rPr>
        <w:t xml:space="preserve"> установленная мощность 3.</w:t>
      </w:r>
      <w:r>
        <w:rPr>
          <w:rFonts w:ascii="Times New Roman" w:hAnsi="Times New Roman" w:cs="Times New Roman"/>
          <w:sz w:val="28"/>
          <w:szCs w:val="28"/>
        </w:rPr>
        <w:t>0</w:t>
      </w:r>
      <w:r w:rsidRPr="003B3198">
        <w:rPr>
          <w:rFonts w:ascii="Times New Roman" w:hAnsi="Times New Roman" w:cs="Times New Roman"/>
          <w:sz w:val="28"/>
          <w:szCs w:val="28"/>
        </w:rPr>
        <w:t xml:space="preserve"> МВт полностью перекроет потребность мкр-на ДОЗа и ул. Десантная в тепловой энергии. Модернизация котельной ул. Железнодорожная позволит с наименьшими потерями (ввиду малого расстояния между модернизированным источником и приемниками тепла) передавать тепловую энергию населению, исключая риск аварийного прекращения теплоснабжения.</w:t>
      </w:r>
    </w:p>
    <w:p w:rsidR="009F45C9" w:rsidRDefault="009F45C9" w:rsidP="009F45C9">
      <w:pPr>
        <w:pStyle w:val="a5"/>
        <w:spacing w:line="360" w:lineRule="auto"/>
        <w:ind w:firstLine="709"/>
        <w:jc w:val="both"/>
        <w:rPr>
          <w:rFonts w:ascii="Times New Roman" w:hAnsi="Times New Roman" w:cs="Times New Roman"/>
          <w:sz w:val="28"/>
          <w:szCs w:val="28"/>
        </w:rPr>
      </w:pPr>
      <w:r w:rsidRPr="003B3198">
        <w:rPr>
          <w:rFonts w:ascii="Times New Roman" w:hAnsi="Times New Roman" w:cs="Times New Roman"/>
          <w:sz w:val="28"/>
          <w:szCs w:val="28"/>
        </w:rPr>
        <w:t>Современные системы сжигания топлива, автоматического (погодного) регулирования, а также удаленной диспетчеризации позволят повысить качество теплоснабжения, уменьшить расход топлива на производство тепловой энергии, исключить аварийные риски, улучшить экологическую обстановку путем уменьшения вредных выбросов в атмосферу.</w:t>
      </w:r>
    </w:p>
    <w:p w:rsidR="00F665AC" w:rsidRDefault="00F665AC" w:rsidP="009F45C9">
      <w:pPr>
        <w:pStyle w:val="a5"/>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w:t>
      </w:r>
      <w:r w:rsidRPr="00A445CE">
        <w:rPr>
          <w:rFonts w:ascii="Times New Roman" w:hAnsi="Times New Roman" w:cs="Times New Roman"/>
          <w:sz w:val="28"/>
          <w:szCs w:val="28"/>
        </w:rPr>
        <w:t xml:space="preserve">рис. </w:t>
      </w:r>
      <w:r w:rsidR="00A445CE" w:rsidRPr="00A445CE">
        <w:rPr>
          <w:rFonts w:ascii="Times New Roman" w:hAnsi="Times New Roman" w:cs="Times New Roman"/>
          <w:sz w:val="28"/>
          <w:szCs w:val="28"/>
        </w:rPr>
        <w:t>4</w:t>
      </w:r>
      <w:r w:rsidRPr="00A445CE">
        <w:rPr>
          <w:rFonts w:ascii="Times New Roman" w:hAnsi="Times New Roman" w:cs="Times New Roman"/>
          <w:sz w:val="28"/>
          <w:szCs w:val="28"/>
        </w:rPr>
        <w:t>.</w:t>
      </w:r>
      <w:r w:rsidR="00A445CE" w:rsidRPr="00A445CE">
        <w:rPr>
          <w:rFonts w:ascii="Times New Roman" w:hAnsi="Times New Roman" w:cs="Times New Roman"/>
          <w:sz w:val="28"/>
          <w:szCs w:val="28"/>
        </w:rPr>
        <w:t>1</w:t>
      </w:r>
      <w:r w:rsidRPr="00A445CE">
        <w:rPr>
          <w:rFonts w:ascii="Times New Roman" w:hAnsi="Times New Roman" w:cs="Times New Roman"/>
          <w:sz w:val="28"/>
          <w:szCs w:val="28"/>
        </w:rPr>
        <w:t xml:space="preserve">. </w:t>
      </w:r>
      <w:r>
        <w:rPr>
          <w:rFonts w:ascii="Times New Roman" w:hAnsi="Times New Roman" w:cs="Times New Roman"/>
          <w:sz w:val="28"/>
          <w:szCs w:val="28"/>
        </w:rPr>
        <w:t>видно, что объединение котельных мкр-на ДОЗа и ул. Десантной является наиболее рациональным, ввиду расположения котельных и расстояния между ними, т.к. определяющим фактором объединения мощностей является строительство трубопровода, объединяющего тепловые нагрузки двух котельных.</w:t>
      </w:r>
    </w:p>
    <w:p w:rsidR="00F665AC" w:rsidRDefault="00F665AC" w:rsidP="00F665AC">
      <w:pPr>
        <w:pStyle w:val="a5"/>
        <w:spacing w:line="360" w:lineRule="auto"/>
        <w:jc w:val="both"/>
        <w:rPr>
          <w:rFonts w:ascii="Times New Roman" w:hAnsi="Times New Roman" w:cs="Times New Roman"/>
          <w:b/>
          <w:sz w:val="24"/>
          <w:szCs w:val="24"/>
        </w:rPr>
      </w:pPr>
    </w:p>
    <w:p w:rsidR="00F665AC" w:rsidRDefault="00F665AC" w:rsidP="00F665AC">
      <w:pPr>
        <w:pStyle w:val="a5"/>
        <w:spacing w:line="360" w:lineRule="auto"/>
        <w:jc w:val="both"/>
        <w:rPr>
          <w:rFonts w:ascii="Times New Roman" w:hAnsi="Times New Roman" w:cs="Times New Roman"/>
          <w:b/>
          <w:sz w:val="24"/>
          <w:szCs w:val="24"/>
        </w:rPr>
      </w:pPr>
      <w:r w:rsidRPr="00A445CE">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4A46126" wp14:editId="212FB70A">
            <wp:simplePos x="0" y="0"/>
            <wp:positionH relativeFrom="column">
              <wp:posOffset>342900</wp:posOffset>
            </wp:positionH>
            <wp:positionV relativeFrom="paragraph">
              <wp:posOffset>0</wp:posOffset>
            </wp:positionV>
            <wp:extent cx="5158740" cy="3844290"/>
            <wp:effectExtent l="0" t="0" r="3810" b="381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158740" cy="3844290"/>
                    </a:xfrm>
                    <a:prstGeom prst="rect">
                      <a:avLst/>
                    </a:prstGeom>
                  </pic:spPr>
                </pic:pic>
              </a:graphicData>
            </a:graphic>
            <wp14:sizeRelH relativeFrom="margin">
              <wp14:pctWidth>0</wp14:pctWidth>
            </wp14:sizeRelH>
            <wp14:sizeRelV relativeFrom="margin">
              <wp14:pctHeight>0</wp14:pctHeight>
            </wp14:sizeRelV>
          </wp:anchor>
        </w:drawing>
      </w:r>
      <w:r w:rsidRPr="00A445CE">
        <w:rPr>
          <w:rFonts w:ascii="Times New Roman" w:hAnsi="Times New Roman" w:cs="Times New Roman"/>
          <w:b/>
          <w:sz w:val="24"/>
          <w:szCs w:val="24"/>
        </w:rPr>
        <w:t>Рис.</w:t>
      </w:r>
      <w:r w:rsidR="00A445CE" w:rsidRPr="00A445CE">
        <w:rPr>
          <w:rFonts w:ascii="Times New Roman" w:hAnsi="Times New Roman" w:cs="Times New Roman"/>
          <w:b/>
          <w:sz w:val="24"/>
          <w:szCs w:val="24"/>
        </w:rPr>
        <w:t>4</w:t>
      </w:r>
      <w:r w:rsidRPr="00A445CE">
        <w:rPr>
          <w:rFonts w:ascii="Times New Roman" w:hAnsi="Times New Roman" w:cs="Times New Roman"/>
          <w:b/>
          <w:sz w:val="24"/>
          <w:szCs w:val="24"/>
        </w:rPr>
        <w:t>.</w:t>
      </w:r>
      <w:r w:rsidR="00A445CE" w:rsidRPr="00A445CE">
        <w:rPr>
          <w:rFonts w:ascii="Times New Roman" w:hAnsi="Times New Roman" w:cs="Times New Roman"/>
          <w:b/>
          <w:sz w:val="24"/>
          <w:szCs w:val="24"/>
        </w:rPr>
        <w:t>1</w:t>
      </w:r>
      <w:r w:rsidRPr="00A445CE">
        <w:rPr>
          <w:rFonts w:ascii="Times New Roman" w:hAnsi="Times New Roman" w:cs="Times New Roman"/>
          <w:b/>
          <w:sz w:val="24"/>
          <w:szCs w:val="24"/>
        </w:rPr>
        <w:t xml:space="preserve">. </w:t>
      </w:r>
      <w:r w:rsidRPr="0095150A">
        <w:rPr>
          <w:rFonts w:ascii="Times New Roman" w:hAnsi="Times New Roman" w:cs="Times New Roman"/>
          <w:b/>
          <w:sz w:val="24"/>
          <w:szCs w:val="24"/>
        </w:rPr>
        <w:t>Расположение и расстояние между котельными Угранского сельского поселения.</w:t>
      </w:r>
    </w:p>
    <w:p w:rsidR="00F665AC" w:rsidRDefault="00F665AC" w:rsidP="00F665AC">
      <w:pPr>
        <w:pStyle w:val="a5"/>
        <w:spacing w:line="360" w:lineRule="auto"/>
        <w:jc w:val="center"/>
        <w:rPr>
          <w:rFonts w:ascii="Times New Roman" w:hAnsi="Times New Roman" w:cs="Times New Roman"/>
          <w:sz w:val="28"/>
          <w:szCs w:val="28"/>
        </w:rPr>
      </w:pPr>
    </w:p>
    <w:p w:rsidR="00F665AC" w:rsidRDefault="00F665AC" w:rsidP="00F665AC">
      <w:pPr>
        <w:pStyle w:val="a5"/>
        <w:spacing w:line="360" w:lineRule="auto"/>
        <w:jc w:val="center"/>
        <w:rPr>
          <w:rFonts w:ascii="Times New Roman" w:hAnsi="Times New Roman" w:cs="Times New Roman"/>
          <w:sz w:val="28"/>
          <w:szCs w:val="28"/>
        </w:rPr>
      </w:pPr>
    </w:p>
    <w:p w:rsidR="00F665AC" w:rsidRDefault="00F665AC" w:rsidP="00F665AC">
      <w:pPr>
        <w:pStyle w:val="a5"/>
        <w:spacing w:line="360" w:lineRule="auto"/>
        <w:jc w:val="center"/>
        <w:rPr>
          <w:rFonts w:ascii="Times New Roman" w:hAnsi="Times New Roman" w:cs="Times New Roman"/>
          <w:sz w:val="28"/>
          <w:szCs w:val="28"/>
        </w:rPr>
        <w:sectPr w:rsidR="00F665AC" w:rsidSect="00525A93">
          <w:pgSz w:w="11906" w:h="16838"/>
          <w:pgMar w:top="1134" w:right="851" w:bottom="1134" w:left="1701" w:header="709" w:footer="709" w:gutter="0"/>
          <w:cols w:space="708"/>
          <w:docGrid w:linePitch="360"/>
        </w:sectPr>
      </w:pPr>
    </w:p>
    <w:p w:rsidR="00F665AC" w:rsidRDefault="00F665AC" w:rsidP="00F665AC">
      <w:pPr>
        <w:pStyle w:val="a5"/>
        <w:spacing w:line="360" w:lineRule="auto"/>
        <w:jc w:val="center"/>
        <w:rPr>
          <w:rFonts w:ascii="Times New Roman" w:hAnsi="Times New Roman" w:cs="Times New Roman"/>
          <w:sz w:val="28"/>
          <w:szCs w:val="28"/>
        </w:rPr>
      </w:pPr>
      <w:r w:rsidRPr="00570516">
        <w:rPr>
          <w:rFonts w:ascii="Times New Roman" w:hAnsi="Times New Roman" w:cs="Times New Roman"/>
          <w:b/>
          <w:noProof/>
          <w:sz w:val="24"/>
          <w:szCs w:val="24"/>
          <w:lang w:eastAsia="ru-RU"/>
        </w:rPr>
        <w:lastRenderedPageBreak/>
        <w:drawing>
          <wp:anchor distT="0" distB="0" distL="114300" distR="114300" simplePos="0" relativeHeight="251665408" behindDoc="0" locked="0" layoutInCell="1" allowOverlap="1" wp14:anchorId="2BF60479" wp14:editId="181666E2">
            <wp:simplePos x="0" y="0"/>
            <wp:positionH relativeFrom="margin">
              <wp:posOffset>-466725</wp:posOffset>
            </wp:positionH>
            <wp:positionV relativeFrom="paragraph">
              <wp:posOffset>238125</wp:posOffset>
            </wp:positionV>
            <wp:extent cx="10296055" cy="457280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296055" cy="4572805"/>
                    </a:xfrm>
                    <a:prstGeom prst="rect">
                      <a:avLst/>
                    </a:prstGeom>
                  </pic:spPr>
                </pic:pic>
              </a:graphicData>
            </a:graphic>
            <wp14:sizeRelH relativeFrom="margin">
              <wp14:pctWidth>0</wp14:pctWidth>
            </wp14:sizeRelH>
            <wp14:sizeRelV relativeFrom="margin">
              <wp14:pctHeight>0</wp14:pctHeight>
            </wp14:sizeRelV>
          </wp:anchor>
        </w:drawing>
      </w:r>
    </w:p>
    <w:p w:rsidR="00F665AC" w:rsidRDefault="00F665AC" w:rsidP="00F665AC">
      <w:pPr>
        <w:pStyle w:val="a5"/>
        <w:spacing w:line="360" w:lineRule="auto"/>
        <w:jc w:val="center"/>
        <w:rPr>
          <w:rFonts w:ascii="Times New Roman" w:hAnsi="Times New Roman" w:cs="Times New Roman"/>
          <w:sz w:val="28"/>
          <w:szCs w:val="28"/>
        </w:rPr>
      </w:pPr>
    </w:p>
    <w:p w:rsidR="00F665AC" w:rsidRDefault="00F665AC" w:rsidP="00F665AC">
      <w:pPr>
        <w:pStyle w:val="a5"/>
        <w:spacing w:line="360" w:lineRule="auto"/>
        <w:jc w:val="center"/>
        <w:rPr>
          <w:rFonts w:ascii="Times New Roman" w:hAnsi="Times New Roman" w:cs="Times New Roman"/>
          <w:sz w:val="28"/>
          <w:szCs w:val="28"/>
        </w:rPr>
      </w:pPr>
      <w:r w:rsidRPr="00570516">
        <w:rPr>
          <w:rFonts w:ascii="Times New Roman" w:hAnsi="Times New Roman" w:cs="Times New Roman"/>
          <w:b/>
          <w:sz w:val="24"/>
          <w:szCs w:val="24"/>
        </w:rPr>
        <w:t>Рис.</w:t>
      </w:r>
      <w:r w:rsidR="00A445CE">
        <w:rPr>
          <w:rFonts w:ascii="Times New Roman" w:hAnsi="Times New Roman" w:cs="Times New Roman"/>
          <w:b/>
          <w:sz w:val="24"/>
          <w:szCs w:val="24"/>
        </w:rPr>
        <w:t>4</w:t>
      </w:r>
      <w:r w:rsidRPr="00570516">
        <w:rPr>
          <w:rFonts w:ascii="Times New Roman" w:hAnsi="Times New Roman" w:cs="Times New Roman"/>
          <w:b/>
          <w:sz w:val="24"/>
          <w:szCs w:val="24"/>
        </w:rPr>
        <w:t>.</w:t>
      </w:r>
      <w:r w:rsidR="00A445CE">
        <w:rPr>
          <w:rFonts w:ascii="Times New Roman" w:hAnsi="Times New Roman" w:cs="Times New Roman"/>
          <w:b/>
          <w:sz w:val="24"/>
          <w:szCs w:val="24"/>
        </w:rPr>
        <w:t>2</w:t>
      </w:r>
      <w:r w:rsidRPr="00570516">
        <w:rPr>
          <w:rFonts w:ascii="Times New Roman" w:hAnsi="Times New Roman" w:cs="Times New Roman"/>
          <w:b/>
          <w:sz w:val="24"/>
          <w:szCs w:val="24"/>
        </w:rPr>
        <w:t>. Топографический снимок участка между котельными мкр-на ДОЗ и ул. Десантная.</w:t>
      </w:r>
    </w:p>
    <w:p w:rsidR="00F665AC" w:rsidRDefault="00F665AC" w:rsidP="00F665AC">
      <w:pPr>
        <w:pStyle w:val="a5"/>
        <w:spacing w:line="360" w:lineRule="auto"/>
        <w:jc w:val="center"/>
        <w:rPr>
          <w:rFonts w:ascii="Times New Roman" w:hAnsi="Times New Roman" w:cs="Times New Roman"/>
          <w:sz w:val="28"/>
          <w:szCs w:val="28"/>
        </w:rPr>
      </w:pPr>
    </w:p>
    <w:p w:rsidR="00F665AC" w:rsidRDefault="00F665AC" w:rsidP="00F665AC">
      <w:pPr>
        <w:pStyle w:val="a5"/>
        <w:spacing w:line="360" w:lineRule="auto"/>
        <w:jc w:val="center"/>
        <w:rPr>
          <w:rFonts w:ascii="Times New Roman" w:hAnsi="Times New Roman" w:cs="Times New Roman"/>
          <w:sz w:val="28"/>
          <w:szCs w:val="28"/>
        </w:rPr>
      </w:pPr>
    </w:p>
    <w:p w:rsidR="00525A93" w:rsidRDefault="00525A93" w:rsidP="00525A93">
      <w:pPr>
        <w:pStyle w:val="a5"/>
        <w:spacing w:line="360" w:lineRule="auto"/>
        <w:rPr>
          <w:rFonts w:ascii="Times New Roman" w:hAnsi="Times New Roman" w:cs="Times New Roman"/>
          <w:sz w:val="28"/>
          <w:szCs w:val="28"/>
        </w:rPr>
        <w:sectPr w:rsidR="00525A93" w:rsidSect="00525A93">
          <w:pgSz w:w="16838" w:h="11906" w:orient="landscape"/>
          <w:pgMar w:top="1701" w:right="1134" w:bottom="851" w:left="1134" w:header="709" w:footer="709" w:gutter="0"/>
          <w:cols w:space="708"/>
          <w:docGrid w:linePitch="360"/>
        </w:sectPr>
      </w:pPr>
    </w:p>
    <w:p w:rsidR="00F665AC" w:rsidRDefault="00F665AC" w:rsidP="00525A93">
      <w:pPr>
        <w:pStyle w:val="a5"/>
        <w:tabs>
          <w:tab w:val="left" w:pos="3690"/>
          <w:tab w:val="center" w:pos="4677"/>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 топографической съемки объекта – котельная ул. Железнодорожная </w:t>
      </w:r>
      <w:r w:rsidRPr="00A445CE">
        <w:rPr>
          <w:rFonts w:ascii="Times New Roman" w:hAnsi="Times New Roman" w:cs="Times New Roman"/>
          <w:sz w:val="28"/>
          <w:szCs w:val="28"/>
        </w:rPr>
        <w:t>(рис.</w:t>
      </w:r>
      <w:r w:rsidR="00A445CE" w:rsidRPr="00A445CE">
        <w:rPr>
          <w:rFonts w:ascii="Times New Roman" w:hAnsi="Times New Roman" w:cs="Times New Roman"/>
          <w:sz w:val="28"/>
          <w:szCs w:val="28"/>
        </w:rPr>
        <w:t>4</w:t>
      </w:r>
      <w:r w:rsidRPr="00A445CE">
        <w:rPr>
          <w:rFonts w:ascii="Times New Roman" w:hAnsi="Times New Roman" w:cs="Times New Roman"/>
          <w:sz w:val="28"/>
          <w:szCs w:val="28"/>
        </w:rPr>
        <w:t>.</w:t>
      </w:r>
      <w:r w:rsidR="00A445CE" w:rsidRPr="00A445CE">
        <w:rPr>
          <w:rFonts w:ascii="Times New Roman" w:hAnsi="Times New Roman" w:cs="Times New Roman"/>
          <w:sz w:val="28"/>
          <w:szCs w:val="28"/>
        </w:rPr>
        <w:t>3</w:t>
      </w:r>
      <w:r w:rsidRPr="00A445CE">
        <w:rPr>
          <w:rFonts w:ascii="Times New Roman" w:hAnsi="Times New Roman" w:cs="Times New Roman"/>
          <w:sz w:val="28"/>
          <w:szCs w:val="28"/>
        </w:rPr>
        <w:t xml:space="preserve">) </w:t>
      </w:r>
      <w:r>
        <w:rPr>
          <w:rFonts w:ascii="Times New Roman" w:hAnsi="Times New Roman" w:cs="Times New Roman"/>
          <w:sz w:val="28"/>
          <w:szCs w:val="28"/>
        </w:rPr>
        <w:t>показал нецелесообразность переключения тепловой мощности данной котельной ввиду плотной жилой застройки вокруг данного источника тепловой энергии. Постройка теплотрассы методом обхода частной территории не возымеет должного экономического эффекта ввиду небольшой мощности объекта теплогенерации. Однако модернизация котельной ул. Железнодорожная также является приоритетной задачей ввиду самого высокого показателя переизбытка подключенной тепловой нагрузки.</w:t>
      </w:r>
    </w:p>
    <w:p w:rsidR="00F665AC" w:rsidRDefault="00F665AC" w:rsidP="009F45C9">
      <w:pPr>
        <w:pStyle w:val="a5"/>
        <w:spacing w:line="360" w:lineRule="auto"/>
        <w:jc w:val="both"/>
        <w:rPr>
          <w:rFonts w:ascii="Times New Roman" w:hAnsi="Times New Roman" w:cs="Times New Roman"/>
          <w:sz w:val="28"/>
          <w:szCs w:val="28"/>
        </w:rPr>
      </w:pPr>
      <w:r w:rsidRPr="00481D51">
        <w:rPr>
          <w:rFonts w:ascii="Times New Roman" w:hAnsi="Times New Roman" w:cs="Times New Roman"/>
          <w:b/>
          <w:noProof/>
          <w:sz w:val="24"/>
          <w:szCs w:val="24"/>
          <w:lang w:eastAsia="ru-RU"/>
        </w:rPr>
        <w:drawing>
          <wp:anchor distT="0" distB="0" distL="114300" distR="114300" simplePos="0" relativeHeight="251667456" behindDoc="0" locked="0" layoutInCell="1" allowOverlap="1" wp14:anchorId="62F22462" wp14:editId="7E6A9E7C">
            <wp:simplePos x="0" y="0"/>
            <wp:positionH relativeFrom="column">
              <wp:posOffset>866775</wp:posOffset>
            </wp:positionH>
            <wp:positionV relativeFrom="paragraph">
              <wp:posOffset>374650</wp:posOffset>
            </wp:positionV>
            <wp:extent cx="4162425" cy="415290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62425" cy="4152900"/>
                    </a:xfrm>
                    <a:prstGeom prst="rect">
                      <a:avLst/>
                    </a:prstGeom>
                  </pic:spPr>
                </pic:pic>
              </a:graphicData>
            </a:graphic>
            <wp14:sizeRelH relativeFrom="margin">
              <wp14:pctWidth>0</wp14:pctWidth>
            </wp14:sizeRelH>
          </wp:anchor>
        </w:drawing>
      </w:r>
    </w:p>
    <w:p w:rsidR="00F665AC" w:rsidRDefault="00F665AC" w:rsidP="00F665AC">
      <w:pPr>
        <w:pStyle w:val="a5"/>
        <w:spacing w:line="360" w:lineRule="auto"/>
        <w:jc w:val="center"/>
        <w:rPr>
          <w:rFonts w:ascii="Times New Roman" w:hAnsi="Times New Roman" w:cs="Times New Roman"/>
          <w:sz w:val="28"/>
          <w:szCs w:val="28"/>
        </w:rPr>
      </w:pPr>
      <w:r w:rsidRPr="00A445CE">
        <w:rPr>
          <w:rFonts w:ascii="Times New Roman" w:hAnsi="Times New Roman" w:cs="Times New Roman"/>
          <w:b/>
          <w:sz w:val="24"/>
          <w:szCs w:val="24"/>
        </w:rPr>
        <w:t>Рис.</w:t>
      </w:r>
      <w:r w:rsidR="00A445CE" w:rsidRPr="00A445CE">
        <w:rPr>
          <w:rFonts w:ascii="Times New Roman" w:hAnsi="Times New Roman" w:cs="Times New Roman"/>
          <w:b/>
          <w:sz w:val="24"/>
          <w:szCs w:val="24"/>
        </w:rPr>
        <w:t>4</w:t>
      </w:r>
      <w:r w:rsidRPr="00A445CE">
        <w:rPr>
          <w:rFonts w:ascii="Times New Roman" w:hAnsi="Times New Roman" w:cs="Times New Roman"/>
          <w:b/>
          <w:sz w:val="24"/>
          <w:szCs w:val="24"/>
        </w:rPr>
        <w:t>.</w:t>
      </w:r>
      <w:r w:rsidR="00A445CE" w:rsidRPr="00A445CE">
        <w:rPr>
          <w:rFonts w:ascii="Times New Roman" w:hAnsi="Times New Roman" w:cs="Times New Roman"/>
          <w:b/>
          <w:sz w:val="24"/>
          <w:szCs w:val="24"/>
        </w:rPr>
        <w:t>3</w:t>
      </w:r>
      <w:r w:rsidRPr="00A445CE">
        <w:rPr>
          <w:rFonts w:ascii="Times New Roman" w:hAnsi="Times New Roman" w:cs="Times New Roman"/>
          <w:b/>
          <w:sz w:val="24"/>
          <w:szCs w:val="24"/>
        </w:rPr>
        <w:t xml:space="preserve">. </w:t>
      </w:r>
      <w:r w:rsidRPr="00481D51">
        <w:rPr>
          <w:rFonts w:ascii="Times New Roman" w:hAnsi="Times New Roman" w:cs="Times New Roman"/>
          <w:b/>
          <w:sz w:val="24"/>
          <w:szCs w:val="24"/>
        </w:rPr>
        <w:t>Топографический снимок участка котельной ул. Железнодорожная.</w:t>
      </w:r>
    </w:p>
    <w:p w:rsidR="00F665AC" w:rsidRDefault="00F665AC" w:rsidP="00F665AC">
      <w:pPr>
        <w:pStyle w:val="a5"/>
        <w:spacing w:line="360" w:lineRule="auto"/>
        <w:jc w:val="center"/>
        <w:rPr>
          <w:rFonts w:ascii="Times New Roman" w:hAnsi="Times New Roman" w:cs="Times New Roman"/>
          <w:sz w:val="28"/>
          <w:szCs w:val="28"/>
        </w:rPr>
      </w:pPr>
    </w:p>
    <w:p w:rsidR="00F665AC" w:rsidRDefault="00F665AC" w:rsidP="00F665AC">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установлена необходимость:</w:t>
      </w:r>
    </w:p>
    <w:p w:rsidR="00F665AC" w:rsidRDefault="00F56BA0" w:rsidP="00F665AC">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Строительство котельной, объединяющей мощности</w:t>
      </w:r>
      <w:r w:rsidR="00F665AC" w:rsidRPr="00A726AD">
        <w:rPr>
          <w:rFonts w:ascii="Times New Roman" w:hAnsi="Times New Roman" w:cs="Times New Roman"/>
          <w:sz w:val="28"/>
          <w:szCs w:val="28"/>
        </w:rPr>
        <w:t xml:space="preserve"> котельных мкр-на ДОЗ и ул. Десантной путем объединени</w:t>
      </w:r>
      <w:r>
        <w:rPr>
          <w:rFonts w:ascii="Times New Roman" w:hAnsi="Times New Roman" w:cs="Times New Roman"/>
          <w:sz w:val="28"/>
          <w:szCs w:val="28"/>
        </w:rPr>
        <w:t>я и</w:t>
      </w:r>
      <w:r w:rsidR="00F665AC" w:rsidRPr="00A726AD">
        <w:rPr>
          <w:rFonts w:ascii="Times New Roman" w:hAnsi="Times New Roman" w:cs="Times New Roman"/>
          <w:sz w:val="28"/>
          <w:szCs w:val="28"/>
        </w:rPr>
        <w:t xml:space="preserve"> вывода котельных в резерв</w:t>
      </w:r>
      <w:r w:rsidR="00F665AC">
        <w:rPr>
          <w:rFonts w:ascii="Times New Roman" w:hAnsi="Times New Roman" w:cs="Times New Roman"/>
          <w:sz w:val="28"/>
          <w:szCs w:val="28"/>
        </w:rPr>
        <w:t>;</w:t>
      </w:r>
    </w:p>
    <w:p w:rsidR="00F665AC" w:rsidRDefault="00F665AC" w:rsidP="00F665AC">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М</w:t>
      </w:r>
      <w:r w:rsidRPr="00A726AD">
        <w:rPr>
          <w:rFonts w:ascii="Times New Roman" w:hAnsi="Times New Roman" w:cs="Times New Roman"/>
          <w:sz w:val="28"/>
          <w:szCs w:val="28"/>
        </w:rPr>
        <w:t>одернизац</w:t>
      </w:r>
      <w:r>
        <w:rPr>
          <w:rFonts w:ascii="Times New Roman" w:hAnsi="Times New Roman" w:cs="Times New Roman"/>
          <w:sz w:val="28"/>
          <w:szCs w:val="28"/>
        </w:rPr>
        <w:t>ия котельной ул. Железнодорожная</w:t>
      </w:r>
      <w:r w:rsidR="0070732D">
        <w:rPr>
          <w:rFonts w:ascii="Times New Roman" w:hAnsi="Times New Roman" w:cs="Times New Roman"/>
          <w:sz w:val="28"/>
          <w:szCs w:val="28"/>
        </w:rPr>
        <w:t>;</w:t>
      </w:r>
    </w:p>
    <w:p w:rsidR="0070732D" w:rsidRDefault="0070732D" w:rsidP="0070732D">
      <w:pPr>
        <w:pStyle w:val="a5"/>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М</w:t>
      </w:r>
      <w:r w:rsidRPr="00A726AD">
        <w:rPr>
          <w:rFonts w:ascii="Times New Roman" w:hAnsi="Times New Roman" w:cs="Times New Roman"/>
          <w:sz w:val="28"/>
          <w:szCs w:val="28"/>
        </w:rPr>
        <w:t>одернизац</w:t>
      </w:r>
      <w:r>
        <w:rPr>
          <w:rFonts w:ascii="Times New Roman" w:hAnsi="Times New Roman" w:cs="Times New Roman"/>
          <w:sz w:val="28"/>
          <w:szCs w:val="28"/>
        </w:rPr>
        <w:t>ия котельной ул. Советская 28(ДК).</w:t>
      </w:r>
    </w:p>
    <w:p w:rsidR="00F665AC" w:rsidRDefault="0070732D" w:rsidP="00F665AC">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665AC" w:rsidRPr="00A726AD">
        <w:rPr>
          <w:rFonts w:ascii="Times New Roman" w:hAnsi="Times New Roman" w:cs="Times New Roman"/>
          <w:sz w:val="28"/>
          <w:szCs w:val="28"/>
        </w:rPr>
        <w:t xml:space="preserve"> </w:t>
      </w:r>
      <w:r w:rsidR="007C71D4">
        <w:rPr>
          <w:rFonts w:ascii="Times New Roman" w:hAnsi="Times New Roman" w:cs="Times New Roman"/>
          <w:sz w:val="28"/>
          <w:szCs w:val="28"/>
        </w:rPr>
        <w:t xml:space="preserve">      </w:t>
      </w:r>
      <w:r w:rsidR="00F665AC" w:rsidRPr="00A726AD">
        <w:rPr>
          <w:rFonts w:ascii="Times New Roman" w:hAnsi="Times New Roman" w:cs="Times New Roman"/>
          <w:sz w:val="28"/>
          <w:szCs w:val="28"/>
        </w:rPr>
        <w:t xml:space="preserve"> В процессе </w:t>
      </w:r>
      <w:r w:rsidR="00F665AC">
        <w:rPr>
          <w:rFonts w:ascii="Times New Roman" w:hAnsi="Times New Roman" w:cs="Times New Roman"/>
          <w:sz w:val="28"/>
          <w:szCs w:val="28"/>
        </w:rPr>
        <w:t>строительства новой котельной</w:t>
      </w:r>
      <w:r w:rsidR="00F665AC" w:rsidRPr="00A726AD">
        <w:rPr>
          <w:rFonts w:ascii="Times New Roman" w:hAnsi="Times New Roman" w:cs="Times New Roman"/>
          <w:sz w:val="28"/>
          <w:szCs w:val="28"/>
        </w:rPr>
        <w:t xml:space="preserve"> установленная мощность 3.</w:t>
      </w:r>
      <w:r w:rsidR="009F45C9">
        <w:rPr>
          <w:rFonts w:ascii="Times New Roman" w:hAnsi="Times New Roman" w:cs="Times New Roman"/>
          <w:sz w:val="28"/>
          <w:szCs w:val="28"/>
        </w:rPr>
        <w:t>0</w:t>
      </w:r>
      <w:r w:rsidR="00F665AC" w:rsidRPr="00A726AD">
        <w:rPr>
          <w:rFonts w:ascii="Times New Roman" w:hAnsi="Times New Roman" w:cs="Times New Roman"/>
          <w:sz w:val="28"/>
          <w:szCs w:val="28"/>
        </w:rPr>
        <w:t xml:space="preserve"> МВт полностью перекроет потребность мкр-на ДОЗа и ул. Десантная в тепловой энергии. Модернизация котельной ул. Железнодорожная</w:t>
      </w:r>
      <w:r>
        <w:rPr>
          <w:rFonts w:ascii="Times New Roman" w:hAnsi="Times New Roman" w:cs="Times New Roman"/>
          <w:sz w:val="28"/>
          <w:szCs w:val="28"/>
        </w:rPr>
        <w:t xml:space="preserve"> и ул. Советская 28(ДК)</w:t>
      </w:r>
      <w:r w:rsidR="00F665AC" w:rsidRPr="00A726AD">
        <w:rPr>
          <w:rFonts w:ascii="Times New Roman" w:hAnsi="Times New Roman" w:cs="Times New Roman"/>
          <w:sz w:val="28"/>
          <w:szCs w:val="28"/>
        </w:rPr>
        <w:t xml:space="preserve"> позволит с наименьшими потерями (ввиду малого расстояния между модернизированным источником и приемниками тепла) передавать тепловую энергию населению, исключая риск аварийного прекращения теплоснабжения.</w:t>
      </w:r>
    </w:p>
    <w:p w:rsidR="00F665AC" w:rsidRPr="00B66C04" w:rsidRDefault="00F665AC" w:rsidP="007C71D4">
      <w:pPr>
        <w:pStyle w:val="a9"/>
        <w:spacing w:after="0" w:line="240" w:lineRule="auto"/>
        <w:ind w:firstLine="709"/>
        <w:jc w:val="right"/>
        <w:rPr>
          <w:b/>
        </w:rPr>
      </w:pPr>
      <w:r w:rsidRPr="00A445CE">
        <w:rPr>
          <w:b/>
        </w:rPr>
        <w:t xml:space="preserve">Таблица </w:t>
      </w:r>
      <w:r w:rsidR="00A445CE" w:rsidRPr="00A445CE">
        <w:rPr>
          <w:b/>
        </w:rPr>
        <w:t>4</w:t>
      </w:r>
      <w:r w:rsidRPr="00A445CE">
        <w:rPr>
          <w:b/>
        </w:rPr>
        <w:t xml:space="preserve">.1. </w:t>
      </w:r>
      <w:r w:rsidRPr="00B66C04">
        <w:rPr>
          <w:b/>
        </w:rPr>
        <w:t>Мощности котельных.</w:t>
      </w:r>
    </w:p>
    <w:tbl>
      <w:tblPr>
        <w:tblStyle w:val="a8"/>
        <w:tblW w:w="0" w:type="auto"/>
        <w:tblLook w:val="04A0" w:firstRow="1" w:lastRow="0" w:firstColumn="1" w:lastColumn="0" w:noHBand="0" w:noVBand="1"/>
      </w:tblPr>
      <w:tblGrid>
        <w:gridCol w:w="3125"/>
        <w:gridCol w:w="3110"/>
        <w:gridCol w:w="3109"/>
      </w:tblGrid>
      <w:tr w:rsidR="00F665AC" w:rsidTr="00F665AC">
        <w:trPr>
          <w:trHeight w:val="964"/>
        </w:trPr>
        <w:tc>
          <w:tcPr>
            <w:tcW w:w="3125" w:type="dxa"/>
            <w:shd w:val="clear" w:color="auto" w:fill="D9D9D9" w:themeFill="background1" w:themeFillShade="D9"/>
          </w:tcPr>
          <w:p w:rsidR="00F665AC" w:rsidRPr="002D1882" w:rsidRDefault="00F665AC" w:rsidP="00162CC5">
            <w:pPr>
              <w:pStyle w:val="a9"/>
              <w:spacing w:before="0" w:after="0" w:line="240" w:lineRule="auto"/>
              <w:ind w:firstLine="0"/>
              <w:jc w:val="center"/>
              <w:rPr>
                <w:b/>
              </w:rPr>
            </w:pPr>
            <w:r w:rsidRPr="002D1882">
              <w:rPr>
                <w:b/>
              </w:rPr>
              <w:t>Наименование котельной</w:t>
            </w:r>
          </w:p>
        </w:tc>
        <w:tc>
          <w:tcPr>
            <w:tcW w:w="3110" w:type="dxa"/>
            <w:shd w:val="clear" w:color="auto" w:fill="D9D9D9" w:themeFill="background1" w:themeFillShade="D9"/>
          </w:tcPr>
          <w:p w:rsidR="00F665AC" w:rsidRPr="002D1882" w:rsidRDefault="00F665AC" w:rsidP="00162CC5">
            <w:pPr>
              <w:pStyle w:val="a9"/>
              <w:spacing w:before="0" w:after="0" w:line="240" w:lineRule="auto"/>
              <w:ind w:firstLine="0"/>
              <w:jc w:val="center"/>
              <w:rPr>
                <w:b/>
              </w:rPr>
            </w:pPr>
            <w:r w:rsidRPr="002D1882">
              <w:rPr>
                <w:b/>
              </w:rPr>
              <w:t>Установленная мощность Гк</w:t>
            </w:r>
            <w:r>
              <w:rPr>
                <w:b/>
              </w:rPr>
              <w:t>а</w:t>
            </w:r>
            <w:r w:rsidRPr="002D1882">
              <w:rPr>
                <w:b/>
              </w:rPr>
              <w:t>л/ч</w:t>
            </w:r>
          </w:p>
        </w:tc>
        <w:tc>
          <w:tcPr>
            <w:tcW w:w="3109" w:type="dxa"/>
            <w:shd w:val="clear" w:color="auto" w:fill="D9D9D9" w:themeFill="background1" w:themeFillShade="D9"/>
          </w:tcPr>
          <w:p w:rsidR="00F665AC" w:rsidRPr="002D1882" w:rsidRDefault="00F665AC" w:rsidP="00162CC5">
            <w:pPr>
              <w:pStyle w:val="a9"/>
              <w:spacing w:before="0" w:after="0" w:line="240" w:lineRule="auto"/>
              <w:ind w:firstLine="0"/>
              <w:jc w:val="center"/>
              <w:rPr>
                <w:b/>
              </w:rPr>
            </w:pPr>
            <w:r w:rsidRPr="002D1882">
              <w:rPr>
                <w:b/>
              </w:rPr>
              <w:t>Подключенная нагрузка Гкал/ч</w:t>
            </w:r>
          </w:p>
        </w:tc>
      </w:tr>
      <w:tr w:rsidR="00F665AC" w:rsidTr="00F665AC">
        <w:trPr>
          <w:trHeight w:val="510"/>
        </w:trPr>
        <w:tc>
          <w:tcPr>
            <w:tcW w:w="3125" w:type="dxa"/>
          </w:tcPr>
          <w:p w:rsidR="00F665AC" w:rsidRPr="00A476DB" w:rsidRDefault="00F665AC" w:rsidP="00162CC5">
            <w:pPr>
              <w:pStyle w:val="a9"/>
              <w:spacing w:before="0" w:after="0" w:line="240" w:lineRule="auto"/>
              <w:ind w:firstLine="0"/>
              <w:jc w:val="center"/>
            </w:pPr>
            <w:r>
              <w:t>Котельная ДОЗ-Десантная</w:t>
            </w:r>
          </w:p>
        </w:tc>
        <w:tc>
          <w:tcPr>
            <w:tcW w:w="3110" w:type="dxa"/>
          </w:tcPr>
          <w:p w:rsidR="00F665AC" w:rsidRPr="00A476DB" w:rsidRDefault="00F665AC" w:rsidP="00162CC5">
            <w:pPr>
              <w:pStyle w:val="a9"/>
              <w:spacing w:before="0" w:after="0" w:line="240" w:lineRule="auto"/>
              <w:ind w:firstLine="0"/>
              <w:jc w:val="center"/>
            </w:pPr>
            <w:r>
              <w:t>2,58</w:t>
            </w:r>
          </w:p>
        </w:tc>
        <w:tc>
          <w:tcPr>
            <w:tcW w:w="3109" w:type="dxa"/>
          </w:tcPr>
          <w:p w:rsidR="00F665AC" w:rsidRPr="00A476DB" w:rsidRDefault="00F665AC" w:rsidP="00162CC5">
            <w:pPr>
              <w:pStyle w:val="a9"/>
              <w:spacing w:before="0" w:after="0" w:line="240" w:lineRule="auto"/>
              <w:ind w:firstLine="0"/>
              <w:jc w:val="center"/>
            </w:pPr>
            <w:r>
              <w:t>1,74</w:t>
            </w:r>
          </w:p>
        </w:tc>
      </w:tr>
      <w:tr w:rsidR="00F665AC" w:rsidTr="00F665AC">
        <w:trPr>
          <w:trHeight w:val="510"/>
        </w:trPr>
        <w:tc>
          <w:tcPr>
            <w:tcW w:w="3125" w:type="dxa"/>
          </w:tcPr>
          <w:p w:rsidR="00F665AC" w:rsidRPr="00A476DB" w:rsidRDefault="00F665AC" w:rsidP="00162CC5">
            <w:pPr>
              <w:pStyle w:val="a9"/>
              <w:spacing w:before="0" w:after="0" w:line="240" w:lineRule="auto"/>
              <w:ind w:firstLine="0"/>
              <w:jc w:val="center"/>
            </w:pPr>
            <w:r>
              <w:t>Котельная ул. Железнодорожная</w:t>
            </w:r>
          </w:p>
        </w:tc>
        <w:tc>
          <w:tcPr>
            <w:tcW w:w="3110" w:type="dxa"/>
          </w:tcPr>
          <w:p w:rsidR="00F665AC" w:rsidRPr="00A476DB" w:rsidRDefault="00F665AC" w:rsidP="00162CC5">
            <w:pPr>
              <w:pStyle w:val="a9"/>
              <w:spacing w:before="0" w:after="0" w:line="240" w:lineRule="auto"/>
              <w:ind w:firstLine="0"/>
              <w:jc w:val="center"/>
            </w:pPr>
            <w:r>
              <w:t>0,16</w:t>
            </w:r>
          </w:p>
        </w:tc>
        <w:tc>
          <w:tcPr>
            <w:tcW w:w="3109" w:type="dxa"/>
          </w:tcPr>
          <w:p w:rsidR="00F665AC" w:rsidRPr="00A476DB" w:rsidRDefault="00F665AC" w:rsidP="00162CC5">
            <w:pPr>
              <w:pStyle w:val="a9"/>
              <w:spacing w:before="0" w:after="0" w:line="240" w:lineRule="auto"/>
              <w:ind w:firstLine="0"/>
              <w:jc w:val="center"/>
            </w:pPr>
            <w:r>
              <w:t>0,08</w:t>
            </w:r>
          </w:p>
        </w:tc>
      </w:tr>
      <w:tr w:rsidR="0070732D" w:rsidTr="00F665AC">
        <w:trPr>
          <w:trHeight w:val="510"/>
        </w:trPr>
        <w:tc>
          <w:tcPr>
            <w:tcW w:w="3125" w:type="dxa"/>
          </w:tcPr>
          <w:p w:rsidR="0070732D" w:rsidRDefault="0070732D" w:rsidP="00162CC5">
            <w:pPr>
              <w:pStyle w:val="a9"/>
              <w:spacing w:before="0" w:after="0" w:line="240" w:lineRule="auto"/>
              <w:ind w:firstLine="0"/>
              <w:jc w:val="center"/>
            </w:pPr>
            <w:r>
              <w:rPr>
                <w:sz w:val="28"/>
                <w:szCs w:val="28"/>
              </w:rPr>
              <w:t>ул. Советская 28(ДК)</w:t>
            </w:r>
          </w:p>
        </w:tc>
        <w:tc>
          <w:tcPr>
            <w:tcW w:w="3110" w:type="dxa"/>
          </w:tcPr>
          <w:p w:rsidR="0070732D" w:rsidRDefault="0070732D" w:rsidP="00162CC5">
            <w:pPr>
              <w:pStyle w:val="a9"/>
              <w:spacing w:before="0" w:after="0" w:line="240" w:lineRule="auto"/>
              <w:ind w:firstLine="0"/>
              <w:jc w:val="center"/>
            </w:pPr>
            <w:r>
              <w:t>0,14</w:t>
            </w:r>
          </w:p>
        </w:tc>
        <w:tc>
          <w:tcPr>
            <w:tcW w:w="3109" w:type="dxa"/>
          </w:tcPr>
          <w:p w:rsidR="0070732D" w:rsidRDefault="0070732D" w:rsidP="00162CC5">
            <w:pPr>
              <w:pStyle w:val="a9"/>
              <w:spacing w:before="0" w:after="0" w:line="240" w:lineRule="auto"/>
              <w:ind w:firstLine="0"/>
              <w:jc w:val="center"/>
            </w:pPr>
            <w:r>
              <w:t>0,071</w:t>
            </w:r>
          </w:p>
        </w:tc>
      </w:tr>
    </w:tbl>
    <w:p w:rsidR="00F665AC" w:rsidRDefault="00F665AC" w:rsidP="00F665AC">
      <w:pPr>
        <w:pStyle w:val="a5"/>
        <w:spacing w:line="360" w:lineRule="auto"/>
        <w:jc w:val="center"/>
        <w:rPr>
          <w:rFonts w:ascii="Times New Roman" w:hAnsi="Times New Roman" w:cs="Times New Roman"/>
          <w:sz w:val="28"/>
          <w:szCs w:val="28"/>
        </w:rPr>
      </w:pPr>
    </w:p>
    <w:p w:rsidR="00F665AC" w:rsidRDefault="00F665AC" w:rsidP="00F665AC">
      <w:pPr>
        <w:pStyle w:val="a5"/>
        <w:spacing w:line="360" w:lineRule="auto"/>
        <w:jc w:val="center"/>
        <w:rPr>
          <w:rFonts w:ascii="Times New Roman" w:hAnsi="Times New Roman" w:cs="Times New Roman"/>
          <w:sz w:val="28"/>
          <w:szCs w:val="28"/>
        </w:rPr>
      </w:pPr>
    </w:p>
    <w:p w:rsidR="00C65E97" w:rsidRDefault="00C65E97" w:rsidP="007C71D4">
      <w:pPr>
        <w:pStyle w:val="a7"/>
        <w:numPr>
          <w:ilvl w:val="0"/>
          <w:numId w:val="3"/>
        </w:numPr>
        <w:ind w:left="0"/>
        <w:jc w:val="both"/>
        <w:rPr>
          <w:rFonts w:ascii="Times New Roman" w:hAnsi="Times New Roman" w:cs="Times New Roman"/>
          <w:b/>
          <w:sz w:val="28"/>
          <w:szCs w:val="28"/>
        </w:rPr>
      </w:pPr>
      <w:bookmarkStart w:id="4" w:name="_Toc367372352"/>
      <w:r w:rsidRPr="00C65E97">
        <w:rPr>
          <w:rFonts w:ascii="Times New Roman" w:hAnsi="Times New Roman" w:cs="Times New Roman"/>
          <w:b/>
          <w:sz w:val="28"/>
          <w:szCs w:val="28"/>
        </w:rPr>
        <w:t>Предложения по строительству и реконструкции тепловых сетей и сооружений на них</w:t>
      </w:r>
      <w:bookmarkEnd w:id="4"/>
      <w:r>
        <w:rPr>
          <w:rFonts w:ascii="Times New Roman" w:hAnsi="Times New Roman" w:cs="Times New Roman"/>
          <w:b/>
          <w:sz w:val="28"/>
          <w:szCs w:val="28"/>
        </w:rPr>
        <w:t>.</w:t>
      </w:r>
    </w:p>
    <w:p w:rsidR="009F45C9" w:rsidRDefault="009F45C9" w:rsidP="007C71D4">
      <w:pPr>
        <w:pStyle w:val="a5"/>
        <w:spacing w:line="360" w:lineRule="auto"/>
        <w:ind w:firstLine="709"/>
        <w:jc w:val="both"/>
        <w:rPr>
          <w:rFonts w:ascii="Times New Roman" w:hAnsi="Times New Roman" w:cs="Times New Roman"/>
          <w:sz w:val="28"/>
          <w:szCs w:val="28"/>
        </w:rPr>
      </w:pPr>
      <w:r w:rsidRPr="003B3198">
        <w:rPr>
          <w:rFonts w:ascii="Times New Roman" w:hAnsi="Times New Roman" w:cs="Times New Roman"/>
          <w:sz w:val="28"/>
          <w:szCs w:val="28"/>
        </w:rPr>
        <w:t>Износ тепловых сетей Угранского сельского поселения составляет более 60%, что приводит к большим потерям тепловой энергии, а также высокому риску аварий при передаче тепловой энергии социально-значимым объектам и населению.</w:t>
      </w:r>
    </w:p>
    <w:p w:rsidR="009F45C9" w:rsidRDefault="009F45C9" w:rsidP="007C71D4">
      <w:pPr>
        <w:pStyle w:val="a5"/>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проблемой является износ тепловой изоляции надземных трубопроводов, что ведет к неоправданно высоким потерям тепла при транспортировке теплоносителя.</w:t>
      </w:r>
      <w:r w:rsidR="00F60ED8">
        <w:rPr>
          <w:rFonts w:ascii="Times New Roman" w:hAnsi="Times New Roman" w:cs="Times New Roman"/>
          <w:sz w:val="28"/>
          <w:szCs w:val="28"/>
        </w:rPr>
        <w:t xml:space="preserve"> В замене изоляции нуждаются все участки тепловых сетей.</w:t>
      </w:r>
    </w:p>
    <w:p w:rsidR="009F45C9" w:rsidRDefault="00F60ED8" w:rsidP="007C71D4">
      <w:pPr>
        <w:pStyle w:val="a5"/>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важных мероприятий при актуализации схемы теплоснабжения является реконструкция (модернизация) тепловых сетей.</w:t>
      </w:r>
    </w:p>
    <w:p w:rsidR="00162CC5" w:rsidRDefault="00162CC5" w:rsidP="009F45C9">
      <w:pPr>
        <w:pStyle w:val="a5"/>
        <w:spacing w:line="360" w:lineRule="auto"/>
        <w:ind w:left="357" w:firstLine="709"/>
        <w:jc w:val="both"/>
        <w:rPr>
          <w:rFonts w:ascii="Times New Roman" w:hAnsi="Times New Roman" w:cs="Times New Roman"/>
          <w:sz w:val="28"/>
          <w:szCs w:val="28"/>
        </w:rPr>
      </w:pPr>
    </w:p>
    <w:p w:rsidR="00162CC5" w:rsidRDefault="00162CC5" w:rsidP="009F45C9">
      <w:pPr>
        <w:pStyle w:val="a5"/>
        <w:spacing w:line="360" w:lineRule="auto"/>
        <w:ind w:left="357" w:firstLine="709"/>
        <w:jc w:val="both"/>
        <w:rPr>
          <w:rFonts w:ascii="Times New Roman" w:hAnsi="Times New Roman" w:cs="Times New Roman"/>
          <w:sz w:val="28"/>
          <w:szCs w:val="28"/>
        </w:rPr>
      </w:pPr>
    </w:p>
    <w:p w:rsidR="00162CC5" w:rsidRPr="003B3198" w:rsidRDefault="00162CC5" w:rsidP="009F45C9">
      <w:pPr>
        <w:pStyle w:val="a5"/>
        <w:spacing w:line="360" w:lineRule="auto"/>
        <w:ind w:left="357" w:firstLine="709"/>
        <w:jc w:val="both"/>
        <w:rPr>
          <w:rFonts w:ascii="Times New Roman" w:hAnsi="Times New Roman" w:cs="Times New Roman"/>
          <w:sz w:val="28"/>
          <w:szCs w:val="28"/>
        </w:rPr>
      </w:pPr>
    </w:p>
    <w:p w:rsidR="00C65E97" w:rsidRDefault="00F60ED8" w:rsidP="00C65E97">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5.1 Тепловые сети </w:t>
      </w:r>
      <w:r w:rsidR="00162CC5">
        <w:rPr>
          <w:rFonts w:ascii="Times New Roman" w:hAnsi="Times New Roman" w:cs="Times New Roman"/>
          <w:b/>
          <w:sz w:val="28"/>
          <w:szCs w:val="28"/>
        </w:rPr>
        <w:t>от котельной мкр-на ДОЗ</w:t>
      </w:r>
      <w:r w:rsidR="00E01879">
        <w:rPr>
          <w:rFonts w:ascii="Times New Roman" w:hAnsi="Times New Roman" w:cs="Times New Roman"/>
          <w:b/>
          <w:sz w:val="28"/>
          <w:szCs w:val="28"/>
        </w:rPr>
        <w:t>.</w:t>
      </w:r>
    </w:p>
    <w:p w:rsidR="00C65E97" w:rsidRDefault="00162CC5" w:rsidP="007C71D4">
      <w:pPr>
        <w:spacing w:line="360" w:lineRule="auto"/>
        <w:ind w:firstLine="709"/>
        <w:jc w:val="both"/>
        <w:rPr>
          <w:rFonts w:ascii="Times New Roman" w:hAnsi="Times New Roman" w:cs="Times New Roman"/>
          <w:sz w:val="28"/>
          <w:szCs w:val="28"/>
        </w:rPr>
      </w:pPr>
      <w:r w:rsidRPr="00A445CE">
        <w:rPr>
          <w:rFonts w:ascii="Times New Roman" w:hAnsi="Times New Roman" w:cs="Times New Roman"/>
          <w:sz w:val="28"/>
          <w:szCs w:val="28"/>
        </w:rPr>
        <w:t xml:space="preserve">Реконструируемые участки тепловой сети представлены в таблице </w:t>
      </w:r>
      <w:r w:rsidR="00980726" w:rsidRPr="00A445CE">
        <w:rPr>
          <w:rFonts w:ascii="Times New Roman" w:hAnsi="Times New Roman" w:cs="Times New Roman"/>
          <w:sz w:val="28"/>
          <w:szCs w:val="28"/>
        </w:rPr>
        <w:t>5</w:t>
      </w:r>
      <w:r w:rsidRPr="00A445CE">
        <w:rPr>
          <w:rFonts w:ascii="Times New Roman" w:hAnsi="Times New Roman" w:cs="Times New Roman"/>
          <w:sz w:val="28"/>
          <w:szCs w:val="28"/>
        </w:rPr>
        <w:t xml:space="preserve">.1.1 и на рисунке </w:t>
      </w:r>
      <w:r w:rsidR="00980726" w:rsidRPr="00A445CE">
        <w:rPr>
          <w:rFonts w:ascii="Times New Roman" w:hAnsi="Times New Roman" w:cs="Times New Roman"/>
          <w:sz w:val="28"/>
          <w:szCs w:val="28"/>
        </w:rPr>
        <w:t>5</w:t>
      </w:r>
      <w:r w:rsidRPr="00A445CE">
        <w:rPr>
          <w:rFonts w:ascii="Times New Roman" w:hAnsi="Times New Roman" w:cs="Times New Roman"/>
          <w:sz w:val="28"/>
          <w:szCs w:val="28"/>
        </w:rPr>
        <w:t xml:space="preserve">.1.1. </w:t>
      </w:r>
      <w:r w:rsidRPr="00162CC5">
        <w:rPr>
          <w:rFonts w:ascii="Times New Roman" w:hAnsi="Times New Roman" w:cs="Times New Roman"/>
          <w:sz w:val="28"/>
          <w:szCs w:val="28"/>
        </w:rPr>
        <w:t xml:space="preserve">В </w:t>
      </w:r>
      <w:r>
        <w:rPr>
          <w:rFonts w:ascii="Times New Roman" w:hAnsi="Times New Roman" w:cs="Times New Roman"/>
          <w:sz w:val="28"/>
          <w:szCs w:val="28"/>
        </w:rPr>
        <w:t>реконструкции</w:t>
      </w:r>
      <w:r w:rsidRPr="00162CC5">
        <w:rPr>
          <w:rFonts w:ascii="Times New Roman" w:hAnsi="Times New Roman" w:cs="Times New Roman"/>
          <w:sz w:val="28"/>
          <w:szCs w:val="28"/>
        </w:rPr>
        <w:t xml:space="preserve"> нуждаются все</w:t>
      </w:r>
      <w:r w:rsidR="00980726">
        <w:rPr>
          <w:rFonts w:ascii="Times New Roman" w:hAnsi="Times New Roman" w:cs="Times New Roman"/>
          <w:sz w:val="28"/>
          <w:szCs w:val="28"/>
        </w:rPr>
        <w:t xml:space="preserve"> </w:t>
      </w:r>
      <w:r w:rsidRPr="00162CC5">
        <w:rPr>
          <w:rFonts w:ascii="Times New Roman" w:hAnsi="Times New Roman" w:cs="Times New Roman"/>
          <w:sz w:val="28"/>
          <w:szCs w:val="28"/>
        </w:rPr>
        <w:t>участки тепловой сети.</w:t>
      </w:r>
    </w:p>
    <w:p w:rsidR="00980726" w:rsidRDefault="00980726" w:rsidP="00980726">
      <w:pPr>
        <w:jc w:val="right"/>
        <w:rPr>
          <w:rFonts w:ascii="Times New Roman" w:hAnsi="Times New Roman" w:cs="Times New Roman"/>
          <w:sz w:val="28"/>
          <w:szCs w:val="28"/>
        </w:rPr>
      </w:pPr>
      <w:r>
        <w:rPr>
          <w:rFonts w:ascii="Times New Roman" w:hAnsi="Times New Roman" w:cs="Times New Roman"/>
          <w:sz w:val="28"/>
          <w:szCs w:val="28"/>
        </w:rPr>
        <w:t>Таблица 5.1.1</w:t>
      </w:r>
    </w:p>
    <w:tbl>
      <w:tblPr>
        <w:tblW w:w="10576" w:type="dxa"/>
        <w:tblInd w:w="-1101" w:type="dxa"/>
        <w:tblLayout w:type="fixed"/>
        <w:tblLook w:val="04A0" w:firstRow="1" w:lastRow="0" w:firstColumn="1" w:lastColumn="0" w:noHBand="0" w:noVBand="1"/>
      </w:tblPr>
      <w:tblGrid>
        <w:gridCol w:w="809"/>
        <w:gridCol w:w="1908"/>
        <w:gridCol w:w="1914"/>
        <w:gridCol w:w="1092"/>
        <w:gridCol w:w="1681"/>
        <w:gridCol w:w="1681"/>
        <w:gridCol w:w="1491"/>
      </w:tblGrid>
      <w:tr w:rsidR="008B5682" w:rsidRPr="00B364A6" w:rsidTr="008B5682">
        <w:trPr>
          <w:cantSplit/>
          <w:trHeight w:val="1204"/>
        </w:trPr>
        <w:tc>
          <w:tcPr>
            <w:tcW w:w="809" w:type="dxa"/>
            <w:tcBorders>
              <w:top w:val="single" w:sz="4" w:space="0" w:color="000000"/>
              <w:left w:val="single" w:sz="4" w:space="0" w:color="000000"/>
              <w:bottom w:val="single" w:sz="4" w:space="0" w:color="000000"/>
              <w:right w:val="single" w:sz="4" w:space="0" w:color="000000"/>
            </w:tcBorders>
            <w:shd w:val="clear" w:color="000000" w:fill="C0C0C0"/>
          </w:tcPr>
          <w:p w:rsidR="008B5682" w:rsidRPr="00162CC5" w:rsidRDefault="008B5682" w:rsidP="00162CC5">
            <w:pPr>
              <w:spacing w:after="0" w:line="240" w:lineRule="auto"/>
              <w:jc w:val="center"/>
              <w:rPr>
                <w:rFonts w:ascii="Times New Roman" w:hAnsi="Times New Roman" w:cs="Times New Roman"/>
                <w:b/>
                <w:bCs/>
                <w:color w:val="000000"/>
                <w:sz w:val="20"/>
                <w:szCs w:val="20"/>
              </w:rPr>
            </w:pPr>
          </w:p>
        </w:tc>
        <w:tc>
          <w:tcPr>
            <w:tcW w:w="1908"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8B5682" w:rsidRPr="00162CC5" w:rsidRDefault="008B5682" w:rsidP="00162CC5">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начала участка</w:t>
            </w:r>
          </w:p>
        </w:tc>
        <w:tc>
          <w:tcPr>
            <w:tcW w:w="1914"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162CC5">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конца участка</w:t>
            </w:r>
          </w:p>
        </w:tc>
        <w:tc>
          <w:tcPr>
            <w:tcW w:w="1092"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162CC5">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Длина участка, м</w:t>
            </w:r>
          </w:p>
        </w:tc>
        <w:tc>
          <w:tcPr>
            <w:tcW w:w="1681"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162CC5">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подающего трубопровода, м</w:t>
            </w:r>
          </w:p>
        </w:tc>
        <w:tc>
          <w:tcPr>
            <w:tcW w:w="1681"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162CC5">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обратного трубопровода, м</w:t>
            </w:r>
          </w:p>
        </w:tc>
        <w:tc>
          <w:tcPr>
            <w:tcW w:w="1491"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162CC5">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Вид прокладки тепловой сети</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162CC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162CC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162CC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162CC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162CC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162CC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162CC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162CC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д.6</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162CC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162CC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162CC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д.6</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д.7</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д.7</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д.8</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98072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д.8</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д.9</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Д/с Катюша</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д.1</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д.2</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д.2</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д.3</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д.5</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д.5</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д.4</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д.4</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14</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C40C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15</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16</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16</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40</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16</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83</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надземная/подземная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43</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401"/>
        </w:trPr>
        <w:tc>
          <w:tcPr>
            <w:tcW w:w="80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908"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9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45</w:t>
            </w:r>
          </w:p>
        </w:tc>
        <w:tc>
          <w:tcPr>
            <w:tcW w:w="1092"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68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491" w:type="dxa"/>
            <w:tcBorders>
              <w:top w:val="nil"/>
              <w:left w:val="nil"/>
              <w:bottom w:val="single" w:sz="4" w:space="0" w:color="000000"/>
              <w:right w:val="single" w:sz="4" w:space="0" w:color="000000"/>
            </w:tcBorders>
            <w:shd w:val="clear" w:color="000000" w:fill="FFFFFF"/>
            <w:vAlign w:val="center"/>
          </w:tcPr>
          <w:p w:rsidR="008B5682" w:rsidRPr="00162CC5" w:rsidRDefault="008B5682" w:rsidP="00D0371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bl>
    <w:p w:rsidR="00162CC5" w:rsidRDefault="00162CC5" w:rsidP="00162CC5">
      <w:pPr>
        <w:jc w:val="both"/>
        <w:rPr>
          <w:rFonts w:ascii="Times New Roman" w:hAnsi="Times New Roman" w:cs="Times New Roman"/>
          <w:sz w:val="28"/>
          <w:szCs w:val="28"/>
        </w:rPr>
      </w:pPr>
    </w:p>
    <w:p w:rsidR="00D03713" w:rsidRDefault="00D03713" w:rsidP="00162CC5">
      <w:pPr>
        <w:jc w:val="both"/>
        <w:rPr>
          <w:rFonts w:ascii="Times New Roman" w:hAnsi="Times New Roman" w:cs="Times New Roman"/>
          <w:sz w:val="28"/>
          <w:szCs w:val="28"/>
        </w:rPr>
      </w:pPr>
    </w:p>
    <w:p w:rsidR="00D03713" w:rsidRDefault="00D03713" w:rsidP="00162CC5">
      <w:pPr>
        <w:jc w:val="both"/>
        <w:rPr>
          <w:rFonts w:ascii="Times New Roman" w:hAnsi="Times New Roman" w:cs="Times New Roman"/>
          <w:sz w:val="28"/>
          <w:szCs w:val="28"/>
        </w:rPr>
      </w:pPr>
    </w:p>
    <w:p w:rsidR="00D03713" w:rsidRDefault="00D03713" w:rsidP="00162CC5">
      <w:pPr>
        <w:jc w:val="both"/>
        <w:rPr>
          <w:rFonts w:ascii="Times New Roman" w:hAnsi="Times New Roman" w:cs="Times New Roman"/>
          <w:sz w:val="28"/>
          <w:szCs w:val="28"/>
        </w:rPr>
      </w:pPr>
    </w:p>
    <w:p w:rsidR="0070732D" w:rsidRDefault="0070732D" w:rsidP="00BC3FBB">
      <w:pPr>
        <w:pStyle w:val="a9"/>
        <w:rPr>
          <w:b/>
        </w:rPr>
      </w:pPr>
    </w:p>
    <w:p w:rsidR="00BC3FBB" w:rsidRPr="009C2B89" w:rsidRDefault="00BC3FBB" w:rsidP="00BC3FBB">
      <w:pPr>
        <w:pStyle w:val="a9"/>
        <w:rPr>
          <w:b/>
        </w:rPr>
      </w:pPr>
      <w:r w:rsidRPr="005D0756">
        <w:rPr>
          <w:b/>
        </w:rPr>
        <w:lastRenderedPageBreak/>
        <w:t xml:space="preserve">Рисунок </w:t>
      </w:r>
      <w:r>
        <w:rPr>
          <w:b/>
        </w:rPr>
        <w:t>5</w:t>
      </w:r>
      <w:r w:rsidRPr="005D0756">
        <w:rPr>
          <w:b/>
        </w:rPr>
        <w:t>.</w:t>
      </w:r>
      <w:r>
        <w:rPr>
          <w:b/>
        </w:rPr>
        <w:t>1</w:t>
      </w:r>
      <w:r w:rsidRPr="005D0756">
        <w:rPr>
          <w:b/>
        </w:rPr>
        <w:t xml:space="preserve">.1 Схема тепловых сетей от котельной </w:t>
      </w:r>
      <w:r>
        <w:rPr>
          <w:b/>
        </w:rPr>
        <w:t>мкр-на ДОЗ.</w:t>
      </w:r>
    </w:p>
    <w:p w:rsidR="00D03713" w:rsidRDefault="008B5682" w:rsidP="00BC3FBB">
      <w:pPr>
        <w:ind w:left="-567"/>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7pt;height:699.1pt">
            <v:imagedata r:id="rId12" o:title="Схемы тепловых сетей-Model"/>
          </v:shape>
        </w:pict>
      </w:r>
    </w:p>
    <w:p w:rsidR="007724B1" w:rsidRDefault="007724B1" w:rsidP="007724B1">
      <w:pPr>
        <w:jc w:val="both"/>
        <w:rPr>
          <w:rFonts w:ascii="Times New Roman" w:hAnsi="Times New Roman" w:cs="Times New Roman"/>
          <w:b/>
          <w:sz w:val="28"/>
          <w:szCs w:val="28"/>
        </w:rPr>
      </w:pPr>
      <w:r>
        <w:rPr>
          <w:rFonts w:ascii="Times New Roman" w:hAnsi="Times New Roman" w:cs="Times New Roman"/>
          <w:b/>
          <w:sz w:val="28"/>
          <w:szCs w:val="28"/>
        </w:rPr>
        <w:lastRenderedPageBreak/>
        <w:t>5.2 Тепловые сети от котельной ул. Десантная</w:t>
      </w:r>
      <w:r w:rsidR="00E01879">
        <w:rPr>
          <w:rFonts w:ascii="Times New Roman" w:hAnsi="Times New Roman" w:cs="Times New Roman"/>
          <w:b/>
          <w:sz w:val="28"/>
          <w:szCs w:val="28"/>
        </w:rPr>
        <w:t>.</w:t>
      </w:r>
    </w:p>
    <w:p w:rsidR="007724B1" w:rsidRDefault="007724B1" w:rsidP="007C71D4">
      <w:pPr>
        <w:ind w:firstLine="709"/>
        <w:jc w:val="both"/>
        <w:rPr>
          <w:rFonts w:ascii="Times New Roman" w:hAnsi="Times New Roman" w:cs="Times New Roman"/>
          <w:sz w:val="28"/>
          <w:szCs w:val="28"/>
        </w:rPr>
      </w:pPr>
      <w:r w:rsidRPr="00A445CE">
        <w:rPr>
          <w:rFonts w:ascii="Times New Roman" w:hAnsi="Times New Roman" w:cs="Times New Roman"/>
          <w:sz w:val="28"/>
          <w:szCs w:val="28"/>
        </w:rPr>
        <w:t xml:space="preserve">Реконструируемые участки тепловой сети представлены в таблице 5.2.1 и на рисунке 5.2.1. В реконструкции нуждаются </w:t>
      </w:r>
      <w:r w:rsidRPr="00162CC5">
        <w:rPr>
          <w:rFonts w:ascii="Times New Roman" w:hAnsi="Times New Roman" w:cs="Times New Roman"/>
          <w:sz w:val="28"/>
          <w:szCs w:val="28"/>
        </w:rPr>
        <w:t>все</w:t>
      </w:r>
      <w:r>
        <w:rPr>
          <w:rFonts w:ascii="Times New Roman" w:hAnsi="Times New Roman" w:cs="Times New Roman"/>
          <w:sz w:val="28"/>
          <w:szCs w:val="28"/>
        </w:rPr>
        <w:t xml:space="preserve"> </w:t>
      </w:r>
      <w:r w:rsidRPr="00162CC5">
        <w:rPr>
          <w:rFonts w:ascii="Times New Roman" w:hAnsi="Times New Roman" w:cs="Times New Roman"/>
          <w:sz w:val="28"/>
          <w:szCs w:val="28"/>
        </w:rPr>
        <w:t>участки тепловой сети.</w:t>
      </w:r>
    </w:p>
    <w:p w:rsidR="007724B1" w:rsidRDefault="007724B1" w:rsidP="007724B1">
      <w:pPr>
        <w:jc w:val="right"/>
        <w:rPr>
          <w:rFonts w:ascii="Times New Roman" w:hAnsi="Times New Roman" w:cs="Times New Roman"/>
          <w:sz w:val="28"/>
          <w:szCs w:val="28"/>
        </w:rPr>
      </w:pPr>
      <w:r>
        <w:rPr>
          <w:rFonts w:ascii="Times New Roman" w:hAnsi="Times New Roman" w:cs="Times New Roman"/>
          <w:sz w:val="28"/>
          <w:szCs w:val="28"/>
        </w:rPr>
        <w:t>Таблица 5.2.1</w:t>
      </w:r>
    </w:p>
    <w:tbl>
      <w:tblPr>
        <w:tblW w:w="10811" w:type="dxa"/>
        <w:tblInd w:w="-1101" w:type="dxa"/>
        <w:tblLayout w:type="fixed"/>
        <w:tblLook w:val="04A0" w:firstRow="1" w:lastRow="0" w:firstColumn="1" w:lastColumn="0" w:noHBand="0" w:noVBand="1"/>
      </w:tblPr>
      <w:tblGrid>
        <w:gridCol w:w="761"/>
        <w:gridCol w:w="1773"/>
        <w:gridCol w:w="2199"/>
        <w:gridCol w:w="1116"/>
        <w:gridCol w:w="1719"/>
        <w:gridCol w:w="1719"/>
        <w:gridCol w:w="1524"/>
      </w:tblGrid>
      <w:tr w:rsidR="008B5682" w:rsidRPr="00B364A6" w:rsidTr="008B5682">
        <w:trPr>
          <w:cantSplit/>
          <w:trHeight w:val="1198"/>
        </w:trPr>
        <w:tc>
          <w:tcPr>
            <w:tcW w:w="761" w:type="dxa"/>
            <w:tcBorders>
              <w:top w:val="single" w:sz="4" w:space="0" w:color="000000"/>
              <w:left w:val="single" w:sz="4" w:space="0" w:color="000000"/>
              <w:bottom w:val="single" w:sz="4" w:space="0" w:color="000000"/>
              <w:right w:val="single" w:sz="4" w:space="0" w:color="000000"/>
            </w:tcBorders>
            <w:shd w:val="clear" w:color="000000" w:fill="C0C0C0"/>
          </w:tcPr>
          <w:p w:rsidR="008B5682" w:rsidRPr="00162CC5" w:rsidRDefault="008B5682" w:rsidP="00721C28">
            <w:pPr>
              <w:spacing w:after="0" w:line="240" w:lineRule="auto"/>
              <w:jc w:val="center"/>
              <w:rPr>
                <w:rFonts w:ascii="Times New Roman" w:hAnsi="Times New Roman" w:cs="Times New Roman"/>
                <w:b/>
                <w:bCs/>
                <w:color w:val="000000"/>
                <w:sz w:val="20"/>
                <w:szCs w:val="20"/>
              </w:rPr>
            </w:pPr>
          </w:p>
        </w:tc>
        <w:tc>
          <w:tcPr>
            <w:tcW w:w="1773"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8B5682" w:rsidRPr="00162CC5" w:rsidRDefault="008B5682" w:rsidP="00721C28">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начала участка</w:t>
            </w:r>
          </w:p>
        </w:tc>
        <w:tc>
          <w:tcPr>
            <w:tcW w:w="2199"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721C28">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конца участка</w:t>
            </w:r>
          </w:p>
        </w:tc>
        <w:tc>
          <w:tcPr>
            <w:tcW w:w="1116"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721C28">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Длина участка, м</w:t>
            </w:r>
          </w:p>
        </w:tc>
        <w:tc>
          <w:tcPr>
            <w:tcW w:w="1719"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721C28">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подающего трубопровода, м</w:t>
            </w:r>
          </w:p>
        </w:tc>
        <w:tc>
          <w:tcPr>
            <w:tcW w:w="1719"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721C28">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обратного трубопровода, м</w:t>
            </w:r>
          </w:p>
        </w:tc>
        <w:tc>
          <w:tcPr>
            <w:tcW w:w="1524"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721C28">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Вид прокладки тепловой сети</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61367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61367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61367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1116" w:type="dxa"/>
            <w:tcBorders>
              <w:top w:val="nil"/>
              <w:left w:val="nil"/>
              <w:bottom w:val="single" w:sz="4" w:space="0" w:color="000000"/>
              <w:right w:val="single" w:sz="4" w:space="0" w:color="000000"/>
            </w:tcBorders>
            <w:shd w:val="clear" w:color="000000" w:fill="FFFFFF"/>
            <w:vAlign w:val="center"/>
          </w:tcPr>
          <w:p w:rsidR="008B5682" w:rsidRPr="0061367C" w:rsidRDefault="008B5682" w:rsidP="0061367C">
            <w:pPr>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218</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61367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61367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61367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д5</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21C2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д5</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Надземная/подземная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д9</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д11</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д15</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д17</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9"/>
        </w:trPr>
        <w:tc>
          <w:tcPr>
            <w:tcW w:w="761"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773"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219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д1</w:t>
            </w:r>
          </w:p>
        </w:tc>
        <w:tc>
          <w:tcPr>
            <w:tcW w:w="1116"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E537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bl>
    <w:p w:rsidR="007724B1" w:rsidRDefault="007724B1" w:rsidP="007724B1">
      <w:pPr>
        <w:jc w:val="both"/>
        <w:rPr>
          <w:rFonts w:ascii="Times New Roman" w:hAnsi="Times New Roman" w:cs="Times New Roman"/>
          <w:sz w:val="28"/>
          <w:szCs w:val="28"/>
        </w:rPr>
      </w:pPr>
    </w:p>
    <w:p w:rsidR="00D03713" w:rsidRDefault="00D03713" w:rsidP="00162CC5">
      <w:pPr>
        <w:jc w:val="both"/>
        <w:rPr>
          <w:rFonts w:ascii="Times New Roman" w:hAnsi="Times New Roman" w:cs="Times New Roman"/>
          <w:sz w:val="28"/>
          <w:szCs w:val="28"/>
        </w:rPr>
      </w:pPr>
    </w:p>
    <w:p w:rsidR="00D03713" w:rsidRDefault="00D03713" w:rsidP="00162CC5">
      <w:pPr>
        <w:jc w:val="both"/>
        <w:rPr>
          <w:rFonts w:ascii="Times New Roman" w:hAnsi="Times New Roman" w:cs="Times New Roman"/>
          <w:sz w:val="28"/>
          <w:szCs w:val="28"/>
        </w:rPr>
      </w:pPr>
    </w:p>
    <w:p w:rsidR="0017124A" w:rsidRDefault="0017124A" w:rsidP="00162CC5">
      <w:pPr>
        <w:jc w:val="both"/>
        <w:rPr>
          <w:rFonts w:ascii="Times New Roman" w:hAnsi="Times New Roman" w:cs="Times New Roman"/>
          <w:sz w:val="28"/>
          <w:szCs w:val="28"/>
        </w:rPr>
      </w:pPr>
    </w:p>
    <w:p w:rsidR="0017124A" w:rsidRDefault="0017124A" w:rsidP="00162CC5">
      <w:pPr>
        <w:jc w:val="both"/>
        <w:rPr>
          <w:rFonts w:ascii="Times New Roman" w:hAnsi="Times New Roman" w:cs="Times New Roman"/>
          <w:sz w:val="28"/>
          <w:szCs w:val="28"/>
        </w:rPr>
      </w:pPr>
    </w:p>
    <w:p w:rsidR="0017124A" w:rsidRDefault="0017124A" w:rsidP="00162CC5">
      <w:pPr>
        <w:jc w:val="both"/>
        <w:rPr>
          <w:rFonts w:ascii="Times New Roman" w:hAnsi="Times New Roman" w:cs="Times New Roman"/>
          <w:sz w:val="28"/>
          <w:szCs w:val="28"/>
        </w:rPr>
      </w:pPr>
    </w:p>
    <w:p w:rsidR="0017124A" w:rsidRDefault="0017124A" w:rsidP="00162CC5">
      <w:pPr>
        <w:jc w:val="both"/>
        <w:rPr>
          <w:rFonts w:ascii="Times New Roman" w:hAnsi="Times New Roman" w:cs="Times New Roman"/>
          <w:sz w:val="28"/>
          <w:szCs w:val="28"/>
        </w:rPr>
      </w:pPr>
    </w:p>
    <w:p w:rsidR="0017124A" w:rsidRDefault="0017124A" w:rsidP="00162CC5">
      <w:pPr>
        <w:jc w:val="both"/>
        <w:rPr>
          <w:rFonts w:ascii="Times New Roman" w:hAnsi="Times New Roman" w:cs="Times New Roman"/>
          <w:sz w:val="28"/>
          <w:szCs w:val="28"/>
        </w:rPr>
      </w:pPr>
    </w:p>
    <w:p w:rsidR="0017124A" w:rsidRDefault="0017124A" w:rsidP="00162CC5">
      <w:pPr>
        <w:jc w:val="both"/>
        <w:rPr>
          <w:rFonts w:ascii="Times New Roman" w:hAnsi="Times New Roman" w:cs="Times New Roman"/>
          <w:sz w:val="28"/>
          <w:szCs w:val="28"/>
        </w:rPr>
      </w:pPr>
    </w:p>
    <w:p w:rsidR="0017124A" w:rsidRDefault="0017124A" w:rsidP="00162CC5">
      <w:pPr>
        <w:jc w:val="both"/>
        <w:rPr>
          <w:rFonts w:ascii="Times New Roman" w:hAnsi="Times New Roman" w:cs="Times New Roman"/>
          <w:sz w:val="28"/>
          <w:szCs w:val="28"/>
        </w:rPr>
      </w:pPr>
    </w:p>
    <w:p w:rsidR="0017124A" w:rsidRDefault="0017124A" w:rsidP="00162CC5">
      <w:pPr>
        <w:jc w:val="both"/>
        <w:rPr>
          <w:rFonts w:ascii="Times New Roman" w:hAnsi="Times New Roman" w:cs="Times New Roman"/>
          <w:sz w:val="28"/>
          <w:szCs w:val="28"/>
        </w:rPr>
      </w:pPr>
    </w:p>
    <w:p w:rsidR="0017124A" w:rsidRPr="0070732D" w:rsidRDefault="0017124A" w:rsidP="0070732D">
      <w:pPr>
        <w:pStyle w:val="a9"/>
        <w:rPr>
          <w:b/>
        </w:rPr>
      </w:pPr>
      <w:r w:rsidRPr="005D0756">
        <w:rPr>
          <w:b/>
        </w:rPr>
        <w:lastRenderedPageBreak/>
        <w:t xml:space="preserve">Рисунок </w:t>
      </w:r>
      <w:r>
        <w:rPr>
          <w:b/>
        </w:rPr>
        <w:t>5</w:t>
      </w:r>
      <w:r w:rsidRPr="005D0756">
        <w:rPr>
          <w:b/>
        </w:rPr>
        <w:t>.</w:t>
      </w:r>
      <w:r>
        <w:rPr>
          <w:b/>
        </w:rPr>
        <w:t>2</w:t>
      </w:r>
      <w:r w:rsidRPr="005D0756">
        <w:rPr>
          <w:b/>
        </w:rPr>
        <w:t xml:space="preserve">.1 Схема тепловых сетей от котельной </w:t>
      </w:r>
      <w:r>
        <w:rPr>
          <w:b/>
        </w:rPr>
        <w:t>ул. Десантная.</w:t>
      </w:r>
    </w:p>
    <w:p w:rsidR="00D03713" w:rsidRDefault="008B5682" w:rsidP="0017124A">
      <w:pPr>
        <w:ind w:left="-567"/>
        <w:jc w:val="center"/>
        <w:rPr>
          <w:rFonts w:ascii="Times New Roman" w:hAnsi="Times New Roman" w:cs="Times New Roman"/>
          <w:sz w:val="28"/>
          <w:szCs w:val="28"/>
        </w:rPr>
      </w:pPr>
      <w:r>
        <w:rPr>
          <w:rFonts w:ascii="Times New Roman" w:hAnsi="Times New Roman" w:cs="Times New Roman"/>
          <w:sz w:val="28"/>
          <w:szCs w:val="28"/>
        </w:rPr>
        <w:pict>
          <v:shape id="_x0000_i1026" type="#_x0000_t75" style="width:466.85pt;height:660.75pt">
            <v:imagedata r:id="rId13" o:title="Схемы тепловых сетей-Model"/>
          </v:shape>
        </w:pict>
      </w:r>
    </w:p>
    <w:p w:rsidR="0017124A" w:rsidRDefault="0017124A" w:rsidP="0017124A">
      <w:pPr>
        <w:jc w:val="both"/>
        <w:rPr>
          <w:rFonts w:ascii="Times New Roman" w:hAnsi="Times New Roman" w:cs="Times New Roman"/>
          <w:b/>
          <w:sz w:val="28"/>
          <w:szCs w:val="28"/>
        </w:rPr>
      </w:pPr>
    </w:p>
    <w:p w:rsidR="0017124A" w:rsidRDefault="0017124A" w:rsidP="0017124A">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5.3 Тепловые сети от котельной </w:t>
      </w:r>
      <w:r w:rsidR="00E01879">
        <w:rPr>
          <w:rFonts w:ascii="Times New Roman" w:hAnsi="Times New Roman" w:cs="Times New Roman"/>
          <w:b/>
          <w:sz w:val="28"/>
          <w:szCs w:val="28"/>
        </w:rPr>
        <w:t>Школьная.</w:t>
      </w:r>
    </w:p>
    <w:p w:rsidR="0017124A" w:rsidRDefault="0017124A" w:rsidP="007C71D4">
      <w:pPr>
        <w:ind w:firstLine="709"/>
        <w:jc w:val="both"/>
        <w:rPr>
          <w:rFonts w:ascii="Times New Roman" w:hAnsi="Times New Roman" w:cs="Times New Roman"/>
          <w:sz w:val="28"/>
          <w:szCs w:val="28"/>
        </w:rPr>
      </w:pPr>
      <w:r>
        <w:rPr>
          <w:rFonts w:ascii="Times New Roman" w:hAnsi="Times New Roman" w:cs="Times New Roman"/>
          <w:sz w:val="28"/>
          <w:szCs w:val="28"/>
        </w:rPr>
        <w:t>Реконструируемые</w:t>
      </w:r>
      <w:r w:rsidRPr="00162CC5">
        <w:rPr>
          <w:rFonts w:ascii="Times New Roman" w:hAnsi="Times New Roman" w:cs="Times New Roman"/>
          <w:sz w:val="28"/>
          <w:szCs w:val="28"/>
        </w:rPr>
        <w:t xml:space="preserve"> участки тепловой сети представлены </w:t>
      </w:r>
      <w:r w:rsidRPr="00A445CE">
        <w:rPr>
          <w:rFonts w:ascii="Times New Roman" w:hAnsi="Times New Roman" w:cs="Times New Roman"/>
          <w:sz w:val="28"/>
          <w:szCs w:val="28"/>
        </w:rPr>
        <w:t xml:space="preserve">в таблице 5.3.1 и на рисунке 5.3.1. В реконструкции нуждаются все участки тепловой </w:t>
      </w:r>
      <w:r w:rsidRPr="00162CC5">
        <w:rPr>
          <w:rFonts w:ascii="Times New Roman" w:hAnsi="Times New Roman" w:cs="Times New Roman"/>
          <w:sz w:val="28"/>
          <w:szCs w:val="28"/>
        </w:rPr>
        <w:t>сети.</w:t>
      </w:r>
    </w:p>
    <w:p w:rsidR="00D03713" w:rsidRDefault="00D03713" w:rsidP="00162CC5">
      <w:pPr>
        <w:jc w:val="both"/>
        <w:rPr>
          <w:rFonts w:ascii="Times New Roman" w:hAnsi="Times New Roman" w:cs="Times New Roman"/>
          <w:sz w:val="28"/>
          <w:szCs w:val="28"/>
        </w:rPr>
      </w:pPr>
    </w:p>
    <w:p w:rsidR="0017124A" w:rsidRDefault="0017124A" w:rsidP="0017124A">
      <w:pPr>
        <w:jc w:val="right"/>
        <w:rPr>
          <w:rFonts w:ascii="Times New Roman" w:hAnsi="Times New Roman" w:cs="Times New Roman"/>
          <w:sz w:val="28"/>
          <w:szCs w:val="28"/>
        </w:rPr>
      </w:pPr>
      <w:r>
        <w:rPr>
          <w:rFonts w:ascii="Times New Roman" w:hAnsi="Times New Roman" w:cs="Times New Roman"/>
          <w:sz w:val="28"/>
          <w:szCs w:val="28"/>
        </w:rPr>
        <w:t>Таблица 5.3.1</w:t>
      </w:r>
    </w:p>
    <w:tbl>
      <w:tblPr>
        <w:tblW w:w="10740" w:type="dxa"/>
        <w:tblInd w:w="-1101" w:type="dxa"/>
        <w:tblLayout w:type="fixed"/>
        <w:tblLook w:val="04A0" w:firstRow="1" w:lastRow="0" w:firstColumn="1" w:lastColumn="0" w:noHBand="0" w:noVBand="1"/>
      </w:tblPr>
      <w:tblGrid>
        <w:gridCol w:w="756"/>
        <w:gridCol w:w="1762"/>
        <w:gridCol w:w="2185"/>
        <w:gridCol w:w="1109"/>
        <w:gridCol w:w="1707"/>
        <w:gridCol w:w="1707"/>
        <w:gridCol w:w="1514"/>
      </w:tblGrid>
      <w:tr w:rsidR="008B5682" w:rsidRPr="00B364A6" w:rsidTr="008B5682">
        <w:trPr>
          <w:cantSplit/>
          <w:trHeight w:val="1194"/>
        </w:trPr>
        <w:tc>
          <w:tcPr>
            <w:tcW w:w="756" w:type="dxa"/>
            <w:tcBorders>
              <w:top w:val="single" w:sz="4" w:space="0" w:color="000000"/>
              <w:left w:val="single" w:sz="4" w:space="0" w:color="000000"/>
              <w:bottom w:val="single" w:sz="4" w:space="0" w:color="000000"/>
              <w:right w:val="single" w:sz="4" w:space="0" w:color="000000"/>
            </w:tcBorders>
            <w:shd w:val="clear" w:color="000000" w:fill="C0C0C0"/>
          </w:tcPr>
          <w:p w:rsidR="008B5682" w:rsidRPr="00162CC5" w:rsidRDefault="008B5682" w:rsidP="00E01879">
            <w:pPr>
              <w:spacing w:after="0" w:line="240" w:lineRule="auto"/>
              <w:jc w:val="center"/>
              <w:rPr>
                <w:rFonts w:ascii="Times New Roman" w:hAnsi="Times New Roman" w:cs="Times New Roman"/>
                <w:b/>
                <w:bCs/>
                <w:color w:val="000000"/>
                <w:sz w:val="20"/>
                <w:szCs w:val="20"/>
              </w:rPr>
            </w:pPr>
          </w:p>
        </w:tc>
        <w:tc>
          <w:tcPr>
            <w:tcW w:w="1762"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начала участка</w:t>
            </w:r>
          </w:p>
        </w:tc>
        <w:tc>
          <w:tcPr>
            <w:tcW w:w="2185"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конца участка</w:t>
            </w:r>
          </w:p>
        </w:tc>
        <w:tc>
          <w:tcPr>
            <w:tcW w:w="1109"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Длина участка, м</w:t>
            </w:r>
          </w:p>
        </w:tc>
        <w:tc>
          <w:tcPr>
            <w:tcW w:w="1707"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подающего трубопровода, м</w:t>
            </w:r>
          </w:p>
        </w:tc>
        <w:tc>
          <w:tcPr>
            <w:tcW w:w="1707"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обратного трубопровода, м</w:t>
            </w:r>
          </w:p>
        </w:tc>
        <w:tc>
          <w:tcPr>
            <w:tcW w:w="1514"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Вид прокладки тепловой сети</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Мира, д32</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97</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Pr="00976E33"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Некрасова, д21</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дорога</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94</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дорога</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Мира, д26</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182</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д14</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Транзит по</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д14</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976E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д23</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д25</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д11а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72</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д19</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д21</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д15</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2A65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д12</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д14</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Транзит по </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д12</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A73D0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д12</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пер. Сырзаводской,д4</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пер. Сырзаводской,д3</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27</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д10</w:t>
            </w:r>
          </w:p>
        </w:tc>
        <w:tc>
          <w:tcPr>
            <w:tcW w:w="1109" w:type="dxa"/>
            <w:tcBorders>
              <w:top w:val="nil"/>
              <w:left w:val="nil"/>
              <w:bottom w:val="single" w:sz="4" w:space="0" w:color="000000"/>
              <w:right w:val="single" w:sz="4" w:space="0" w:color="000000"/>
            </w:tcBorders>
            <w:shd w:val="clear" w:color="000000" w:fill="FFFFFF"/>
            <w:vAlign w:val="center"/>
          </w:tcPr>
          <w:p w:rsidR="008B5682" w:rsidRPr="008A20B3"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lang w:val="en-US"/>
              </w:rPr>
              <w:t>6</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8A20B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707"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0,0486</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д8</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д9</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11</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д17</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д23</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д25</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Мира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126</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ТК-5</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7B7F1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ТК-6</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Мира, д33</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д3</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ТК-5</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ТК-6</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ТК-6</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43</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д1</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350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д12</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47</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98"/>
        </w:trPr>
        <w:tc>
          <w:tcPr>
            <w:tcW w:w="756"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51</w:t>
            </w:r>
          </w:p>
        </w:tc>
        <w:tc>
          <w:tcPr>
            <w:tcW w:w="1762"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2185"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09"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07" w:type="dxa"/>
            <w:tcBorders>
              <w:top w:val="nil"/>
              <w:left w:val="nil"/>
              <w:bottom w:val="single" w:sz="4" w:space="0" w:color="000000"/>
              <w:right w:val="single" w:sz="4" w:space="0" w:color="000000"/>
            </w:tcBorders>
            <w:shd w:val="clear" w:color="000000" w:fill="FFFFFF"/>
            <w:vAlign w:val="center"/>
          </w:tcPr>
          <w:p w:rsidR="008B5682"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1F21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bl>
    <w:p w:rsidR="00D03713" w:rsidRDefault="00D03713" w:rsidP="0017124A">
      <w:pPr>
        <w:jc w:val="center"/>
        <w:rPr>
          <w:rFonts w:ascii="Times New Roman" w:hAnsi="Times New Roman" w:cs="Times New Roman"/>
          <w:sz w:val="28"/>
          <w:szCs w:val="28"/>
        </w:rPr>
      </w:pPr>
    </w:p>
    <w:p w:rsidR="001F2178" w:rsidRDefault="001F2178" w:rsidP="0017124A">
      <w:pPr>
        <w:jc w:val="center"/>
        <w:rPr>
          <w:rFonts w:ascii="Times New Roman" w:hAnsi="Times New Roman" w:cs="Times New Roman"/>
          <w:sz w:val="28"/>
          <w:szCs w:val="28"/>
        </w:rPr>
      </w:pPr>
    </w:p>
    <w:p w:rsidR="001F2178" w:rsidRDefault="001F2178" w:rsidP="0017124A">
      <w:pPr>
        <w:jc w:val="center"/>
        <w:rPr>
          <w:rFonts w:ascii="Times New Roman" w:hAnsi="Times New Roman" w:cs="Times New Roman"/>
          <w:sz w:val="28"/>
          <w:szCs w:val="28"/>
        </w:rPr>
      </w:pPr>
    </w:p>
    <w:p w:rsidR="001F2178" w:rsidRDefault="001F2178" w:rsidP="0017124A">
      <w:pPr>
        <w:jc w:val="center"/>
        <w:rPr>
          <w:rFonts w:ascii="Times New Roman" w:hAnsi="Times New Roman" w:cs="Times New Roman"/>
          <w:sz w:val="28"/>
          <w:szCs w:val="28"/>
        </w:rPr>
      </w:pPr>
    </w:p>
    <w:p w:rsidR="001F2178" w:rsidRDefault="001F2178" w:rsidP="0017124A">
      <w:pPr>
        <w:jc w:val="center"/>
        <w:rPr>
          <w:rFonts w:ascii="Times New Roman" w:hAnsi="Times New Roman" w:cs="Times New Roman"/>
          <w:sz w:val="28"/>
          <w:szCs w:val="28"/>
        </w:rPr>
      </w:pPr>
    </w:p>
    <w:p w:rsidR="001F2178" w:rsidRDefault="001F2178" w:rsidP="0017124A">
      <w:pPr>
        <w:jc w:val="center"/>
        <w:rPr>
          <w:rFonts w:ascii="Times New Roman" w:hAnsi="Times New Roman" w:cs="Times New Roman"/>
          <w:sz w:val="28"/>
          <w:szCs w:val="28"/>
        </w:rPr>
      </w:pPr>
    </w:p>
    <w:p w:rsidR="001F2178" w:rsidRDefault="001F2178" w:rsidP="0017124A">
      <w:pPr>
        <w:jc w:val="center"/>
        <w:rPr>
          <w:rFonts w:ascii="Times New Roman" w:hAnsi="Times New Roman" w:cs="Times New Roman"/>
          <w:sz w:val="28"/>
          <w:szCs w:val="28"/>
        </w:rPr>
      </w:pPr>
    </w:p>
    <w:p w:rsidR="001F2178" w:rsidRDefault="001F2178" w:rsidP="0017124A">
      <w:pPr>
        <w:jc w:val="center"/>
        <w:rPr>
          <w:rFonts w:ascii="Times New Roman" w:hAnsi="Times New Roman" w:cs="Times New Roman"/>
          <w:sz w:val="28"/>
          <w:szCs w:val="28"/>
        </w:rPr>
      </w:pPr>
    </w:p>
    <w:p w:rsidR="001F2178" w:rsidRDefault="001F2178" w:rsidP="0017124A">
      <w:pPr>
        <w:jc w:val="center"/>
        <w:rPr>
          <w:rFonts w:ascii="Times New Roman" w:hAnsi="Times New Roman" w:cs="Times New Roman"/>
          <w:sz w:val="28"/>
          <w:szCs w:val="28"/>
        </w:rPr>
        <w:sectPr w:rsidR="001F2178" w:rsidSect="00525A93">
          <w:pgSz w:w="11906" w:h="16838"/>
          <w:pgMar w:top="1134" w:right="851" w:bottom="1134" w:left="1701" w:header="709" w:footer="709" w:gutter="0"/>
          <w:cols w:space="708"/>
          <w:docGrid w:linePitch="360"/>
        </w:sectPr>
      </w:pPr>
    </w:p>
    <w:p w:rsidR="001F2178" w:rsidRDefault="007A3F41" w:rsidP="00525A93">
      <w:pPr>
        <w:jc w:val="center"/>
        <w:rPr>
          <w:b/>
        </w:rPr>
      </w:pPr>
      <w:r w:rsidRPr="0070732D">
        <w:rPr>
          <w:rFonts w:ascii="Times New Roman" w:hAnsi="Times New Roman" w:cs="Times New Roman"/>
          <w:b/>
        </w:rPr>
        <w:lastRenderedPageBreak/>
        <w:t>Рисунок 5.3.1 Схема тепловых сетей от котельной Школьная</w:t>
      </w:r>
      <w:r w:rsidR="008B5682">
        <w:rPr>
          <w:b/>
        </w:rPr>
        <w:pict>
          <v:shape id="_x0000_i1027" type="#_x0000_t75" style="width:673.55pt;height:476.15pt">
            <v:imagedata r:id="rId14" o:title="Схемы ТС Школа, ЦРБ, ЖД-Model"/>
          </v:shape>
        </w:pict>
      </w:r>
    </w:p>
    <w:p w:rsidR="00E01879" w:rsidRDefault="00E01879" w:rsidP="007A3F41">
      <w:pPr>
        <w:jc w:val="right"/>
        <w:rPr>
          <w:b/>
        </w:rPr>
      </w:pPr>
    </w:p>
    <w:p w:rsidR="00E01879" w:rsidRDefault="00E01879" w:rsidP="007A3F41">
      <w:pPr>
        <w:jc w:val="right"/>
        <w:rPr>
          <w:rFonts w:ascii="Times New Roman" w:hAnsi="Times New Roman" w:cs="Times New Roman"/>
          <w:sz w:val="28"/>
          <w:szCs w:val="28"/>
        </w:rPr>
        <w:sectPr w:rsidR="00E01879" w:rsidSect="00525A93">
          <w:pgSz w:w="16838" w:h="11906" w:orient="landscape"/>
          <w:pgMar w:top="709" w:right="1134" w:bottom="851" w:left="1134" w:header="709" w:footer="709" w:gutter="0"/>
          <w:cols w:space="708"/>
          <w:docGrid w:linePitch="360"/>
        </w:sectPr>
      </w:pPr>
    </w:p>
    <w:p w:rsidR="00E01879" w:rsidRDefault="00E01879" w:rsidP="00E01879">
      <w:pPr>
        <w:jc w:val="both"/>
        <w:rPr>
          <w:rFonts w:ascii="Times New Roman" w:hAnsi="Times New Roman" w:cs="Times New Roman"/>
          <w:b/>
          <w:sz w:val="28"/>
          <w:szCs w:val="28"/>
        </w:rPr>
      </w:pPr>
      <w:r>
        <w:rPr>
          <w:rFonts w:ascii="Times New Roman" w:hAnsi="Times New Roman" w:cs="Times New Roman"/>
          <w:b/>
          <w:sz w:val="28"/>
          <w:szCs w:val="28"/>
        </w:rPr>
        <w:lastRenderedPageBreak/>
        <w:t>5.4 Тепловые сети от котельной ЦРБ.</w:t>
      </w:r>
    </w:p>
    <w:p w:rsidR="00E01879" w:rsidRDefault="00E01879" w:rsidP="007C71D4">
      <w:pPr>
        <w:ind w:firstLine="709"/>
        <w:jc w:val="both"/>
        <w:rPr>
          <w:rFonts w:ascii="Times New Roman" w:hAnsi="Times New Roman" w:cs="Times New Roman"/>
          <w:sz w:val="28"/>
          <w:szCs w:val="28"/>
        </w:rPr>
      </w:pPr>
      <w:r>
        <w:rPr>
          <w:rFonts w:ascii="Times New Roman" w:hAnsi="Times New Roman" w:cs="Times New Roman"/>
          <w:sz w:val="28"/>
          <w:szCs w:val="28"/>
        </w:rPr>
        <w:t>Реконструируемые</w:t>
      </w:r>
      <w:r w:rsidRPr="00162CC5">
        <w:rPr>
          <w:rFonts w:ascii="Times New Roman" w:hAnsi="Times New Roman" w:cs="Times New Roman"/>
          <w:sz w:val="28"/>
          <w:szCs w:val="28"/>
        </w:rPr>
        <w:t xml:space="preserve"> </w:t>
      </w:r>
      <w:r w:rsidRPr="00A445CE">
        <w:rPr>
          <w:rFonts w:ascii="Times New Roman" w:hAnsi="Times New Roman" w:cs="Times New Roman"/>
          <w:sz w:val="28"/>
          <w:szCs w:val="28"/>
        </w:rPr>
        <w:t xml:space="preserve">участки тепловой сети представлены в таблице 5.4.1 и на рисунке 5.4.1. В реконструкции </w:t>
      </w:r>
      <w:r w:rsidRPr="00162CC5">
        <w:rPr>
          <w:rFonts w:ascii="Times New Roman" w:hAnsi="Times New Roman" w:cs="Times New Roman"/>
          <w:sz w:val="28"/>
          <w:szCs w:val="28"/>
        </w:rPr>
        <w:t>нуждаются все</w:t>
      </w:r>
      <w:r>
        <w:rPr>
          <w:rFonts w:ascii="Times New Roman" w:hAnsi="Times New Roman" w:cs="Times New Roman"/>
          <w:sz w:val="28"/>
          <w:szCs w:val="28"/>
        </w:rPr>
        <w:t xml:space="preserve"> </w:t>
      </w:r>
      <w:r w:rsidRPr="00162CC5">
        <w:rPr>
          <w:rFonts w:ascii="Times New Roman" w:hAnsi="Times New Roman" w:cs="Times New Roman"/>
          <w:sz w:val="28"/>
          <w:szCs w:val="28"/>
        </w:rPr>
        <w:t>участки тепловой сети.</w:t>
      </w:r>
    </w:p>
    <w:p w:rsidR="00E01879" w:rsidRDefault="00E01879" w:rsidP="00E01879">
      <w:pPr>
        <w:jc w:val="both"/>
        <w:rPr>
          <w:rFonts w:ascii="Times New Roman" w:hAnsi="Times New Roman" w:cs="Times New Roman"/>
          <w:sz w:val="28"/>
          <w:szCs w:val="28"/>
        </w:rPr>
      </w:pPr>
    </w:p>
    <w:p w:rsidR="00E01879" w:rsidRDefault="00E01879" w:rsidP="00E01879">
      <w:pPr>
        <w:jc w:val="right"/>
        <w:rPr>
          <w:rFonts w:ascii="Times New Roman" w:hAnsi="Times New Roman" w:cs="Times New Roman"/>
          <w:sz w:val="28"/>
          <w:szCs w:val="28"/>
        </w:rPr>
      </w:pPr>
      <w:r>
        <w:rPr>
          <w:rFonts w:ascii="Times New Roman" w:hAnsi="Times New Roman" w:cs="Times New Roman"/>
          <w:sz w:val="28"/>
          <w:szCs w:val="28"/>
        </w:rPr>
        <w:t>Таблица 5.4.1</w:t>
      </w:r>
    </w:p>
    <w:tbl>
      <w:tblPr>
        <w:tblW w:w="10789" w:type="dxa"/>
        <w:tblInd w:w="-1101" w:type="dxa"/>
        <w:tblLayout w:type="fixed"/>
        <w:tblLook w:val="04A0" w:firstRow="1" w:lastRow="0" w:firstColumn="1" w:lastColumn="0" w:noHBand="0" w:noVBand="1"/>
      </w:tblPr>
      <w:tblGrid>
        <w:gridCol w:w="760"/>
        <w:gridCol w:w="1769"/>
        <w:gridCol w:w="2195"/>
        <w:gridCol w:w="1114"/>
        <w:gridCol w:w="1715"/>
        <w:gridCol w:w="1715"/>
        <w:gridCol w:w="1521"/>
      </w:tblGrid>
      <w:tr w:rsidR="008B5682" w:rsidRPr="00B364A6" w:rsidTr="008B5682">
        <w:trPr>
          <w:cantSplit/>
          <w:trHeight w:val="1133"/>
        </w:trPr>
        <w:tc>
          <w:tcPr>
            <w:tcW w:w="760" w:type="dxa"/>
            <w:tcBorders>
              <w:top w:val="single" w:sz="4" w:space="0" w:color="000000"/>
              <w:left w:val="single" w:sz="4" w:space="0" w:color="000000"/>
              <w:bottom w:val="single" w:sz="4" w:space="0" w:color="000000"/>
              <w:right w:val="single" w:sz="4" w:space="0" w:color="000000"/>
            </w:tcBorders>
            <w:shd w:val="clear" w:color="000000" w:fill="C0C0C0"/>
          </w:tcPr>
          <w:p w:rsidR="008B5682" w:rsidRPr="00162CC5" w:rsidRDefault="008B5682" w:rsidP="00E01879">
            <w:pPr>
              <w:spacing w:after="0" w:line="240" w:lineRule="auto"/>
              <w:jc w:val="center"/>
              <w:rPr>
                <w:rFonts w:ascii="Times New Roman" w:hAnsi="Times New Roman" w:cs="Times New Roman"/>
                <w:b/>
                <w:bCs/>
                <w:color w:val="000000"/>
                <w:sz w:val="20"/>
                <w:szCs w:val="20"/>
              </w:rPr>
            </w:pPr>
          </w:p>
        </w:tc>
        <w:tc>
          <w:tcPr>
            <w:tcW w:w="1769"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начала участка</w:t>
            </w:r>
          </w:p>
        </w:tc>
        <w:tc>
          <w:tcPr>
            <w:tcW w:w="2195"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конца участка</w:t>
            </w:r>
          </w:p>
        </w:tc>
        <w:tc>
          <w:tcPr>
            <w:tcW w:w="1114"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Длина участка, м</w:t>
            </w:r>
          </w:p>
        </w:tc>
        <w:tc>
          <w:tcPr>
            <w:tcW w:w="1715"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подающего трубопровода, м</w:t>
            </w:r>
          </w:p>
        </w:tc>
        <w:tc>
          <w:tcPr>
            <w:tcW w:w="1715"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обратного трубопровода, м</w:t>
            </w:r>
          </w:p>
        </w:tc>
        <w:tc>
          <w:tcPr>
            <w:tcW w:w="1521" w:type="dxa"/>
            <w:tcBorders>
              <w:top w:val="single" w:sz="4" w:space="0" w:color="000000"/>
              <w:left w:val="nil"/>
              <w:bottom w:val="single" w:sz="4" w:space="0" w:color="000000"/>
              <w:right w:val="single" w:sz="4" w:space="0" w:color="000000"/>
            </w:tcBorders>
            <w:shd w:val="clear" w:color="000000" w:fill="C0C0C0"/>
            <w:vAlign w:val="center"/>
            <w:hideMark/>
          </w:tcPr>
          <w:p w:rsidR="008B5682" w:rsidRPr="00162CC5" w:rsidRDefault="008B5682" w:rsidP="00E01879">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Вид прокладки тепловой сети</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E0187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114" w:type="dxa"/>
            <w:tcBorders>
              <w:top w:val="nil"/>
              <w:left w:val="nil"/>
              <w:bottom w:val="single" w:sz="4" w:space="0" w:color="000000"/>
              <w:right w:val="single" w:sz="4" w:space="0" w:color="000000"/>
            </w:tcBorders>
            <w:shd w:val="clear" w:color="000000" w:fill="FFFFFF"/>
            <w:vAlign w:val="center"/>
          </w:tcPr>
          <w:p w:rsidR="008B5682" w:rsidRPr="00976E33"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д38</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д29</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д32</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надземная/подземная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д34</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д28</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490"/>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д27</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д27</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219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д26</w:t>
            </w:r>
          </w:p>
        </w:tc>
        <w:tc>
          <w:tcPr>
            <w:tcW w:w="1114"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F51A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У5</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У5</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д24</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У5</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Краснознаменная, д25</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Краснознаменная, д25</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д25</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Краснознаменная, д25</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д22</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д23</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д21</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25</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У6</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8900F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У6</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д30</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У6</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1114" w:type="dxa"/>
            <w:tcBorders>
              <w:top w:val="nil"/>
              <w:left w:val="nil"/>
              <w:bottom w:val="single" w:sz="4" w:space="0" w:color="000000"/>
              <w:right w:val="single" w:sz="4" w:space="0" w:color="000000"/>
            </w:tcBorders>
            <w:shd w:val="clear" w:color="000000" w:fill="FFFFFF"/>
            <w:vAlign w:val="center"/>
          </w:tcPr>
          <w:p w:rsidR="008B5682" w:rsidRPr="008A20B3"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161</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д6</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У6</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д28</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У6</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Ленина, д26</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62</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Ленина, д26</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д26</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Ленина, д26</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д24</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д42</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BF05D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д42</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д44</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д44</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д44а</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У9</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У9</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д48</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C628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У9</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д46</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У9</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ТК-6</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105</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ТК-6</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43</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д43</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д39</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Гаражи </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ТК-5</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47</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ТК-5</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У7</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У7</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Парковая, д5</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4D1D8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У7</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Парковая, д7</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51</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ТК-5</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У8</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68</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52</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У8</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Парковая, д1</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У8</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Парковая, д3</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У8</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64</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54</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r w:rsidR="008B5682" w:rsidRPr="00B364A6" w:rsidTr="008B5682">
        <w:trPr>
          <w:cantSplit/>
          <w:trHeight w:val="377"/>
        </w:trPr>
        <w:tc>
          <w:tcPr>
            <w:tcW w:w="760" w:type="dxa"/>
            <w:tcBorders>
              <w:top w:val="nil"/>
              <w:left w:val="single" w:sz="4" w:space="0" w:color="000000"/>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56</w:t>
            </w:r>
          </w:p>
        </w:tc>
        <w:tc>
          <w:tcPr>
            <w:tcW w:w="1769" w:type="dxa"/>
            <w:tcBorders>
              <w:top w:val="nil"/>
              <w:left w:val="single" w:sz="4" w:space="0" w:color="000000"/>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219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56</w:t>
            </w:r>
          </w:p>
        </w:tc>
        <w:tc>
          <w:tcPr>
            <w:tcW w:w="1114"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98</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715" w:type="dxa"/>
            <w:tcBorders>
              <w:top w:val="nil"/>
              <w:left w:val="nil"/>
              <w:bottom w:val="single" w:sz="4" w:space="0" w:color="000000"/>
              <w:right w:val="single" w:sz="4" w:space="0" w:color="000000"/>
            </w:tcBorders>
            <w:shd w:val="clear" w:color="000000" w:fill="FFFFFF"/>
            <w:vAlign w:val="center"/>
          </w:tcPr>
          <w:p w:rsidR="008B5682"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21" w:type="dxa"/>
            <w:tcBorders>
              <w:top w:val="nil"/>
              <w:left w:val="nil"/>
              <w:bottom w:val="single" w:sz="4" w:space="0" w:color="000000"/>
              <w:right w:val="single" w:sz="4" w:space="0" w:color="000000"/>
            </w:tcBorders>
            <w:shd w:val="clear" w:color="000000" w:fill="FFFFFF"/>
            <w:vAlign w:val="center"/>
          </w:tcPr>
          <w:p w:rsidR="008B5682" w:rsidRPr="00162CC5" w:rsidRDefault="008B5682" w:rsidP="0059173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r>
    </w:tbl>
    <w:p w:rsidR="00E01879" w:rsidRDefault="00E01879" w:rsidP="00E01879">
      <w:pPr>
        <w:pStyle w:val="a7"/>
        <w:rPr>
          <w:rFonts w:ascii="Times New Roman" w:hAnsi="Times New Roman" w:cs="Times New Roman"/>
          <w:b/>
          <w:sz w:val="28"/>
          <w:szCs w:val="28"/>
        </w:rPr>
      </w:pPr>
    </w:p>
    <w:p w:rsidR="00E01879" w:rsidRDefault="00E01879" w:rsidP="00E01879">
      <w:pPr>
        <w:pStyle w:val="a7"/>
        <w:rPr>
          <w:rFonts w:ascii="Times New Roman" w:hAnsi="Times New Roman" w:cs="Times New Roman"/>
          <w:b/>
          <w:sz w:val="28"/>
          <w:szCs w:val="28"/>
        </w:rPr>
      </w:pPr>
    </w:p>
    <w:p w:rsidR="00E01879" w:rsidRDefault="00E01879"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Default="0059173B" w:rsidP="00E01879">
      <w:pPr>
        <w:pStyle w:val="a7"/>
        <w:rPr>
          <w:rFonts w:ascii="Times New Roman" w:hAnsi="Times New Roman" w:cs="Times New Roman"/>
          <w:b/>
          <w:sz w:val="28"/>
          <w:szCs w:val="28"/>
        </w:rPr>
      </w:pPr>
    </w:p>
    <w:p w:rsidR="0059173B" w:rsidRPr="0059173B" w:rsidRDefault="0059173B" w:rsidP="0059173B">
      <w:pPr>
        <w:rPr>
          <w:rFonts w:ascii="Times New Roman" w:hAnsi="Times New Roman" w:cs="Times New Roman"/>
          <w:b/>
          <w:sz w:val="28"/>
          <w:szCs w:val="28"/>
        </w:rPr>
        <w:sectPr w:rsidR="0059173B" w:rsidRPr="0059173B" w:rsidSect="00525A93">
          <w:pgSz w:w="11906" w:h="16838"/>
          <w:pgMar w:top="1134" w:right="851" w:bottom="1134" w:left="1701" w:header="709" w:footer="709" w:gutter="0"/>
          <w:cols w:space="708"/>
          <w:docGrid w:linePitch="360"/>
        </w:sectPr>
      </w:pPr>
    </w:p>
    <w:p w:rsidR="0059173B" w:rsidRDefault="0059173B" w:rsidP="00D41DA3">
      <w:pPr>
        <w:pStyle w:val="a7"/>
        <w:jc w:val="center"/>
        <w:rPr>
          <w:rFonts w:ascii="Times New Roman" w:hAnsi="Times New Roman" w:cs="Times New Roman"/>
          <w:b/>
          <w:sz w:val="28"/>
          <w:szCs w:val="28"/>
        </w:rPr>
      </w:pPr>
      <w:r w:rsidRPr="0070732D">
        <w:rPr>
          <w:rFonts w:ascii="Times New Roman" w:hAnsi="Times New Roman" w:cs="Times New Roman"/>
          <w:b/>
        </w:rPr>
        <w:lastRenderedPageBreak/>
        <w:t>Рисунок 5.</w:t>
      </w:r>
      <w:r w:rsidR="005348BE" w:rsidRPr="0070732D">
        <w:rPr>
          <w:rFonts w:ascii="Times New Roman" w:hAnsi="Times New Roman" w:cs="Times New Roman"/>
          <w:b/>
        </w:rPr>
        <w:t>4</w:t>
      </w:r>
      <w:r w:rsidRPr="0070732D">
        <w:rPr>
          <w:rFonts w:ascii="Times New Roman" w:hAnsi="Times New Roman" w:cs="Times New Roman"/>
          <w:b/>
        </w:rPr>
        <w:t>.1 Схема тепловых сетей от котельной ЦРБ</w:t>
      </w:r>
      <w:r w:rsidR="008B5682">
        <w:rPr>
          <w:b/>
        </w:rPr>
        <w:pict>
          <v:shape id="_x0000_i1028" type="#_x0000_t75" style="width:700.25pt;height:469.15pt">
            <v:imagedata r:id="rId15" o:title="Схемы ТС Школа, ЦРБ, ЖД-Model"/>
          </v:shape>
        </w:pict>
      </w:r>
    </w:p>
    <w:p w:rsidR="00D41DA3" w:rsidRPr="00D41DA3" w:rsidRDefault="00D41DA3" w:rsidP="00D41DA3">
      <w:pPr>
        <w:rPr>
          <w:rFonts w:ascii="Times New Roman" w:hAnsi="Times New Roman" w:cs="Times New Roman"/>
          <w:b/>
          <w:sz w:val="28"/>
          <w:szCs w:val="28"/>
        </w:rPr>
        <w:sectPr w:rsidR="00D41DA3" w:rsidRPr="00D41DA3" w:rsidSect="00D41DA3">
          <w:pgSz w:w="16838" w:h="11906" w:orient="landscape"/>
          <w:pgMar w:top="1134" w:right="1134" w:bottom="851" w:left="1134" w:header="709" w:footer="709" w:gutter="0"/>
          <w:cols w:space="708"/>
          <w:docGrid w:linePitch="360"/>
        </w:sectPr>
      </w:pPr>
    </w:p>
    <w:p w:rsidR="00C65E97" w:rsidRDefault="00C65E97" w:rsidP="00C65E97">
      <w:pPr>
        <w:pStyle w:val="a7"/>
        <w:numPr>
          <w:ilvl w:val="0"/>
          <w:numId w:val="3"/>
        </w:numPr>
        <w:rPr>
          <w:rFonts w:ascii="Times New Roman" w:hAnsi="Times New Roman" w:cs="Times New Roman"/>
          <w:b/>
          <w:sz w:val="28"/>
          <w:szCs w:val="28"/>
        </w:rPr>
      </w:pPr>
      <w:r w:rsidRPr="00C65E97">
        <w:rPr>
          <w:rFonts w:ascii="Times New Roman" w:hAnsi="Times New Roman" w:cs="Times New Roman"/>
          <w:b/>
          <w:sz w:val="28"/>
          <w:szCs w:val="28"/>
        </w:rPr>
        <w:lastRenderedPageBreak/>
        <w:t>Перспективные топливные балансы</w:t>
      </w:r>
      <w:r>
        <w:rPr>
          <w:rFonts w:ascii="Times New Roman" w:hAnsi="Times New Roman" w:cs="Times New Roman"/>
          <w:b/>
          <w:sz w:val="28"/>
          <w:szCs w:val="28"/>
        </w:rPr>
        <w:t>.</w:t>
      </w:r>
    </w:p>
    <w:p w:rsidR="007109B5" w:rsidRPr="007109B5" w:rsidRDefault="007109B5" w:rsidP="00222A74">
      <w:pPr>
        <w:spacing w:after="0" w:line="360" w:lineRule="auto"/>
        <w:ind w:firstLine="709"/>
        <w:jc w:val="both"/>
        <w:rPr>
          <w:rFonts w:ascii="Times New Roman" w:hAnsi="Times New Roman" w:cs="Times New Roman"/>
          <w:sz w:val="28"/>
          <w:szCs w:val="28"/>
        </w:rPr>
      </w:pPr>
      <w:r w:rsidRPr="007109B5">
        <w:rPr>
          <w:rFonts w:ascii="Times New Roman" w:hAnsi="Times New Roman" w:cs="Times New Roman"/>
          <w:sz w:val="28"/>
          <w:szCs w:val="28"/>
        </w:rPr>
        <w:t xml:space="preserve">Основными видами топлива для источников централизованного теплоснабжения в городском поселении </w:t>
      </w:r>
      <w:r>
        <w:rPr>
          <w:rFonts w:ascii="Times New Roman" w:hAnsi="Times New Roman" w:cs="Times New Roman"/>
          <w:sz w:val="28"/>
          <w:szCs w:val="28"/>
        </w:rPr>
        <w:t>Угра</w:t>
      </w:r>
      <w:r w:rsidRPr="007109B5">
        <w:rPr>
          <w:rFonts w:ascii="Times New Roman" w:hAnsi="Times New Roman" w:cs="Times New Roman"/>
          <w:sz w:val="28"/>
          <w:szCs w:val="28"/>
        </w:rPr>
        <w:t xml:space="preserve"> являются </w:t>
      </w:r>
      <w:r w:rsidR="005A7B8B">
        <w:rPr>
          <w:rFonts w:ascii="Times New Roman" w:hAnsi="Times New Roman" w:cs="Times New Roman"/>
          <w:sz w:val="28"/>
          <w:szCs w:val="28"/>
        </w:rPr>
        <w:t xml:space="preserve">уголь </w:t>
      </w:r>
      <w:r w:rsidRPr="007109B5">
        <w:rPr>
          <w:rFonts w:ascii="Times New Roman" w:hAnsi="Times New Roman" w:cs="Times New Roman"/>
          <w:sz w:val="28"/>
          <w:szCs w:val="28"/>
        </w:rPr>
        <w:t>и дрова.</w:t>
      </w:r>
    </w:p>
    <w:p w:rsidR="00371BCA" w:rsidRPr="007109B5" w:rsidRDefault="007109B5" w:rsidP="00371BCA">
      <w:pPr>
        <w:spacing w:after="0" w:line="360" w:lineRule="auto"/>
        <w:ind w:firstLine="709"/>
        <w:jc w:val="both"/>
        <w:rPr>
          <w:rFonts w:ascii="Times New Roman" w:hAnsi="Times New Roman" w:cs="Times New Roman"/>
          <w:sz w:val="28"/>
          <w:szCs w:val="28"/>
        </w:rPr>
      </w:pPr>
      <w:r w:rsidRPr="007109B5">
        <w:rPr>
          <w:rFonts w:ascii="Times New Roman" w:hAnsi="Times New Roman" w:cs="Times New Roman"/>
          <w:sz w:val="28"/>
          <w:szCs w:val="28"/>
        </w:rPr>
        <w:t xml:space="preserve">В </w:t>
      </w:r>
      <w:r w:rsidR="0070732D">
        <w:rPr>
          <w:rFonts w:ascii="Times New Roman" w:hAnsi="Times New Roman" w:cs="Times New Roman"/>
          <w:sz w:val="28"/>
          <w:szCs w:val="28"/>
        </w:rPr>
        <w:t>сельском поселении</w:t>
      </w:r>
      <w:r w:rsidRPr="007109B5">
        <w:rPr>
          <w:rFonts w:ascii="Times New Roman" w:hAnsi="Times New Roman" w:cs="Times New Roman"/>
          <w:sz w:val="28"/>
          <w:szCs w:val="28"/>
        </w:rPr>
        <w:t xml:space="preserve"> три новые котельные будут раб</w:t>
      </w:r>
      <w:r w:rsidR="0070732D">
        <w:rPr>
          <w:rFonts w:ascii="Times New Roman" w:hAnsi="Times New Roman" w:cs="Times New Roman"/>
          <w:sz w:val="28"/>
          <w:szCs w:val="28"/>
        </w:rPr>
        <w:t>отать на твердом топливе (торф).</w:t>
      </w:r>
      <w:r w:rsidR="00371BCA">
        <w:rPr>
          <w:rFonts w:ascii="Times New Roman" w:hAnsi="Times New Roman" w:cs="Times New Roman"/>
          <w:sz w:val="28"/>
          <w:szCs w:val="28"/>
        </w:rPr>
        <w:t xml:space="preserve"> </w:t>
      </w:r>
      <w:r w:rsidR="00371BCA" w:rsidRPr="007109B5">
        <w:rPr>
          <w:rFonts w:ascii="Times New Roman" w:hAnsi="Times New Roman" w:cs="Times New Roman"/>
          <w:sz w:val="28"/>
          <w:szCs w:val="28"/>
        </w:rPr>
        <w:t xml:space="preserve">Газификация </w:t>
      </w:r>
      <w:r w:rsidR="00371BCA">
        <w:rPr>
          <w:rFonts w:ascii="Times New Roman" w:hAnsi="Times New Roman" w:cs="Times New Roman"/>
          <w:sz w:val="28"/>
          <w:szCs w:val="28"/>
        </w:rPr>
        <w:t>С</w:t>
      </w:r>
      <w:r w:rsidR="00371BCA" w:rsidRPr="007109B5">
        <w:rPr>
          <w:rFonts w:ascii="Times New Roman" w:hAnsi="Times New Roman" w:cs="Times New Roman"/>
          <w:sz w:val="28"/>
          <w:szCs w:val="28"/>
        </w:rPr>
        <w:t>П не планируется.</w:t>
      </w:r>
    </w:p>
    <w:p w:rsidR="00222A74" w:rsidRDefault="00222A74" w:rsidP="00222A74">
      <w:pPr>
        <w:spacing w:after="0" w:line="360" w:lineRule="auto"/>
        <w:ind w:firstLine="709"/>
        <w:jc w:val="both"/>
        <w:rPr>
          <w:rFonts w:ascii="Times New Roman" w:hAnsi="Times New Roman" w:cs="Times New Roman"/>
          <w:sz w:val="28"/>
          <w:szCs w:val="28"/>
        </w:rPr>
      </w:pPr>
      <w:r w:rsidRPr="00222A74">
        <w:rPr>
          <w:rFonts w:ascii="Times New Roman" w:hAnsi="Times New Roman" w:cs="Times New Roman"/>
          <w:sz w:val="28"/>
          <w:szCs w:val="28"/>
        </w:rPr>
        <w:t xml:space="preserve">Расчетные объемы потребления условного топлива за год по мере развития котельных представлены на </w:t>
      </w:r>
      <w:r w:rsidRPr="005A7B8B">
        <w:rPr>
          <w:rFonts w:ascii="Times New Roman" w:hAnsi="Times New Roman" w:cs="Times New Roman"/>
          <w:sz w:val="28"/>
          <w:szCs w:val="28"/>
        </w:rPr>
        <w:t xml:space="preserve">рисунке 6.1 - 6.4. </w:t>
      </w:r>
      <w:r w:rsidRPr="00222A74">
        <w:rPr>
          <w:rFonts w:ascii="Times New Roman" w:hAnsi="Times New Roman" w:cs="Times New Roman"/>
          <w:sz w:val="28"/>
          <w:szCs w:val="28"/>
        </w:rPr>
        <w:t>Период развития с 2013</w:t>
      </w:r>
      <w:r>
        <w:rPr>
          <w:rFonts w:ascii="Times New Roman" w:hAnsi="Times New Roman" w:cs="Times New Roman"/>
          <w:sz w:val="28"/>
          <w:szCs w:val="28"/>
        </w:rPr>
        <w:t xml:space="preserve"> по 203</w:t>
      </w:r>
      <w:r w:rsidRPr="00222A74">
        <w:rPr>
          <w:rFonts w:ascii="Times New Roman" w:hAnsi="Times New Roman" w:cs="Times New Roman"/>
          <w:sz w:val="28"/>
          <w:szCs w:val="28"/>
        </w:rPr>
        <w:t>8 годы.</w:t>
      </w:r>
    </w:p>
    <w:p w:rsidR="00222A74" w:rsidRDefault="00222A74" w:rsidP="00371BCA">
      <w:pPr>
        <w:spacing w:after="0" w:line="240" w:lineRule="auto"/>
        <w:ind w:firstLine="709"/>
        <w:jc w:val="both"/>
        <w:rPr>
          <w:rFonts w:ascii="Times New Roman" w:hAnsi="Times New Roman" w:cs="Times New Roman"/>
          <w:sz w:val="28"/>
          <w:szCs w:val="28"/>
        </w:rPr>
      </w:pPr>
    </w:p>
    <w:p w:rsidR="00222A74" w:rsidRPr="00222A74" w:rsidRDefault="00222A74" w:rsidP="00222A74">
      <w:pPr>
        <w:spacing w:after="0" w:line="360" w:lineRule="auto"/>
        <w:jc w:val="center"/>
        <w:rPr>
          <w:rFonts w:ascii="Times New Roman" w:hAnsi="Times New Roman" w:cs="Times New Roman"/>
          <w:sz w:val="28"/>
          <w:szCs w:val="28"/>
        </w:rPr>
      </w:pPr>
      <w:r>
        <w:rPr>
          <w:noProof/>
          <w:lang w:eastAsia="ru-RU"/>
        </w:rPr>
        <w:drawing>
          <wp:inline distT="0" distB="0" distL="0" distR="0" wp14:anchorId="4DB85978" wp14:editId="3C507F8F">
            <wp:extent cx="6381750" cy="30003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5E97" w:rsidRPr="00763154" w:rsidRDefault="00222A74" w:rsidP="00222A74">
      <w:pPr>
        <w:jc w:val="right"/>
        <w:rPr>
          <w:rFonts w:ascii="Times New Roman" w:hAnsi="Times New Roman" w:cs="Times New Roman"/>
          <w:b/>
        </w:rPr>
      </w:pPr>
      <w:r w:rsidRPr="00763154">
        <w:rPr>
          <w:rFonts w:ascii="Times New Roman" w:hAnsi="Times New Roman" w:cs="Times New Roman"/>
          <w:b/>
        </w:rPr>
        <w:t>Рис. 6.1 Топливный баланс котельной ул. Советская, 28 ДК</w:t>
      </w:r>
    </w:p>
    <w:p w:rsidR="00222A74" w:rsidRDefault="00763154" w:rsidP="00222A74">
      <w:pPr>
        <w:jc w:val="right"/>
        <w:rPr>
          <w:rFonts w:ascii="Times New Roman" w:hAnsi="Times New Roman" w:cs="Times New Roman"/>
          <w:b/>
          <w:sz w:val="28"/>
          <w:szCs w:val="28"/>
        </w:rPr>
      </w:pPr>
      <w:r>
        <w:rPr>
          <w:noProof/>
          <w:lang w:eastAsia="ru-RU"/>
        </w:rPr>
        <w:drawing>
          <wp:inline distT="0" distB="0" distL="0" distR="0" wp14:anchorId="2058BF04" wp14:editId="7EE26D25">
            <wp:extent cx="6479540" cy="3238500"/>
            <wp:effectExtent l="0" t="0" r="165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1BCA" w:rsidRPr="00763154" w:rsidRDefault="00371BCA" w:rsidP="00371BCA">
      <w:pPr>
        <w:jc w:val="right"/>
        <w:rPr>
          <w:rFonts w:ascii="Times New Roman" w:hAnsi="Times New Roman" w:cs="Times New Roman"/>
          <w:b/>
        </w:rPr>
      </w:pPr>
      <w:r>
        <w:rPr>
          <w:rFonts w:ascii="Times New Roman" w:hAnsi="Times New Roman" w:cs="Times New Roman"/>
          <w:b/>
        </w:rPr>
        <w:t>Рис. 6.2 Расчетный</w:t>
      </w:r>
      <w:r w:rsidRPr="00763154">
        <w:rPr>
          <w:rFonts w:ascii="Times New Roman" w:hAnsi="Times New Roman" w:cs="Times New Roman"/>
          <w:b/>
        </w:rPr>
        <w:t xml:space="preserve"> </w:t>
      </w:r>
      <w:r>
        <w:rPr>
          <w:rFonts w:ascii="Times New Roman" w:hAnsi="Times New Roman" w:cs="Times New Roman"/>
          <w:b/>
        </w:rPr>
        <w:t>т</w:t>
      </w:r>
      <w:r w:rsidRPr="00763154">
        <w:rPr>
          <w:rFonts w:ascii="Times New Roman" w:hAnsi="Times New Roman" w:cs="Times New Roman"/>
          <w:b/>
        </w:rPr>
        <w:t>опливный баланс котельн</w:t>
      </w:r>
      <w:r>
        <w:rPr>
          <w:rFonts w:ascii="Times New Roman" w:hAnsi="Times New Roman" w:cs="Times New Roman"/>
          <w:b/>
        </w:rPr>
        <w:t>ых</w:t>
      </w:r>
      <w:r w:rsidRPr="00763154">
        <w:rPr>
          <w:rFonts w:ascii="Times New Roman" w:hAnsi="Times New Roman" w:cs="Times New Roman"/>
          <w:b/>
        </w:rPr>
        <w:t xml:space="preserve"> </w:t>
      </w:r>
      <w:r>
        <w:rPr>
          <w:rFonts w:ascii="Times New Roman" w:hAnsi="Times New Roman" w:cs="Times New Roman"/>
          <w:b/>
        </w:rPr>
        <w:t>ДОЗ + ул. Десантная.</w:t>
      </w:r>
    </w:p>
    <w:p w:rsidR="00371BCA" w:rsidRDefault="00371BCA" w:rsidP="00222A74">
      <w:pPr>
        <w:jc w:val="right"/>
        <w:rPr>
          <w:rFonts w:ascii="Times New Roman" w:hAnsi="Times New Roman" w:cs="Times New Roman"/>
          <w:b/>
          <w:sz w:val="28"/>
          <w:szCs w:val="28"/>
        </w:rPr>
      </w:pPr>
      <w:r>
        <w:rPr>
          <w:noProof/>
          <w:lang w:eastAsia="ru-RU"/>
        </w:rPr>
        <w:lastRenderedPageBreak/>
        <w:drawing>
          <wp:inline distT="0" distB="0" distL="0" distR="0" wp14:anchorId="064DE01F" wp14:editId="083128EB">
            <wp:extent cx="6479540" cy="2893695"/>
            <wp:effectExtent l="0" t="0" r="16510" b="19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1BCA" w:rsidRPr="00763154" w:rsidRDefault="00EA2457" w:rsidP="00371BCA">
      <w:pPr>
        <w:jc w:val="right"/>
        <w:rPr>
          <w:rFonts w:ascii="Times New Roman" w:hAnsi="Times New Roman" w:cs="Times New Roman"/>
          <w:b/>
        </w:rPr>
      </w:pPr>
      <w:r>
        <w:rPr>
          <w:rFonts w:ascii="Times New Roman" w:hAnsi="Times New Roman" w:cs="Times New Roman"/>
          <w:b/>
        </w:rPr>
        <w:t>Рис. 6.3</w:t>
      </w:r>
      <w:r w:rsidR="00371BCA">
        <w:rPr>
          <w:rFonts w:ascii="Times New Roman" w:hAnsi="Times New Roman" w:cs="Times New Roman"/>
          <w:b/>
        </w:rPr>
        <w:t xml:space="preserve"> </w:t>
      </w:r>
      <w:r w:rsidR="005A7B8B">
        <w:rPr>
          <w:rFonts w:ascii="Times New Roman" w:hAnsi="Times New Roman" w:cs="Times New Roman"/>
          <w:b/>
        </w:rPr>
        <w:t>Фактический</w:t>
      </w:r>
      <w:r w:rsidR="00371BCA" w:rsidRPr="00763154">
        <w:rPr>
          <w:rFonts w:ascii="Times New Roman" w:hAnsi="Times New Roman" w:cs="Times New Roman"/>
          <w:b/>
        </w:rPr>
        <w:t xml:space="preserve"> </w:t>
      </w:r>
      <w:r w:rsidR="00371BCA">
        <w:rPr>
          <w:rFonts w:ascii="Times New Roman" w:hAnsi="Times New Roman" w:cs="Times New Roman"/>
          <w:b/>
        </w:rPr>
        <w:t>т</w:t>
      </w:r>
      <w:r w:rsidR="00371BCA" w:rsidRPr="00763154">
        <w:rPr>
          <w:rFonts w:ascii="Times New Roman" w:hAnsi="Times New Roman" w:cs="Times New Roman"/>
          <w:b/>
        </w:rPr>
        <w:t xml:space="preserve">опливный баланс </w:t>
      </w:r>
      <w:r w:rsidR="00371BCA">
        <w:rPr>
          <w:rFonts w:ascii="Times New Roman" w:hAnsi="Times New Roman" w:cs="Times New Roman"/>
          <w:b/>
        </w:rPr>
        <w:t>новой котельной</w:t>
      </w:r>
      <w:r w:rsidR="00371BCA" w:rsidRPr="00763154">
        <w:rPr>
          <w:rFonts w:ascii="Times New Roman" w:hAnsi="Times New Roman" w:cs="Times New Roman"/>
          <w:b/>
        </w:rPr>
        <w:t xml:space="preserve"> </w:t>
      </w:r>
      <w:r w:rsidR="00371BCA">
        <w:rPr>
          <w:rFonts w:ascii="Times New Roman" w:hAnsi="Times New Roman" w:cs="Times New Roman"/>
          <w:b/>
        </w:rPr>
        <w:t>ДОЗ</w:t>
      </w:r>
      <w:r>
        <w:rPr>
          <w:rFonts w:ascii="Times New Roman" w:hAnsi="Times New Roman" w:cs="Times New Roman"/>
          <w:b/>
        </w:rPr>
        <w:t xml:space="preserve"> -</w:t>
      </w:r>
      <w:r w:rsidR="00371BCA">
        <w:rPr>
          <w:rFonts w:ascii="Times New Roman" w:hAnsi="Times New Roman" w:cs="Times New Roman"/>
          <w:b/>
        </w:rPr>
        <w:t xml:space="preserve"> Десантная.</w:t>
      </w:r>
    </w:p>
    <w:p w:rsidR="00371BCA" w:rsidRDefault="005A7B8B" w:rsidP="00371BCA">
      <w:pPr>
        <w:jc w:val="center"/>
        <w:rPr>
          <w:rFonts w:ascii="Times New Roman" w:hAnsi="Times New Roman" w:cs="Times New Roman"/>
          <w:b/>
          <w:sz w:val="28"/>
          <w:szCs w:val="28"/>
        </w:rPr>
      </w:pPr>
      <w:r>
        <w:rPr>
          <w:noProof/>
          <w:lang w:eastAsia="ru-RU"/>
        </w:rPr>
        <w:drawing>
          <wp:inline distT="0" distB="0" distL="0" distR="0" wp14:anchorId="5B1317A3" wp14:editId="0A360417">
            <wp:extent cx="6479540" cy="3285490"/>
            <wp:effectExtent l="0" t="0" r="16510" b="101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7B8B" w:rsidRPr="00763154" w:rsidRDefault="005A7B8B" w:rsidP="005A7B8B">
      <w:pPr>
        <w:jc w:val="right"/>
        <w:rPr>
          <w:rFonts w:ascii="Times New Roman" w:hAnsi="Times New Roman" w:cs="Times New Roman"/>
          <w:b/>
        </w:rPr>
      </w:pPr>
      <w:r>
        <w:rPr>
          <w:rFonts w:ascii="Times New Roman" w:hAnsi="Times New Roman" w:cs="Times New Roman"/>
          <w:b/>
        </w:rPr>
        <w:t>Рис. 6.4 Фактический и плановый т</w:t>
      </w:r>
      <w:r w:rsidRPr="00763154">
        <w:rPr>
          <w:rFonts w:ascii="Times New Roman" w:hAnsi="Times New Roman" w:cs="Times New Roman"/>
          <w:b/>
        </w:rPr>
        <w:t>опливн</w:t>
      </w:r>
      <w:r>
        <w:rPr>
          <w:rFonts w:ascii="Times New Roman" w:hAnsi="Times New Roman" w:cs="Times New Roman"/>
          <w:b/>
        </w:rPr>
        <w:t>ые</w:t>
      </w:r>
      <w:r w:rsidRPr="00763154">
        <w:rPr>
          <w:rFonts w:ascii="Times New Roman" w:hAnsi="Times New Roman" w:cs="Times New Roman"/>
          <w:b/>
        </w:rPr>
        <w:t xml:space="preserve"> баланс</w:t>
      </w:r>
      <w:r>
        <w:rPr>
          <w:rFonts w:ascii="Times New Roman" w:hAnsi="Times New Roman" w:cs="Times New Roman"/>
          <w:b/>
        </w:rPr>
        <w:t>ы</w:t>
      </w:r>
      <w:r w:rsidRPr="00763154">
        <w:rPr>
          <w:rFonts w:ascii="Times New Roman" w:hAnsi="Times New Roman" w:cs="Times New Roman"/>
          <w:b/>
        </w:rPr>
        <w:t xml:space="preserve"> </w:t>
      </w:r>
      <w:r>
        <w:rPr>
          <w:rFonts w:ascii="Times New Roman" w:hAnsi="Times New Roman" w:cs="Times New Roman"/>
          <w:b/>
        </w:rPr>
        <w:t>новой котельной</w:t>
      </w:r>
      <w:r w:rsidRPr="00763154">
        <w:rPr>
          <w:rFonts w:ascii="Times New Roman" w:hAnsi="Times New Roman" w:cs="Times New Roman"/>
          <w:b/>
        </w:rPr>
        <w:t xml:space="preserve"> </w:t>
      </w:r>
      <w:r>
        <w:rPr>
          <w:rFonts w:ascii="Times New Roman" w:hAnsi="Times New Roman" w:cs="Times New Roman"/>
          <w:b/>
        </w:rPr>
        <w:t>ДОЗ - Десантная.</w:t>
      </w:r>
    </w:p>
    <w:p w:rsidR="00222A74" w:rsidRDefault="00222A74" w:rsidP="00222A74">
      <w:pPr>
        <w:jc w:val="right"/>
        <w:rPr>
          <w:rFonts w:ascii="Times New Roman" w:hAnsi="Times New Roman" w:cs="Times New Roman"/>
          <w:b/>
          <w:sz w:val="28"/>
          <w:szCs w:val="28"/>
        </w:rPr>
      </w:pPr>
    </w:p>
    <w:p w:rsidR="00D41DA3" w:rsidRDefault="00D41DA3" w:rsidP="00222A74">
      <w:pPr>
        <w:jc w:val="right"/>
        <w:rPr>
          <w:rFonts w:ascii="Times New Roman" w:hAnsi="Times New Roman" w:cs="Times New Roman"/>
          <w:b/>
          <w:sz w:val="28"/>
          <w:szCs w:val="28"/>
        </w:rPr>
      </w:pPr>
    </w:p>
    <w:p w:rsidR="00D41DA3" w:rsidRDefault="00D41DA3" w:rsidP="00222A74">
      <w:pPr>
        <w:jc w:val="right"/>
        <w:rPr>
          <w:rFonts w:ascii="Times New Roman" w:hAnsi="Times New Roman" w:cs="Times New Roman"/>
          <w:b/>
          <w:sz w:val="28"/>
          <w:szCs w:val="28"/>
        </w:rPr>
      </w:pPr>
    </w:p>
    <w:p w:rsidR="00D41DA3" w:rsidRDefault="00D41DA3" w:rsidP="00222A74">
      <w:pPr>
        <w:jc w:val="right"/>
        <w:rPr>
          <w:rFonts w:ascii="Times New Roman" w:hAnsi="Times New Roman" w:cs="Times New Roman"/>
          <w:b/>
          <w:sz w:val="28"/>
          <w:szCs w:val="28"/>
        </w:rPr>
      </w:pPr>
    </w:p>
    <w:p w:rsidR="00D41DA3" w:rsidRDefault="00D41DA3" w:rsidP="00222A74">
      <w:pPr>
        <w:jc w:val="right"/>
        <w:rPr>
          <w:rFonts w:ascii="Times New Roman" w:hAnsi="Times New Roman" w:cs="Times New Roman"/>
          <w:b/>
          <w:sz w:val="28"/>
          <w:szCs w:val="28"/>
        </w:rPr>
      </w:pPr>
    </w:p>
    <w:p w:rsidR="00D41DA3" w:rsidRPr="00C65E97" w:rsidRDefault="00D41DA3" w:rsidP="00222A74">
      <w:pPr>
        <w:jc w:val="right"/>
        <w:rPr>
          <w:rFonts w:ascii="Times New Roman" w:hAnsi="Times New Roman" w:cs="Times New Roman"/>
          <w:b/>
          <w:sz w:val="28"/>
          <w:szCs w:val="28"/>
        </w:rPr>
      </w:pPr>
    </w:p>
    <w:p w:rsidR="00C65E97" w:rsidRDefault="00C65E97" w:rsidP="00C65E97">
      <w:pPr>
        <w:pStyle w:val="a7"/>
        <w:numPr>
          <w:ilvl w:val="0"/>
          <w:numId w:val="3"/>
        </w:numPr>
        <w:rPr>
          <w:rFonts w:ascii="Times New Roman" w:hAnsi="Times New Roman" w:cs="Times New Roman"/>
          <w:b/>
          <w:sz w:val="28"/>
          <w:szCs w:val="28"/>
        </w:rPr>
      </w:pPr>
      <w:r w:rsidRPr="00C65E97">
        <w:rPr>
          <w:rFonts w:ascii="Times New Roman" w:hAnsi="Times New Roman" w:cs="Times New Roman"/>
          <w:b/>
          <w:sz w:val="28"/>
          <w:szCs w:val="28"/>
        </w:rPr>
        <w:lastRenderedPageBreak/>
        <w:t>Обоснование инвестиций в строительство, реконструкцию и техническое перевооружение</w:t>
      </w:r>
      <w:r>
        <w:rPr>
          <w:rFonts w:ascii="Times New Roman" w:hAnsi="Times New Roman" w:cs="Times New Roman"/>
          <w:b/>
          <w:sz w:val="28"/>
          <w:szCs w:val="28"/>
        </w:rPr>
        <w:t>.</w:t>
      </w:r>
    </w:p>
    <w:p w:rsidR="00C6748F" w:rsidRDefault="00C6748F" w:rsidP="00C6748F">
      <w:pPr>
        <w:pStyle w:val="a7"/>
        <w:rPr>
          <w:rFonts w:ascii="Times New Roman" w:hAnsi="Times New Roman" w:cs="Times New Roman"/>
          <w:b/>
          <w:sz w:val="28"/>
          <w:szCs w:val="28"/>
        </w:rPr>
      </w:pPr>
    </w:p>
    <w:p w:rsidR="00CB0203" w:rsidRDefault="008D5CF1" w:rsidP="00CB0203">
      <w:pPr>
        <w:pStyle w:val="a7"/>
        <w:numPr>
          <w:ilvl w:val="1"/>
          <w:numId w:val="3"/>
        </w:numPr>
        <w:rPr>
          <w:rFonts w:ascii="Times New Roman" w:hAnsi="Times New Roman" w:cs="Times New Roman"/>
          <w:b/>
          <w:sz w:val="28"/>
          <w:szCs w:val="28"/>
        </w:rPr>
      </w:pPr>
      <w:r>
        <w:rPr>
          <w:rFonts w:ascii="Times New Roman" w:hAnsi="Times New Roman" w:cs="Times New Roman"/>
          <w:b/>
          <w:sz w:val="28"/>
          <w:szCs w:val="28"/>
        </w:rPr>
        <w:t>Инвестиции в источники.</w:t>
      </w:r>
    </w:p>
    <w:p w:rsidR="00CB0203" w:rsidRPr="00CB0203" w:rsidRDefault="00CB0203" w:rsidP="00CB0203">
      <w:pPr>
        <w:pStyle w:val="a7"/>
        <w:ind w:left="1140"/>
        <w:rPr>
          <w:rFonts w:ascii="Times New Roman" w:hAnsi="Times New Roman" w:cs="Times New Roman"/>
          <w:b/>
          <w:sz w:val="28"/>
          <w:szCs w:val="28"/>
        </w:rPr>
      </w:pPr>
    </w:p>
    <w:p w:rsidR="008D5CF1" w:rsidRDefault="00CB0203" w:rsidP="00CB0203">
      <w:pPr>
        <w:pStyle w:val="a7"/>
        <w:spacing w:line="360" w:lineRule="auto"/>
        <w:ind w:left="0" w:firstLine="709"/>
        <w:jc w:val="both"/>
        <w:rPr>
          <w:rFonts w:ascii="Times New Roman" w:hAnsi="Times New Roman" w:cs="Times New Roman"/>
          <w:sz w:val="28"/>
          <w:szCs w:val="28"/>
        </w:rPr>
      </w:pPr>
      <w:r w:rsidRPr="00CB0203">
        <w:rPr>
          <w:rFonts w:ascii="Times New Roman" w:hAnsi="Times New Roman" w:cs="Times New Roman"/>
          <w:sz w:val="28"/>
          <w:szCs w:val="28"/>
        </w:rPr>
        <w:t>Инвестиции в реконструируемые и новые источники теплоснабжения приведены в таблице 7.1.1.</w:t>
      </w:r>
    </w:p>
    <w:p w:rsidR="00CB0203" w:rsidRDefault="00CB0203" w:rsidP="00C039E7">
      <w:pPr>
        <w:pStyle w:val="a7"/>
        <w:spacing w:after="0" w:line="240" w:lineRule="auto"/>
        <w:ind w:left="0"/>
        <w:jc w:val="right"/>
        <w:rPr>
          <w:rFonts w:ascii="Times New Roman" w:hAnsi="Times New Roman" w:cs="Times New Roman"/>
          <w:sz w:val="28"/>
          <w:szCs w:val="28"/>
        </w:rPr>
      </w:pPr>
      <w:r>
        <w:rPr>
          <w:rFonts w:ascii="Times New Roman" w:hAnsi="Times New Roman" w:cs="Times New Roman"/>
          <w:sz w:val="28"/>
          <w:szCs w:val="28"/>
        </w:rPr>
        <w:t>Таблица 7.1.1</w:t>
      </w:r>
      <w:r w:rsidR="00C039E7">
        <w:rPr>
          <w:rFonts w:ascii="Times New Roman" w:hAnsi="Times New Roman" w:cs="Times New Roman"/>
          <w:sz w:val="28"/>
          <w:szCs w:val="28"/>
        </w:rPr>
        <w:t xml:space="preserve"> Инвестиции в источники теплоснабжения.</w:t>
      </w:r>
    </w:p>
    <w:tbl>
      <w:tblPr>
        <w:tblW w:w="39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1815"/>
        <w:gridCol w:w="1763"/>
        <w:gridCol w:w="4214"/>
      </w:tblGrid>
      <w:tr w:rsidR="00CB0203" w:rsidRPr="006450DF" w:rsidTr="00CB0203">
        <w:trPr>
          <w:jc w:val="center"/>
        </w:trPr>
        <w:tc>
          <w:tcPr>
            <w:tcW w:w="1165" w:type="pct"/>
            <w:vMerge w:val="restart"/>
            <w:tcBorders>
              <w:bottom w:val="single" w:sz="6" w:space="0" w:color="000000"/>
            </w:tcBorders>
            <w:shd w:val="clear" w:color="auto" w:fill="D9D9D9"/>
            <w:vAlign w:val="center"/>
          </w:tcPr>
          <w:p w:rsidR="00CB0203" w:rsidRPr="00CB0203" w:rsidRDefault="00CB0203" w:rsidP="004827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Наименование котельной</w:t>
            </w:r>
          </w:p>
        </w:tc>
        <w:tc>
          <w:tcPr>
            <w:tcW w:w="1131" w:type="pct"/>
            <w:vMerge w:val="restart"/>
            <w:tcBorders>
              <w:bottom w:val="single" w:sz="6" w:space="0" w:color="000000"/>
            </w:tcBorders>
            <w:shd w:val="clear" w:color="auto" w:fill="D9D9D9"/>
            <w:vAlign w:val="center"/>
          </w:tcPr>
          <w:p w:rsidR="00CB0203" w:rsidRPr="00CB0203" w:rsidRDefault="00CB0203" w:rsidP="004827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Наименование оборудования</w:t>
            </w:r>
          </w:p>
        </w:tc>
        <w:tc>
          <w:tcPr>
            <w:tcW w:w="2704" w:type="pct"/>
            <w:tcBorders>
              <w:bottom w:val="single" w:sz="6" w:space="0" w:color="000000"/>
            </w:tcBorders>
            <w:shd w:val="clear" w:color="auto" w:fill="D9D9D9"/>
            <w:vAlign w:val="center"/>
          </w:tcPr>
          <w:p w:rsidR="00CB0203" w:rsidRPr="00CB0203" w:rsidRDefault="00CB0203" w:rsidP="00CB0203">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Капитальные вложения, руб.</w:t>
            </w:r>
          </w:p>
        </w:tc>
      </w:tr>
      <w:tr w:rsidR="00CB0203" w:rsidRPr="006450DF" w:rsidTr="00CB0203">
        <w:trPr>
          <w:jc w:val="center"/>
        </w:trPr>
        <w:tc>
          <w:tcPr>
            <w:tcW w:w="1165" w:type="pct"/>
            <w:vMerge/>
            <w:shd w:val="clear" w:color="auto" w:fill="D9D9D9"/>
            <w:vAlign w:val="center"/>
          </w:tcPr>
          <w:p w:rsidR="00CB0203" w:rsidRPr="00CB0203" w:rsidRDefault="00CB0203" w:rsidP="00482774">
            <w:pPr>
              <w:spacing w:after="0" w:line="240" w:lineRule="auto"/>
              <w:jc w:val="center"/>
              <w:rPr>
                <w:rFonts w:ascii="Times New Roman" w:hAnsi="Times New Roman" w:cs="Times New Roman"/>
                <w:b/>
                <w:sz w:val="20"/>
                <w:szCs w:val="20"/>
              </w:rPr>
            </w:pPr>
          </w:p>
        </w:tc>
        <w:tc>
          <w:tcPr>
            <w:tcW w:w="1131" w:type="pct"/>
            <w:vMerge/>
            <w:shd w:val="clear" w:color="auto" w:fill="D9D9D9"/>
            <w:vAlign w:val="center"/>
          </w:tcPr>
          <w:p w:rsidR="00CB0203" w:rsidRPr="00CB0203" w:rsidRDefault="00CB0203" w:rsidP="00482774">
            <w:pPr>
              <w:spacing w:after="0" w:line="240" w:lineRule="auto"/>
              <w:jc w:val="center"/>
              <w:rPr>
                <w:rFonts w:ascii="Times New Roman" w:hAnsi="Times New Roman" w:cs="Times New Roman"/>
                <w:b/>
                <w:sz w:val="20"/>
                <w:szCs w:val="20"/>
              </w:rPr>
            </w:pPr>
          </w:p>
        </w:tc>
        <w:tc>
          <w:tcPr>
            <w:tcW w:w="2704" w:type="pct"/>
            <w:shd w:val="clear" w:color="auto" w:fill="D9D9D9"/>
            <w:vAlign w:val="center"/>
          </w:tcPr>
          <w:p w:rsidR="00CB0203" w:rsidRPr="00CB0203" w:rsidRDefault="00CB0203" w:rsidP="004827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2017 г</w:t>
            </w:r>
          </w:p>
        </w:tc>
      </w:tr>
      <w:tr w:rsidR="00CB0203" w:rsidRPr="006450DF" w:rsidTr="00CB0203">
        <w:trPr>
          <w:trHeight w:val="891"/>
          <w:jc w:val="center"/>
        </w:trPr>
        <w:tc>
          <w:tcPr>
            <w:tcW w:w="1165" w:type="pct"/>
            <w:tcBorders>
              <w:top w:val="single" w:sz="4" w:space="0" w:color="auto"/>
            </w:tcBorders>
            <w:vAlign w:val="center"/>
          </w:tcPr>
          <w:p w:rsidR="00CB0203" w:rsidRPr="00CB0203" w:rsidRDefault="00CB0203" w:rsidP="00CB0203">
            <w:pPr>
              <w:spacing w:after="0" w:line="240" w:lineRule="auto"/>
              <w:jc w:val="center"/>
              <w:rPr>
                <w:rFonts w:ascii="Times New Roman" w:hAnsi="Times New Roman" w:cs="Times New Roman"/>
              </w:rPr>
            </w:pPr>
            <w:r w:rsidRPr="00CB0203">
              <w:rPr>
                <w:rFonts w:ascii="Times New Roman" w:hAnsi="Times New Roman" w:cs="Times New Roman"/>
              </w:rPr>
              <w:t xml:space="preserve">Котельная </w:t>
            </w:r>
            <w:proofErr w:type="spellStart"/>
            <w:r w:rsidRPr="00CB0203">
              <w:rPr>
                <w:rFonts w:ascii="Times New Roman" w:hAnsi="Times New Roman" w:cs="Times New Roman"/>
              </w:rPr>
              <w:t>ДОЗ+Десантная</w:t>
            </w:r>
            <w:proofErr w:type="spellEnd"/>
          </w:p>
        </w:tc>
        <w:tc>
          <w:tcPr>
            <w:tcW w:w="1131" w:type="pct"/>
            <w:vAlign w:val="center"/>
          </w:tcPr>
          <w:p w:rsidR="00CB0203" w:rsidRPr="00CB0203" w:rsidRDefault="00CB0203" w:rsidP="00482774">
            <w:pPr>
              <w:spacing w:after="0" w:line="240" w:lineRule="auto"/>
              <w:jc w:val="center"/>
              <w:rPr>
                <w:rFonts w:ascii="Times New Roman" w:hAnsi="Times New Roman" w:cs="Times New Roman"/>
              </w:rPr>
            </w:pPr>
            <w:r w:rsidRPr="00CB0203">
              <w:rPr>
                <w:rFonts w:ascii="Times New Roman" w:hAnsi="Times New Roman" w:cs="Times New Roman"/>
              </w:rPr>
              <w:t>Строительство новой котельной</w:t>
            </w:r>
          </w:p>
        </w:tc>
        <w:tc>
          <w:tcPr>
            <w:tcW w:w="2704" w:type="pct"/>
            <w:tcBorders>
              <w:top w:val="single" w:sz="4" w:space="0" w:color="auto"/>
            </w:tcBorders>
            <w:vAlign w:val="center"/>
          </w:tcPr>
          <w:p w:rsidR="00CB0203" w:rsidRPr="00CB0203" w:rsidRDefault="00CB0203" w:rsidP="00482774">
            <w:pPr>
              <w:spacing w:after="0" w:line="240" w:lineRule="auto"/>
              <w:jc w:val="center"/>
              <w:rPr>
                <w:rFonts w:ascii="Times New Roman" w:hAnsi="Times New Roman" w:cs="Times New Roman"/>
              </w:rPr>
            </w:pPr>
            <w:r w:rsidRPr="00CB0203">
              <w:rPr>
                <w:rFonts w:ascii="Times New Roman" w:hAnsi="Times New Roman" w:cs="Times New Roman"/>
                <w:sz w:val="21"/>
                <w:szCs w:val="21"/>
              </w:rPr>
              <w:t>58 600 000,00</w:t>
            </w:r>
          </w:p>
        </w:tc>
      </w:tr>
      <w:tr w:rsidR="00CB0203" w:rsidRPr="006450DF" w:rsidTr="00CB0203">
        <w:trPr>
          <w:jc w:val="center"/>
        </w:trPr>
        <w:tc>
          <w:tcPr>
            <w:tcW w:w="1165" w:type="pct"/>
            <w:tcBorders>
              <w:top w:val="single" w:sz="6" w:space="0" w:color="000000"/>
            </w:tcBorders>
            <w:vAlign w:val="center"/>
          </w:tcPr>
          <w:p w:rsidR="00CB0203" w:rsidRPr="00CB0203" w:rsidRDefault="00CB0203" w:rsidP="00482774">
            <w:pPr>
              <w:spacing w:after="0" w:line="240" w:lineRule="auto"/>
              <w:jc w:val="center"/>
              <w:rPr>
                <w:rFonts w:ascii="Times New Roman" w:hAnsi="Times New Roman" w:cs="Times New Roman"/>
              </w:rPr>
            </w:pPr>
            <w:r w:rsidRPr="00CB0203">
              <w:rPr>
                <w:rFonts w:ascii="Times New Roman" w:hAnsi="Times New Roman" w:cs="Times New Roman"/>
              </w:rPr>
              <w:t>Итого</w:t>
            </w:r>
          </w:p>
        </w:tc>
        <w:tc>
          <w:tcPr>
            <w:tcW w:w="1131" w:type="pct"/>
            <w:tcBorders>
              <w:top w:val="single" w:sz="6" w:space="0" w:color="000000"/>
            </w:tcBorders>
            <w:vAlign w:val="center"/>
          </w:tcPr>
          <w:p w:rsidR="00CB0203" w:rsidRPr="00CB0203" w:rsidRDefault="00CB0203" w:rsidP="00482774">
            <w:pPr>
              <w:spacing w:after="0" w:line="240" w:lineRule="auto"/>
              <w:jc w:val="center"/>
              <w:rPr>
                <w:rFonts w:ascii="Times New Roman" w:hAnsi="Times New Roman" w:cs="Times New Roman"/>
              </w:rPr>
            </w:pPr>
          </w:p>
        </w:tc>
        <w:tc>
          <w:tcPr>
            <w:tcW w:w="2704" w:type="pct"/>
            <w:tcBorders>
              <w:top w:val="single" w:sz="6" w:space="0" w:color="000000"/>
            </w:tcBorders>
            <w:vAlign w:val="center"/>
          </w:tcPr>
          <w:p w:rsidR="00CB0203" w:rsidRPr="00CB0203" w:rsidRDefault="00CB0203" w:rsidP="00482774">
            <w:pPr>
              <w:spacing w:after="0" w:line="240" w:lineRule="auto"/>
              <w:jc w:val="center"/>
              <w:rPr>
                <w:rFonts w:ascii="Times New Roman" w:hAnsi="Times New Roman" w:cs="Times New Roman"/>
              </w:rPr>
            </w:pPr>
            <w:r w:rsidRPr="00CB0203">
              <w:rPr>
                <w:rFonts w:ascii="Times New Roman" w:hAnsi="Times New Roman" w:cs="Times New Roman"/>
                <w:sz w:val="21"/>
                <w:szCs w:val="21"/>
              </w:rPr>
              <w:t>58 600 000,00</w:t>
            </w:r>
          </w:p>
        </w:tc>
      </w:tr>
    </w:tbl>
    <w:p w:rsidR="00CB0203" w:rsidRPr="00CB0203" w:rsidRDefault="00CB0203" w:rsidP="00CB0203">
      <w:pPr>
        <w:pStyle w:val="a7"/>
        <w:ind w:left="0"/>
        <w:jc w:val="both"/>
        <w:rPr>
          <w:rFonts w:ascii="Times New Roman" w:hAnsi="Times New Roman" w:cs="Times New Roman"/>
          <w:sz w:val="28"/>
          <w:szCs w:val="28"/>
        </w:rPr>
      </w:pPr>
    </w:p>
    <w:p w:rsidR="008D5CF1" w:rsidRDefault="008D5CF1" w:rsidP="008D5CF1">
      <w:pPr>
        <w:pStyle w:val="a7"/>
        <w:numPr>
          <w:ilvl w:val="1"/>
          <w:numId w:val="3"/>
        </w:numPr>
        <w:rPr>
          <w:rFonts w:ascii="Times New Roman" w:hAnsi="Times New Roman" w:cs="Times New Roman"/>
          <w:b/>
          <w:sz w:val="28"/>
          <w:szCs w:val="28"/>
        </w:rPr>
      </w:pPr>
      <w:r>
        <w:rPr>
          <w:rFonts w:ascii="Times New Roman" w:hAnsi="Times New Roman" w:cs="Times New Roman"/>
          <w:b/>
          <w:sz w:val="28"/>
          <w:szCs w:val="28"/>
        </w:rPr>
        <w:t>Инвестиции в тепловые сети.</w:t>
      </w:r>
    </w:p>
    <w:p w:rsidR="00C6748F" w:rsidRPr="008D5CF1" w:rsidRDefault="00C6748F" w:rsidP="00C6748F">
      <w:pPr>
        <w:pStyle w:val="a7"/>
        <w:ind w:left="1140"/>
        <w:rPr>
          <w:rFonts w:ascii="Times New Roman" w:hAnsi="Times New Roman" w:cs="Times New Roman"/>
          <w:b/>
          <w:sz w:val="28"/>
          <w:szCs w:val="28"/>
        </w:rPr>
      </w:pPr>
    </w:p>
    <w:p w:rsidR="00CB0203" w:rsidRDefault="00CB0203" w:rsidP="00CB0203">
      <w:pPr>
        <w:rPr>
          <w:rFonts w:ascii="Times New Roman" w:hAnsi="Times New Roman" w:cs="Times New Roman"/>
          <w:sz w:val="28"/>
          <w:szCs w:val="28"/>
        </w:rPr>
      </w:pPr>
      <w:r>
        <w:rPr>
          <w:rFonts w:ascii="Times New Roman" w:hAnsi="Times New Roman" w:cs="Times New Roman"/>
          <w:sz w:val="28"/>
          <w:szCs w:val="28"/>
        </w:rPr>
        <w:t xml:space="preserve">          </w:t>
      </w:r>
      <w:r w:rsidRPr="00CB0203">
        <w:rPr>
          <w:rFonts w:ascii="Times New Roman" w:hAnsi="Times New Roman" w:cs="Times New Roman"/>
          <w:sz w:val="28"/>
          <w:szCs w:val="28"/>
        </w:rPr>
        <w:t>Удельная стоимость реконструкции тепловых сетей представлена на рис.7.2.1.</w:t>
      </w:r>
    </w:p>
    <w:p w:rsidR="00CB0203" w:rsidRPr="00CB0203" w:rsidRDefault="00CB0203" w:rsidP="00CB0203">
      <w:pPr>
        <w:rPr>
          <w:rFonts w:ascii="Times New Roman" w:hAnsi="Times New Roman" w:cs="Times New Roman"/>
          <w:sz w:val="28"/>
          <w:szCs w:val="28"/>
        </w:rPr>
      </w:pPr>
    </w:p>
    <w:p w:rsidR="00CB0203" w:rsidRDefault="00CB0203" w:rsidP="00CB0203">
      <w:r>
        <w:rPr>
          <w:noProof/>
          <w:lang w:eastAsia="ru-RU"/>
        </w:rPr>
        <w:drawing>
          <wp:inline distT="0" distB="0" distL="0" distR="0" wp14:anchorId="2A0DB92C" wp14:editId="6B859B48">
            <wp:extent cx="6266815" cy="3714115"/>
            <wp:effectExtent l="0" t="0" r="635"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6815" cy="3714115"/>
                    </a:xfrm>
                    <a:prstGeom prst="rect">
                      <a:avLst/>
                    </a:prstGeom>
                    <a:noFill/>
                  </pic:spPr>
                </pic:pic>
              </a:graphicData>
            </a:graphic>
          </wp:inline>
        </w:drawing>
      </w:r>
    </w:p>
    <w:p w:rsidR="00CB0203" w:rsidRPr="00CB0203" w:rsidRDefault="00CB0203" w:rsidP="00CB0203">
      <w:pPr>
        <w:jc w:val="center"/>
        <w:rPr>
          <w:rFonts w:ascii="Times New Roman" w:hAnsi="Times New Roman" w:cs="Times New Roman"/>
          <w:b/>
          <w:szCs w:val="20"/>
          <w:lang w:val="x-none" w:eastAsia="x-none"/>
        </w:rPr>
      </w:pPr>
      <w:r w:rsidRPr="00CB0203">
        <w:rPr>
          <w:rFonts w:ascii="Times New Roman" w:hAnsi="Times New Roman" w:cs="Times New Roman"/>
          <w:b/>
          <w:szCs w:val="20"/>
          <w:lang w:val="x-none" w:eastAsia="x-none"/>
        </w:rPr>
        <w:t xml:space="preserve">Рисунок </w:t>
      </w:r>
      <w:r w:rsidRPr="00CB0203">
        <w:rPr>
          <w:rFonts w:ascii="Times New Roman" w:hAnsi="Times New Roman" w:cs="Times New Roman"/>
          <w:b/>
          <w:szCs w:val="20"/>
          <w:lang w:eastAsia="x-none"/>
        </w:rPr>
        <w:t>7</w:t>
      </w:r>
      <w:r w:rsidRPr="00CB0203">
        <w:rPr>
          <w:rFonts w:ascii="Times New Roman" w:hAnsi="Times New Roman" w:cs="Times New Roman"/>
          <w:b/>
          <w:szCs w:val="20"/>
          <w:lang w:val="x-none" w:eastAsia="x-none"/>
        </w:rPr>
        <w:t>.2.1</w:t>
      </w:r>
      <w:r w:rsidRPr="00CB0203">
        <w:rPr>
          <w:rFonts w:ascii="Times New Roman" w:hAnsi="Times New Roman" w:cs="Times New Roman"/>
          <w:b/>
          <w:lang w:val="x-none" w:eastAsia="x-none"/>
        </w:rPr>
        <w:t xml:space="preserve"> </w:t>
      </w:r>
      <w:r w:rsidRPr="00CB0203">
        <w:rPr>
          <w:rFonts w:ascii="Times New Roman" w:hAnsi="Times New Roman" w:cs="Times New Roman"/>
          <w:b/>
          <w:lang w:eastAsia="x-none"/>
        </w:rPr>
        <w:t xml:space="preserve">– </w:t>
      </w:r>
      <w:r w:rsidRPr="00CB0203">
        <w:rPr>
          <w:rFonts w:ascii="Times New Roman" w:hAnsi="Times New Roman" w:cs="Times New Roman"/>
          <w:b/>
          <w:lang w:val="x-none" w:eastAsia="x-none"/>
        </w:rPr>
        <w:t>Удельная стоимость реконструкции тепловых сетей</w:t>
      </w:r>
    </w:p>
    <w:p w:rsidR="008F4A6C" w:rsidRPr="00CB0203" w:rsidRDefault="008F4A6C" w:rsidP="00CB0203">
      <w:pPr>
        <w:jc w:val="right"/>
        <w:rPr>
          <w:rFonts w:ascii="Times New Roman" w:hAnsi="Times New Roman" w:cs="Times New Roman"/>
          <w:b/>
          <w:sz w:val="28"/>
          <w:szCs w:val="28"/>
          <w:lang w:val="x-none"/>
        </w:rPr>
      </w:pPr>
    </w:p>
    <w:p w:rsidR="00CB0203" w:rsidRPr="00CB0203" w:rsidRDefault="00CB0203" w:rsidP="00CB0203">
      <w:pPr>
        <w:pStyle w:val="a7"/>
        <w:spacing w:line="360" w:lineRule="auto"/>
        <w:ind w:firstLine="709"/>
        <w:jc w:val="both"/>
        <w:rPr>
          <w:rFonts w:ascii="Times New Roman" w:hAnsi="Times New Roman" w:cs="Times New Roman"/>
          <w:sz w:val="28"/>
          <w:szCs w:val="28"/>
        </w:rPr>
      </w:pPr>
      <w:r w:rsidRPr="00CB0203">
        <w:rPr>
          <w:rFonts w:ascii="Times New Roman" w:hAnsi="Times New Roman" w:cs="Times New Roman"/>
          <w:sz w:val="28"/>
          <w:szCs w:val="28"/>
        </w:rPr>
        <w:lastRenderedPageBreak/>
        <w:t>Для обеспечения надежной и бесперебойной работы системы теплоснабжения, необходимо провести ряд мероприятий по перекладке старых тепловых сетей и прокладыванию новых участков трубопроводов для подключения перспективных потребителей.</w:t>
      </w:r>
    </w:p>
    <w:p w:rsidR="008F4A6C" w:rsidRDefault="00CB0203" w:rsidP="00CB0203">
      <w:pPr>
        <w:pStyle w:val="a7"/>
        <w:spacing w:line="360" w:lineRule="auto"/>
        <w:ind w:firstLine="709"/>
        <w:jc w:val="both"/>
        <w:rPr>
          <w:rFonts w:ascii="Times New Roman" w:hAnsi="Times New Roman" w:cs="Times New Roman"/>
          <w:sz w:val="28"/>
          <w:szCs w:val="28"/>
        </w:rPr>
      </w:pPr>
      <w:r w:rsidRPr="00CB0203">
        <w:rPr>
          <w:rFonts w:ascii="Times New Roman" w:hAnsi="Times New Roman" w:cs="Times New Roman"/>
          <w:sz w:val="28"/>
          <w:szCs w:val="28"/>
        </w:rPr>
        <w:t>В таблице 7</w:t>
      </w:r>
      <w:r>
        <w:rPr>
          <w:rFonts w:ascii="Times New Roman" w:hAnsi="Times New Roman" w:cs="Times New Roman"/>
          <w:sz w:val="28"/>
          <w:szCs w:val="28"/>
        </w:rPr>
        <w:t>.2.1 представлены инвестиции в</w:t>
      </w:r>
      <w:r w:rsidR="00C039E7">
        <w:rPr>
          <w:rFonts w:ascii="Times New Roman" w:hAnsi="Times New Roman" w:cs="Times New Roman"/>
          <w:sz w:val="28"/>
          <w:szCs w:val="28"/>
        </w:rPr>
        <w:t xml:space="preserve"> строительство и</w:t>
      </w:r>
      <w:r>
        <w:rPr>
          <w:rFonts w:ascii="Times New Roman" w:hAnsi="Times New Roman" w:cs="Times New Roman"/>
          <w:sz w:val="28"/>
          <w:szCs w:val="28"/>
        </w:rPr>
        <w:t xml:space="preserve"> реконструкцию</w:t>
      </w:r>
      <w:r w:rsidRPr="00CB0203">
        <w:rPr>
          <w:rFonts w:ascii="Times New Roman" w:hAnsi="Times New Roman" w:cs="Times New Roman"/>
          <w:sz w:val="28"/>
          <w:szCs w:val="28"/>
        </w:rPr>
        <w:t xml:space="preserve"> тепловых сетей</w:t>
      </w:r>
      <w:r w:rsidR="00C039E7">
        <w:rPr>
          <w:rFonts w:ascii="Times New Roman" w:hAnsi="Times New Roman" w:cs="Times New Roman"/>
          <w:sz w:val="28"/>
          <w:szCs w:val="28"/>
        </w:rPr>
        <w:t xml:space="preserve"> с. Угра.</w:t>
      </w:r>
    </w:p>
    <w:p w:rsidR="00C039E7" w:rsidRDefault="00C039E7" w:rsidP="00C039E7">
      <w:pPr>
        <w:pStyle w:val="a7"/>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7.2.1 Инвестиции в тепловые сети.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2547"/>
        <w:gridCol w:w="2125"/>
        <w:gridCol w:w="5239"/>
      </w:tblGrid>
      <w:tr w:rsidR="00CB0203" w:rsidRPr="006450DF" w:rsidTr="00C039E7">
        <w:tc>
          <w:tcPr>
            <w:tcW w:w="1285" w:type="pct"/>
            <w:vMerge w:val="restart"/>
            <w:tcBorders>
              <w:bottom w:val="single" w:sz="6" w:space="0" w:color="000000"/>
            </w:tcBorders>
            <w:shd w:val="clear" w:color="auto" w:fill="D9D9D9"/>
            <w:vAlign w:val="center"/>
          </w:tcPr>
          <w:p w:rsidR="00CB0203" w:rsidRPr="00CB0203" w:rsidRDefault="00CB0203" w:rsidP="004827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Наименование котельной</w:t>
            </w:r>
          </w:p>
        </w:tc>
        <w:tc>
          <w:tcPr>
            <w:tcW w:w="1072" w:type="pct"/>
            <w:vMerge w:val="restart"/>
            <w:tcBorders>
              <w:bottom w:val="single" w:sz="6" w:space="0" w:color="000000"/>
            </w:tcBorders>
            <w:shd w:val="clear" w:color="auto" w:fill="D9D9D9"/>
            <w:vAlign w:val="center"/>
          </w:tcPr>
          <w:p w:rsidR="00CB0203" w:rsidRPr="00CB0203" w:rsidRDefault="00CB0203" w:rsidP="004827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Наименование оборудования</w:t>
            </w:r>
          </w:p>
        </w:tc>
        <w:tc>
          <w:tcPr>
            <w:tcW w:w="2643" w:type="pct"/>
            <w:tcBorders>
              <w:bottom w:val="single" w:sz="6" w:space="0" w:color="000000"/>
            </w:tcBorders>
            <w:shd w:val="clear" w:color="auto" w:fill="D9D9D9"/>
            <w:vAlign w:val="center"/>
          </w:tcPr>
          <w:p w:rsidR="00CB0203" w:rsidRPr="00CB0203" w:rsidRDefault="00CB0203" w:rsidP="004827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Капитальные вложения, руб.</w:t>
            </w:r>
          </w:p>
        </w:tc>
      </w:tr>
      <w:tr w:rsidR="00CB0203" w:rsidRPr="006450DF" w:rsidTr="00C039E7">
        <w:tc>
          <w:tcPr>
            <w:tcW w:w="1285" w:type="pct"/>
            <w:vMerge/>
            <w:shd w:val="clear" w:color="auto" w:fill="D9D9D9"/>
            <w:vAlign w:val="center"/>
          </w:tcPr>
          <w:p w:rsidR="00CB0203" w:rsidRPr="00CB0203" w:rsidRDefault="00CB0203" w:rsidP="00482774">
            <w:pPr>
              <w:spacing w:after="0" w:line="240" w:lineRule="auto"/>
              <w:jc w:val="center"/>
              <w:rPr>
                <w:rFonts w:ascii="Times New Roman" w:hAnsi="Times New Roman" w:cs="Times New Roman"/>
                <w:b/>
                <w:sz w:val="20"/>
                <w:szCs w:val="20"/>
              </w:rPr>
            </w:pPr>
          </w:p>
        </w:tc>
        <w:tc>
          <w:tcPr>
            <w:tcW w:w="1072" w:type="pct"/>
            <w:vMerge/>
            <w:shd w:val="clear" w:color="auto" w:fill="D9D9D9"/>
            <w:vAlign w:val="center"/>
          </w:tcPr>
          <w:p w:rsidR="00CB0203" w:rsidRPr="00CB0203" w:rsidRDefault="00CB0203" w:rsidP="00482774">
            <w:pPr>
              <w:spacing w:after="0" w:line="240" w:lineRule="auto"/>
              <w:jc w:val="center"/>
              <w:rPr>
                <w:rFonts w:ascii="Times New Roman" w:hAnsi="Times New Roman" w:cs="Times New Roman"/>
                <w:b/>
                <w:sz w:val="20"/>
                <w:szCs w:val="20"/>
              </w:rPr>
            </w:pPr>
          </w:p>
        </w:tc>
        <w:tc>
          <w:tcPr>
            <w:tcW w:w="2643" w:type="pct"/>
            <w:shd w:val="clear" w:color="auto" w:fill="D9D9D9"/>
            <w:vAlign w:val="center"/>
          </w:tcPr>
          <w:p w:rsidR="00CB0203" w:rsidRPr="00CB0203" w:rsidRDefault="00CB0203" w:rsidP="004827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2017 г</w:t>
            </w:r>
          </w:p>
        </w:tc>
      </w:tr>
      <w:tr w:rsidR="00CB0203" w:rsidRPr="006450DF" w:rsidTr="00C039E7">
        <w:trPr>
          <w:trHeight w:val="891"/>
        </w:trPr>
        <w:tc>
          <w:tcPr>
            <w:tcW w:w="1285" w:type="pct"/>
            <w:tcBorders>
              <w:top w:val="single" w:sz="4" w:space="0" w:color="auto"/>
            </w:tcBorders>
            <w:vAlign w:val="center"/>
          </w:tcPr>
          <w:p w:rsidR="00CB0203" w:rsidRPr="00CB0203" w:rsidRDefault="00CB0203" w:rsidP="00C039E7">
            <w:pPr>
              <w:spacing w:after="0" w:line="240" w:lineRule="auto"/>
              <w:jc w:val="center"/>
              <w:rPr>
                <w:rFonts w:ascii="Times New Roman" w:hAnsi="Times New Roman" w:cs="Times New Roman"/>
              </w:rPr>
            </w:pPr>
            <w:r>
              <w:rPr>
                <w:rFonts w:ascii="Times New Roman" w:hAnsi="Times New Roman" w:cs="Times New Roman"/>
              </w:rPr>
              <w:t xml:space="preserve">Реконструкция тепловых сетей </w:t>
            </w:r>
            <w:r w:rsidR="00C039E7">
              <w:rPr>
                <w:rFonts w:ascii="Times New Roman" w:hAnsi="Times New Roman" w:cs="Times New Roman"/>
              </w:rPr>
              <w:t xml:space="preserve">котельной </w:t>
            </w:r>
            <w:r>
              <w:rPr>
                <w:rFonts w:ascii="Times New Roman" w:hAnsi="Times New Roman" w:cs="Times New Roman"/>
              </w:rPr>
              <w:t>мкр-на ДОЗ с. Угра</w:t>
            </w:r>
          </w:p>
        </w:tc>
        <w:tc>
          <w:tcPr>
            <w:tcW w:w="1072" w:type="pct"/>
            <w:vAlign w:val="center"/>
          </w:tcPr>
          <w:p w:rsidR="00CB0203" w:rsidRPr="00CB0203" w:rsidRDefault="00C039E7" w:rsidP="00482774">
            <w:pPr>
              <w:spacing w:after="0" w:line="240" w:lineRule="auto"/>
              <w:jc w:val="center"/>
              <w:rPr>
                <w:rFonts w:ascii="Times New Roman" w:hAnsi="Times New Roman" w:cs="Times New Roman"/>
              </w:rPr>
            </w:pPr>
            <w:r>
              <w:rPr>
                <w:rFonts w:ascii="Times New Roman" w:hAnsi="Times New Roman" w:cs="Times New Roman"/>
              </w:rPr>
              <w:t>Реконструкция тепловых сетей</w:t>
            </w:r>
          </w:p>
        </w:tc>
        <w:tc>
          <w:tcPr>
            <w:tcW w:w="2643" w:type="pct"/>
            <w:tcBorders>
              <w:top w:val="single" w:sz="4" w:space="0" w:color="auto"/>
            </w:tcBorders>
            <w:vAlign w:val="center"/>
          </w:tcPr>
          <w:p w:rsidR="00CB0203" w:rsidRPr="00CB0203" w:rsidRDefault="00CB0203" w:rsidP="00482774">
            <w:pPr>
              <w:spacing w:after="0" w:line="240" w:lineRule="auto"/>
              <w:jc w:val="center"/>
              <w:rPr>
                <w:rFonts w:ascii="Times New Roman" w:hAnsi="Times New Roman" w:cs="Times New Roman"/>
              </w:rPr>
            </w:pPr>
            <w:r>
              <w:rPr>
                <w:rFonts w:ascii="Times New Roman" w:hAnsi="Times New Roman" w:cs="Times New Roman"/>
                <w:sz w:val="21"/>
                <w:szCs w:val="21"/>
              </w:rPr>
              <w:t>8 000 000,00</w:t>
            </w:r>
          </w:p>
        </w:tc>
      </w:tr>
      <w:tr w:rsidR="00C039E7" w:rsidRPr="006450DF" w:rsidTr="00C039E7">
        <w:tc>
          <w:tcPr>
            <w:tcW w:w="1285" w:type="pct"/>
            <w:tcBorders>
              <w:top w:val="single" w:sz="6" w:space="0" w:color="000000"/>
            </w:tcBorders>
            <w:vAlign w:val="center"/>
          </w:tcPr>
          <w:p w:rsidR="00C039E7" w:rsidRPr="00CB0203" w:rsidRDefault="00C039E7" w:rsidP="00C039E7">
            <w:pPr>
              <w:spacing w:after="0" w:line="240" w:lineRule="auto"/>
              <w:jc w:val="center"/>
              <w:rPr>
                <w:rFonts w:ascii="Times New Roman" w:hAnsi="Times New Roman" w:cs="Times New Roman"/>
              </w:rPr>
            </w:pPr>
            <w:r>
              <w:rPr>
                <w:rFonts w:ascii="Times New Roman" w:hAnsi="Times New Roman" w:cs="Times New Roman"/>
              </w:rPr>
              <w:t>Реконструкция тепловых сетей котельной ул. Десантная с. Угра</w:t>
            </w:r>
          </w:p>
        </w:tc>
        <w:tc>
          <w:tcPr>
            <w:tcW w:w="1072" w:type="pct"/>
            <w:tcBorders>
              <w:top w:val="single" w:sz="6" w:space="0" w:color="000000"/>
            </w:tcBorders>
            <w:vAlign w:val="center"/>
          </w:tcPr>
          <w:p w:rsidR="00C039E7" w:rsidRPr="00CB0203" w:rsidRDefault="00C039E7" w:rsidP="00482774">
            <w:pPr>
              <w:spacing w:after="0" w:line="240" w:lineRule="auto"/>
              <w:jc w:val="center"/>
              <w:rPr>
                <w:rFonts w:ascii="Times New Roman" w:hAnsi="Times New Roman" w:cs="Times New Roman"/>
              </w:rPr>
            </w:pPr>
            <w:r>
              <w:rPr>
                <w:rFonts w:ascii="Times New Roman" w:hAnsi="Times New Roman" w:cs="Times New Roman"/>
              </w:rPr>
              <w:t>Реконструкция тепловых сетей</w:t>
            </w:r>
          </w:p>
        </w:tc>
        <w:tc>
          <w:tcPr>
            <w:tcW w:w="2643" w:type="pct"/>
            <w:tcBorders>
              <w:top w:val="single" w:sz="6" w:space="0" w:color="000000"/>
            </w:tcBorders>
            <w:vAlign w:val="center"/>
          </w:tcPr>
          <w:p w:rsidR="00C039E7" w:rsidRDefault="00C039E7" w:rsidP="00482774">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7 800 000,00</w:t>
            </w:r>
          </w:p>
        </w:tc>
      </w:tr>
      <w:tr w:rsidR="00C039E7" w:rsidRPr="006450DF" w:rsidTr="00C039E7">
        <w:tc>
          <w:tcPr>
            <w:tcW w:w="1285" w:type="pct"/>
            <w:tcBorders>
              <w:top w:val="single" w:sz="6" w:space="0" w:color="000000"/>
            </w:tcBorders>
            <w:vAlign w:val="center"/>
          </w:tcPr>
          <w:p w:rsidR="00C039E7" w:rsidRDefault="00C039E7" w:rsidP="00C039E7">
            <w:pPr>
              <w:spacing w:after="0" w:line="240" w:lineRule="auto"/>
              <w:jc w:val="center"/>
              <w:rPr>
                <w:rFonts w:ascii="Times New Roman" w:hAnsi="Times New Roman" w:cs="Times New Roman"/>
              </w:rPr>
            </w:pPr>
            <w:r>
              <w:rPr>
                <w:rFonts w:ascii="Times New Roman" w:hAnsi="Times New Roman" w:cs="Times New Roman"/>
              </w:rPr>
              <w:t>Строительство тепловых сетей объединяющих мощности котельных мкр-на ДОЗ и ул. Десантной.</w:t>
            </w:r>
          </w:p>
        </w:tc>
        <w:tc>
          <w:tcPr>
            <w:tcW w:w="1072" w:type="pct"/>
            <w:tcBorders>
              <w:top w:val="single" w:sz="6" w:space="0" w:color="000000"/>
            </w:tcBorders>
            <w:vAlign w:val="center"/>
          </w:tcPr>
          <w:p w:rsidR="00C039E7" w:rsidRDefault="00C039E7" w:rsidP="00482774">
            <w:pPr>
              <w:spacing w:after="0" w:line="240" w:lineRule="auto"/>
              <w:jc w:val="center"/>
              <w:rPr>
                <w:rFonts w:ascii="Times New Roman" w:hAnsi="Times New Roman" w:cs="Times New Roman"/>
              </w:rPr>
            </w:pPr>
            <w:r>
              <w:rPr>
                <w:rFonts w:ascii="Times New Roman" w:hAnsi="Times New Roman" w:cs="Times New Roman"/>
              </w:rPr>
              <w:t>Строительство новых тепловых сетей</w:t>
            </w:r>
          </w:p>
        </w:tc>
        <w:tc>
          <w:tcPr>
            <w:tcW w:w="2643" w:type="pct"/>
            <w:tcBorders>
              <w:top w:val="single" w:sz="6" w:space="0" w:color="000000"/>
            </w:tcBorders>
            <w:vAlign w:val="center"/>
          </w:tcPr>
          <w:p w:rsidR="00C039E7" w:rsidRDefault="00C039E7" w:rsidP="00482774">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11 200 000,00</w:t>
            </w:r>
          </w:p>
        </w:tc>
      </w:tr>
      <w:tr w:rsidR="00CB0203" w:rsidRPr="006450DF" w:rsidTr="00C039E7">
        <w:tc>
          <w:tcPr>
            <w:tcW w:w="1285" w:type="pct"/>
            <w:tcBorders>
              <w:top w:val="single" w:sz="6" w:space="0" w:color="000000"/>
            </w:tcBorders>
            <w:vAlign w:val="center"/>
          </w:tcPr>
          <w:p w:rsidR="00CB0203" w:rsidRPr="00CB0203" w:rsidRDefault="00CB0203" w:rsidP="00482774">
            <w:pPr>
              <w:spacing w:after="0" w:line="240" w:lineRule="auto"/>
              <w:jc w:val="center"/>
              <w:rPr>
                <w:rFonts w:ascii="Times New Roman" w:hAnsi="Times New Roman" w:cs="Times New Roman"/>
              </w:rPr>
            </w:pPr>
            <w:r w:rsidRPr="00CB0203">
              <w:rPr>
                <w:rFonts w:ascii="Times New Roman" w:hAnsi="Times New Roman" w:cs="Times New Roman"/>
              </w:rPr>
              <w:t>Итого</w:t>
            </w:r>
          </w:p>
        </w:tc>
        <w:tc>
          <w:tcPr>
            <w:tcW w:w="1072" w:type="pct"/>
            <w:tcBorders>
              <w:top w:val="single" w:sz="6" w:space="0" w:color="000000"/>
            </w:tcBorders>
            <w:vAlign w:val="center"/>
          </w:tcPr>
          <w:p w:rsidR="00CB0203" w:rsidRPr="00CB0203" w:rsidRDefault="00CB0203" w:rsidP="00482774">
            <w:pPr>
              <w:spacing w:after="0" w:line="240" w:lineRule="auto"/>
              <w:jc w:val="center"/>
              <w:rPr>
                <w:rFonts w:ascii="Times New Roman" w:hAnsi="Times New Roman" w:cs="Times New Roman"/>
              </w:rPr>
            </w:pPr>
          </w:p>
        </w:tc>
        <w:tc>
          <w:tcPr>
            <w:tcW w:w="2643" w:type="pct"/>
            <w:tcBorders>
              <w:top w:val="single" w:sz="6" w:space="0" w:color="000000"/>
            </w:tcBorders>
            <w:vAlign w:val="center"/>
          </w:tcPr>
          <w:p w:rsidR="00CB0203" w:rsidRPr="00CB0203" w:rsidRDefault="00C039E7" w:rsidP="00482774">
            <w:pPr>
              <w:spacing w:after="0" w:line="240" w:lineRule="auto"/>
              <w:jc w:val="center"/>
              <w:rPr>
                <w:rFonts w:ascii="Times New Roman" w:hAnsi="Times New Roman" w:cs="Times New Roman"/>
              </w:rPr>
            </w:pPr>
            <w:r>
              <w:rPr>
                <w:rFonts w:ascii="Times New Roman" w:hAnsi="Times New Roman" w:cs="Times New Roman"/>
                <w:sz w:val="21"/>
                <w:szCs w:val="21"/>
              </w:rPr>
              <w:t>27</w:t>
            </w:r>
            <w:r w:rsidR="00CB0203">
              <w:rPr>
                <w:rFonts w:ascii="Times New Roman" w:hAnsi="Times New Roman" w:cs="Times New Roman"/>
                <w:sz w:val="21"/>
                <w:szCs w:val="21"/>
              </w:rPr>
              <w:t> 000 000,00</w:t>
            </w:r>
          </w:p>
        </w:tc>
      </w:tr>
    </w:tbl>
    <w:p w:rsidR="00CB0203" w:rsidRDefault="00CB0203" w:rsidP="00CB0203">
      <w:pPr>
        <w:pStyle w:val="a7"/>
        <w:spacing w:line="360" w:lineRule="auto"/>
        <w:ind w:firstLine="709"/>
        <w:jc w:val="both"/>
        <w:rPr>
          <w:rFonts w:ascii="Times New Roman" w:hAnsi="Times New Roman" w:cs="Times New Roman"/>
          <w:sz w:val="28"/>
          <w:szCs w:val="28"/>
        </w:rPr>
      </w:pPr>
    </w:p>
    <w:p w:rsidR="00C039E7" w:rsidRDefault="00C039E7" w:rsidP="00C039E7">
      <w:pPr>
        <w:pStyle w:val="a7"/>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7.2.1 Сводная таблица инвестиций в систему теплоснабжения.</w:t>
      </w:r>
    </w:p>
    <w:tbl>
      <w:tblPr>
        <w:tblW w:w="39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1815"/>
        <w:gridCol w:w="1763"/>
        <w:gridCol w:w="4214"/>
      </w:tblGrid>
      <w:tr w:rsidR="00C039E7" w:rsidRPr="006450DF" w:rsidTr="00482774">
        <w:trPr>
          <w:jc w:val="center"/>
        </w:trPr>
        <w:tc>
          <w:tcPr>
            <w:tcW w:w="1165" w:type="pct"/>
            <w:vMerge w:val="restart"/>
            <w:tcBorders>
              <w:bottom w:val="single" w:sz="6" w:space="0" w:color="000000"/>
            </w:tcBorders>
            <w:shd w:val="clear" w:color="auto" w:fill="D9D9D9"/>
            <w:vAlign w:val="center"/>
          </w:tcPr>
          <w:p w:rsidR="00C039E7" w:rsidRPr="00CB0203" w:rsidRDefault="00C039E7" w:rsidP="004827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Наименование котельной</w:t>
            </w:r>
          </w:p>
        </w:tc>
        <w:tc>
          <w:tcPr>
            <w:tcW w:w="1131" w:type="pct"/>
            <w:vMerge w:val="restart"/>
            <w:tcBorders>
              <w:bottom w:val="single" w:sz="6" w:space="0" w:color="000000"/>
            </w:tcBorders>
            <w:shd w:val="clear" w:color="auto" w:fill="D9D9D9"/>
            <w:vAlign w:val="center"/>
          </w:tcPr>
          <w:p w:rsidR="00C039E7" w:rsidRPr="00CB0203" w:rsidRDefault="00C039E7" w:rsidP="004827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Наименование оборудования</w:t>
            </w:r>
          </w:p>
        </w:tc>
        <w:tc>
          <w:tcPr>
            <w:tcW w:w="2704" w:type="pct"/>
            <w:tcBorders>
              <w:bottom w:val="single" w:sz="6" w:space="0" w:color="000000"/>
            </w:tcBorders>
            <w:shd w:val="clear" w:color="auto" w:fill="D9D9D9"/>
            <w:vAlign w:val="center"/>
          </w:tcPr>
          <w:p w:rsidR="00C039E7" w:rsidRPr="00CB0203" w:rsidRDefault="00C039E7" w:rsidP="004827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Капитальные вложения, руб.</w:t>
            </w:r>
          </w:p>
        </w:tc>
      </w:tr>
      <w:tr w:rsidR="00C039E7" w:rsidRPr="006450DF" w:rsidTr="00482774">
        <w:trPr>
          <w:jc w:val="center"/>
        </w:trPr>
        <w:tc>
          <w:tcPr>
            <w:tcW w:w="1165" w:type="pct"/>
            <w:vMerge/>
            <w:shd w:val="clear" w:color="auto" w:fill="D9D9D9"/>
            <w:vAlign w:val="center"/>
          </w:tcPr>
          <w:p w:rsidR="00C039E7" w:rsidRPr="00CB0203" w:rsidRDefault="00C039E7" w:rsidP="00482774">
            <w:pPr>
              <w:spacing w:after="0" w:line="240" w:lineRule="auto"/>
              <w:jc w:val="center"/>
              <w:rPr>
                <w:rFonts w:ascii="Times New Roman" w:hAnsi="Times New Roman" w:cs="Times New Roman"/>
                <w:b/>
                <w:sz w:val="20"/>
                <w:szCs w:val="20"/>
              </w:rPr>
            </w:pPr>
          </w:p>
        </w:tc>
        <w:tc>
          <w:tcPr>
            <w:tcW w:w="1131" w:type="pct"/>
            <w:vMerge/>
            <w:shd w:val="clear" w:color="auto" w:fill="D9D9D9"/>
            <w:vAlign w:val="center"/>
          </w:tcPr>
          <w:p w:rsidR="00C039E7" w:rsidRPr="00CB0203" w:rsidRDefault="00C039E7" w:rsidP="00482774">
            <w:pPr>
              <w:spacing w:after="0" w:line="240" w:lineRule="auto"/>
              <w:jc w:val="center"/>
              <w:rPr>
                <w:rFonts w:ascii="Times New Roman" w:hAnsi="Times New Roman" w:cs="Times New Roman"/>
                <w:b/>
                <w:sz w:val="20"/>
                <w:szCs w:val="20"/>
              </w:rPr>
            </w:pPr>
          </w:p>
        </w:tc>
        <w:tc>
          <w:tcPr>
            <w:tcW w:w="2704" w:type="pct"/>
            <w:shd w:val="clear" w:color="auto" w:fill="D9D9D9"/>
            <w:vAlign w:val="center"/>
          </w:tcPr>
          <w:p w:rsidR="00C039E7" w:rsidRPr="00CB0203" w:rsidRDefault="00C039E7" w:rsidP="004827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2017 г</w:t>
            </w:r>
          </w:p>
        </w:tc>
      </w:tr>
      <w:tr w:rsidR="00C039E7" w:rsidRPr="006450DF" w:rsidTr="00482774">
        <w:trPr>
          <w:trHeight w:val="891"/>
          <w:jc w:val="center"/>
        </w:trPr>
        <w:tc>
          <w:tcPr>
            <w:tcW w:w="1165" w:type="pct"/>
            <w:tcBorders>
              <w:top w:val="single" w:sz="4" w:space="0" w:color="auto"/>
            </w:tcBorders>
            <w:vAlign w:val="center"/>
          </w:tcPr>
          <w:p w:rsidR="00C039E7" w:rsidRPr="00CB0203" w:rsidRDefault="00C039E7" w:rsidP="00482774">
            <w:pPr>
              <w:spacing w:after="0" w:line="240" w:lineRule="auto"/>
              <w:jc w:val="center"/>
              <w:rPr>
                <w:rFonts w:ascii="Times New Roman" w:hAnsi="Times New Roman" w:cs="Times New Roman"/>
              </w:rPr>
            </w:pPr>
            <w:r>
              <w:rPr>
                <w:rFonts w:ascii="Times New Roman" w:hAnsi="Times New Roman" w:cs="Times New Roman"/>
              </w:rPr>
              <w:t>Источники теплоснабжения</w:t>
            </w:r>
          </w:p>
        </w:tc>
        <w:tc>
          <w:tcPr>
            <w:tcW w:w="1131" w:type="pct"/>
            <w:vAlign w:val="center"/>
          </w:tcPr>
          <w:p w:rsidR="00C039E7" w:rsidRPr="00CB0203" w:rsidRDefault="00C039E7" w:rsidP="00482774">
            <w:pPr>
              <w:spacing w:after="0" w:line="240" w:lineRule="auto"/>
              <w:jc w:val="center"/>
              <w:rPr>
                <w:rFonts w:ascii="Times New Roman" w:hAnsi="Times New Roman" w:cs="Times New Roman"/>
              </w:rPr>
            </w:pPr>
            <w:r w:rsidRPr="00CB0203">
              <w:rPr>
                <w:rFonts w:ascii="Times New Roman" w:hAnsi="Times New Roman" w:cs="Times New Roman"/>
              </w:rPr>
              <w:t>Строительство новой котельной</w:t>
            </w:r>
          </w:p>
        </w:tc>
        <w:tc>
          <w:tcPr>
            <w:tcW w:w="2704" w:type="pct"/>
            <w:tcBorders>
              <w:top w:val="single" w:sz="4" w:space="0" w:color="auto"/>
            </w:tcBorders>
            <w:vAlign w:val="center"/>
          </w:tcPr>
          <w:p w:rsidR="00C039E7" w:rsidRPr="00CB0203" w:rsidRDefault="00C039E7" w:rsidP="00482774">
            <w:pPr>
              <w:spacing w:after="0" w:line="240" w:lineRule="auto"/>
              <w:jc w:val="center"/>
              <w:rPr>
                <w:rFonts w:ascii="Times New Roman" w:hAnsi="Times New Roman" w:cs="Times New Roman"/>
              </w:rPr>
            </w:pPr>
            <w:r w:rsidRPr="00CB0203">
              <w:rPr>
                <w:rFonts w:ascii="Times New Roman" w:hAnsi="Times New Roman" w:cs="Times New Roman"/>
                <w:sz w:val="21"/>
                <w:szCs w:val="21"/>
              </w:rPr>
              <w:t>58 600 000,00</w:t>
            </w:r>
          </w:p>
        </w:tc>
      </w:tr>
      <w:tr w:rsidR="00C039E7" w:rsidRPr="006450DF" w:rsidTr="00482774">
        <w:trPr>
          <w:trHeight w:val="891"/>
          <w:jc w:val="center"/>
        </w:trPr>
        <w:tc>
          <w:tcPr>
            <w:tcW w:w="1165" w:type="pct"/>
            <w:tcBorders>
              <w:top w:val="single" w:sz="4" w:space="0" w:color="auto"/>
            </w:tcBorders>
            <w:vAlign w:val="center"/>
          </w:tcPr>
          <w:p w:rsidR="00C039E7" w:rsidRPr="00CB0203" w:rsidRDefault="00C039E7" w:rsidP="00C039E7">
            <w:pPr>
              <w:spacing w:after="0" w:line="240" w:lineRule="auto"/>
              <w:jc w:val="center"/>
              <w:rPr>
                <w:rFonts w:ascii="Times New Roman" w:hAnsi="Times New Roman" w:cs="Times New Roman"/>
              </w:rPr>
            </w:pPr>
            <w:r>
              <w:rPr>
                <w:rFonts w:ascii="Times New Roman" w:hAnsi="Times New Roman" w:cs="Times New Roman"/>
              </w:rPr>
              <w:t xml:space="preserve">Тепловые сети </w:t>
            </w:r>
          </w:p>
        </w:tc>
        <w:tc>
          <w:tcPr>
            <w:tcW w:w="1131" w:type="pct"/>
            <w:vAlign w:val="center"/>
          </w:tcPr>
          <w:p w:rsidR="00C039E7" w:rsidRPr="00CB0203" w:rsidRDefault="00C039E7" w:rsidP="00482774">
            <w:pPr>
              <w:spacing w:after="0" w:line="240" w:lineRule="auto"/>
              <w:jc w:val="center"/>
              <w:rPr>
                <w:rFonts w:ascii="Times New Roman" w:hAnsi="Times New Roman" w:cs="Times New Roman"/>
              </w:rPr>
            </w:pPr>
            <w:r>
              <w:rPr>
                <w:rFonts w:ascii="Times New Roman" w:hAnsi="Times New Roman" w:cs="Times New Roman"/>
              </w:rPr>
              <w:t>Реконструкция и строительство тепловых сетей</w:t>
            </w:r>
          </w:p>
        </w:tc>
        <w:tc>
          <w:tcPr>
            <w:tcW w:w="2704" w:type="pct"/>
            <w:tcBorders>
              <w:top w:val="single" w:sz="4" w:space="0" w:color="auto"/>
            </w:tcBorders>
            <w:vAlign w:val="center"/>
          </w:tcPr>
          <w:p w:rsidR="00C039E7" w:rsidRPr="00CB0203" w:rsidRDefault="00C039E7" w:rsidP="00482774">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27 000 000,00</w:t>
            </w:r>
          </w:p>
        </w:tc>
      </w:tr>
      <w:tr w:rsidR="00C039E7" w:rsidRPr="006450DF" w:rsidTr="00482774">
        <w:trPr>
          <w:jc w:val="center"/>
        </w:trPr>
        <w:tc>
          <w:tcPr>
            <w:tcW w:w="1165" w:type="pct"/>
            <w:tcBorders>
              <w:top w:val="single" w:sz="6" w:space="0" w:color="000000"/>
            </w:tcBorders>
            <w:vAlign w:val="center"/>
          </w:tcPr>
          <w:p w:rsidR="00C039E7" w:rsidRPr="00CB0203" w:rsidRDefault="00C039E7" w:rsidP="00482774">
            <w:pPr>
              <w:spacing w:after="0" w:line="240" w:lineRule="auto"/>
              <w:jc w:val="center"/>
              <w:rPr>
                <w:rFonts w:ascii="Times New Roman" w:hAnsi="Times New Roman" w:cs="Times New Roman"/>
              </w:rPr>
            </w:pPr>
            <w:r w:rsidRPr="00CB0203">
              <w:rPr>
                <w:rFonts w:ascii="Times New Roman" w:hAnsi="Times New Roman" w:cs="Times New Roman"/>
              </w:rPr>
              <w:t>Итого</w:t>
            </w:r>
          </w:p>
        </w:tc>
        <w:tc>
          <w:tcPr>
            <w:tcW w:w="1131" w:type="pct"/>
            <w:tcBorders>
              <w:top w:val="single" w:sz="6" w:space="0" w:color="000000"/>
            </w:tcBorders>
            <w:vAlign w:val="center"/>
          </w:tcPr>
          <w:p w:rsidR="00C039E7" w:rsidRPr="00CB0203" w:rsidRDefault="00C039E7" w:rsidP="00482774">
            <w:pPr>
              <w:spacing w:after="0" w:line="240" w:lineRule="auto"/>
              <w:jc w:val="center"/>
              <w:rPr>
                <w:rFonts w:ascii="Times New Roman" w:hAnsi="Times New Roman" w:cs="Times New Roman"/>
              </w:rPr>
            </w:pPr>
          </w:p>
        </w:tc>
        <w:tc>
          <w:tcPr>
            <w:tcW w:w="2704" w:type="pct"/>
            <w:tcBorders>
              <w:top w:val="single" w:sz="6" w:space="0" w:color="000000"/>
            </w:tcBorders>
            <w:vAlign w:val="center"/>
          </w:tcPr>
          <w:p w:rsidR="00C039E7" w:rsidRPr="00CB0203" w:rsidRDefault="00C039E7" w:rsidP="00482774">
            <w:pPr>
              <w:spacing w:after="0" w:line="240" w:lineRule="auto"/>
              <w:jc w:val="center"/>
              <w:rPr>
                <w:rFonts w:ascii="Times New Roman" w:hAnsi="Times New Roman" w:cs="Times New Roman"/>
              </w:rPr>
            </w:pPr>
            <w:r>
              <w:rPr>
                <w:rFonts w:ascii="Times New Roman" w:hAnsi="Times New Roman" w:cs="Times New Roman"/>
                <w:sz w:val="21"/>
                <w:szCs w:val="21"/>
              </w:rPr>
              <w:t>85</w:t>
            </w:r>
            <w:r w:rsidRPr="00CB0203">
              <w:rPr>
                <w:rFonts w:ascii="Times New Roman" w:hAnsi="Times New Roman" w:cs="Times New Roman"/>
                <w:sz w:val="21"/>
                <w:szCs w:val="21"/>
              </w:rPr>
              <w:t> 600 000,00</w:t>
            </w:r>
          </w:p>
        </w:tc>
      </w:tr>
    </w:tbl>
    <w:p w:rsidR="00C039E7" w:rsidRDefault="00C039E7" w:rsidP="00CB0203">
      <w:pPr>
        <w:pStyle w:val="a7"/>
        <w:spacing w:line="360" w:lineRule="auto"/>
        <w:ind w:firstLine="709"/>
        <w:jc w:val="both"/>
        <w:rPr>
          <w:rFonts w:ascii="Times New Roman" w:hAnsi="Times New Roman" w:cs="Times New Roman"/>
          <w:sz w:val="28"/>
          <w:szCs w:val="28"/>
        </w:rPr>
      </w:pPr>
    </w:p>
    <w:p w:rsidR="00CB0203" w:rsidRPr="00CB0203" w:rsidRDefault="00CB0203" w:rsidP="00CB0203">
      <w:pPr>
        <w:pStyle w:val="a7"/>
        <w:spacing w:line="360" w:lineRule="auto"/>
        <w:ind w:firstLine="709"/>
        <w:jc w:val="both"/>
        <w:rPr>
          <w:rFonts w:ascii="Times New Roman" w:hAnsi="Times New Roman" w:cs="Times New Roman"/>
          <w:b/>
          <w:sz w:val="28"/>
          <w:szCs w:val="28"/>
        </w:rPr>
      </w:pPr>
    </w:p>
    <w:p w:rsidR="00C65E97" w:rsidRDefault="00C65E97" w:rsidP="00D37AAD">
      <w:pPr>
        <w:pStyle w:val="a7"/>
        <w:numPr>
          <w:ilvl w:val="0"/>
          <w:numId w:val="3"/>
        </w:numPr>
        <w:jc w:val="both"/>
        <w:rPr>
          <w:rFonts w:ascii="Times New Roman" w:hAnsi="Times New Roman" w:cs="Times New Roman"/>
          <w:b/>
          <w:sz w:val="28"/>
          <w:szCs w:val="28"/>
        </w:rPr>
      </w:pPr>
      <w:bookmarkStart w:id="5" w:name="_Toc367372359"/>
      <w:r w:rsidRPr="00C65E97">
        <w:rPr>
          <w:rFonts w:ascii="Times New Roman" w:hAnsi="Times New Roman" w:cs="Times New Roman"/>
          <w:b/>
          <w:sz w:val="28"/>
          <w:szCs w:val="28"/>
        </w:rPr>
        <w:t>Решение об</w:t>
      </w:r>
      <w:r w:rsidRPr="00C65E97">
        <w:rPr>
          <w:rFonts w:ascii="Times New Roman" w:hAnsi="Times New Roman" w:cs="Times New Roman"/>
          <w:b/>
          <w:sz w:val="28"/>
          <w:szCs w:val="28"/>
          <w:lang w:val="x-none"/>
        </w:rPr>
        <w:t xml:space="preserve"> определени</w:t>
      </w:r>
      <w:r w:rsidRPr="00C65E97">
        <w:rPr>
          <w:rFonts w:ascii="Times New Roman" w:hAnsi="Times New Roman" w:cs="Times New Roman"/>
          <w:b/>
          <w:sz w:val="28"/>
          <w:szCs w:val="28"/>
        </w:rPr>
        <w:t>и</w:t>
      </w:r>
      <w:r w:rsidRPr="00C65E97">
        <w:rPr>
          <w:rFonts w:ascii="Times New Roman" w:hAnsi="Times New Roman" w:cs="Times New Roman"/>
          <w:b/>
          <w:sz w:val="28"/>
          <w:szCs w:val="28"/>
          <w:lang w:val="x-none"/>
        </w:rPr>
        <w:t xml:space="preserve"> единой теплоснабжающей организации</w:t>
      </w:r>
      <w:r w:rsidRPr="00C65E97">
        <w:rPr>
          <w:rFonts w:ascii="Times New Roman" w:hAnsi="Times New Roman" w:cs="Times New Roman"/>
          <w:b/>
          <w:sz w:val="28"/>
          <w:szCs w:val="28"/>
        </w:rPr>
        <w:t xml:space="preserve"> (организаций)</w:t>
      </w:r>
      <w:bookmarkEnd w:id="5"/>
      <w:r>
        <w:rPr>
          <w:rFonts w:ascii="Times New Roman" w:hAnsi="Times New Roman" w:cs="Times New Roman"/>
          <w:b/>
          <w:sz w:val="28"/>
          <w:szCs w:val="28"/>
        </w:rPr>
        <w:t>.</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lastRenderedPageBreak/>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В соответствии со статьей 6 пунктом 6 Федерального закона 190 «О теплоснабжении»:</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ФЗ-190«О теплоснабжении»:</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Критерии и порядок определения единой теплоснабжающей организации:</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lastRenderedPageBreak/>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w:t>
      </w:r>
      <w:r w:rsidRPr="008F4A6C">
        <w:rPr>
          <w:rFonts w:ascii="Times New Roman" w:hAnsi="Times New Roman" w:cs="Times New Roman"/>
          <w:sz w:val="28"/>
          <w:szCs w:val="28"/>
        </w:rPr>
        <w:lastRenderedPageBreak/>
        <w:t>самоуправления обязан разместить сведения о принятых заявках на сайте поселения, городского округа.</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5. Критериями определения единой теплоснабжающей организации являются:</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w:t>
      </w:r>
      <w:r w:rsidRPr="008F4A6C">
        <w:rPr>
          <w:rFonts w:ascii="Times New Roman" w:hAnsi="Times New Roman" w:cs="Times New Roman"/>
          <w:sz w:val="28"/>
          <w:szCs w:val="28"/>
        </w:rPr>
        <w:lastRenderedPageBreak/>
        <w:t>отчетную дату перед подачей заявки на присвоение статуса единой теплоснабжающей организации.</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8. Единая теплоснабжающая организация при осуществлении своей деятельности обязана:</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8F4A6C" w:rsidRPr="008F4A6C" w:rsidRDefault="008F4A6C" w:rsidP="00C6748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 xml:space="preserve">в) надлежащим образом исполнять обязательства перед иными теплоснабжающими и </w:t>
      </w:r>
      <w:proofErr w:type="spellStart"/>
      <w:r w:rsidRPr="008F4A6C">
        <w:rPr>
          <w:rFonts w:ascii="Times New Roman" w:hAnsi="Times New Roman" w:cs="Times New Roman"/>
          <w:sz w:val="28"/>
          <w:szCs w:val="28"/>
        </w:rPr>
        <w:t>теплосетевыми</w:t>
      </w:r>
      <w:proofErr w:type="spellEnd"/>
      <w:r w:rsidRPr="008F4A6C">
        <w:rPr>
          <w:rFonts w:ascii="Times New Roman" w:hAnsi="Times New Roman" w:cs="Times New Roman"/>
          <w:sz w:val="28"/>
          <w:szCs w:val="28"/>
        </w:rPr>
        <w:t xml:space="preserve"> организациями в зоне своей деятельности;</w:t>
      </w:r>
    </w:p>
    <w:p w:rsidR="00C65E97" w:rsidRPr="00233CCF" w:rsidRDefault="008F4A6C" w:rsidP="00233CCF">
      <w:pPr>
        <w:spacing w:line="360" w:lineRule="auto"/>
        <w:ind w:firstLine="709"/>
        <w:jc w:val="both"/>
        <w:rPr>
          <w:rFonts w:ascii="Times New Roman" w:hAnsi="Times New Roman" w:cs="Times New Roman"/>
          <w:sz w:val="28"/>
          <w:szCs w:val="28"/>
        </w:rPr>
      </w:pPr>
      <w:r w:rsidRPr="008F4A6C">
        <w:rPr>
          <w:rFonts w:ascii="Times New Roman" w:hAnsi="Times New Roman" w:cs="Times New Roman"/>
          <w:sz w:val="28"/>
          <w:szCs w:val="28"/>
        </w:rPr>
        <w:t>г) осуществлять контроль режимов потребления тепловой энергии в зоне своей деятельности.</w:t>
      </w:r>
    </w:p>
    <w:p w:rsidR="00C65E97" w:rsidRDefault="00C65E97" w:rsidP="00C65E97">
      <w:pPr>
        <w:pStyle w:val="a7"/>
        <w:numPr>
          <w:ilvl w:val="0"/>
          <w:numId w:val="3"/>
        </w:numPr>
        <w:rPr>
          <w:rFonts w:ascii="Times New Roman" w:hAnsi="Times New Roman" w:cs="Times New Roman"/>
          <w:b/>
          <w:sz w:val="28"/>
          <w:szCs w:val="28"/>
        </w:rPr>
      </w:pPr>
      <w:r w:rsidRPr="00C65E97">
        <w:rPr>
          <w:rFonts w:ascii="Times New Roman" w:hAnsi="Times New Roman" w:cs="Times New Roman"/>
          <w:b/>
          <w:sz w:val="28"/>
          <w:szCs w:val="28"/>
        </w:rPr>
        <w:lastRenderedPageBreak/>
        <w:t>Решение о распределении тепловой нагрузки между источниками тепловой энергии</w:t>
      </w:r>
      <w:r>
        <w:rPr>
          <w:rFonts w:ascii="Times New Roman" w:hAnsi="Times New Roman" w:cs="Times New Roman"/>
          <w:b/>
          <w:sz w:val="28"/>
          <w:szCs w:val="28"/>
        </w:rPr>
        <w:t>.</w:t>
      </w:r>
    </w:p>
    <w:p w:rsidR="00535BCA" w:rsidRDefault="00440626" w:rsidP="004406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актуализации существующей системы теплоснабжения для повышения эффективности теплоснабжения принято решение, в</w:t>
      </w:r>
      <w:r w:rsidR="00535BCA" w:rsidRPr="00535BCA">
        <w:rPr>
          <w:rFonts w:ascii="Times New Roman" w:hAnsi="Times New Roman" w:cs="Times New Roman"/>
          <w:sz w:val="28"/>
          <w:szCs w:val="28"/>
        </w:rPr>
        <w:t xml:space="preserve">место существующих </w:t>
      </w:r>
      <w:r>
        <w:rPr>
          <w:rFonts w:ascii="Times New Roman" w:hAnsi="Times New Roman" w:cs="Times New Roman"/>
          <w:sz w:val="28"/>
          <w:szCs w:val="28"/>
        </w:rPr>
        <w:t>двух</w:t>
      </w:r>
      <w:r w:rsidR="00535BCA" w:rsidRPr="00535BCA">
        <w:rPr>
          <w:rFonts w:ascii="Times New Roman" w:hAnsi="Times New Roman" w:cs="Times New Roman"/>
          <w:sz w:val="28"/>
          <w:szCs w:val="28"/>
        </w:rPr>
        <w:t xml:space="preserve"> котельных</w:t>
      </w:r>
      <w:r w:rsidR="00535BCA">
        <w:rPr>
          <w:rFonts w:ascii="Times New Roman" w:hAnsi="Times New Roman" w:cs="Times New Roman"/>
          <w:sz w:val="28"/>
          <w:szCs w:val="28"/>
        </w:rPr>
        <w:t xml:space="preserve"> </w:t>
      </w:r>
      <w:r>
        <w:rPr>
          <w:rFonts w:ascii="Times New Roman" w:hAnsi="Times New Roman" w:cs="Times New Roman"/>
          <w:sz w:val="28"/>
          <w:szCs w:val="28"/>
        </w:rPr>
        <w:t>(</w:t>
      </w:r>
      <w:r w:rsidR="00535BCA">
        <w:rPr>
          <w:rFonts w:ascii="Times New Roman" w:hAnsi="Times New Roman" w:cs="Times New Roman"/>
          <w:sz w:val="28"/>
          <w:szCs w:val="28"/>
        </w:rPr>
        <w:t>мкр-н ДОЗ и ул. Десантная</w:t>
      </w:r>
      <w:r>
        <w:rPr>
          <w:rFonts w:ascii="Times New Roman" w:hAnsi="Times New Roman" w:cs="Times New Roman"/>
          <w:sz w:val="28"/>
          <w:szCs w:val="28"/>
        </w:rPr>
        <w:t>)</w:t>
      </w:r>
      <w:r w:rsidR="00535BCA" w:rsidRPr="00535BCA">
        <w:rPr>
          <w:rFonts w:ascii="Times New Roman" w:hAnsi="Times New Roman" w:cs="Times New Roman"/>
          <w:sz w:val="28"/>
          <w:szCs w:val="28"/>
        </w:rPr>
        <w:t xml:space="preserve">, построить </w:t>
      </w:r>
      <w:r>
        <w:rPr>
          <w:rFonts w:ascii="Times New Roman" w:hAnsi="Times New Roman" w:cs="Times New Roman"/>
          <w:sz w:val="28"/>
          <w:szCs w:val="28"/>
        </w:rPr>
        <w:t>одну</w:t>
      </w:r>
      <w:r w:rsidR="00535BCA">
        <w:rPr>
          <w:rFonts w:ascii="Times New Roman" w:hAnsi="Times New Roman" w:cs="Times New Roman"/>
          <w:sz w:val="28"/>
          <w:szCs w:val="28"/>
        </w:rPr>
        <w:t xml:space="preserve"> новую</w:t>
      </w:r>
      <w:r w:rsidR="00535BCA" w:rsidRPr="00535BCA">
        <w:rPr>
          <w:rFonts w:ascii="Times New Roman" w:hAnsi="Times New Roman" w:cs="Times New Roman"/>
          <w:sz w:val="28"/>
          <w:szCs w:val="28"/>
        </w:rPr>
        <w:t xml:space="preserve"> котельн</w:t>
      </w:r>
      <w:r w:rsidR="00535BCA">
        <w:rPr>
          <w:rFonts w:ascii="Times New Roman" w:hAnsi="Times New Roman" w:cs="Times New Roman"/>
          <w:sz w:val="28"/>
          <w:szCs w:val="28"/>
        </w:rPr>
        <w:t>ую</w:t>
      </w:r>
      <w:r w:rsidR="00535BCA" w:rsidRPr="00535BCA">
        <w:rPr>
          <w:rFonts w:ascii="Times New Roman" w:hAnsi="Times New Roman" w:cs="Times New Roman"/>
          <w:sz w:val="28"/>
          <w:szCs w:val="28"/>
        </w:rPr>
        <w:t>, работающ</w:t>
      </w:r>
      <w:r>
        <w:rPr>
          <w:rFonts w:ascii="Times New Roman" w:hAnsi="Times New Roman" w:cs="Times New Roman"/>
          <w:sz w:val="28"/>
          <w:szCs w:val="28"/>
        </w:rPr>
        <w:t>ую</w:t>
      </w:r>
      <w:r w:rsidR="00535BCA" w:rsidRPr="00535BCA">
        <w:rPr>
          <w:rFonts w:ascii="Times New Roman" w:hAnsi="Times New Roman" w:cs="Times New Roman"/>
          <w:sz w:val="28"/>
          <w:szCs w:val="28"/>
        </w:rPr>
        <w:t xml:space="preserve"> на </w:t>
      </w:r>
      <w:r w:rsidR="00535BCA">
        <w:rPr>
          <w:rFonts w:ascii="Times New Roman" w:hAnsi="Times New Roman" w:cs="Times New Roman"/>
          <w:sz w:val="28"/>
          <w:szCs w:val="28"/>
        </w:rPr>
        <w:t>биотопливе (</w:t>
      </w:r>
      <w:r w:rsidR="00362C8D">
        <w:rPr>
          <w:rFonts w:ascii="Times New Roman" w:hAnsi="Times New Roman" w:cs="Times New Roman"/>
          <w:sz w:val="28"/>
          <w:szCs w:val="28"/>
        </w:rPr>
        <w:t xml:space="preserve">щепа, </w:t>
      </w:r>
      <w:r w:rsidR="00535BCA">
        <w:rPr>
          <w:rFonts w:ascii="Times New Roman" w:hAnsi="Times New Roman" w:cs="Times New Roman"/>
          <w:sz w:val="28"/>
          <w:szCs w:val="28"/>
        </w:rPr>
        <w:t>торф).</w:t>
      </w:r>
    </w:p>
    <w:p w:rsidR="00C65E97" w:rsidRDefault="00535BCA" w:rsidP="004406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Новая котельная по мо</w:t>
      </w:r>
      <w:r w:rsidR="00362C8D">
        <w:rPr>
          <w:rFonts w:ascii="Times New Roman" w:hAnsi="Times New Roman" w:cs="Times New Roman"/>
          <w:sz w:val="28"/>
          <w:szCs w:val="28"/>
        </w:rPr>
        <w:t xml:space="preserve">щности перекрывает существую потребность в тепловой энергии </w:t>
      </w:r>
      <w:r w:rsidR="00440626">
        <w:rPr>
          <w:rFonts w:ascii="Times New Roman" w:hAnsi="Times New Roman" w:cs="Times New Roman"/>
          <w:sz w:val="28"/>
          <w:szCs w:val="28"/>
        </w:rPr>
        <w:t>мкр-н</w:t>
      </w:r>
      <w:r w:rsidR="00362C8D">
        <w:rPr>
          <w:rFonts w:ascii="Times New Roman" w:hAnsi="Times New Roman" w:cs="Times New Roman"/>
          <w:sz w:val="28"/>
          <w:szCs w:val="28"/>
        </w:rPr>
        <w:t>а</w:t>
      </w:r>
      <w:r w:rsidR="00440626">
        <w:rPr>
          <w:rFonts w:ascii="Times New Roman" w:hAnsi="Times New Roman" w:cs="Times New Roman"/>
          <w:sz w:val="28"/>
          <w:szCs w:val="28"/>
        </w:rPr>
        <w:t xml:space="preserve"> ДОЗ и ул. Десантная, </w:t>
      </w:r>
      <w:r w:rsidR="00362C8D">
        <w:rPr>
          <w:rFonts w:ascii="Times New Roman" w:hAnsi="Times New Roman" w:cs="Times New Roman"/>
          <w:sz w:val="28"/>
          <w:szCs w:val="28"/>
        </w:rPr>
        <w:t>с учетом</w:t>
      </w:r>
      <w:r w:rsidR="00440626">
        <w:rPr>
          <w:rFonts w:ascii="Times New Roman" w:hAnsi="Times New Roman" w:cs="Times New Roman"/>
          <w:sz w:val="28"/>
          <w:szCs w:val="28"/>
        </w:rPr>
        <w:t xml:space="preserve"> резерв</w:t>
      </w:r>
      <w:r w:rsidR="00362C8D">
        <w:rPr>
          <w:rFonts w:ascii="Times New Roman" w:hAnsi="Times New Roman" w:cs="Times New Roman"/>
          <w:sz w:val="28"/>
          <w:szCs w:val="28"/>
        </w:rPr>
        <w:t>ирования</w:t>
      </w:r>
      <w:r w:rsidR="00440626">
        <w:rPr>
          <w:rFonts w:ascii="Times New Roman" w:hAnsi="Times New Roman" w:cs="Times New Roman"/>
          <w:sz w:val="28"/>
          <w:szCs w:val="28"/>
        </w:rPr>
        <w:t xml:space="preserve"> мощности, </w:t>
      </w:r>
      <w:r w:rsidR="00362C8D">
        <w:rPr>
          <w:rFonts w:ascii="Times New Roman" w:hAnsi="Times New Roman" w:cs="Times New Roman"/>
          <w:sz w:val="28"/>
          <w:szCs w:val="28"/>
        </w:rPr>
        <w:t>что позволит</w:t>
      </w:r>
      <w:r w:rsidR="00440626">
        <w:rPr>
          <w:rFonts w:ascii="Times New Roman" w:hAnsi="Times New Roman" w:cs="Times New Roman"/>
          <w:sz w:val="28"/>
          <w:szCs w:val="28"/>
        </w:rPr>
        <w:t xml:space="preserve"> снизить </w:t>
      </w:r>
      <w:r w:rsidR="00DC5F4A">
        <w:rPr>
          <w:rFonts w:ascii="Times New Roman" w:hAnsi="Times New Roman" w:cs="Times New Roman"/>
          <w:sz w:val="28"/>
          <w:szCs w:val="28"/>
        </w:rPr>
        <w:t xml:space="preserve">затраты на производство тепловой энергии. </w:t>
      </w:r>
      <w:r>
        <w:rPr>
          <w:rFonts w:ascii="Times New Roman" w:hAnsi="Times New Roman" w:cs="Times New Roman"/>
          <w:sz w:val="28"/>
          <w:szCs w:val="28"/>
        </w:rPr>
        <w:t>После ввода в эксплуатацию новой котельной, существующие котельные модернизируются и выводятся в резерв.</w:t>
      </w:r>
    </w:p>
    <w:p w:rsidR="00535BCA" w:rsidRPr="008D5CF1" w:rsidRDefault="00535BCA" w:rsidP="00440626">
      <w:pPr>
        <w:spacing w:after="0" w:line="360" w:lineRule="auto"/>
        <w:ind w:firstLine="709"/>
        <w:jc w:val="both"/>
        <w:rPr>
          <w:rFonts w:ascii="Times New Roman" w:hAnsi="Times New Roman" w:cs="Times New Roman"/>
          <w:sz w:val="28"/>
          <w:szCs w:val="28"/>
        </w:rPr>
      </w:pPr>
      <w:r w:rsidRPr="008D5CF1">
        <w:rPr>
          <w:rFonts w:ascii="Times New Roman" w:hAnsi="Times New Roman" w:cs="Times New Roman"/>
          <w:sz w:val="28"/>
          <w:szCs w:val="28"/>
        </w:rPr>
        <w:t>Тепловая нагрузка новой котельной не изменится в течение расчетного периода до 2042 года.</w:t>
      </w:r>
    </w:p>
    <w:p w:rsidR="00C65E97" w:rsidRDefault="00C65E97" w:rsidP="00C65E97">
      <w:pPr>
        <w:rPr>
          <w:rFonts w:ascii="Times New Roman" w:hAnsi="Times New Roman" w:cs="Times New Roman"/>
          <w:b/>
          <w:sz w:val="28"/>
          <w:szCs w:val="28"/>
        </w:rPr>
      </w:pPr>
    </w:p>
    <w:p w:rsidR="00C65E97" w:rsidRDefault="00C65E97" w:rsidP="00D37AAD">
      <w:pPr>
        <w:pStyle w:val="a7"/>
        <w:numPr>
          <w:ilvl w:val="0"/>
          <w:numId w:val="3"/>
        </w:numPr>
        <w:jc w:val="both"/>
        <w:rPr>
          <w:rFonts w:ascii="Times New Roman" w:hAnsi="Times New Roman" w:cs="Times New Roman"/>
          <w:b/>
          <w:sz w:val="28"/>
          <w:szCs w:val="28"/>
        </w:rPr>
      </w:pPr>
      <w:bookmarkStart w:id="6" w:name="_Toc367372361"/>
      <w:r>
        <w:rPr>
          <w:rFonts w:ascii="Times New Roman" w:hAnsi="Times New Roman" w:cs="Times New Roman"/>
          <w:b/>
          <w:sz w:val="28"/>
          <w:szCs w:val="28"/>
        </w:rPr>
        <w:t xml:space="preserve"> </w:t>
      </w:r>
      <w:r w:rsidRPr="00C65E97">
        <w:rPr>
          <w:rFonts w:ascii="Times New Roman" w:hAnsi="Times New Roman" w:cs="Times New Roman"/>
          <w:b/>
          <w:sz w:val="28"/>
          <w:szCs w:val="28"/>
        </w:rPr>
        <w:t>Решение по бесхозяйным тепловым сетям</w:t>
      </w:r>
      <w:bookmarkEnd w:id="6"/>
      <w:r>
        <w:rPr>
          <w:rFonts w:ascii="Times New Roman" w:hAnsi="Times New Roman" w:cs="Times New Roman"/>
          <w:b/>
          <w:sz w:val="28"/>
          <w:szCs w:val="28"/>
        </w:rPr>
        <w:t>.</w:t>
      </w:r>
    </w:p>
    <w:p w:rsidR="00C65E97" w:rsidRPr="00DC5F4A" w:rsidRDefault="00DC5F4A" w:rsidP="00DC5F4A">
      <w:pPr>
        <w:spacing w:line="360" w:lineRule="auto"/>
        <w:ind w:firstLine="709"/>
        <w:jc w:val="both"/>
        <w:rPr>
          <w:rFonts w:ascii="Times New Roman" w:hAnsi="Times New Roman" w:cs="Times New Roman"/>
          <w:sz w:val="28"/>
          <w:szCs w:val="28"/>
        </w:rPr>
      </w:pPr>
      <w:r w:rsidRPr="00DC5F4A">
        <w:rPr>
          <w:rFonts w:ascii="Times New Roman" w:hAnsi="Times New Roman" w:cs="Times New Roman"/>
          <w:sz w:val="28"/>
          <w:szCs w:val="28"/>
        </w:rPr>
        <w:t xml:space="preserve">На момент разработки настоящей схемы теплоснабжения в границах муниципального образования </w:t>
      </w:r>
      <w:r>
        <w:rPr>
          <w:rFonts w:ascii="Times New Roman" w:hAnsi="Times New Roman" w:cs="Times New Roman"/>
          <w:sz w:val="28"/>
          <w:szCs w:val="28"/>
        </w:rPr>
        <w:t>сего</w:t>
      </w:r>
      <w:r w:rsidRPr="00DC5F4A">
        <w:rPr>
          <w:rFonts w:ascii="Times New Roman" w:hAnsi="Times New Roman" w:cs="Times New Roman"/>
          <w:sz w:val="28"/>
          <w:szCs w:val="28"/>
        </w:rPr>
        <w:t xml:space="preserve"> У</w:t>
      </w:r>
      <w:r>
        <w:rPr>
          <w:rFonts w:ascii="Times New Roman" w:hAnsi="Times New Roman" w:cs="Times New Roman"/>
          <w:sz w:val="28"/>
          <w:szCs w:val="28"/>
        </w:rPr>
        <w:t>гра</w:t>
      </w:r>
      <w:r w:rsidRPr="00DC5F4A">
        <w:rPr>
          <w:rFonts w:ascii="Times New Roman" w:hAnsi="Times New Roman" w:cs="Times New Roman"/>
          <w:sz w:val="28"/>
          <w:szCs w:val="28"/>
        </w:rPr>
        <w:t xml:space="preserve"> участки бесхозяйных тепловых сетей</w:t>
      </w:r>
      <w:r>
        <w:rPr>
          <w:rFonts w:ascii="Times New Roman" w:hAnsi="Times New Roman" w:cs="Times New Roman"/>
          <w:sz w:val="28"/>
          <w:szCs w:val="28"/>
        </w:rPr>
        <w:t xml:space="preserve"> не выявлены.</w:t>
      </w:r>
      <w:r w:rsidR="00362C8D">
        <w:rPr>
          <w:rFonts w:ascii="Times New Roman" w:hAnsi="Times New Roman" w:cs="Times New Roman"/>
          <w:sz w:val="28"/>
          <w:szCs w:val="28"/>
        </w:rPr>
        <w:t xml:space="preserve"> Все сети зарегистрированы в соответствии с законодательством РФ, и имеют все документы подтверждающие право собственности.</w:t>
      </w:r>
    </w:p>
    <w:p w:rsidR="00C65E97" w:rsidRDefault="00C65E97" w:rsidP="00C65E97">
      <w:pPr>
        <w:jc w:val="both"/>
        <w:rPr>
          <w:rFonts w:ascii="Times New Roman" w:hAnsi="Times New Roman" w:cs="Times New Roman"/>
          <w:b/>
          <w:sz w:val="28"/>
          <w:szCs w:val="28"/>
        </w:rPr>
      </w:pPr>
    </w:p>
    <w:p w:rsidR="00C65E97" w:rsidRPr="00D37AAD" w:rsidRDefault="00C65E97" w:rsidP="00C65E97">
      <w:pPr>
        <w:pStyle w:val="a7"/>
        <w:jc w:val="both"/>
        <w:rPr>
          <w:rFonts w:ascii="Times New Roman" w:hAnsi="Times New Roman" w:cs="Times New Roman"/>
          <w:b/>
          <w:sz w:val="28"/>
          <w:szCs w:val="28"/>
        </w:rPr>
      </w:pPr>
    </w:p>
    <w:sectPr w:rsidR="00C65E97" w:rsidRPr="00D37AAD" w:rsidSect="00D41DA3">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77D26"/>
    <w:multiLevelType w:val="hybridMultilevel"/>
    <w:tmpl w:val="9B20A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A77233"/>
    <w:multiLevelType w:val="hybridMultilevel"/>
    <w:tmpl w:val="DB2A9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681004F"/>
    <w:multiLevelType w:val="hybridMultilevel"/>
    <w:tmpl w:val="04E66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2497325"/>
    <w:multiLevelType w:val="multilevel"/>
    <w:tmpl w:val="FB707EA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7F6"/>
    <w:rsid w:val="000C7A10"/>
    <w:rsid w:val="001513F4"/>
    <w:rsid w:val="00162CC5"/>
    <w:rsid w:val="0017124A"/>
    <w:rsid w:val="001F2178"/>
    <w:rsid w:val="00222A74"/>
    <w:rsid w:val="00233CCF"/>
    <w:rsid w:val="002A65DE"/>
    <w:rsid w:val="002E5373"/>
    <w:rsid w:val="002E75F2"/>
    <w:rsid w:val="002F2840"/>
    <w:rsid w:val="00350A78"/>
    <w:rsid w:val="0035734F"/>
    <w:rsid w:val="00362C8D"/>
    <w:rsid w:val="00371BCA"/>
    <w:rsid w:val="00440626"/>
    <w:rsid w:val="00482774"/>
    <w:rsid w:val="004D1D87"/>
    <w:rsid w:val="004F51A5"/>
    <w:rsid w:val="00525A93"/>
    <w:rsid w:val="005348BE"/>
    <w:rsid w:val="00535BCA"/>
    <w:rsid w:val="0059173B"/>
    <w:rsid w:val="005A0833"/>
    <w:rsid w:val="005A7B8B"/>
    <w:rsid w:val="005E1DDF"/>
    <w:rsid w:val="005F44A3"/>
    <w:rsid w:val="0061367C"/>
    <w:rsid w:val="006638C5"/>
    <w:rsid w:val="00706808"/>
    <w:rsid w:val="0070732D"/>
    <w:rsid w:val="007109B5"/>
    <w:rsid w:val="00721C28"/>
    <w:rsid w:val="00724CC7"/>
    <w:rsid w:val="00763154"/>
    <w:rsid w:val="007724B1"/>
    <w:rsid w:val="007845A8"/>
    <w:rsid w:val="007A129E"/>
    <w:rsid w:val="007A3F41"/>
    <w:rsid w:val="007B7F11"/>
    <w:rsid w:val="007C71D4"/>
    <w:rsid w:val="007D6C13"/>
    <w:rsid w:val="00882A8C"/>
    <w:rsid w:val="008900F5"/>
    <w:rsid w:val="008A20B3"/>
    <w:rsid w:val="008B5682"/>
    <w:rsid w:val="008D5CF1"/>
    <w:rsid w:val="008F4A6C"/>
    <w:rsid w:val="00976E33"/>
    <w:rsid w:val="00980726"/>
    <w:rsid w:val="009D0E0F"/>
    <w:rsid w:val="009F1EC9"/>
    <w:rsid w:val="009F45C9"/>
    <w:rsid w:val="00A0048F"/>
    <w:rsid w:val="00A445CE"/>
    <w:rsid w:val="00A73D0B"/>
    <w:rsid w:val="00AD0881"/>
    <w:rsid w:val="00B05AAF"/>
    <w:rsid w:val="00B929C3"/>
    <w:rsid w:val="00BC3FBB"/>
    <w:rsid w:val="00BC40C7"/>
    <w:rsid w:val="00BF05DD"/>
    <w:rsid w:val="00C039E7"/>
    <w:rsid w:val="00C628ED"/>
    <w:rsid w:val="00C65E97"/>
    <w:rsid w:val="00C6748F"/>
    <w:rsid w:val="00CA71B9"/>
    <w:rsid w:val="00CB0203"/>
    <w:rsid w:val="00D03713"/>
    <w:rsid w:val="00D37AAD"/>
    <w:rsid w:val="00D41DA3"/>
    <w:rsid w:val="00DC3EAC"/>
    <w:rsid w:val="00DC5F4A"/>
    <w:rsid w:val="00DD07F6"/>
    <w:rsid w:val="00DF1AE6"/>
    <w:rsid w:val="00E01879"/>
    <w:rsid w:val="00E27F89"/>
    <w:rsid w:val="00E861EE"/>
    <w:rsid w:val="00EA2457"/>
    <w:rsid w:val="00EC0531"/>
    <w:rsid w:val="00F10360"/>
    <w:rsid w:val="00F56BA0"/>
    <w:rsid w:val="00F60ED8"/>
    <w:rsid w:val="00F665AC"/>
    <w:rsid w:val="00F81854"/>
    <w:rsid w:val="00F86CD7"/>
    <w:rsid w:val="00FA5537"/>
    <w:rsid w:val="00FA56F3"/>
    <w:rsid w:val="00FA66BF"/>
    <w:rsid w:val="00FB7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A7688"/>
  <w15:chartTrackingRefBased/>
  <w15:docId w15:val="{7576F5DB-C443-4987-B293-DDFA57E0F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7F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1036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alloon Text"/>
    <w:basedOn w:val="a"/>
    <w:link w:val="a4"/>
    <w:uiPriority w:val="99"/>
    <w:semiHidden/>
    <w:unhideWhenUsed/>
    <w:rsid w:val="00F1036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10360"/>
    <w:rPr>
      <w:rFonts w:ascii="Segoe UI" w:hAnsi="Segoe UI" w:cs="Segoe UI"/>
      <w:sz w:val="18"/>
      <w:szCs w:val="18"/>
    </w:rPr>
  </w:style>
  <w:style w:type="paragraph" w:styleId="a5">
    <w:name w:val="No Spacing"/>
    <w:link w:val="a6"/>
    <w:qFormat/>
    <w:rsid w:val="00E27F89"/>
    <w:pPr>
      <w:spacing w:after="0" w:line="240" w:lineRule="auto"/>
    </w:pPr>
  </w:style>
  <w:style w:type="character" w:customStyle="1" w:styleId="a6">
    <w:name w:val="Без интервала Знак"/>
    <w:basedOn w:val="a0"/>
    <w:link w:val="a5"/>
    <w:rsid w:val="00E27F89"/>
  </w:style>
  <w:style w:type="paragraph" w:styleId="a7">
    <w:name w:val="List Paragraph"/>
    <w:basedOn w:val="a"/>
    <w:uiPriority w:val="34"/>
    <w:qFormat/>
    <w:rsid w:val="00D37AAD"/>
    <w:pPr>
      <w:ind w:left="720"/>
      <w:contextualSpacing/>
    </w:pPr>
  </w:style>
  <w:style w:type="table" w:styleId="a8">
    <w:name w:val="Table Grid"/>
    <w:basedOn w:val="a1"/>
    <w:uiPriority w:val="59"/>
    <w:rsid w:val="007D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Табличный_боковик_11"/>
    <w:link w:val="110"/>
    <w:qFormat/>
    <w:rsid w:val="007D6C13"/>
    <w:pPr>
      <w:spacing w:after="0" w:line="240" w:lineRule="auto"/>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7D6C13"/>
    <w:rPr>
      <w:rFonts w:ascii="Times New Roman" w:eastAsia="Times New Roman" w:hAnsi="Times New Roman" w:cs="Times New Roman"/>
      <w:szCs w:val="24"/>
      <w:lang w:eastAsia="ru-RU"/>
    </w:rPr>
  </w:style>
  <w:style w:type="paragraph" w:styleId="a9">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
    <w:link w:val="aa"/>
    <w:rsid w:val="00F665AC"/>
    <w:pPr>
      <w:spacing w:before="120" w:after="120" w:line="360" w:lineRule="auto"/>
      <w:ind w:firstLine="851"/>
      <w:jc w:val="both"/>
    </w:pPr>
    <w:rPr>
      <w:rFonts w:ascii="Times New Roman" w:eastAsia="Times New Roman" w:hAnsi="Times New Roman" w:cs="Times New Roman"/>
      <w:sz w:val="26"/>
      <w:szCs w:val="26"/>
      <w:lang w:eastAsia="ru-RU"/>
    </w:rPr>
  </w:style>
  <w:style w:type="character" w:customStyle="1" w:styleId="a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0"/>
    <w:link w:val="a9"/>
    <w:rsid w:val="00F665AC"/>
    <w:rPr>
      <w:rFonts w:ascii="Times New Roman" w:eastAsia="Times New Roman" w:hAnsi="Times New Roman" w:cs="Times New Roman"/>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70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jpe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YandexDisk\&#1041;&#1080;&#1086;&#1069;&#1085;&#1077;&#1088;&#1075;&#1086;\&#1056;&#1072;&#1073;&#1086;&#1095;&#1080;&#1077;%20&#1076;&#1086;&#1082;&#1091;&#1084;&#1077;&#1085;&#1090;&#1099;\01)%20&#1057;&#1073;&#1086;&#1088;&#1082;&#1072;%20&#1087;&#1086;%20&#1082;&#1086;&#1090;&#1077;&#1083;&#1100;&#1085;&#1099;&#1084;\&#1041;&#1072;&#1083;&#1072;&#1085;&#1089;&#1099;\&#1044;&#1054;&#1047;%20&#1044;&#1077;&#1089;%20&#1046;&#104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55;&#1072;&#1074;&#1077;&#1083;\Desktop\&#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55;&#1072;&#1074;&#1077;&#1083;\Desktop\&#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55;&#1072;&#1074;&#1077;&#1083;\Desktop\&#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55;&#1072;&#1074;&#1077;&#1083;\Desktop\&#1051;&#1080;&#1089;&#1090;%20Microsoft%20Excel.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08151415987089"/>
          <c:y val="0.1693063193086943"/>
          <c:w val="0.45704993325116394"/>
          <c:h val="0.75644774101613166"/>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F57-4F3F-8CA1-B62D8BE13D9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F57-4F3F-8CA1-B62D8BE13D9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F57-4F3F-8CA1-B62D8BE13D9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F57-4F3F-8CA1-B62D8BE13D9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F57-4F3F-8CA1-B62D8BE13D97}"/>
              </c:ext>
            </c:extLst>
          </c:dPt>
          <c:dLbls>
            <c:dLbl>
              <c:idx val="0"/>
              <c:layout>
                <c:manualLayout>
                  <c:x val="2.4912510936132982E-2"/>
                  <c:y val="5.81415864683581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57-4F3F-8CA1-B62D8BE13D97}"/>
                </c:ext>
              </c:extLst>
            </c:dLbl>
            <c:dLbl>
              <c:idx val="1"/>
              <c:layout>
                <c:manualLayout>
                  <c:x val="-1.4922068222675096E-2"/>
                  <c:y val="3.535268648263505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391044776119403"/>
                      <c:h val="0.22245939675174015"/>
                    </c:manualLayout>
                  </c15:layout>
                </c:ext>
                <c:ext xmlns:c16="http://schemas.microsoft.com/office/drawing/2014/chart" uri="{C3380CC4-5D6E-409C-BE32-E72D297353CC}">
                  <c16:uniqueId val="{00000003-AF57-4F3F-8CA1-B62D8BE13D97}"/>
                </c:ext>
              </c:extLst>
            </c:dLbl>
            <c:dLbl>
              <c:idx val="2"/>
              <c:layout>
                <c:manualLayout>
                  <c:x val="-4.4702328840112229E-2"/>
                  <c:y val="9.30306739499789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F57-4F3F-8CA1-B62D8BE13D97}"/>
                </c:ext>
              </c:extLst>
            </c:dLbl>
            <c:dLbl>
              <c:idx val="3"/>
              <c:layout>
                <c:manualLayout>
                  <c:x val="-4.88747082529759E-2"/>
                  <c:y val="-1.30055947120788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F57-4F3F-8CA1-B62D8BE13D97}"/>
                </c:ext>
              </c:extLst>
            </c:dLbl>
            <c:dLbl>
              <c:idx val="4"/>
              <c:layout>
                <c:manualLayout>
                  <c:x val="0.144588707758187"/>
                  <c:y val="-7.272238643759535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F57-4F3F-8CA1-B62D8BE13D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'2013'!$Y$76:$Y$80</c:f>
              <c:strCache>
                <c:ptCount val="5"/>
                <c:pt idx="0">
                  <c:v>Объекты жилого фонда</c:v>
                </c:pt>
                <c:pt idx="1">
                  <c:v>Объекты здравоохранения</c:v>
                </c:pt>
                <c:pt idx="2">
                  <c:v>Объекты образования</c:v>
                </c:pt>
                <c:pt idx="3">
                  <c:v>Объекты культуры</c:v>
                </c:pt>
                <c:pt idx="4">
                  <c:v>Прочие объекты</c:v>
                </c:pt>
              </c:strCache>
            </c:strRef>
          </c:cat>
          <c:val>
            <c:numRef>
              <c:f>'2013'!$Z$76:$Z$80</c:f>
              <c:numCache>
                <c:formatCode>General</c:formatCode>
                <c:ptCount val="5"/>
                <c:pt idx="0">
                  <c:v>8123.6</c:v>
                </c:pt>
                <c:pt idx="1">
                  <c:v>1596.6</c:v>
                </c:pt>
                <c:pt idx="2" formatCode="0.0">
                  <c:v>1355.71</c:v>
                </c:pt>
                <c:pt idx="3">
                  <c:v>606.29999999999995</c:v>
                </c:pt>
                <c:pt idx="4" formatCode="0.0">
                  <c:v>333.72400000000198</c:v>
                </c:pt>
              </c:numCache>
            </c:numRef>
          </c:val>
          <c:extLst>
            <c:ext xmlns:c16="http://schemas.microsoft.com/office/drawing/2014/chart" uri="{C3380CC4-5D6E-409C-BE32-E72D297353CC}">
              <c16:uniqueId val="{0000000A-AF57-4F3F-8CA1-B62D8BE13D97}"/>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lgn="just">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Баланс</a:t>
            </a:r>
            <a:r>
              <a:rPr lang="ru-RU" baseline="0"/>
              <a:t> топлива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Sheet1!$A$3</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Sheet1!$B$2:$M$2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16.37</c:v>
                </c:pt>
                <c:pt idx="1">
                  <c:v>14.32</c:v>
                </c:pt>
                <c:pt idx="2">
                  <c:v>12.88</c:v>
                </c:pt>
                <c:pt idx="3">
                  <c:v>7.18</c:v>
                </c:pt>
                <c:pt idx="4">
                  <c:v>0.78</c:v>
                </c:pt>
                <c:pt idx="5">
                  <c:v>0</c:v>
                </c:pt>
                <c:pt idx="6">
                  <c:v>0</c:v>
                </c:pt>
                <c:pt idx="7">
                  <c:v>0</c:v>
                </c:pt>
                <c:pt idx="8">
                  <c:v>0</c:v>
                </c:pt>
                <c:pt idx="9">
                  <c:v>7.55</c:v>
                </c:pt>
                <c:pt idx="10">
                  <c:v>10.99</c:v>
                </c:pt>
                <c:pt idx="11">
                  <c:v>14.21</c:v>
                </c:pt>
              </c:numCache>
            </c:numRef>
          </c:val>
          <c:extLst>
            <c:ext xmlns:c16="http://schemas.microsoft.com/office/drawing/2014/chart" uri="{C3380CC4-5D6E-409C-BE32-E72D297353CC}">
              <c16:uniqueId val="{00000000-CA59-485E-87ED-516E04340094}"/>
            </c:ext>
          </c:extLst>
        </c:ser>
        <c:dLbls>
          <c:dLblPos val="outEnd"/>
          <c:showLegendKey val="0"/>
          <c:showVal val="1"/>
          <c:showCatName val="0"/>
          <c:showSerName val="0"/>
          <c:showPercent val="0"/>
          <c:showBubbleSize val="0"/>
        </c:dLbls>
        <c:gapWidth val="219"/>
        <c:overlap val="-27"/>
        <c:axId val="1334356271"/>
        <c:axId val="1334356687"/>
      </c:barChart>
      <c:catAx>
        <c:axId val="133435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4356687"/>
        <c:crosses val="autoZero"/>
        <c:auto val="1"/>
        <c:lblAlgn val="ctr"/>
        <c:lblOffset val="100"/>
        <c:noMultiLvlLbl val="0"/>
      </c:catAx>
      <c:valAx>
        <c:axId val="1334356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Расход топлива, тонн</a:t>
                </a:r>
              </a:p>
            </c:rich>
          </c:tx>
          <c:layout>
            <c:manualLayout>
              <c:xMode val="edge"/>
              <c:yMode val="edge"/>
              <c:x val="3.0555555555555555E-2"/>
              <c:y val="0.27771617089530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43562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Баланс топлива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Тонн </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Sheet1!$B$26:$M$26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Sheet1!$B$27:$M$27</c:f>
              <c:numCache>
                <c:formatCode>0</c:formatCode>
                <c:ptCount val="12"/>
                <c:pt idx="0">
                  <c:v>320.81302380952383</c:v>
                </c:pt>
                <c:pt idx="1">
                  <c:v>280.63790476190474</c:v>
                </c:pt>
                <c:pt idx="2">
                  <c:v>252.41733333333335</c:v>
                </c:pt>
                <c:pt idx="3">
                  <c:v>140.71090476190477</c:v>
                </c:pt>
                <c:pt idx="4">
                  <c:v>9.4068571428571435</c:v>
                </c:pt>
                <c:pt idx="5" formatCode="General">
                  <c:v>0</c:v>
                </c:pt>
                <c:pt idx="6" formatCode="General">
                  <c:v>0</c:v>
                </c:pt>
                <c:pt idx="7" formatCode="General">
                  <c:v>0</c:v>
                </c:pt>
                <c:pt idx="8" formatCode="General">
                  <c:v>0</c:v>
                </c:pt>
                <c:pt idx="9">
                  <c:v>147.9620238095238</c:v>
                </c:pt>
                <c:pt idx="10">
                  <c:v>215.37783333333337</c:v>
                </c:pt>
                <c:pt idx="11">
                  <c:v>278.48216666666673</c:v>
                </c:pt>
              </c:numCache>
            </c:numRef>
          </c:val>
          <c:extLst>
            <c:ext xmlns:c16="http://schemas.microsoft.com/office/drawing/2014/chart" uri="{C3380CC4-5D6E-409C-BE32-E72D297353CC}">
              <c16:uniqueId val="{00000000-4647-48B8-8690-C6270272A261}"/>
            </c:ext>
          </c:extLst>
        </c:ser>
        <c:dLbls>
          <c:showLegendKey val="0"/>
          <c:showVal val="1"/>
          <c:showCatName val="0"/>
          <c:showSerName val="0"/>
          <c:showPercent val="0"/>
          <c:showBubbleSize val="0"/>
        </c:dLbls>
        <c:gapWidth val="150"/>
        <c:shape val="box"/>
        <c:axId val="1456641039"/>
        <c:axId val="1456644367"/>
        <c:axId val="0"/>
      </c:bar3DChart>
      <c:catAx>
        <c:axId val="145664103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6644367"/>
        <c:crosses val="autoZero"/>
        <c:auto val="1"/>
        <c:lblAlgn val="ctr"/>
        <c:lblOffset val="100"/>
        <c:noMultiLvlLbl val="0"/>
      </c:catAx>
      <c:valAx>
        <c:axId val="145664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Расход топлива, тонн</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66410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Баланс топлива</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Тонн</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Sheet1!$B$51:$M$51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Sheet1!$B$52:$M$52</c:f>
              <c:numCache>
                <c:formatCode>0</c:formatCode>
                <c:ptCount val="12"/>
                <c:pt idx="0">
                  <c:v>179.29047619047617</c:v>
                </c:pt>
                <c:pt idx="1">
                  <c:v>156.83809523809524</c:v>
                </c:pt>
                <c:pt idx="2">
                  <c:v>141.06666666666669</c:v>
                </c:pt>
                <c:pt idx="3">
                  <c:v>78.638095238095232</c:v>
                </c:pt>
                <c:pt idx="4">
                  <c:v>5.2571428571428562</c:v>
                </c:pt>
                <c:pt idx="5" formatCode="General">
                  <c:v>0</c:v>
                </c:pt>
                <c:pt idx="6" formatCode="General">
                  <c:v>0</c:v>
                </c:pt>
                <c:pt idx="7" formatCode="General">
                  <c:v>0</c:v>
                </c:pt>
                <c:pt idx="8" formatCode="General">
                  <c:v>0</c:v>
                </c:pt>
                <c:pt idx="9">
                  <c:v>82.69047619047619</c:v>
                </c:pt>
                <c:pt idx="10">
                  <c:v>120.36666666666667</c:v>
                </c:pt>
                <c:pt idx="11">
                  <c:v>155.63333333333333</c:v>
                </c:pt>
              </c:numCache>
            </c:numRef>
          </c:val>
          <c:extLst>
            <c:ext xmlns:c16="http://schemas.microsoft.com/office/drawing/2014/chart" uri="{C3380CC4-5D6E-409C-BE32-E72D297353CC}">
              <c16:uniqueId val="{00000000-F1AC-4BE1-B08A-F8EC86BAA056}"/>
            </c:ext>
          </c:extLst>
        </c:ser>
        <c:dLbls>
          <c:showLegendKey val="0"/>
          <c:showVal val="1"/>
          <c:showCatName val="0"/>
          <c:showSerName val="0"/>
          <c:showPercent val="0"/>
          <c:showBubbleSize val="0"/>
        </c:dLbls>
        <c:gapWidth val="150"/>
        <c:shape val="box"/>
        <c:axId val="1449246079"/>
        <c:axId val="1449251071"/>
        <c:axId val="0"/>
      </c:bar3DChart>
      <c:catAx>
        <c:axId val="144924607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251071"/>
        <c:crosses val="autoZero"/>
        <c:auto val="1"/>
        <c:lblAlgn val="ctr"/>
        <c:lblOffset val="100"/>
        <c:noMultiLvlLbl val="0"/>
      </c:catAx>
      <c:valAx>
        <c:axId val="1449251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Расход топлива, тонна</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2460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Толпивный баланс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Существующие котельные</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Sheet1!$P$35:$AA$35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Sheet1!$P$36:$AA$36</c:f>
              <c:numCache>
                <c:formatCode>0</c:formatCode>
                <c:ptCount val="12"/>
                <c:pt idx="0">
                  <c:v>321</c:v>
                </c:pt>
                <c:pt idx="1">
                  <c:v>281</c:v>
                </c:pt>
                <c:pt idx="2">
                  <c:v>252</c:v>
                </c:pt>
                <c:pt idx="3">
                  <c:v>141</c:v>
                </c:pt>
                <c:pt idx="4">
                  <c:v>9</c:v>
                </c:pt>
                <c:pt idx="5" formatCode="General">
                  <c:v>0</c:v>
                </c:pt>
                <c:pt idx="6" formatCode="General">
                  <c:v>0</c:v>
                </c:pt>
                <c:pt idx="7" formatCode="General">
                  <c:v>0</c:v>
                </c:pt>
                <c:pt idx="8" formatCode="General">
                  <c:v>0</c:v>
                </c:pt>
                <c:pt idx="9">
                  <c:v>148</c:v>
                </c:pt>
                <c:pt idx="10">
                  <c:v>215</c:v>
                </c:pt>
                <c:pt idx="11">
                  <c:v>278</c:v>
                </c:pt>
              </c:numCache>
            </c:numRef>
          </c:val>
          <c:extLst>
            <c:ext xmlns:c16="http://schemas.microsoft.com/office/drawing/2014/chart" uri="{C3380CC4-5D6E-409C-BE32-E72D297353CC}">
              <c16:uniqueId val="{00000000-D25D-488B-93BA-1335F8E3EA9B}"/>
            </c:ext>
          </c:extLst>
        </c:ser>
        <c:ser>
          <c:idx val="1"/>
          <c:order val="1"/>
          <c:tx>
            <c:v>Новая котельная</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Sheet1!$P$35:$AA$35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Sheet1!$P$37:$AA$37</c:f>
              <c:numCache>
                <c:formatCode>General</c:formatCode>
                <c:ptCount val="12"/>
                <c:pt idx="0">
                  <c:v>179</c:v>
                </c:pt>
                <c:pt idx="1">
                  <c:v>157</c:v>
                </c:pt>
                <c:pt idx="2">
                  <c:v>141</c:v>
                </c:pt>
                <c:pt idx="3">
                  <c:v>79</c:v>
                </c:pt>
                <c:pt idx="4">
                  <c:v>5</c:v>
                </c:pt>
                <c:pt idx="5">
                  <c:v>0</c:v>
                </c:pt>
                <c:pt idx="6">
                  <c:v>0</c:v>
                </c:pt>
                <c:pt idx="7">
                  <c:v>0</c:v>
                </c:pt>
                <c:pt idx="8">
                  <c:v>0</c:v>
                </c:pt>
                <c:pt idx="9">
                  <c:v>83</c:v>
                </c:pt>
                <c:pt idx="10">
                  <c:v>120</c:v>
                </c:pt>
                <c:pt idx="11">
                  <c:v>156</c:v>
                </c:pt>
              </c:numCache>
            </c:numRef>
          </c:val>
          <c:extLst>
            <c:ext xmlns:c16="http://schemas.microsoft.com/office/drawing/2014/chart" uri="{C3380CC4-5D6E-409C-BE32-E72D297353CC}">
              <c16:uniqueId val="{00000001-D25D-488B-93BA-1335F8E3EA9B}"/>
            </c:ext>
          </c:extLst>
        </c:ser>
        <c:dLbls>
          <c:showLegendKey val="0"/>
          <c:showVal val="1"/>
          <c:showCatName val="0"/>
          <c:showSerName val="0"/>
          <c:showPercent val="0"/>
          <c:showBubbleSize val="0"/>
        </c:dLbls>
        <c:gapWidth val="150"/>
        <c:shape val="box"/>
        <c:axId val="1449239839"/>
        <c:axId val="1449245247"/>
        <c:axId val="0"/>
      </c:bar3DChart>
      <c:catAx>
        <c:axId val="14492398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245247"/>
        <c:crosses val="autoZero"/>
        <c:auto val="1"/>
        <c:lblAlgn val="ctr"/>
        <c:lblOffset val="100"/>
        <c:noMultiLvlLbl val="0"/>
      </c:catAx>
      <c:valAx>
        <c:axId val="1449245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Расход топлива, тонн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23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A7355-6230-4F43-AB6A-A1FDA28E8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1067</TotalTime>
  <Pages>39</Pages>
  <Words>5801</Words>
  <Characters>33070</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Дмитрий Мандрик</cp:lastModifiedBy>
  <cp:revision>18</cp:revision>
  <cp:lastPrinted>2017-01-12T12:49:00Z</cp:lastPrinted>
  <dcterms:created xsi:type="dcterms:W3CDTF">2017-01-12T12:48:00Z</dcterms:created>
  <dcterms:modified xsi:type="dcterms:W3CDTF">2017-04-04T13:57:00Z</dcterms:modified>
</cp:coreProperties>
</file>